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Head2Head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4dvxw7bm338h" w:id="0"/>
      <w:bookmarkEnd w:id="0"/>
      <w:r w:rsidDel="00000000" w:rsidR="00000000" w:rsidRPr="00000000">
        <w:rPr>
          <w:rtl w:val="0"/>
        </w:rPr>
        <w:t xml:space="preserve">Ferrari vs Williams: Ο Μεγάλος Εμφύλιος – Leclerc &amp; Hamilton vs Sainz &amp; Albon!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Μπαίνουμε σε μια φάση της σεζόν όπου δεν μιλάνε μόνο τα μονοθέσια, αλλά… ουρλιάζουν! Και το δίλημμα που ξεχωρίζει είναι ποια ομάδα θα κυριαρχήσει στο μέσο του grid: η ιταλική Ferrari ή η βρετανική Williams; Παράλληλα, έχουμε ντέρμπι οδηγών με τέσσερις χαρακτήρες που δεν μασάνε: ο Σαρλ Λεκλέρ, ο Λιούις Χάμιλτον από τη μία πλευρά, και ο Κάρλος Σάινθ με τον Άλεξ Άλμπον από την άλλη. Ας δούμε πώς εξελίσσεται αυτή η «μάχη των χρωμάτων» και των ταλαντούχων πιλότων, με λίγο… λάδι στην φωτιά! 🏎️💥</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xq2e8br50iv7" w:id="1"/>
      <w:bookmarkEnd w:id="1"/>
      <w:r w:rsidDel="00000000" w:rsidR="00000000" w:rsidRPr="00000000">
        <w:rPr>
          <w:b w:val="1"/>
          <w:sz w:val="34"/>
          <w:szCs w:val="34"/>
          <w:rtl w:val="0"/>
        </w:rPr>
        <w:t xml:space="preserve">Η «κόκκινη» πλευρά: Ferrari under pressure</w:t>
      </w:r>
    </w:p>
    <w:p w:rsidR="00000000" w:rsidDel="00000000" w:rsidP="00000000" w:rsidRDefault="00000000" w:rsidRPr="00000000" w14:paraId="0000000A">
      <w:pPr>
        <w:spacing w:after="240" w:before="240" w:lineRule="auto"/>
        <w:rPr/>
      </w:pPr>
      <w:r w:rsidDel="00000000" w:rsidR="00000000" w:rsidRPr="00000000">
        <w:rPr>
          <w:rtl w:val="0"/>
        </w:rPr>
        <w:t xml:space="preserve">Η Ferrari έρχεται από ένα κακό αποτέλεσμα στην Ίμολα, όπου και οι δύο οδηγοί έμειναν εκτός δεκάδας στο Q2, παρόλο που το μονοθέσιο SF75 έδειχνε υποσχόμενο στον αγώνα.</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Αεροδυναμική ισορροπία</w:t>
      </w:r>
      <w:r w:rsidDel="00000000" w:rsidR="00000000" w:rsidRPr="00000000">
        <w:rPr>
          <w:rtl w:val="0"/>
        </w:rPr>
        <w:t xml:space="preserve">: Στην Ιταλία η Ferrari πάσχισε να βρει το σωστό «παράθυρο» downforce – υπήρχε υπερστροφή στις γρήγορες στροφές (Variante Alta, Acque Minerali) και υποστροφή στα αργά κομμάτια.</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Φθορά ελαστικών</w:t>
      </w:r>
      <w:r w:rsidDel="00000000" w:rsidR="00000000" w:rsidRPr="00000000">
        <w:rPr>
          <w:rtl w:val="0"/>
        </w:rPr>
        <w:t xml:space="preserve">: Υψηλότερο drop-off (~0.10 δευτ./γύρο με τη μεσαία γόμα) σε σχέση με τους αντιπάλους, που οδήγησε σε στρατηγικές αναποδιές όταν έκαναν το πρώτο τους pit-stop.</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Drivers’ clash</w:t>
      </w:r>
      <w:r w:rsidDel="00000000" w:rsidR="00000000" w:rsidRPr="00000000">
        <w:rPr>
          <w:rtl w:val="0"/>
        </w:rPr>
        <w:t xml:space="preserve">: Ο Λεκλέρ, παρότι τεχνικά ταχύς, έχασε χρόνο με μπλοκαρίσματα φρένων στα κρίσιμα σημεία, ενώ ο Χάμιλτον – στον πρώτο του καλό αγώνα με τους κόκκινους – έδειξε ψυχραιμία στα φρένα, κάνοντας μεγάλα stint με σκληρή γόμα.</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Το ερώτημα είναι: Μπορεί η Ferrari να ανακάμψει με τις επερχόμενες αναβαθμίσεις στο πάτωμα και τα νέα αεροδυναμικά πακέτα; Αν βρουν το σωστό «παζλ» στους αεραγωγούς φρένων και στο diffuser, ίσως ξαναδούμε κόκκινα μονοθέσια να πετάνε μπροστά. 🔴</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8i7hyyhy14ud" w:id="2"/>
      <w:bookmarkEnd w:id="2"/>
      <w:r w:rsidDel="00000000" w:rsidR="00000000" w:rsidRPr="00000000">
        <w:rPr>
          <w:b w:val="1"/>
          <w:sz w:val="34"/>
          <w:szCs w:val="34"/>
          <w:rtl w:val="0"/>
        </w:rPr>
        <w:t xml:space="preserve">Η… μπλε επανάσταση: Williams on fire</w:t>
      </w:r>
    </w:p>
    <w:p w:rsidR="00000000" w:rsidDel="00000000" w:rsidP="00000000" w:rsidRDefault="00000000" w:rsidRPr="00000000" w14:paraId="00000011">
      <w:pPr>
        <w:spacing w:after="240" w:before="240" w:lineRule="auto"/>
        <w:rPr/>
      </w:pPr>
      <w:r w:rsidDel="00000000" w:rsidR="00000000" w:rsidRPr="00000000">
        <w:rPr>
          <w:rtl w:val="0"/>
        </w:rPr>
        <w:t xml:space="preserve">Αν υπάρχει έκπληξη του μέσου του πίνακα, αυτή ακούει στο όνομα Williams. Μετά την Ίμολα:</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Διπλό βαθμό</w:t>
      </w:r>
      <w:r w:rsidDel="00000000" w:rsidR="00000000" w:rsidRPr="00000000">
        <w:rPr>
          <w:rtl w:val="0"/>
        </w:rPr>
        <w:t xml:space="preserve">: Σάινθ P8 &amp; Άλμπον P5, με το μονοθέσιο FW47 να αποδεικνύει εξαιρετική ευστάθεια στις εναλλαγές κατεύθυνσης.</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Pit-stop precision</w:t>
      </w:r>
      <w:r w:rsidDel="00000000" w:rsidR="00000000" w:rsidRPr="00000000">
        <w:rPr>
          <w:rtl w:val="0"/>
        </w:rPr>
        <w:t xml:space="preserve">: ~2.3–2.45 δευτ. κατά μέσο όρο, ψηλά στην κατάταξη των γρηγορότερων pitstops – άξια που έφερε ο νέος μηχανισμός αλλαγής πίσω δοκού.</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Downforce / Drag balance</w:t>
      </w:r>
      <w:r w:rsidDel="00000000" w:rsidR="00000000" w:rsidRPr="00000000">
        <w:rPr>
          <w:rtl w:val="0"/>
        </w:rPr>
        <w:t xml:space="preserve">: Οι μηχανικοί της Mercedes power unit και τα updates στο πάτωμα λειτούργησαν υπέρ των Williams, δίνοντάς τους ανταγωνιστικό pace στις ευθείες (μέση ταχύτητα ~221 km/h).</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Ο Σάινθ δείχνει να έχει ξαναβρεί το χαμόγελό του, κερδίζοντας μάχες με τα DRS + ERS boost στην τελική ευθεία. Ο Άλμπον, με τον επιθετικό του οδηγικό στυλ, εκμεταλλεύεται την άψογη διαχείριση θερμοκρασίας ελαστικών (drop-off ~0.08 δευτ.), κρατώντας ψηλά τη Williams. Και οι δύο πιλότοι, εμποτισμένοι πλεον με βρετανική επιμονή, βρίσκονται σταθερά μέσα στη δεκάδα – μια αναγέννηση για το θρύλο του Grove. 🔵</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zg925j9cplik" w:id="3"/>
      <w:bookmarkEnd w:id="3"/>
      <w:r w:rsidDel="00000000" w:rsidR="00000000" w:rsidRPr="00000000">
        <w:rPr>
          <w:b w:val="1"/>
          <w:sz w:val="34"/>
          <w:szCs w:val="34"/>
          <w:rtl w:val="0"/>
        </w:rPr>
        <w:t xml:space="preserve">Οδηγοί vs. Οδηγοί: Η personal μάχη</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Λιούις Χάμιλτον (Ferrari)</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Έχει την εμπειρία, αλλά η πίεση είναι τεράστια: πρωταθλητισμός με κόκκινη στολή;</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Θετικός με τη σκληρή γόμα, αλλά θέλει γρηγοροτερους γύρους στην Quali.</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Σαρλ Λεκλέρ (Ferrari)</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Ταχύς σαν κεραυνός, αλλά ευάλωτος σε στρατηγικές παγίδες.</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Αν «κλειδώσει» τη σωστή θερμική διαχείριση, μπορεί να εκτοξεύσει τη Ferrari μπροστά.</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Κάρλος Σάινθ (Williams)</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Ο «μεταγραφιάς» που δεν περίμενε κανείς να λάμψει τόσο νωρίς στη Williams μιας και ζήτησε 1 χρόνο προσαρμογής.</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Αξιοποιεί άψογα το DRS zone, ειδικά μετά από SC.</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Άλεξ Άλμπον (Williams)</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Η σκληρή δουλειά ανταμείβεται: consistent ρυθμός, καλή διαχείριση tyre wear.</w:t>
        <w:br w:type="textWrapping"/>
      </w:r>
    </w:p>
    <w:p w:rsidR="00000000" w:rsidDel="00000000" w:rsidP="00000000" w:rsidRDefault="00000000" w:rsidRPr="00000000" w14:paraId="00000023">
      <w:pPr>
        <w:numPr>
          <w:ilvl w:val="1"/>
          <w:numId w:val="4"/>
        </w:numPr>
        <w:spacing w:after="240" w:before="0" w:beforeAutospacing="0" w:lineRule="auto"/>
        <w:ind w:left="1440" w:hanging="360"/>
      </w:pPr>
      <w:r w:rsidDel="00000000" w:rsidR="00000000" w:rsidRPr="00000000">
        <w:rPr>
          <w:rtl w:val="0"/>
        </w:rPr>
        <w:t xml:space="preserve">Έχει μάθει τη δυναμική της ομάδας και τη μεταφέρει στο cockpit.</w:t>
        <w:br w:type="textWrapping"/>
      </w:r>
    </w:p>
    <w:p w:rsidR="00000000" w:rsidDel="00000000" w:rsidP="00000000" w:rsidRDefault="00000000" w:rsidRPr="00000000" w14:paraId="00000024">
      <w:pPr>
        <w:spacing w:after="240" w:before="240" w:lineRule="auto"/>
        <w:rPr/>
      </w:pPr>
      <w:r w:rsidDel="00000000" w:rsidR="00000000" w:rsidRPr="00000000">
        <w:rPr>
          <w:rtl w:val="0"/>
        </w:rPr>
        <w:t xml:space="preserve">Το σκηνικό: Ferrari vs Williams, κόκκινοι vs μπλε, και στα κόκκινα μονοθέσια, Χάμιλτον vs Λεκλέρ, ενώ στα μπλε, Σάινθ vs Άλμπον. 🍿 Όποιος βρει το σωστό μείγμα ανάμεσα σε μια γρήγορη Quali και ένα «τολμηρό» race stint, θα κερδίσει πρώτος το χειροκρότημα!</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f579yv8yo2a7" w:id="4"/>
      <w:bookmarkEnd w:id="4"/>
      <w:r w:rsidDel="00000000" w:rsidR="00000000" w:rsidRPr="00000000">
        <w:rPr>
          <w:b w:val="1"/>
          <w:sz w:val="34"/>
          <w:szCs w:val="34"/>
          <w:rtl w:val="0"/>
        </w:rPr>
        <w:t xml:space="preserve">Προοπτικές</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Στρατηγικές παγίδες</w:t>
      </w:r>
      <w:r w:rsidDel="00000000" w:rsidR="00000000" w:rsidRPr="00000000">
        <w:rPr>
          <w:rtl w:val="0"/>
        </w:rPr>
        <w:t xml:space="preserve">: Αν η Ferrari συνεχίσει να πηγαίνει νωρίς στα pits, η Williams με καλύτερα long-run δεδομένα μπορεί να πει «ευχαριστώ» στα VSC/SC.</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Αναβαθμίσεις</w:t>
      </w:r>
      <w:r w:rsidDel="00000000" w:rsidR="00000000" w:rsidRPr="00000000">
        <w:rPr>
          <w:rtl w:val="0"/>
        </w:rPr>
        <w:t xml:space="preserve">: Το επόμενο τεστ είναι… we’ll see! Αν οι Ιταλοί φέρουν το νέο diffuser, μπορεί να τα δούμε να πετάνε. Αν οι Άγγλοι βελτιώσουν το ERS harvesting, έχουν αέρα στα πανιά τους να σαλπάρουν.</w:t>
        <w:br w:type="textWrapping"/>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Ψυχολογία</w:t>
      </w:r>
      <w:r w:rsidDel="00000000" w:rsidR="00000000" w:rsidRPr="00000000">
        <w:rPr>
          <w:rtl w:val="0"/>
        </w:rPr>
        <w:t xml:space="preserve">: Στον εμφύλιο, το «ποιος θα λυγίσει πρώτος» είναι μεγάλο στοίχημα. Ο Χάμιλτον πρέπει να αποδείξει ότι έχει ακόμα παλμό, ενώ ο Σάινθ ότι δεν ήταν τυχαία η μεταγραφή του.</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Οπότε, ετοιμαστείτε για μάχες στην πίστα και εντός pitlane! Ferrari vs Williams, με τέσσερις πιλότους που δεν αφήνουν στιγμή τα μάτια τους απο την πίστα🔥🏁. Ποιος θα αντέξει μέχρι την καρό και ποιος θα μείνει εκτός… δεκάδας; Stay tuned! 😉</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