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Pr="00DC3450" w:rsidRDefault="00DC3450">
      <w:r>
        <w:rPr>
          <w:lang w:val="de-DE"/>
        </w:rPr>
        <w:t>Historical</w:t>
      </w:r>
      <w:r w:rsidRPr="00DC3450">
        <w:t xml:space="preserve"> </w:t>
      </w:r>
      <w:r>
        <w:rPr>
          <w:lang w:val="de-DE"/>
        </w:rPr>
        <w:t>Misc</w:t>
      </w:r>
    </w:p>
    <w:p w:rsidR="00DC3450" w:rsidRPr="00DC3450" w:rsidRDefault="00DC3450"/>
    <w:p w:rsidR="00DC3450" w:rsidRPr="00DC3450" w:rsidRDefault="00DC3450" w:rsidP="00DC3450">
      <w:pPr>
        <w:pStyle w:val="1"/>
        <w:rPr>
          <w:rFonts w:ascii="Helvetica Neue" w:hAnsi="Helvetica Neue" w:cs="Helvetica Neue"/>
          <w:color w:val="000000"/>
          <w:kern w:val="0"/>
        </w:rPr>
      </w:pPr>
      <w:r>
        <w:rPr>
          <w:rFonts w:ascii="Helvetica Neue" w:hAnsi="Helvetica Neue" w:cs="Helvetica Neue"/>
          <w:color w:val="000000"/>
          <w:kern w:val="0"/>
        </w:rPr>
        <w:t>Aurelio Lampredi – Ο μηχανικός που έδωσε ψυχή στους ιταλικούς κινητήρες</w:t>
      </w:r>
    </w:p>
    <w:p w:rsidR="00DC3450" w:rsidRPr="00DC3450" w:rsidRDefault="00DC3450" w:rsidP="00DC3450"/>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 Aurelio Lampredi (16 Ιουνίου 1917 – 1 Ιουνίου 1989) υπήρξε ένας από τους σπουδαιότερους μηχανικούς κινητήρων στην ιστορία της ιταλικής και όχι μόνο αυτοκινητοβιομηχανίας. Με την τεχνική του ευφυΐα, την πρακτική του σκέψη και μια σχεδιαστική φιλοσοφία βασισμένη στη δύναμη και την αξιοπιστία, σημάδεψε δύο εμβληματικές εταιρείες, τη Ferrari και τη Fiat. Παρότι δεν επιδίωξε ποτέ τα φώτα της δημοσιότητας, το έργο του καθόρισε τόσο την αγωνιστική όσο και την πολιτική αυτοκίνηση της Ιταλίας για δεκαετίες.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Από τη Λιβόρνο στις πίστες της Formula 1</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Γεννημένος στο Λιβόρνο, ο Lampredi σπούδασε μηχανολογία στο Πανεπιστήμιο της Πίζας, χωρίς όμως να ολοκληρώσει τις σπουδές του λόγω του Β΄ Παγκοσμίου Πολέμου. Κατά τη διάρκεια του πολέμου εργάστηκε σε βιομηχανίες όπως η Piaggio, όπου συμμετείχε σε έργα αεροναυπηγικής. Μετά την απελευθέρωση, η επαφή του με την Isotta Fraschini τον έφερε πιο κοντά στην αυτοκινητοβιομηχανία, και σύντομα τράβηξε την προσοχή του Enzo Ferrari.</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Η Ferrari στα τέλη της δεκαετίας του ’40 χρησιμοποιούσε κυρίως τον μικρό κυβισμό V12 του Gioacchino Colombo (1,5–2 λίτρα).</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 Lampredi είχε διαφορετική φιλοσοφία, πίστευε ακράδαντα πως η αύξηση του κυβισμού μπορούσε να προσφέρει περισσότερη ισχύ και αντοχή στις υψηλές απαιτήσεις των αγώνων.</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Οι θρυλικοί V12</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Στη Ferrari, ο Lampredi σχεδίασε μια νέα γενιά μεγάλων ατμοσφαιρικών V12 κινητήρων, με κυβισμό από 3,3 έως 4,5 λίτρα. Αυτοί οι κινητήρες χρησιμοποιήθηκαν σε μερικά από τα πιο ιστορικά μοντέλα της εταιρείας: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Ferrari 275 S – Το ντεμπούτο του μεγάλου V12.</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Ferrari 340 America – Ισχυρό GT για αγώνες αντοχής.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Ferrari 375 F1 – Το μονοθέσιο με το οποίο ο Alberto Ascari κατέκτησε το Παγκόσμιο Πρωτάθλημα Formula 1 το 1952 και 1953.</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lastRenderedPageBreak/>
        <w:t>Οι V12 του Lampredi ξεχώριζαν για τη ροπή, την αξιοπιστία και τη δυνατότητα να αποδίδουν σε μεγάλες αποστάσεις, χαρακτηριστικά που ήταν κρίσιμα τόσο σε Grand Prix όσο και σε 24ωρους αγώνες όπως το Le Mans.</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Η μετακίνηση στη Fiat και η νέα αποστολή</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Το 1955, μετά από διαφωνίες και αλλαγές στη διοικητική φιλοσοφία της Ferrari, ο Lampredi αποχώρησε και εντάχθηκε στη Fiat. Εκεί ανέλαβε το ρόλο του επικεφαλής μηχανικού κινητήρων, με αποστολή να δημιουργήσει σύνολα που να συνδυάζουν απόδοση, χαμηλό κόστος παραγωγής και αξιοπιστία για καθημερινή χρήση.</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Ανάμεσα στα σημαντικότερα έργα του στη Fiat:</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Fiat Twin Cam (DOHC).</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Ένας κινητήρας διπλού εκκεντροφόρου επικεφαλής, που χρησιμοποιήθηκε από τα τέλη της δεκαετίας του ’60 έως και τη δεκαετία του ’90 σε μοντέλα όπως τα Fiat 124, 131, Lancia Beta και Delta. Ήταν διάσημος για την ευστροφία και τη δυνατότητα βελτίωσης.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Fiat SOHC “Lampredi”.</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Ένας μονοεκκεντροφόρος κινητήρας που πρωτοεμφανίστηκε στο Fiat 128. Ήταν απλός, οικονομικός και εξαιρετικά ανθεκτικός, και χρησιμοποιήθηκε επίσης σε μοντέλα όπως το Ritmo και το X1/9.</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Αγωνιστικά Project της Lancia.</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 Lampredi είχε ενεργό ρόλο στην εξέλιξη κινητήρων για την Lancia Stratos και την Rally 037, αυτοκίνητα που έγραψαν ιστορία στο Παγκόσμιο Πρωτάθλημα Ράλι.</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Η φιλοσοφία του σχεδιασμού</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 Lampredi έδινε προτεραιότητα σε τρία στοιχεία, απλότητα, μηχανική αντοχή και πραγματική απόδοση. Θεωρούσε ότι ένας καλός κινητήρας δεν είναι αυτός που απλώς κερδίζει έναν αγώνα, αλλά εκείνος που μπορεί να προσφέρει την ίδια απόδοση μετά από χρόνια σκληρής χρήσης. Αυτή η προσέγγιση έκανε τους κινητήρες του ιδιαίτερα αγαπητούς στους οδηγούς και στους μηχανικούς συντήρησης.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Κληρονομιά και αναγνώριση</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Παρά το γεγονός ότι δεν έγινε ποτέ διάσημος όπως ο Enzo Ferrari ή ο Colombo, ο Lampredi άφησε πίσω του ένα τεράστιο τεχνικό κληροδότημα.</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Οι V12 του έφεραν στη Ferrari τα πρώτα της Παγκόσμια Πρωταθλήματα.</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lastRenderedPageBreak/>
        <w:t>Οι τετρακύλινδροι της Fiat και της Lancia κράτησαν την ιταλική αυτοκινητοβιομηχανία ανταγωνιστική για δεκαετίες.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Οι σχεδιαστικές του λύσεις εξακολουθούν να εκτιμώνται από συλλέκτες και μηχανικούς.</w:t>
      </w: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p>
    <w:p w:rsidR="00DC3450" w:rsidRPr="00DC3450" w:rsidRDefault="00DC3450" w:rsidP="00DC3450">
      <w:pPr>
        <w:spacing w:after="0" w:line="240" w:lineRule="auto"/>
        <w:rPr>
          <w:rFonts w:ascii="Aptos" w:eastAsia="Times New Roman" w:hAnsi="Aptos" w:cs="Times New Roman"/>
          <w:color w:val="000000"/>
          <w:kern w:val="0"/>
          <w:lang w:eastAsia="el-GR"/>
          <w14:ligatures w14:val="none"/>
        </w:rPr>
      </w:pPr>
      <w:r w:rsidRPr="00DC3450">
        <w:rPr>
          <w:rFonts w:ascii="Aptos" w:eastAsia="Times New Roman" w:hAnsi="Aptos" w:cs="Times New Roman"/>
          <w:color w:val="000000"/>
          <w:kern w:val="0"/>
          <w:lang w:eastAsia="el-GR"/>
          <w14:ligatures w14:val="none"/>
        </w:rPr>
        <w:t>Πέθανε στη Λιβόρνο το 1989, λίγες ημέρες πριν κλείσει τα 72 του χρόνια. Μέχρι και σήμερα, το όνομά του παραμένει συνώνυμο της ιταλικής μηχανολογικής παράδοσης, μιας παράδοσης που παντρεύει το πάθος με την πρακτικότητα.</w:t>
      </w:r>
    </w:p>
    <w:p w:rsidR="00DC3450" w:rsidRPr="00DC3450" w:rsidRDefault="00DC3450" w:rsidP="00DC3450"/>
    <w:sectPr w:rsidR="00DC3450" w:rsidRPr="00DC34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50"/>
    <w:rsid w:val="000327CB"/>
    <w:rsid w:val="000D0E34"/>
    <w:rsid w:val="005A63C3"/>
    <w:rsid w:val="00DC3450"/>
    <w:rsid w:val="00FE78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AF1B629"/>
  <w15:chartTrackingRefBased/>
  <w15:docId w15:val="{A9D02909-AC6C-FF40-9753-B762C6C5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C3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C3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C345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C345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C345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C345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C345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C345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C345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C345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C345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C345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C345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C345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C345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C345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C345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C3450"/>
    <w:rPr>
      <w:rFonts w:eastAsiaTheme="majorEastAsia" w:cstheme="majorBidi"/>
      <w:color w:val="272727" w:themeColor="text1" w:themeTint="D8"/>
    </w:rPr>
  </w:style>
  <w:style w:type="paragraph" w:styleId="a3">
    <w:name w:val="Title"/>
    <w:basedOn w:val="a"/>
    <w:next w:val="a"/>
    <w:link w:val="Char"/>
    <w:uiPriority w:val="10"/>
    <w:qFormat/>
    <w:rsid w:val="00DC3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C345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345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C345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C3450"/>
    <w:pPr>
      <w:spacing w:before="160"/>
      <w:jc w:val="center"/>
    </w:pPr>
    <w:rPr>
      <w:i/>
      <w:iCs/>
      <w:color w:val="404040" w:themeColor="text1" w:themeTint="BF"/>
    </w:rPr>
  </w:style>
  <w:style w:type="character" w:customStyle="1" w:styleId="Char1">
    <w:name w:val="Απόσπασμα Char"/>
    <w:basedOn w:val="a0"/>
    <w:link w:val="a5"/>
    <w:uiPriority w:val="29"/>
    <w:rsid w:val="00DC3450"/>
    <w:rPr>
      <w:i/>
      <w:iCs/>
      <w:color w:val="404040" w:themeColor="text1" w:themeTint="BF"/>
    </w:rPr>
  </w:style>
  <w:style w:type="paragraph" w:styleId="a6">
    <w:name w:val="List Paragraph"/>
    <w:basedOn w:val="a"/>
    <w:uiPriority w:val="34"/>
    <w:qFormat/>
    <w:rsid w:val="00DC3450"/>
    <w:pPr>
      <w:ind w:left="720"/>
      <w:contextualSpacing/>
    </w:pPr>
  </w:style>
  <w:style w:type="character" w:styleId="a7">
    <w:name w:val="Intense Emphasis"/>
    <w:basedOn w:val="a0"/>
    <w:uiPriority w:val="21"/>
    <w:qFormat/>
    <w:rsid w:val="00DC3450"/>
    <w:rPr>
      <w:i/>
      <w:iCs/>
      <w:color w:val="0F4761" w:themeColor="accent1" w:themeShade="BF"/>
    </w:rPr>
  </w:style>
  <w:style w:type="paragraph" w:styleId="a8">
    <w:name w:val="Intense Quote"/>
    <w:basedOn w:val="a"/>
    <w:next w:val="a"/>
    <w:link w:val="Char2"/>
    <w:uiPriority w:val="30"/>
    <w:qFormat/>
    <w:rsid w:val="00DC3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C3450"/>
    <w:rPr>
      <w:i/>
      <w:iCs/>
      <w:color w:val="0F4761" w:themeColor="accent1" w:themeShade="BF"/>
    </w:rPr>
  </w:style>
  <w:style w:type="character" w:styleId="a9">
    <w:name w:val="Intense Reference"/>
    <w:basedOn w:val="a0"/>
    <w:uiPriority w:val="32"/>
    <w:qFormat/>
    <w:rsid w:val="00DC34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3483</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2025-08-16T08:55:00Z</dcterms:created>
  <dcterms:modified xsi:type="dcterms:W3CDTF">2025-08-16T08:55:00Z</dcterms:modified>
</cp:coreProperties>
</file>