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63C3" w:rsidRPr="00A37AB0" w:rsidRDefault="00A37AB0">
      <w:r>
        <w:rPr>
          <w:lang w:val="de-DE"/>
        </w:rPr>
        <w:t>Random</w:t>
      </w:r>
      <w:r w:rsidRPr="00A37AB0">
        <w:t xml:space="preserve"> </w:t>
      </w:r>
      <w:proofErr w:type="spellStart"/>
      <w:r>
        <w:rPr>
          <w:lang w:val="de-DE"/>
        </w:rPr>
        <w:t>Misc</w:t>
      </w:r>
      <w:proofErr w:type="spellEnd"/>
    </w:p>
    <w:p w:rsidR="00A37AB0" w:rsidRPr="00A37AB0" w:rsidRDefault="00A37AB0"/>
    <w:p w:rsidR="00A37AB0" w:rsidRPr="00A37AB0" w:rsidRDefault="00A37AB0" w:rsidP="00A37AB0">
      <w:pPr>
        <w:pStyle w:val="1"/>
      </w:pPr>
      <w:r>
        <w:rPr>
          <w:rFonts w:ascii="Apple Color Emoji" w:hAnsi="Apple Color Emoji" w:cs="Apple Color Emoji"/>
          <w:color w:val="000000"/>
          <w:kern w:val="0"/>
        </w:rPr>
        <w:t>🏁</w:t>
      </w:r>
      <w:r>
        <w:rPr>
          <w:rFonts w:ascii="Times New Roman" w:hAnsi="Times New Roman" w:cs="Times New Roman"/>
          <w:color w:val="000000"/>
          <w:kern w:val="0"/>
        </w:rPr>
        <w:t xml:space="preserve"> Ο «σιωπηλός Γερμανός» που παραλίγο να γίνει βασιλιάς</w:t>
      </w:r>
    </w:p>
    <w:p w:rsidR="00A37AB0" w:rsidRPr="00A37AB0" w:rsidRDefault="00A37AB0"/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Γεννημένος το 1967 στο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Mönchengladbach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της Γερμανίας, ο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Heinz-Harald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Frentzen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μεγάλωσε μέσα στα συνεργεία και τα καρτ. Ο πατέρας του, ιδιοκτήτης συνεργείου, του έμαθε από μικρό παιδί να αγαπά τη μηχανική όσο και την ταχύτητα. Μαζί με τον μικρό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Michael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Schumacher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, που έτρεχε στα ίδια τοπικά καρτ πρωταθλήματα, ο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Frentzen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έκανε τα πρώτα του βήματα στον μηχανοκίνητο κόσμο. Οι δυο τους ξεκίνησαν σχεδόν χέρι-χέρι  και έμελλε να γίνουν οι δύο «αντίπαλοι Γερμανοί» της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Formula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1.</w:t>
      </w: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Η μεγάλη ευκαιρία που χάθηκε</w:t>
      </w: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Μετά από εντυπωσιακές εμφανίσεις στις μικρές κατηγορίες, ο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Frentzen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μπήκε στη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Formula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1 το 1994 με τη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Sauber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, την ίδια χρονιά που ο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Senna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σκοτώθηκε και ο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Schumacher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άρχισε την κυριαρχία του. Ο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Peter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Sauber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πίστευε πολύ στον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Frentzen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και μάλιστα είχε απορρίψει τον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Schumacher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παλαιότερα  ένα ιστορικό “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what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if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” της F1.</w:t>
      </w: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Παρότι γρήγορος, ο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Frentzen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συχνά φαινόταν «υπερβολικά ήρεμος» για να επιβληθεί. Δεν έψαχνε την πολιτική των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paddock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· ήθελε απλώς να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οδηγά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.</w:t>
      </w: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Η χρυσή χρονιά στη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Jordan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(1999)</w:t>
      </w: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Μετά από δύσκολα χρόνια στη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Williams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, όπου έπρεπε να καλύψει το τεράστιο κενό του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Damon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Hill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, ο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Frentzen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μετακινήθηκε στη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Jordan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το 1999 και εκεί ήρθε η κορύφωσή του.</w:t>
      </w: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Η σεζόν εκείνη ήταν σχεδόν παραμυθένια:</w:t>
      </w: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Νίκησε στην Γαλλία, υπό βροχή και χάος.</w:t>
      </w: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Νίκησε και στην Ιταλία, με στρατηγική μάθημα υπομονής.</w:t>
      </w: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Ανέβηκε στο βάθρο 6 φορές και μέχρι το τέλος της χρονιάς πάλευε θεωρητικά για το παγκόσμιο πρωτάθλημα, απέναντι σε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Häkkinen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και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Irvine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!</w:t>
      </w: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Η μικρή ομάδα της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Jordan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είχε βρει στο πρόσωπό του έναν ήρεμο αλλά ατσαλένιο πιλότο που οδηγούσε «σαν επιστήμονας». Ο ίδιος έλεγε:</w:t>
      </w: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«Δεν χρειάζεται να φωνάζεις για να είσαι γρήγορος.»</w:t>
      </w: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Η πτώση και η φιλοσοφική πλευρά</w:t>
      </w: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lastRenderedPageBreak/>
        <w:t xml:space="preserve">Μετά το 2000, η καριέρα του πήρε την κάτω βόλτα οι αποχωρήσεις από τη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Jordan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, κακές συνεργασίες με τη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Prost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και την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Arrows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, με πολλά μηχανικά προβλήματα στην τελευταία. Ο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Frentzen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δεν έκρυψε ποτέ την απογοήτευσή του από τον εμπορικό και πολιτικό χαρακτήρα της F1.</w:t>
      </w: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Όταν αποσύρθηκε, δεν εξαφανίστηκε. Αντιθέτως, έφτιαξε ένα δικό του ηλεκτρικό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project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car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(το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HHF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Hybrid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Concept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) πολύ πριν η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Formula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E γίνει μόδα. Επίσης συμμετείχε σε αγώνες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DTM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και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GT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, πάντα με σεβασμό από τους μηχανικούς για την τεχνική του ευφυΐα.</w:t>
      </w: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Ο μηχανικός-οδηγός</w:t>
      </w: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Ίσως το πιο ενδιαφέρον χαρακτηριστικό του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Frentzen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ήταν ότι σκεφτόταν σαν μηχανικός μέσα στο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κόκπιτ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. Πολλές φορές έκανε δικές του ρυθμίσεις στο αυτοκίνητο, έλυνε ηλεκτρονικά προβλήματα μόνος του, και έδινε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feedback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που οι μηχανικοί θεωρούσαν ότι έφτανε στο επίπεδο ενός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σχεδιαστη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!!!</w:t>
      </w: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Ήταν, με λίγα λόγια, ήταν «σκεπτόμενος πιλότος»  ένας τύπος που δεν φώναζε ποτέ, αλλά ήξερε ακριβώς τι έκανε.</w:t>
      </w: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Η κληρονομιά</w:t>
      </w: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Ο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Frentzen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δεν έγινε ποτέ παγκόσμιος πρωταθλητής. Όμως όσοι ξέρουν την εποχή των ‘90s θυμούνται ότι, αν οι συνθήκες ήταν λίγο διαφορετικές, θα μπορούσε να είναι ο πρώτος Γερμανός πρωταθλητής, και όχι ο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Schumacher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.</w:t>
      </w: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A37AB0" w:rsidRPr="00A37AB0" w:rsidRDefault="00A37AB0" w:rsidP="00A37AB0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Έμεινε στην ιστορία ως ένας άνθρωπος αξιοπρεπής, καθαρός, και τεχνικά πανέξυπνος  ένας ήρωας δεύτερης γραμμής, αλλά με χαρακτήρα που σήμερα λείπει από τη </w:t>
      </w:r>
      <w:proofErr w:type="spellStart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Formula</w:t>
      </w:r>
      <w:proofErr w:type="spellEnd"/>
      <w:r w:rsidRPr="00A37AB0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1.</w:t>
      </w:r>
    </w:p>
    <w:p w:rsidR="00A37AB0" w:rsidRPr="00A37AB0" w:rsidRDefault="00A37AB0" w:rsidP="00A37AB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:rsidR="00A37AB0" w:rsidRPr="00A37AB0" w:rsidRDefault="00A37AB0"/>
    <w:sectPr w:rsidR="00A37AB0" w:rsidRPr="00A37A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B0"/>
    <w:rsid w:val="000327CB"/>
    <w:rsid w:val="000D0E34"/>
    <w:rsid w:val="00403CE4"/>
    <w:rsid w:val="005A63C3"/>
    <w:rsid w:val="00A3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2E4679"/>
  <w15:chartTrackingRefBased/>
  <w15:docId w15:val="{DEE6650C-8F6C-3549-8E69-89F6CD4F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37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37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37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37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7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7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7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7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7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37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37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37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37AB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37AB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37AB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37AB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37AB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37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37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37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37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37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37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37AB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37AB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37AB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37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37AB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37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Mpalatzis </dc:creator>
  <cp:keywords/>
  <dc:description/>
  <cp:lastModifiedBy>Giorgos Mpalatzis </cp:lastModifiedBy>
  <cp:revision>1</cp:revision>
  <dcterms:created xsi:type="dcterms:W3CDTF">2025-10-07T16:47:00Z</dcterms:created>
  <dcterms:modified xsi:type="dcterms:W3CDTF">2025-10-07T16:47:00Z</dcterms:modified>
</cp:coreProperties>
</file>