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6BF6EC" w14:textId="27515C12" w:rsidR="00034B76" w:rsidRDefault="00CF6CBB" w:rsidP="006F31C4">
      <w:pPr>
        <w:spacing w:line="360" w:lineRule="auto"/>
        <w:jc w:val="both"/>
        <w:rPr>
          <w:rFonts w:ascii="Garamond" w:hAnsi="Garamond"/>
          <w:lang w:val="de-DE"/>
        </w:rPr>
      </w:pPr>
      <w:r w:rsidRPr="00CF6CBB">
        <w:rPr>
          <w:rFonts w:ascii="Garamond" w:hAnsi="Garamond"/>
          <w:lang w:val="de-DE"/>
        </w:rPr>
        <w:t xml:space="preserve">Migration, demografischer Wandel und die fortschreitende Digitalisierung verändern die Sozialstruktur und das Zusammenleben moderner Gesellschaften grundlegend. </w:t>
      </w:r>
      <w:r w:rsidRPr="00837F3E">
        <w:rPr>
          <w:rFonts w:ascii="Garamond" w:hAnsi="Garamond"/>
          <w:b/>
          <w:bCs/>
          <w:i/>
          <w:iCs/>
          <w:lang w:val="de-DE"/>
        </w:rPr>
        <w:t xml:space="preserve">Meine Forschung untersucht, wie diese Transformationsprozesse soziale Beziehungen beeinflussen und welche Folgen dies für Integration, sozialen Zusammenhalt und soziale Ungleichheit hat. </w:t>
      </w:r>
      <w:r w:rsidR="00B82550" w:rsidRPr="00B82550">
        <w:rPr>
          <w:rFonts w:ascii="Garamond" w:hAnsi="Garamond"/>
          <w:lang w:val="de-DE"/>
        </w:rPr>
        <w:t xml:space="preserve">Aktuelle Arbeiten befassen sich mit </w:t>
      </w:r>
      <w:r w:rsidR="006B6EE8">
        <w:rPr>
          <w:rFonts w:ascii="Garamond" w:hAnsi="Garamond"/>
          <w:lang w:val="de-DE"/>
        </w:rPr>
        <w:t>interethnischen Freundschaften</w:t>
      </w:r>
      <w:r w:rsidR="00B82550" w:rsidRPr="00B82550">
        <w:rPr>
          <w:rFonts w:ascii="Garamond" w:hAnsi="Garamond"/>
          <w:lang w:val="de-DE"/>
        </w:rPr>
        <w:t xml:space="preserve">, </w:t>
      </w:r>
      <w:r w:rsidR="00DC6397">
        <w:rPr>
          <w:rFonts w:ascii="Garamond" w:hAnsi="Garamond"/>
          <w:lang w:val="de-DE"/>
        </w:rPr>
        <w:t xml:space="preserve">den Effekten </w:t>
      </w:r>
      <w:r w:rsidR="00B82550" w:rsidRPr="00B82550">
        <w:rPr>
          <w:rFonts w:ascii="Garamond" w:hAnsi="Garamond"/>
          <w:lang w:val="de-DE"/>
        </w:rPr>
        <w:t>soziale</w:t>
      </w:r>
      <w:r w:rsidR="00DC6397">
        <w:rPr>
          <w:rFonts w:ascii="Garamond" w:hAnsi="Garamond"/>
          <w:lang w:val="de-DE"/>
        </w:rPr>
        <w:t>r</w:t>
      </w:r>
      <w:r w:rsidR="00B82550" w:rsidRPr="00B82550">
        <w:rPr>
          <w:rFonts w:ascii="Garamond" w:hAnsi="Garamond"/>
          <w:lang w:val="de-DE"/>
        </w:rPr>
        <w:t xml:space="preserve"> Netzwerke</w:t>
      </w:r>
      <w:r w:rsidR="00DC6397">
        <w:rPr>
          <w:rFonts w:ascii="Garamond" w:hAnsi="Garamond"/>
          <w:lang w:val="de-DE"/>
        </w:rPr>
        <w:t xml:space="preserve"> auf Bildungsungleichheit</w:t>
      </w:r>
      <w:r w:rsidR="00B82550" w:rsidRPr="00B82550">
        <w:rPr>
          <w:rFonts w:ascii="Garamond" w:hAnsi="Garamond"/>
          <w:lang w:val="de-DE"/>
        </w:rPr>
        <w:t xml:space="preserve">, </w:t>
      </w:r>
      <w:r w:rsidR="0048066A">
        <w:rPr>
          <w:rFonts w:ascii="Garamond" w:hAnsi="Garamond"/>
          <w:lang w:val="de-DE"/>
        </w:rPr>
        <w:t xml:space="preserve">Stereotypen und </w:t>
      </w:r>
      <w:r w:rsidR="00B82550" w:rsidRPr="00B82550">
        <w:rPr>
          <w:rFonts w:ascii="Garamond" w:hAnsi="Garamond"/>
          <w:lang w:val="de-DE"/>
        </w:rPr>
        <w:t>subtiler Diskriminierung sowie der digitalen Transformation sozialer Beziehungen. Mit dem Konzept multidimensionaler Heterogenität entwickle ich zudem einen theoretischen und methodischen Ansatz zur Analyse komplexer Sozialstrukturen</w:t>
      </w:r>
      <w:r w:rsidR="00522392">
        <w:rPr>
          <w:rFonts w:ascii="Garamond" w:hAnsi="Garamond"/>
          <w:lang w:val="de-DE"/>
        </w:rPr>
        <w:t xml:space="preserve"> und deren Veränderung im Zuge aktuelle</w:t>
      </w:r>
      <w:r w:rsidR="0041674C">
        <w:rPr>
          <w:rFonts w:ascii="Garamond" w:hAnsi="Garamond"/>
          <w:lang w:val="de-DE"/>
        </w:rPr>
        <w:t>r</w:t>
      </w:r>
      <w:r w:rsidR="00522392">
        <w:rPr>
          <w:rFonts w:ascii="Garamond" w:hAnsi="Garamond"/>
          <w:lang w:val="de-DE"/>
        </w:rPr>
        <w:t xml:space="preserve"> Transformationsprozesse</w:t>
      </w:r>
      <w:r w:rsidR="00B82550" w:rsidRPr="00B82550">
        <w:rPr>
          <w:rFonts w:ascii="Garamond" w:hAnsi="Garamond"/>
          <w:lang w:val="de-DE"/>
        </w:rPr>
        <w:t>.</w:t>
      </w:r>
    </w:p>
    <w:p w14:paraId="75FFE4C7" w14:textId="77777777" w:rsidR="00B82550" w:rsidRPr="00FD76D0" w:rsidRDefault="00B82550" w:rsidP="00C81164">
      <w:pPr>
        <w:jc w:val="both"/>
        <w:rPr>
          <w:rFonts w:ascii="Garamond" w:hAnsi="Garamond"/>
          <w:lang w:val="de-DE"/>
        </w:rPr>
      </w:pPr>
    </w:p>
    <w:p w14:paraId="691DEA71" w14:textId="77777777" w:rsidR="00F124A9" w:rsidRDefault="008E701F" w:rsidP="00F124A9">
      <w:pPr>
        <w:spacing w:line="360" w:lineRule="auto"/>
        <w:jc w:val="both"/>
        <w:rPr>
          <w:b/>
          <w:bCs/>
          <w:lang w:val="de-DE"/>
        </w:rPr>
      </w:pPr>
      <w:r w:rsidRPr="00F124A9">
        <w:rPr>
          <w:b/>
          <w:bCs/>
          <w:lang w:val="de-DE"/>
        </w:rPr>
        <w:t>Forschungs</w:t>
      </w:r>
      <w:r w:rsidR="0032467E" w:rsidRPr="00F124A9">
        <w:rPr>
          <w:b/>
          <w:bCs/>
          <w:lang w:val="de-DE"/>
        </w:rPr>
        <w:t xml:space="preserve">bereich </w:t>
      </w:r>
      <w:r w:rsidR="00070D51" w:rsidRPr="00F124A9">
        <w:rPr>
          <w:b/>
          <w:bCs/>
          <w:lang w:val="de-DE"/>
        </w:rPr>
        <w:t>I</w:t>
      </w:r>
      <w:r w:rsidR="0032467E" w:rsidRPr="00F124A9">
        <w:rPr>
          <w:b/>
          <w:bCs/>
          <w:lang w:val="de-DE"/>
        </w:rPr>
        <w:t xml:space="preserve">: </w:t>
      </w:r>
      <w:r w:rsidR="00F124A9" w:rsidRPr="00F124A9">
        <w:rPr>
          <w:b/>
          <w:bCs/>
          <w:lang w:val="de-DE"/>
        </w:rPr>
        <w:t>Multidimensionale Sozialstrukturanalyse</w:t>
      </w:r>
    </w:p>
    <w:p w14:paraId="23F11DC7" w14:textId="61879293" w:rsidR="00580C7C" w:rsidRDefault="00E70FED" w:rsidP="006B3251">
      <w:pPr>
        <w:spacing w:line="360" w:lineRule="auto"/>
        <w:jc w:val="both"/>
        <w:rPr>
          <w:b/>
          <w:bCs/>
          <w:lang w:val="de-DE"/>
        </w:rPr>
      </w:pPr>
      <w:r w:rsidRPr="00FD76D0">
        <w:rPr>
          <w:rFonts w:ascii="Garamond" w:hAnsi="Garamond"/>
          <w:lang w:val="de-DE"/>
        </w:rPr>
        <w:t>Ein erster Forschungsbereich</w:t>
      </w:r>
      <w:r w:rsidR="00BD7C9C" w:rsidRPr="00FD76D0">
        <w:rPr>
          <w:rFonts w:ascii="Garamond" w:hAnsi="Garamond"/>
          <w:lang w:val="de-DE"/>
        </w:rPr>
        <w:t xml:space="preserve"> fragt: </w:t>
      </w:r>
      <w:r w:rsidR="00E24E91" w:rsidRPr="00E24E91">
        <w:rPr>
          <w:rFonts w:ascii="Garamond" w:hAnsi="Garamond"/>
          <w:b/>
          <w:bCs/>
          <w:i/>
          <w:iCs/>
          <w:lang w:val="de-DE"/>
        </w:rPr>
        <w:t>Wie lässt sich die demogra</w:t>
      </w:r>
      <w:r w:rsidR="008D3D1D">
        <w:rPr>
          <w:rFonts w:ascii="Garamond" w:hAnsi="Garamond"/>
          <w:b/>
          <w:bCs/>
          <w:i/>
          <w:iCs/>
          <w:lang w:val="de-DE"/>
        </w:rPr>
        <w:t>f</w:t>
      </w:r>
      <w:r w:rsidR="00E24E91" w:rsidRPr="00E24E91">
        <w:rPr>
          <w:rFonts w:ascii="Garamond" w:hAnsi="Garamond"/>
          <w:b/>
          <w:bCs/>
          <w:i/>
          <w:iCs/>
          <w:lang w:val="de-DE"/>
        </w:rPr>
        <w:t xml:space="preserve">ische Komposition </w:t>
      </w:r>
      <w:r w:rsidR="00826097">
        <w:rPr>
          <w:rFonts w:ascii="Garamond" w:hAnsi="Garamond"/>
          <w:b/>
          <w:bCs/>
          <w:i/>
          <w:iCs/>
          <w:lang w:val="de-DE"/>
        </w:rPr>
        <w:t xml:space="preserve">sozialer Kontexte in </w:t>
      </w:r>
      <w:r w:rsidR="00E24E91" w:rsidRPr="00E24E91">
        <w:rPr>
          <w:rFonts w:ascii="Garamond" w:hAnsi="Garamond"/>
          <w:b/>
          <w:bCs/>
          <w:i/>
          <w:iCs/>
          <w:lang w:val="de-DE"/>
        </w:rPr>
        <w:t>modern</w:t>
      </w:r>
      <w:r w:rsidR="00826097">
        <w:rPr>
          <w:rFonts w:ascii="Garamond" w:hAnsi="Garamond"/>
          <w:b/>
          <w:bCs/>
          <w:i/>
          <w:iCs/>
          <w:lang w:val="de-DE"/>
        </w:rPr>
        <w:t>en</w:t>
      </w:r>
      <w:r w:rsidR="00E24E91" w:rsidRPr="00E24E91">
        <w:rPr>
          <w:rFonts w:ascii="Garamond" w:hAnsi="Garamond"/>
          <w:b/>
          <w:bCs/>
          <w:i/>
          <w:iCs/>
          <w:lang w:val="de-DE"/>
        </w:rPr>
        <w:t xml:space="preserve"> Gesellschaften adäquat konzeptualisieren und messen?</w:t>
      </w:r>
      <w:r w:rsidR="00E24E91">
        <w:rPr>
          <w:rFonts w:ascii="Garamond" w:hAnsi="Garamond"/>
          <w:b/>
          <w:bCs/>
          <w:i/>
          <w:iCs/>
          <w:lang w:val="de-DE"/>
        </w:rPr>
        <w:t xml:space="preserve"> </w:t>
      </w:r>
      <w:r w:rsidR="00357F28" w:rsidRPr="00357F28">
        <w:rPr>
          <w:rFonts w:ascii="Garamond" w:hAnsi="Garamond"/>
          <w:lang w:val="de-DE"/>
        </w:rPr>
        <w:t xml:space="preserve">Moderne Gesellschaften sind durch eine Vielzahl sozialer Differenzierungslinien geprägt, darunter soziale Herkunft, ethnischer Hintergrund, Geschlecht, Religion, politische Einstellungen oder Bildungsressourcen. </w:t>
      </w:r>
      <w:r w:rsidR="007C1F85" w:rsidRPr="007C1F85">
        <w:rPr>
          <w:rFonts w:ascii="Garamond" w:hAnsi="Garamond"/>
          <w:lang w:val="de-DE"/>
        </w:rPr>
        <w:t>Diese Differenzierungslinien unterscheiden sich erheblich zwischen Städten, Regionen</w:t>
      </w:r>
      <w:r w:rsidR="00E05C6B">
        <w:rPr>
          <w:rFonts w:ascii="Garamond" w:hAnsi="Garamond"/>
          <w:lang w:val="de-DE"/>
        </w:rPr>
        <w:t xml:space="preserve"> und</w:t>
      </w:r>
      <w:r w:rsidR="007C1F85" w:rsidRPr="007C1F85">
        <w:rPr>
          <w:rFonts w:ascii="Garamond" w:hAnsi="Garamond"/>
          <w:lang w:val="de-DE"/>
        </w:rPr>
        <w:t xml:space="preserve"> Nachbarschaften</w:t>
      </w:r>
      <w:r w:rsidR="00E05C6B">
        <w:rPr>
          <w:rFonts w:ascii="Garamond" w:hAnsi="Garamond"/>
          <w:lang w:val="de-DE"/>
        </w:rPr>
        <w:t xml:space="preserve"> </w:t>
      </w:r>
      <w:r w:rsidR="007C1F85" w:rsidRPr="007C1F85">
        <w:rPr>
          <w:rFonts w:ascii="Garamond" w:hAnsi="Garamond"/>
          <w:lang w:val="de-DE"/>
        </w:rPr>
        <w:t>und überlagern sich dort auf unterschiedliche Weise.</w:t>
      </w:r>
      <w:r w:rsidR="007C1F85">
        <w:rPr>
          <w:rFonts w:ascii="Garamond" w:hAnsi="Garamond"/>
          <w:lang w:val="de-DE"/>
        </w:rPr>
        <w:t xml:space="preserve"> </w:t>
      </w:r>
      <w:r w:rsidR="00344C8B" w:rsidRPr="00FD76D0">
        <w:rPr>
          <w:rFonts w:ascii="Garamond" w:hAnsi="Garamond"/>
          <w:lang w:val="de-DE"/>
        </w:rPr>
        <w:t>Aufbauend auf klassischen Arbeiten zu Sozialstruktur und Heterogenität (insbesondere Peter M. Blau</w:t>
      </w:r>
      <w:r w:rsidR="0090352B" w:rsidRPr="00FD76D0">
        <w:rPr>
          <w:rFonts w:ascii="Garamond" w:hAnsi="Garamond"/>
          <w:lang w:val="de-DE"/>
        </w:rPr>
        <w:t>, aber auch John Levi Martin</w:t>
      </w:r>
      <w:r w:rsidR="00344C8B" w:rsidRPr="00FD76D0">
        <w:rPr>
          <w:rFonts w:ascii="Garamond" w:hAnsi="Garamond"/>
          <w:lang w:val="de-DE"/>
        </w:rPr>
        <w:t xml:space="preserve">) </w:t>
      </w:r>
      <w:r w:rsidR="001F3C50">
        <w:rPr>
          <w:rFonts w:ascii="Garamond" w:hAnsi="Garamond"/>
          <w:lang w:val="de-DE"/>
        </w:rPr>
        <w:t xml:space="preserve">sowie aktuellerer Arbeiten zu </w:t>
      </w:r>
      <w:proofErr w:type="spellStart"/>
      <w:r w:rsidR="001F3C50" w:rsidRPr="001F3C50">
        <w:rPr>
          <w:rFonts w:ascii="Garamond" w:hAnsi="Garamond"/>
          <w:i/>
          <w:iCs/>
          <w:lang w:val="de-DE"/>
        </w:rPr>
        <w:t>superdiversity</w:t>
      </w:r>
      <w:proofErr w:type="spellEnd"/>
      <w:r w:rsidR="001F3C50">
        <w:rPr>
          <w:rFonts w:ascii="Garamond" w:hAnsi="Garamond"/>
          <w:lang w:val="de-DE"/>
        </w:rPr>
        <w:t xml:space="preserve"> und Intersektionalität </w:t>
      </w:r>
      <w:r w:rsidR="00344C8B" w:rsidRPr="00FD76D0">
        <w:rPr>
          <w:rFonts w:ascii="Garamond" w:hAnsi="Garamond"/>
          <w:lang w:val="de-DE"/>
        </w:rPr>
        <w:t xml:space="preserve">entwickle ich mit dem Konzept der </w:t>
      </w:r>
      <w:r w:rsidR="00344C8B" w:rsidRPr="00FD76D0">
        <w:rPr>
          <w:rStyle w:val="s1"/>
          <w:rFonts w:ascii="Garamond" w:hAnsi="Garamond"/>
          <w:b/>
          <w:bCs/>
          <w:i/>
          <w:iCs/>
          <w:lang w:val="de-DE"/>
        </w:rPr>
        <w:t>multidimensionalen Heterogenität</w:t>
      </w:r>
      <w:r w:rsidR="00344C8B" w:rsidRPr="00FD76D0">
        <w:rPr>
          <w:rFonts w:ascii="Garamond" w:hAnsi="Garamond"/>
          <w:lang w:val="de-DE"/>
        </w:rPr>
        <w:t xml:space="preserve"> einen theoretischen und methodischen </w:t>
      </w:r>
      <w:r w:rsidR="0089399E" w:rsidRPr="0089399E">
        <w:rPr>
          <w:rFonts w:ascii="Garamond" w:hAnsi="Garamond"/>
          <w:lang w:val="de-DE"/>
        </w:rPr>
        <w:t xml:space="preserve">Ansatz zur Analyse komplexer Sozialstrukturen weiter. </w:t>
      </w:r>
      <w:r w:rsidR="006B3251">
        <w:rPr>
          <w:rFonts w:ascii="Garamond" w:hAnsi="Garamond"/>
          <w:lang w:val="de-DE"/>
        </w:rPr>
        <w:t>Diese</w:t>
      </w:r>
      <w:r w:rsidR="00593133">
        <w:rPr>
          <w:rFonts w:ascii="Garamond" w:hAnsi="Garamond"/>
          <w:lang w:val="de-DE"/>
        </w:rPr>
        <w:t>s Rahmenmodell macht d</w:t>
      </w:r>
      <w:r w:rsidR="00D4559A">
        <w:rPr>
          <w:rFonts w:ascii="Garamond" w:hAnsi="Garamond"/>
          <w:lang w:val="de-DE"/>
        </w:rPr>
        <w:t xml:space="preserve">en </w:t>
      </w:r>
      <w:r w:rsidR="00630316">
        <w:rPr>
          <w:rFonts w:ascii="Garamond" w:hAnsi="Garamond"/>
          <w:lang w:val="de-DE"/>
        </w:rPr>
        <w:t>multidimensionalen</w:t>
      </w:r>
      <w:r w:rsidR="00D4559A">
        <w:rPr>
          <w:rFonts w:ascii="Garamond" w:hAnsi="Garamond"/>
          <w:lang w:val="de-DE"/>
        </w:rPr>
        <w:t xml:space="preserve"> Charakter moderner </w:t>
      </w:r>
      <w:r w:rsidR="00593133">
        <w:rPr>
          <w:rFonts w:ascii="Garamond" w:hAnsi="Garamond"/>
          <w:lang w:val="de-DE"/>
        </w:rPr>
        <w:t>Sozialstruktur</w:t>
      </w:r>
      <w:r w:rsidR="00D4559A">
        <w:rPr>
          <w:rFonts w:ascii="Garamond" w:hAnsi="Garamond"/>
          <w:lang w:val="de-DE"/>
        </w:rPr>
        <w:t xml:space="preserve">en </w:t>
      </w:r>
      <w:r w:rsidR="00630316">
        <w:rPr>
          <w:rFonts w:ascii="Garamond" w:hAnsi="Garamond"/>
          <w:lang w:val="de-DE"/>
        </w:rPr>
        <w:t xml:space="preserve">erfassbar und erlaubt es, die </w:t>
      </w:r>
      <w:r w:rsidR="00D4559A">
        <w:rPr>
          <w:rFonts w:ascii="Garamond" w:hAnsi="Garamond"/>
          <w:lang w:val="de-DE"/>
        </w:rPr>
        <w:t xml:space="preserve">Folgen für </w:t>
      </w:r>
      <w:r w:rsidR="0089399E" w:rsidRPr="0089399E">
        <w:rPr>
          <w:rFonts w:ascii="Garamond" w:hAnsi="Garamond"/>
          <w:lang w:val="de-DE"/>
        </w:rPr>
        <w:t xml:space="preserve">soziale Beziehungen, Gruppengrenzen, Integration und soziale Ungleichheiten </w:t>
      </w:r>
      <w:r w:rsidR="00630316">
        <w:rPr>
          <w:rFonts w:ascii="Garamond" w:hAnsi="Garamond"/>
          <w:lang w:val="de-DE"/>
        </w:rPr>
        <w:t>zu untersuchen</w:t>
      </w:r>
      <w:r w:rsidR="0089399E" w:rsidRPr="0089399E">
        <w:rPr>
          <w:rFonts w:ascii="Garamond" w:hAnsi="Garamond"/>
          <w:lang w:val="de-DE"/>
        </w:rPr>
        <w:t xml:space="preserve"> </w:t>
      </w:r>
      <w:r w:rsidR="00344C8B" w:rsidRPr="00FD76D0">
        <w:rPr>
          <w:rFonts w:ascii="Garamond" w:hAnsi="Garamond"/>
          <w:lang w:val="de-DE"/>
        </w:rPr>
        <w:t xml:space="preserve">(R&amp;R in </w:t>
      </w:r>
      <w:proofErr w:type="spellStart"/>
      <w:r w:rsidR="00344C8B" w:rsidRPr="00FD76D0">
        <w:rPr>
          <w:rFonts w:ascii="Garamond" w:hAnsi="Garamond"/>
          <w:b/>
          <w:bCs/>
          <w:i/>
          <w:iCs/>
          <w:lang w:val="de-DE"/>
        </w:rPr>
        <w:t>Sociological</w:t>
      </w:r>
      <w:proofErr w:type="spellEnd"/>
      <w:r w:rsidR="00344C8B" w:rsidRPr="00FD76D0">
        <w:rPr>
          <w:rFonts w:ascii="Garamond" w:hAnsi="Garamond"/>
          <w:b/>
          <w:bCs/>
          <w:i/>
          <w:iCs/>
          <w:lang w:val="de-DE"/>
        </w:rPr>
        <w:t xml:space="preserve"> Methods &amp; Research</w:t>
      </w:r>
      <w:r w:rsidR="00344C8B" w:rsidRPr="00FD76D0">
        <w:rPr>
          <w:rFonts w:ascii="Garamond" w:hAnsi="Garamond"/>
          <w:lang w:val="de-DE"/>
        </w:rPr>
        <w:t xml:space="preserve">). </w:t>
      </w:r>
      <w:r w:rsidR="00630316">
        <w:rPr>
          <w:rFonts w:ascii="Garamond" w:hAnsi="Garamond"/>
          <w:lang w:val="de-DE"/>
        </w:rPr>
        <w:t>Das Modell</w:t>
      </w:r>
      <w:r w:rsidR="00532F6A" w:rsidRPr="00FD76D0">
        <w:rPr>
          <w:rFonts w:ascii="Garamond" w:hAnsi="Garamond"/>
          <w:lang w:val="de-DE"/>
        </w:rPr>
        <w:t xml:space="preserve"> wende ich </w:t>
      </w:r>
      <w:r w:rsidR="00C3307B">
        <w:rPr>
          <w:rFonts w:ascii="Garamond" w:hAnsi="Garamond"/>
          <w:lang w:val="de-DE"/>
        </w:rPr>
        <w:t>u.a.</w:t>
      </w:r>
      <w:r w:rsidR="00532F6A" w:rsidRPr="00FD76D0">
        <w:rPr>
          <w:rFonts w:ascii="Garamond" w:hAnsi="Garamond"/>
          <w:lang w:val="de-DE"/>
        </w:rPr>
        <w:t xml:space="preserve"> auf die Frage an, wie sich die </w:t>
      </w:r>
      <w:r w:rsidR="00C3307B">
        <w:rPr>
          <w:rFonts w:ascii="Garamond" w:hAnsi="Garamond"/>
          <w:lang w:val="de-DE"/>
        </w:rPr>
        <w:t xml:space="preserve">multidimensionale Heterogenität in </w:t>
      </w:r>
      <w:r w:rsidR="00532F6A" w:rsidRPr="00FD76D0">
        <w:rPr>
          <w:rFonts w:ascii="Garamond" w:hAnsi="Garamond"/>
          <w:lang w:val="de-DE"/>
        </w:rPr>
        <w:t>Schul</w:t>
      </w:r>
      <w:r w:rsidR="00685727">
        <w:rPr>
          <w:rFonts w:ascii="Garamond" w:hAnsi="Garamond"/>
          <w:lang w:val="de-DE"/>
        </w:rPr>
        <w:t>en</w:t>
      </w:r>
      <w:r w:rsidR="00532F6A" w:rsidRPr="00FD76D0">
        <w:rPr>
          <w:rFonts w:ascii="Garamond" w:hAnsi="Garamond"/>
          <w:lang w:val="de-DE"/>
        </w:rPr>
        <w:t xml:space="preserve"> auf interethnische Freundschaften </w:t>
      </w:r>
      <w:r w:rsidR="00685727">
        <w:rPr>
          <w:rFonts w:ascii="Garamond" w:hAnsi="Garamond"/>
          <w:lang w:val="de-DE"/>
        </w:rPr>
        <w:t xml:space="preserve">unter Jugendlichen </w:t>
      </w:r>
      <w:r w:rsidR="00532F6A" w:rsidRPr="00FD76D0">
        <w:rPr>
          <w:rFonts w:ascii="Garamond" w:hAnsi="Garamond"/>
          <w:lang w:val="de-DE"/>
        </w:rPr>
        <w:t xml:space="preserve">auswirkt </w:t>
      </w:r>
      <w:r w:rsidR="00725710" w:rsidRPr="00FD76D0">
        <w:rPr>
          <w:rFonts w:ascii="Garamond" w:hAnsi="Garamond"/>
          <w:lang w:val="de-DE"/>
        </w:rPr>
        <w:t>(</w:t>
      </w:r>
      <w:r w:rsidR="00A87B15" w:rsidRPr="00FD76D0">
        <w:rPr>
          <w:rFonts w:ascii="Garamond" w:hAnsi="Garamond"/>
          <w:lang w:val="de-DE"/>
        </w:rPr>
        <w:t xml:space="preserve">R&amp;R in </w:t>
      </w:r>
      <w:r w:rsidR="009C148E" w:rsidRPr="00FD76D0">
        <w:rPr>
          <w:rFonts w:ascii="Garamond" w:hAnsi="Garamond"/>
          <w:b/>
          <w:bCs/>
          <w:i/>
          <w:iCs/>
          <w:lang w:val="de-DE"/>
        </w:rPr>
        <w:t xml:space="preserve">American Journal </w:t>
      </w:r>
      <w:proofErr w:type="spellStart"/>
      <w:r w:rsidR="009C148E" w:rsidRPr="00FD76D0">
        <w:rPr>
          <w:rFonts w:ascii="Garamond" w:hAnsi="Garamond"/>
          <w:b/>
          <w:bCs/>
          <w:i/>
          <w:iCs/>
          <w:lang w:val="de-DE"/>
        </w:rPr>
        <w:t>of</w:t>
      </w:r>
      <w:proofErr w:type="spellEnd"/>
      <w:r w:rsidR="009C148E" w:rsidRPr="00FD76D0">
        <w:rPr>
          <w:rFonts w:ascii="Garamond" w:hAnsi="Garamond"/>
          <w:b/>
          <w:bCs/>
          <w:i/>
          <w:iCs/>
          <w:lang w:val="de-DE"/>
        </w:rPr>
        <w:t xml:space="preserve"> </w:t>
      </w:r>
      <w:proofErr w:type="spellStart"/>
      <w:r w:rsidR="009C148E" w:rsidRPr="00FD76D0">
        <w:rPr>
          <w:rFonts w:ascii="Garamond" w:hAnsi="Garamond"/>
          <w:b/>
          <w:bCs/>
          <w:i/>
          <w:iCs/>
          <w:lang w:val="de-DE"/>
        </w:rPr>
        <w:t>Sociology</w:t>
      </w:r>
      <w:proofErr w:type="spellEnd"/>
      <w:r w:rsidR="00725710" w:rsidRPr="00FD76D0">
        <w:rPr>
          <w:rFonts w:ascii="Garamond" w:hAnsi="Garamond"/>
          <w:lang w:val="de-DE"/>
        </w:rPr>
        <w:t>)</w:t>
      </w:r>
      <w:r w:rsidR="00C3307B">
        <w:rPr>
          <w:rFonts w:ascii="Garamond" w:hAnsi="Garamond"/>
          <w:lang w:val="de-DE"/>
        </w:rPr>
        <w:t>.</w:t>
      </w:r>
      <w:r w:rsidR="00730298">
        <w:rPr>
          <w:rFonts w:ascii="Garamond" w:hAnsi="Garamond"/>
          <w:lang w:val="de-DE"/>
        </w:rPr>
        <w:t xml:space="preserve"> </w:t>
      </w:r>
      <w:r w:rsidR="001A4D1C">
        <w:rPr>
          <w:rFonts w:ascii="Garamond" w:hAnsi="Garamond"/>
          <w:lang w:val="de-DE"/>
        </w:rPr>
        <w:t>D</w:t>
      </w:r>
      <w:r w:rsidR="00E82589">
        <w:rPr>
          <w:rFonts w:ascii="Garamond" w:hAnsi="Garamond"/>
          <w:lang w:val="de-DE"/>
        </w:rPr>
        <w:t>as</w:t>
      </w:r>
      <w:r w:rsidR="00730298" w:rsidRPr="00730298">
        <w:rPr>
          <w:rFonts w:ascii="Garamond" w:hAnsi="Garamond"/>
          <w:lang w:val="de-DE"/>
        </w:rPr>
        <w:t xml:space="preserve"> </w:t>
      </w:r>
      <w:r w:rsidR="00580C7C">
        <w:rPr>
          <w:rFonts w:ascii="Garamond" w:hAnsi="Garamond"/>
          <w:lang w:val="de-DE"/>
        </w:rPr>
        <w:t xml:space="preserve">Modell </w:t>
      </w:r>
      <w:r w:rsidR="001A4D1C">
        <w:rPr>
          <w:rFonts w:ascii="Garamond" w:hAnsi="Garamond"/>
          <w:lang w:val="de-DE"/>
        </w:rPr>
        <w:t xml:space="preserve">wird </w:t>
      </w:r>
      <w:r w:rsidR="00C004B0">
        <w:rPr>
          <w:rFonts w:ascii="Garamond" w:hAnsi="Garamond"/>
          <w:lang w:val="de-DE"/>
        </w:rPr>
        <w:t xml:space="preserve">die Grundlage für eine Reihe </w:t>
      </w:r>
      <w:r w:rsidR="00E82589">
        <w:rPr>
          <w:rFonts w:ascii="Garamond" w:hAnsi="Garamond"/>
          <w:lang w:val="de-DE"/>
        </w:rPr>
        <w:t>von A</w:t>
      </w:r>
      <w:r w:rsidR="001A4D1C">
        <w:rPr>
          <w:rFonts w:ascii="Garamond" w:hAnsi="Garamond"/>
          <w:lang w:val="de-DE"/>
        </w:rPr>
        <w:t>nschlussa</w:t>
      </w:r>
      <w:r w:rsidR="00E82589">
        <w:rPr>
          <w:rFonts w:ascii="Garamond" w:hAnsi="Garamond"/>
          <w:lang w:val="de-DE"/>
        </w:rPr>
        <w:t xml:space="preserve">rbeiten </w:t>
      </w:r>
      <w:r w:rsidR="00C004B0">
        <w:rPr>
          <w:rFonts w:ascii="Garamond" w:hAnsi="Garamond"/>
          <w:lang w:val="de-DE"/>
        </w:rPr>
        <w:t xml:space="preserve">zu den </w:t>
      </w:r>
      <w:r w:rsidR="00730298" w:rsidRPr="00730298">
        <w:rPr>
          <w:rFonts w:ascii="Garamond" w:hAnsi="Garamond"/>
          <w:lang w:val="de-DE"/>
        </w:rPr>
        <w:t xml:space="preserve">Folgen gesellschaftlicher </w:t>
      </w:r>
      <w:r w:rsidR="0045228F">
        <w:rPr>
          <w:rFonts w:ascii="Garamond" w:hAnsi="Garamond"/>
          <w:lang w:val="de-DE"/>
        </w:rPr>
        <w:t>Transformation</w:t>
      </w:r>
      <w:r w:rsidR="00511CF2">
        <w:rPr>
          <w:rFonts w:ascii="Garamond" w:hAnsi="Garamond"/>
          <w:lang w:val="de-DE"/>
        </w:rPr>
        <w:t>en</w:t>
      </w:r>
      <w:r w:rsidR="00730298" w:rsidRPr="00730298">
        <w:rPr>
          <w:rFonts w:ascii="Garamond" w:hAnsi="Garamond"/>
          <w:lang w:val="de-DE"/>
        </w:rPr>
        <w:t xml:space="preserve"> für </w:t>
      </w:r>
      <w:r w:rsidR="0045228F">
        <w:rPr>
          <w:rFonts w:ascii="Garamond" w:hAnsi="Garamond"/>
          <w:lang w:val="de-DE"/>
        </w:rPr>
        <w:t xml:space="preserve">soziale </w:t>
      </w:r>
      <w:r w:rsidR="00730298" w:rsidRPr="00730298">
        <w:rPr>
          <w:rFonts w:ascii="Garamond" w:hAnsi="Garamond"/>
          <w:lang w:val="de-DE"/>
        </w:rPr>
        <w:t>Beziehungen, Integration und soziale Ungleichheit</w:t>
      </w:r>
      <w:r w:rsidR="001A4D1C">
        <w:rPr>
          <w:rFonts w:ascii="Garamond" w:hAnsi="Garamond"/>
          <w:lang w:val="de-DE"/>
        </w:rPr>
        <w:t xml:space="preserve"> bilden</w:t>
      </w:r>
      <w:r w:rsidR="00730298" w:rsidRPr="00730298">
        <w:rPr>
          <w:rFonts w:ascii="Garamond" w:hAnsi="Garamond"/>
          <w:lang w:val="de-DE"/>
        </w:rPr>
        <w:t>.</w:t>
      </w:r>
    </w:p>
    <w:p w14:paraId="5FFAAE64" w14:textId="77777777" w:rsidR="00C81164" w:rsidRPr="00FD76D0" w:rsidRDefault="00C81164" w:rsidP="00C81164">
      <w:pPr>
        <w:jc w:val="both"/>
        <w:rPr>
          <w:rFonts w:ascii="Garamond" w:hAnsi="Garamond"/>
          <w:lang w:val="de-DE"/>
        </w:rPr>
      </w:pPr>
    </w:p>
    <w:p w14:paraId="024A1E84" w14:textId="74103282" w:rsidR="00117937" w:rsidRDefault="001A4D1C" w:rsidP="006B3251">
      <w:pPr>
        <w:spacing w:line="360" w:lineRule="auto"/>
        <w:jc w:val="both"/>
        <w:rPr>
          <w:b/>
          <w:bCs/>
          <w:lang w:val="de-DE"/>
        </w:rPr>
      </w:pPr>
      <w:r>
        <w:rPr>
          <w:b/>
          <w:bCs/>
          <w:lang w:val="de-DE"/>
        </w:rPr>
        <w:t>F</w:t>
      </w:r>
      <w:r w:rsidR="00117937" w:rsidRPr="00F124A9">
        <w:rPr>
          <w:b/>
          <w:bCs/>
          <w:lang w:val="de-DE"/>
        </w:rPr>
        <w:t xml:space="preserve">orschungsbereich </w:t>
      </w:r>
      <w:r w:rsidR="00117937">
        <w:rPr>
          <w:b/>
          <w:bCs/>
          <w:lang w:val="de-DE"/>
        </w:rPr>
        <w:t>I</w:t>
      </w:r>
      <w:r w:rsidR="00117937" w:rsidRPr="00F124A9">
        <w:rPr>
          <w:b/>
          <w:bCs/>
          <w:lang w:val="de-DE"/>
        </w:rPr>
        <w:t xml:space="preserve">I: </w:t>
      </w:r>
      <w:r w:rsidR="00E04C5C" w:rsidRPr="00E04C5C">
        <w:rPr>
          <w:b/>
          <w:bCs/>
          <w:lang w:val="de-DE"/>
        </w:rPr>
        <w:t>Migration und Integration</w:t>
      </w:r>
    </w:p>
    <w:p w14:paraId="7BE731BD" w14:textId="3E078F54" w:rsidR="00972EF9" w:rsidRDefault="00353208" w:rsidP="00117937">
      <w:pPr>
        <w:spacing w:line="360" w:lineRule="auto"/>
        <w:jc w:val="both"/>
        <w:rPr>
          <w:rFonts w:ascii="Garamond" w:hAnsi="Garamond"/>
          <w:lang w:val="de-DE"/>
        </w:rPr>
      </w:pPr>
      <w:r w:rsidRPr="00353208">
        <w:rPr>
          <w:rFonts w:ascii="Garamond" w:hAnsi="Garamond"/>
          <w:lang w:val="de-DE"/>
        </w:rPr>
        <w:t xml:space="preserve">Vor dem Hintergrund zunehmender Diversität stellt sich die Frage, unter welchen Bedingungen Integration gelingt und sozialer Zusammenhalt zwischen unterschiedlichen Bevölkerungsgruppen entsteht. </w:t>
      </w:r>
      <w:r>
        <w:rPr>
          <w:rFonts w:ascii="Garamond" w:hAnsi="Garamond"/>
          <w:lang w:val="de-DE"/>
        </w:rPr>
        <w:t xml:space="preserve">Ein zweiter Forschungsbereich fragt: </w:t>
      </w:r>
      <w:r w:rsidR="00972EF9" w:rsidRPr="00972EF9">
        <w:rPr>
          <w:rFonts w:ascii="Garamond" w:hAnsi="Garamond"/>
          <w:b/>
          <w:bCs/>
          <w:i/>
          <w:iCs/>
          <w:lang w:val="de-DE"/>
        </w:rPr>
        <w:t>Wie entstehen soziale Beziehungen zwischen Gruppen in multidiversen Gesellschaften und welche Auswirkungen haben sie auf Integration?</w:t>
      </w:r>
      <w:r w:rsidR="00972EF9">
        <w:rPr>
          <w:rFonts w:ascii="Garamond" w:hAnsi="Garamond"/>
          <w:lang w:val="de-DE"/>
        </w:rPr>
        <w:t xml:space="preserve"> </w:t>
      </w:r>
    </w:p>
    <w:p w14:paraId="240BFC11" w14:textId="64EB516A" w:rsidR="00972EF9" w:rsidRPr="00B740C2" w:rsidRDefault="00FD2940" w:rsidP="009E20F3">
      <w:pPr>
        <w:spacing w:line="360" w:lineRule="auto"/>
        <w:ind w:firstLine="720"/>
        <w:jc w:val="both"/>
        <w:rPr>
          <w:rFonts w:ascii="Garamond" w:hAnsi="Garamond"/>
          <w:lang w:val="de-DE"/>
        </w:rPr>
      </w:pPr>
      <w:r w:rsidRPr="00FD2940">
        <w:rPr>
          <w:rFonts w:ascii="Garamond" w:hAnsi="Garamond"/>
          <w:lang w:val="de-DE"/>
        </w:rPr>
        <w:lastRenderedPageBreak/>
        <w:t xml:space="preserve">Meine bisherigen Arbeiten zeigen unter anderem, dass ethnisch vielfältige Schulkontexte die soziale Integration von Jugendlichen mit </w:t>
      </w:r>
      <w:r w:rsidRPr="00B740C2">
        <w:rPr>
          <w:rFonts w:ascii="Garamond" w:hAnsi="Garamond"/>
          <w:lang w:val="de-DE"/>
        </w:rPr>
        <w:t>Fluchthintergrund fördern (</w:t>
      </w:r>
      <w:r w:rsidRPr="002E69A8">
        <w:rPr>
          <w:rFonts w:ascii="Garamond" w:hAnsi="Garamond"/>
          <w:b/>
          <w:bCs/>
          <w:i/>
          <w:iCs/>
          <w:lang w:val="de-DE"/>
        </w:rPr>
        <w:t xml:space="preserve">Nature Human </w:t>
      </w:r>
      <w:proofErr w:type="spellStart"/>
      <w:r w:rsidRPr="002E69A8">
        <w:rPr>
          <w:rFonts w:ascii="Garamond" w:hAnsi="Garamond"/>
          <w:b/>
          <w:bCs/>
          <w:i/>
          <w:iCs/>
          <w:lang w:val="de-DE"/>
        </w:rPr>
        <w:t>Behaviour</w:t>
      </w:r>
      <w:proofErr w:type="spellEnd"/>
      <w:r w:rsidRPr="00B740C2">
        <w:rPr>
          <w:rFonts w:ascii="Garamond" w:hAnsi="Garamond"/>
          <w:lang w:val="de-DE"/>
        </w:rPr>
        <w:t>)</w:t>
      </w:r>
      <w:r w:rsidR="006C67BA" w:rsidRPr="00B740C2">
        <w:rPr>
          <w:rFonts w:ascii="Garamond" w:hAnsi="Garamond"/>
          <w:lang w:val="de-DE"/>
        </w:rPr>
        <w:t xml:space="preserve"> und </w:t>
      </w:r>
      <w:r w:rsidRPr="00B740C2">
        <w:rPr>
          <w:rFonts w:ascii="Garamond" w:hAnsi="Garamond"/>
          <w:lang w:val="de-DE"/>
        </w:rPr>
        <w:t>dass multidimensionale Heterogenität die Entstehung interethnischer Freundschaften beeinflusst</w:t>
      </w:r>
      <w:r w:rsidR="004E1CE7" w:rsidRPr="00B740C2">
        <w:rPr>
          <w:rFonts w:ascii="Garamond" w:hAnsi="Garamond"/>
          <w:lang w:val="de-DE"/>
        </w:rPr>
        <w:t xml:space="preserve"> </w:t>
      </w:r>
      <w:r w:rsidR="00B740C2" w:rsidRPr="00B740C2">
        <w:rPr>
          <w:rFonts w:ascii="Garamond" w:hAnsi="Garamond"/>
          <w:lang w:val="de-DE"/>
        </w:rPr>
        <w:t>(</w:t>
      </w:r>
      <w:proofErr w:type="spellStart"/>
      <w:r w:rsidR="00B740C2" w:rsidRPr="002E69A8">
        <w:rPr>
          <w:rFonts w:ascii="Garamond" w:hAnsi="Garamond"/>
          <w:b/>
          <w:bCs/>
          <w:i/>
          <w:iCs/>
          <w:lang w:val="de-DE"/>
        </w:rPr>
        <w:t>Sociological</w:t>
      </w:r>
      <w:proofErr w:type="spellEnd"/>
      <w:r w:rsidR="00B740C2" w:rsidRPr="002E69A8">
        <w:rPr>
          <w:rFonts w:ascii="Garamond" w:hAnsi="Garamond"/>
          <w:b/>
          <w:bCs/>
          <w:i/>
          <w:iCs/>
          <w:lang w:val="de-DE"/>
        </w:rPr>
        <w:t xml:space="preserve"> Science</w:t>
      </w:r>
      <w:r w:rsidR="00B740C2" w:rsidRPr="00B740C2">
        <w:rPr>
          <w:rFonts w:ascii="Garamond" w:hAnsi="Garamond"/>
          <w:lang w:val="de-DE"/>
        </w:rPr>
        <w:t>)</w:t>
      </w:r>
      <w:r w:rsidR="00223696" w:rsidRPr="00B740C2">
        <w:rPr>
          <w:rFonts w:ascii="Garamond" w:hAnsi="Garamond"/>
          <w:lang w:val="de-DE"/>
        </w:rPr>
        <w:t xml:space="preserve">, </w:t>
      </w:r>
      <w:r w:rsidR="006C67BA" w:rsidRPr="00B740C2">
        <w:rPr>
          <w:rFonts w:ascii="Garamond" w:hAnsi="Garamond"/>
          <w:lang w:val="de-DE"/>
        </w:rPr>
        <w:t xml:space="preserve">dabei jedoch keine </w:t>
      </w:r>
      <w:r w:rsidR="00223696" w:rsidRPr="00B740C2">
        <w:rPr>
          <w:rFonts w:ascii="Garamond" w:hAnsi="Garamond"/>
          <w:lang w:val="de-DE"/>
        </w:rPr>
        <w:t>negativen</w:t>
      </w:r>
      <w:r w:rsidR="006C67BA" w:rsidRPr="00B740C2">
        <w:rPr>
          <w:rFonts w:ascii="Garamond" w:hAnsi="Garamond"/>
          <w:lang w:val="de-DE"/>
        </w:rPr>
        <w:t xml:space="preserve"> Auswirkungen auf </w:t>
      </w:r>
      <w:r w:rsidRPr="00B740C2">
        <w:rPr>
          <w:rFonts w:ascii="Garamond" w:hAnsi="Garamond"/>
          <w:lang w:val="de-DE"/>
        </w:rPr>
        <w:t xml:space="preserve">sozialen Zusammenhalt </w:t>
      </w:r>
      <w:r w:rsidR="006C67BA" w:rsidRPr="00B740C2">
        <w:rPr>
          <w:rFonts w:ascii="Garamond" w:hAnsi="Garamond"/>
          <w:lang w:val="de-DE"/>
        </w:rPr>
        <w:t>hat</w:t>
      </w:r>
      <w:r w:rsidRPr="00B740C2">
        <w:rPr>
          <w:rFonts w:ascii="Garamond" w:hAnsi="Garamond"/>
          <w:lang w:val="de-DE"/>
        </w:rPr>
        <w:t xml:space="preserve"> (</w:t>
      </w:r>
      <w:r w:rsidRPr="002E69A8">
        <w:rPr>
          <w:rFonts w:ascii="Garamond" w:hAnsi="Garamond"/>
          <w:b/>
          <w:bCs/>
          <w:i/>
          <w:iCs/>
          <w:lang w:val="de-DE"/>
        </w:rPr>
        <w:t xml:space="preserve">European </w:t>
      </w:r>
      <w:proofErr w:type="spellStart"/>
      <w:r w:rsidRPr="002E69A8">
        <w:rPr>
          <w:rFonts w:ascii="Garamond" w:hAnsi="Garamond"/>
          <w:b/>
          <w:bCs/>
          <w:i/>
          <w:iCs/>
          <w:lang w:val="de-DE"/>
        </w:rPr>
        <w:t>Sociological</w:t>
      </w:r>
      <w:proofErr w:type="spellEnd"/>
      <w:r w:rsidRPr="002E69A8">
        <w:rPr>
          <w:rFonts w:ascii="Garamond" w:hAnsi="Garamond"/>
          <w:b/>
          <w:bCs/>
          <w:i/>
          <w:iCs/>
          <w:lang w:val="de-DE"/>
        </w:rPr>
        <w:t xml:space="preserve"> Review</w:t>
      </w:r>
      <w:r w:rsidRPr="00B740C2">
        <w:rPr>
          <w:rFonts w:ascii="Garamond" w:hAnsi="Garamond"/>
          <w:lang w:val="de-DE"/>
        </w:rPr>
        <w:t>). Ein weiterer Schwerpunkt liegt auf subtilen Formen der Diskriminierung. Hier konnte ich zeigen, wie Stereotype und soziale Kategorisierungen Integrationsprozesse und Bildungschancen beeinträchtigen (</w:t>
      </w:r>
      <w:proofErr w:type="spellStart"/>
      <w:r w:rsidRPr="002E69A8">
        <w:rPr>
          <w:rFonts w:ascii="Garamond" w:hAnsi="Garamond"/>
          <w:b/>
          <w:bCs/>
          <w:i/>
          <w:iCs/>
          <w:lang w:val="de-DE"/>
        </w:rPr>
        <w:t>Sociology</w:t>
      </w:r>
      <w:proofErr w:type="spellEnd"/>
      <w:r w:rsidRPr="002E69A8">
        <w:rPr>
          <w:rFonts w:ascii="Garamond" w:hAnsi="Garamond"/>
          <w:b/>
          <w:bCs/>
          <w:i/>
          <w:iCs/>
          <w:lang w:val="de-DE"/>
        </w:rPr>
        <w:t xml:space="preserve"> </w:t>
      </w:r>
      <w:proofErr w:type="spellStart"/>
      <w:r w:rsidRPr="002E69A8">
        <w:rPr>
          <w:rFonts w:ascii="Garamond" w:hAnsi="Garamond"/>
          <w:b/>
          <w:bCs/>
          <w:i/>
          <w:iCs/>
          <w:lang w:val="de-DE"/>
        </w:rPr>
        <w:t>of</w:t>
      </w:r>
      <w:proofErr w:type="spellEnd"/>
      <w:r w:rsidRPr="002E69A8">
        <w:rPr>
          <w:rFonts w:ascii="Garamond" w:hAnsi="Garamond"/>
          <w:b/>
          <w:bCs/>
          <w:i/>
          <w:iCs/>
          <w:lang w:val="de-DE"/>
        </w:rPr>
        <w:t xml:space="preserve"> Education, Learning and </w:t>
      </w:r>
      <w:proofErr w:type="spellStart"/>
      <w:r w:rsidRPr="002E69A8">
        <w:rPr>
          <w:rFonts w:ascii="Garamond" w:hAnsi="Garamond"/>
          <w:b/>
          <w:bCs/>
          <w:i/>
          <w:iCs/>
          <w:lang w:val="de-DE"/>
        </w:rPr>
        <w:t>Instruction</w:t>
      </w:r>
      <w:proofErr w:type="spellEnd"/>
      <w:r w:rsidRPr="002E69A8">
        <w:rPr>
          <w:rFonts w:ascii="Garamond" w:hAnsi="Garamond"/>
          <w:b/>
          <w:bCs/>
          <w:i/>
          <w:iCs/>
          <w:lang w:val="de-DE"/>
        </w:rPr>
        <w:t xml:space="preserve">, </w:t>
      </w:r>
      <w:proofErr w:type="spellStart"/>
      <w:r w:rsidRPr="002E69A8">
        <w:rPr>
          <w:rFonts w:ascii="Garamond" w:hAnsi="Garamond"/>
          <w:b/>
          <w:bCs/>
          <w:i/>
          <w:iCs/>
          <w:lang w:val="de-DE"/>
        </w:rPr>
        <w:t>Social</w:t>
      </w:r>
      <w:proofErr w:type="spellEnd"/>
      <w:r w:rsidRPr="002E69A8">
        <w:rPr>
          <w:rFonts w:ascii="Garamond" w:hAnsi="Garamond"/>
          <w:b/>
          <w:bCs/>
          <w:i/>
          <w:iCs/>
          <w:lang w:val="de-DE"/>
        </w:rPr>
        <w:t xml:space="preserve"> </w:t>
      </w:r>
      <w:proofErr w:type="spellStart"/>
      <w:r w:rsidRPr="002E69A8">
        <w:rPr>
          <w:rFonts w:ascii="Garamond" w:hAnsi="Garamond"/>
          <w:b/>
          <w:bCs/>
          <w:i/>
          <w:iCs/>
          <w:lang w:val="de-DE"/>
        </w:rPr>
        <w:t>Psychology</w:t>
      </w:r>
      <w:proofErr w:type="spellEnd"/>
      <w:r w:rsidRPr="002E69A8">
        <w:rPr>
          <w:rFonts w:ascii="Garamond" w:hAnsi="Garamond"/>
          <w:b/>
          <w:bCs/>
          <w:i/>
          <w:iCs/>
          <w:lang w:val="de-DE"/>
        </w:rPr>
        <w:t xml:space="preserve"> </w:t>
      </w:r>
      <w:proofErr w:type="spellStart"/>
      <w:r w:rsidRPr="002E69A8">
        <w:rPr>
          <w:rFonts w:ascii="Garamond" w:hAnsi="Garamond"/>
          <w:b/>
          <w:bCs/>
          <w:i/>
          <w:iCs/>
          <w:lang w:val="de-DE"/>
        </w:rPr>
        <w:t>of</w:t>
      </w:r>
      <w:proofErr w:type="spellEnd"/>
      <w:r w:rsidRPr="002E69A8">
        <w:rPr>
          <w:rFonts w:ascii="Garamond" w:hAnsi="Garamond"/>
          <w:b/>
          <w:bCs/>
          <w:i/>
          <w:iCs/>
          <w:lang w:val="de-DE"/>
        </w:rPr>
        <w:t xml:space="preserve"> Education, Kölner Zeitschrift für Soziologie und Sozialpsychologie</w:t>
      </w:r>
      <w:r w:rsidRPr="00B740C2">
        <w:rPr>
          <w:rFonts w:ascii="Garamond" w:hAnsi="Garamond"/>
          <w:lang w:val="de-DE"/>
        </w:rPr>
        <w:t>).</w:t>
      </w:r>
    </w:p>
    <w:p w14:paraId="0F51809F" w14:textId="5B2D085C" w:rsidR="00300E8A" w:rsidRDefault="00512F58" w:rsidP="00300E8A">
      <w:pPr>
        <w:spacing w:line="360" w:lineRule="auto"/>
        <w:ind w:firstLine="720"/>
        <w:jc w:val="both"/>
        <w:rPr>
          <w:rFonts w:ascii="Garamond" w:hAnsi="Garamond"/>
          <w:lang w:val="de-DE"/>
        </w:rPr>
      </w:pPr>
      <w:r w:rsidRPr="00512F58">
        <w:rPr>
          <w:rFonts w:ascii="Garamond" w:hAnsi="Garamond"/>
          <w:lang w:val="de-DE"/>
        </w:rPr>
        <w:t>Künftige Arbeiten werden untersuchen, wie sich interethnische Beziehungen über den Lebensverlauf entwickeln und welche Folgen Übergänge zwischen Institutionen</w:t>
      </w:r>
      <w:r w:rsidR="008C249B">
        <w:rPr>
          <w:rFonts w:ascii="Garamond" w:hAnsi="Garamond"/>
          <w:lang w:val="de-DE"/>
        </w:rPr>
        <w:t>,</w:t>
      </w:r>
      <w:r w:rsidRPr="00512F58">
        <w:rPr>
          <w:rFonts w:ascii="Garamond" w:hAnsi="Garamond"/>
          <w:lang w:val="de-DE"/>
        </w:rPr>
        <w:t xml:space="preserve"> </w:t>
      </w:r>
      <w:r w:rsidR="008C249B">
        <w:rPr>
          <w:rFonts w:ascii="Garamond" w:hAnsi="Garamond"/>
          <w:lang w:val="de-DE"/>
        </w:rPr>
        <w:t>wie</w:t>
      </w:r>
      <w:r w:rsidRPr="00512F58">
        <w:rPr>
          <w:rFonts w:ascii="Garamond" w:hAnsi="Garamond"/>
          <w:lang w:val="de-DE"/>
        </w:rPr>
        <w:t xml:space="preserve"> etwa von Schule zu Ausbildung, Hochschule, Arbeitsmarkt oder Familie</w:t>
      </w:r>
      <w:r w:rsidR="008C249B">
        <w:rPr>
          <w:rFonts w:ascii="Garamond" w:hAnsi="Garamond"/>
          <w:lang w:val="de-DE"/>
        </w:rPr>
        <w:t>,</w:t>
      </w:r>
      <w:r w:rsidRPr="00512F58">
        <w:rPr>
          <w:rFonts w:ascii="Garamond" w:hAnsi="Garamond"/>
          <w:lang w:val="de-DE"/>
        </w:rPr>
        <w:t xml:space="preserve"> für soziale Netzwerke, Integration und sozialen Zusammenhalt haben. </w:t>
      </w:r>
    </w:p>
    <w:p w14:paraId="6A2F62DD" w14:textId="77777777" w:rsidR="00C81164" w:rsidRPr="00FD76D0" w:rsidRDefault="00C81164" w:rsidP="00C81164">
      <w:pPr>
        <w:jc w:val="both"/>
        <w:rPr>
          <w:rFonts w:ascii="Garamond" w:hAnsi="Garamond"/>
          <w:lang w:val="de-DE"/>
        </w:rPr>
      </w:pPr>
    </w:p>
    <w:p w14:paraId="142428E1" w14:textId="6113B46B" w:rsidR="008D4FE1" w:rsidRDefault="008D4FE1" w:rsidP="008D4FE1">
      <w:pPr>
        <w:spacing w:line="360" w:lineRule="auto"/>
        <w:jc w:val="both"/>
        <w:rPr>
          <w:b/>
          <w:bCs/>
          <w:lang w:val="de-DE"/>
        </w:rPr>
      </w:pPr>
      <w:r w:rsidRPr="00F124A9">
        <w:rPr>
          <w:b/>
          <w:bCs/>
          <w:lang w:val="de-DE"/>
        </w:rPr>
        <w:t xml:space="preserve">Forschungsbereich </w:t>
      </w:r>
      <w:r>
        <w:rPr>
          <w:b/>
          <w:bCs/>
          <w:lang w:val="de-DE"/>
        </w:rPr>
        <w:t>I</w:t>
      </w:r>
      <w:r w:rsidRPr="00F124A9">
        <w:rPr>
          <w:b/>
          <w:bCs/>
          <w:lang w:val="de-DE"/>
        </w:rPr>
        <w:t>I</w:t>
      </w:r>
      <w:r>
        <w:rPr>
          <w:b/>
          <w:bCs/>
          <w:lang w:val="de-DE"/>
        </w:rPr>
        <w:t>I</w:t>
      </w:r>
      <w:r w:rsidRPr="00F124A9">
        <w:rPr>
          <w:b/>
          <w:bCs/>
          <w:lang w:val="de-DE"/>
        </w:rPr>
        <w:t xml:space="preserve">: </w:t>
      </w:r>
      <w:r>
        <w:rPr>
          <w:b/>
          <w:bCs/>
          <w:lang w:val="de-DE"/>
        </w:rPr>
        <w:t>Bildungssoziologie</w:t>
      </w:r>
    </w:p>
    <w:p w14:paraId="0E12BAB7" w14:textId="77777777" w:rsidR="00BD6DB2" w:rsidRPr="00BD6DB2" w:rsidRDefault="00217EF9" w:rsidP="00BD6DB2">
      <w:pPr>
        <w:spacing w:line="360" w:lineRule="auto"/>
        <w:jc w:val="both"/>
        <w:rPr>
          <w:rFonts w:ascii="Garamond" w:hAnsi="Garamond"/>
          <w:lang w:val="de-DE"/>
        </w:rPr>
      </w:pPr>
      <w:r w:rsidRPr="00F36294">
        <w:rPr>
          <w:rFonts w:ascii="Garamond" w:hAnsi="Garamond"/>
          <w:lang w:val="de-DE"/>
        </w:rPr>
        <w:t xml:space="preserve">Bildung entscheidet maßgeblich über soziale Teilhabe und Lebenschancen. </w:t>
      </w:r>
      <w:r w:rsidR="00BD6DB2" w:rsidRPr="00BD6DB2">
        <w:rPr>
          <w:rFonts w:ascii="Garamond" w:hAnsi="Garamond"/>
          <w:lang w:val="de-DE"/>
        </w:rPr>
        <w:t>Schulen sind der Ort,</w:t>
      </w:r>
    </w:p>
    <w:p w14:paraId="7039D34B" w14:textId="6A2FFE56" w:rsidR="000F4279" w:rsidRPr="00F36294" w:rsidRDefault="00BD6DB2" w:rsidP="00BD6DB2">
      <w:pPr>
        <w:spacing w:line="360" w:lineRule="auto"/>
        <w:jc w:val="both"/>
        <w:rPr>
          <w:rFonts w:ascii="Garamond" w:hAnsi="Garamond"/>
          <w:b/>
          <w:lang w:val="de-DE"/>
        </w:rPr>
      </w:pPr>
      <w:proofErr w:type="gramStart"/>
      <w:r w:rsidRPr="00BD6DB2">
        <w:rPr>
          <w:rFonts w:ascii="Garamond" w:hAnsi="Garamond"/>
          <w:lang w:val="de-DE"/>
        </w:rPr>
        <w:t>an dem soziale Beziehungen</w:t>
      </w:r>
      <w:proofErr w:type="gramEnd"/>
      <w:r w:rsidRPr="00BD6DB2">
        <w:rPr>
          <w:rFonts w:ascii="Garamond" w:hAnsi="Garamond"/>
          <w:lang w:val="de-DE"/>
        </w:rPr>
        <w:t xml:space="preserve"> entstehen,</w:t>
      </w:r>
      <w:r>
        <w:rPr>
          <w:rFonts w:ascii="Garamond" w:hAnsi="Garamond"/>
          <w:lang w:val="de-DE"/>
        </w:rPr>
        <w:t xml:space="preserve"> </w:t>
      </w:r>
      <w:r w:rsidRPr="00BD6DB2">
        <w:rPr>
          <w:rFonts w:ascii="Garamond" w:hAnsi="Garamond"/>
          <w:lang w:val="de-DE"/>
        </w:rPr>
        <w:t>bevor sie sich über den Lebensverlauf entfalten.</w:t>
      </w:r>
      <w:r w:rsidR="00217EF9" w:rsidRPr="00F36294">
        <w:rPr>
          <w:rFonts w:ascii="Garamond" w:hAnsi="Garamond"/>
          <w:lang w:val="de-DE"/>
        </w:rPr>
        <w:t xml:space="preserve"> Im Mittelpunkt dieses Forschungsbereichs steht daher die </w:t>
      </w:r>
      <w:r w:rsidR="00217EF9">
        <w:rPr>
          <w:rFonts w:ascii="Garamond" w:hAnsi="Garamond"/>
          <w:lang w:val="de-DE"/>
        </w:rPr>
        <w:t xml:space="preserve">folgende </w:t>
      </w:r>
      <w:r w:rsidR="00217EF9" w:rsidRPr="00F36294">
        <w:rPr>
          <w:rFonts w:ascii="Garamond" w:hAnsi="Garamond"/>
          <w:lang w:val="de-DE"/>
        </w:rPr>
        <w:t>Frage</w:t>
      </w:r>
      <w:r w:rsidR="00217EF9">
        <w:rPr>
          <w:rFonts w:ascii="Garamond" w:hAnsi="Garamond"/>
          <w:lang w:val="de-DE"/>
        </w:rPr>
        <w:t xml:space="preserve">: </w:t>
      </w:r>
      <w:r w:rsidR="000303A3" w:rsidRPr="000303A3">
        <w:rPr>
          <w:rFonts w:ascii="Garamond" w:hAnsi="Garamond"/>
          <w:b/>
          <w:bCs/>
          <w:i/>
          <w:iCs/>
          <w:lang w:val="de-DE"/>
        </w:rPr>
        <w:t>Wie beeinflussen soziale Beziehungen Bildungsprozesse und die Entstehung von Bildungsungleichheit?</w:t>
      </w:r>
    </w:p>
    <w:p w14:paraId="08AA38C7" w14:textId="45AD07BD" w:rsidR="00A0165C" w:rsidRPr="00B740C2" w:rsidRDefault="00A0165C" w:rsidP="000B7CAD">
      <w:pPr>
        <w:spacing w:line="360" w:lineRule="auto"/>
        <w:ind w:firstLine="720"/>
        <w:jc w:val="both"/>
        <w:rPr>
          <w:rFonts w:ascii="Garamond" w:hAnsi="Garamond"/>
          <w:lang w:val="de-DE"/>
        </w:rPr>
      </w:pPr>
      <w:r w:rsidRPr="00A0165C">
        <w:rPr>
          <w:rFonts w:ascii="Garamond" w:hAnsi="Garamond"/>
          <w:lang w:val="de-DE"/>
        </w:rPr>
        <w:t xml:space="preserve">Meine bisherigen Arbeiten zeigen, dass </w:t>
      </w:r>
      <w:r w:rsidR="00241C65">
        <w:rPr>
          <w:rFonts w:ascii="Garamond" w:hAnsi="Garamond"/>
          <w:lang w:val="de-DE"/>
        </w:rPr>
        <w:t>Peer-Beziehungen</w:t>
      </w:r>
      <w:r w:rsidRPr="00A0165C">
        <w:rPr>
          <w:rFonts w:ascii="Garamond" w:hAnsi="Garamond"/>
          <w:lang w:val="de-DE"/>
        </w:rPr>
        <w:t xml:space="preserve"> Bildungsungleichheiten </w:t>
      </w:r>
      <w:r w:rsidR="00241C65">
        <w:rPr>
          <w:rFonts w:ascii="Garamond" w:hAnsi="Garamond"/>
          <w:lang w:val="de-DE"/>
        </w:rPr>
        <w:t xml:space="preserve">sowohl </w:t>
      </w:r>
      <w:r w:rsidRPr="00A0165C">
        <w:rPr>
          <w:rFonts w:ascii="Garamond" w:hAnsi="Garamond"/>
          <w:lang w:val="de-DE"/>
        </w:rPr>
        <w:t xml:space="preserve">abbauen als auch verstärken können. Im Rahmen des von der </w:t>
      </w:r>
      <w:r>
        <w:rPr>
          <w:rFonts w:ascii="Garamond" w:hAnsi="Garamond"/>
          <w:lang w:val="de-DE"/>
        </w:rPr>
        <w:t xml:space="preserve">DFG </w:t>
      </w:r>
      <w:r w:rsidRPr="00A0165C">
        <w:rPr>
          <w:rFonts w:ascii="Garamond" w:hAnsi="Garamond"/>
          <w:lang w:val="de-DE"/>
        </w:rPr>
        <w:t>geförderten Projekts SERIOUS untersuch</w:t>
      </w:r>
      <w:r w:rsidR="000B7CAD">
        <w:rPr>
          <w:rFonts w:ascii="Garamond" w:hAnsi="Garamond"/>
          <w:lang w:val="de-DE"/>
        </w:rPr>
        <w:t>t</w:t>
      </w:r>
      <w:r w:rsidRPr="00A0165C">
        <w:rPr>
          <w:rFonts w:ascii="Garamond" w:hAnsi="Garamond"/>
          <w:lang w:val="de-DE"/>
        </w:rPr>
        <w:t xml:space="preserve">e ich, unter welchen Bedingungen Peer-Einflüsse zur Reproduktion sozialer Ungleichheit beitragen. Die </w:t>
      </w:r>
      <w:r w:rsidRPr="00B740C2">
        <w:rPr>
          <w:rFonts w:ascii="Garamond" w:hAnsi="Garamond"/>
          <w:lang w:val="de-DE"/>
        </w:rPr>
        <w:t>Ergebnisse zeigen, dass Freundschaften wichtige Ressourcen bereitstellen können</w:t>
      </w:r>
      <w:r w:rsidR="00523A62">
        <w:rPr>
          <w:rFonts w:ascii="Garamond" w:hAnsi="Garamond"/>
          <w:lang w:val="de-DE"/>
        </w:rPr>
        <w:t xml:space="preserve"> (</w:t>
      </w:r>
      <w:proofErr w:type="spellStart"/>
      <w:r w:rsidR="00523A62" w:rsidRPr="002E69A8">
        <w:rPr>
          <w:rFonts w:ascii="Garamond" w:hAnsi="Garamond"/>
          <w:b/>
          <w:bCs/>
          <w:i/>
          <w:iCs/>
          <w:lang w:val="de-DE"/>
        </w:rPr>
        <w:t>Developmental</w:t>
      </w:r>
      <w:proofErr w:type="spellEnd"/>
      <w:r w:rsidR="00523A62" w:rsidRPr="002E69A8">
        <w:rPr>
          <w:rFonts w:ascii="Garamond" w:hAnsi="Garamond"/>
          <w:b/>
          <w:bCs/>
          <w:i/>
          <w:iCs/>
          <w:lang w:val="de-DE"/>
        </w:rPr>
        <w:t xml:space="preserve"> </w:t>
      </w:r>
      <w:proofErr w:type="spellStart"/>
      <w:r w:rsidR="00523A62" w:rsidRPr="002E69A8">
        <w:rPr>
          <w:rFonts w:ascii="Garamond" w:hAnsi="Garamond"/>
          <w:b/>
          <w:bCs/>
          <w:i/>
          <w:iCs/>
          <w:lang w:val="de-DE"/>
        </w:rPr>
        <w:t>Psychology</w:t>
      </w:r>
      <w:proofErr w:type="spellEnd"/>
      <w:r w:rsidR="00523A62">
        <w:rPr>
          <w:rFonts w:ascii="Garamond" w:hAnsi="Garamond"/>
          <w:lang w:val="de-DE"/>
        </w:rPr>
        <w:t>)</w:t>
      </w:r>
      <w:r w:rsidR="00E15373">
        <w:rPr>
          <w:rFonts w:ascii="Garamond" w:hAnsi="Garamond"/>
          <w:lang w:val="de-DE"/>
        </w:rPr>
        <w:t xml:space="preserve">, </w:t>
      </w:r>
      <w:r w:rsidR="008F085B">
        <w:rPr>
          <w:rFonts w:ascii="Garamond" w:hAnsi="Garamond"/>
          <w:lang w:val="de-DE"/>
        </w:rPr>
        <w:t xml:space="preserve">soziale Netzwerkprozesse </w:t>
      </w:r>
      <w:r w:rsidRPr="00B740C2">
        <w:rPr>
          <w:rFonts w:ascii="Garamond" w:hAnsi="Garamond"/>
          <w:lang w:val="de-DE"/>
        </w:rPr>
        <w:t xml:space="preserve">diese Potenziale jedoch begrenzen </w:t>
      </w:r>
      <w:r w:rsidR="00590F2A">
        <w:rPr>
          <w:rFonts w:ascii="Garamond" w:hAnsi="Garamond"/>
          <w:lang w:val="de-DE"/>
        </w:rPr>
        <w:t xml:space="preserve">können </w:t>
      </w:r>
      <w:r w:rsidRPr="00B740C2">
        <w:rPr>
          <w:rFonts w:ascii="Garamond" w:hAnsi="Garamond"/>
          <w:lang w:val="de-DE"/>
        </w:rPr>
        <w:t>(</w:t>
      </w:r>
      <w:r w:rsidRPr="002E69A8">
        <w:rPr>
          <w:rFonts w:ascii="Garamond" w:hAnsi="Garamond"/>
          <w:b/>
          <w:bCs/>
          <w:i/>
          <w:iCs/>
          <w:lang w:val="de-DE"/>
        </w:rPr>
        <w:t xml:space="preserve">Research in </w:t>
      </w:r>
      <w:proofErr w:type="spellStart"/>
      <w:r w:rsidRPr="002E69A8">
        <w:rPr>
          <w:rFonts w:ascii="Garamond" w:hAnsi="Garamond"/>
          <w:b/>
          <w:bCs/>
          <w:i/>
          <w:iCs/>
          <w:lang w:val="de-DE"/>
        </w:rPr>
        <w:t>Social</w:t>
      </w:r>
      <w:proofErr w:type="spellEnd"/>
      <w:r w:rsidRPr="002E69A8">
        <w:rPr>
          <w:rFonts w:ascii="Garamond" w:hAnsi="Garamond"/>
          <w:b/>
          <w:bCs/>
          <w:i/>
          <w:iCs/>
          <w:lang w:val="de-DE"/>
        </w:rPr>
        <w:t xml:space="preserve"> </w:t>
      </w:r>
      <w:proofErr w:type="spellStart"/>
      <w:r w:rsidRPr="002E69A8">
        <w:rPr>
          <w:rFonts w:ascii="Garamond" w:hAnsi="Garamond"/>
          <w:b/>
          <w:bCs/>
          <w:i/>
          <w:iCs/>
          <w:lang w:val="de-DE"/>
        </w:rPr>
        <w:t>Stratification</w:t>
      </w:r>
      <w:proofErr w:type="spellEnd"/>
      <w:r w:rsidRPr="002E69A8">
        <w:rPr>
          <w:rFonts w:ascii="Garamond" w:hAnsi="Garamond"/>
          <w:b/>
          <w:bCs/>
          <w:i/>
          <w:iCs/>
          <w:lang w:val="de-DE"/>
        </w:rPr>
        <w:t xml:space="preserve"> and Mobility</w:t>
      </w:r>
      <w:r w:rsidRPr="00B740C2">
        <w:rPr>
          <w:rFonts w:ascii="Garamond" w:hAnsi="Garamond"/>
          <w:lang w:val="de-DE"/>
        </w:rPr>
        <w:t>). Weitere Arbeiten untersuchen den Einfluss von Sozialkapital auf Bildungsentscheidungen (</w:t>
      </w:r>
      <w:r w:rsidRPr="002E69A8">
        <w:rPr>
          <w:rFonts w:ascii="Garamond" w:hAnsi="Garamond"/>
          <w:b/>
          <w:bCs/>
          <w:i/>
          <w:iCs/>
          <w:lang w:val="de-DE"/>
        </w:rPr>
        <w:t xml:space="preserve">British Journal </w:t>
      </w:r>
      <w:proofErr w:type="spellStart"/>
      <w:r w:rsidRPr="002E69A8">
        <w:rPr>
          <w:rFonts w:ascii="Garamond" w:hAnsi="Garamond"/>
          <w:b/>
          <w:bCs/>
          <w:i/>
          <w:iCs/>
          <w:lang w:val="de-DE"/>
        </w:rPr>
        <w:t>of</w:t>
      </w:r>
      <w:proofErr w:type="spellEnd"/>
      <w:r w:rsidRPr="002E69A8">
        <w:rPr>
          <w:rFonts w:ascii="Garamond" w:hAnsi="Garamond"/>
          <w:b/>
          <w:bCs/>
          <w:i/>
          <w:iCs/>
          <w:lang w:val="de-DE"/>
        </w:rPr>
        <w:t xml:space="preserve"> </w:t>
      </w:r>
      <w:proofErr w:type="spellStart"/>
      <w:r w:rsidRPr="002E69A8">
        <w:rPr>
          <w:rFonts w:ascii="Garamond" w:hAnsi="Garamond"/>
          <w:b/>
          <w:bCs/>
          <w:i/>
          <w:iCs/>
          <w:lang w:val="de-DE"/>
        </w:rPr>
        <w:t>Sociology</w:t>
      </w:r>
      <w:proofErr w:type="spellEnd"/>
      <w:r w:rsidRPr="002E69A8">
        <w:rPr>
          <w:rFonts w:ascii="Garamond" w:hAnsi="Garamond"/>
          <w:b/>
          <w:bCs/>
          <w:i/>
          <w:iCs/>
          <w:lang w:val="de-DE"/>
        </w:rPr>
        <w:t xml:space="preserve"> </w:t>
      </w:r>
      <w:proofErr w:type="spellStart"/>
      <w:r w:rsidRPr="002E69A8">
        <w:rPr>
          <w:rFonts w:ascii="Garamond" w:hAnsi="Garamond"/>
          <w:b/>
          <w:bCs/>
          <w:i/>
          <w:iCs/>
          <w:lang w:val="de-DE"/>
        </w:rPr>
        <w:t>of</w:t>
      </w:r>
      <w:proofErr w:type="spellEnd"/>
      <w:r w:rsidRPr="002E69A8">
        <w:rPr>
          <w:rFonts w:ascii="Garamond" w:hAnsi="Garamond"/>
          <w:b/>
          <w:bCs/>
          <w:i/>
          <w:iCs/>
          <w:lang w:val="de-DE"/>
        </w:rPr>
        <w:t xml:space="preserve"> Education</w:t>
      </w:r>
      <w:r w:rsidRPr="00B740C2">
        <w:rPr>
          <w:rFonts w:ascii="Garamond" w:hAnsi="Garamond"/>
          <w:lang w:val="de-DE"/>
        </w:rPr>
        <w:t>) sowie die Bedeutung von Nachbarschafts</w:t>
      </w:r>
      <w:r w:rsidRPr="00A0165C">
        <w:rPr>
          <w:rFonts w:ascii="Garamond" w:hAnsi="Garamond"/>
          <w:lang w:val="de-DE"/>
        </w:rPr>
        <w:t xml:space="preserve">- und Schulsegregation für </w:t>
      </w:r>
      <w:r w:rsidR="006327DB">
        <w:rPr>
          <w:rFonts w:ascii="Garamond" w:hAnsi="Garamond"/>
          <w:lang w:val="de-DE"/>
        </w:rPr>
        <w:t>den Zugang zu Ressourcen</w:t>
      </w:r>
      <w:r w:rsidR="00327BA0">
        <w:rPr>
          <w:rFonts w:ascii="Garamond" w:hAnsi="Garamond"/>
          <w:lang w:val="de-DE"/>
        </w:rPr>
        <w:t xml:space="preserve"> und</w:t>
      </w:r>
      <w:r w:rsidR="006327DB">
        <w:rPr>
          <w:rFonts w:ascii="Garamond" w:hAnsi="Garamond"/>
          <w:lang w:val="de-DE"/>
        </w:rPr>
        <w:t xml:space="preserve"> Bildungs</w:t>
      </w:r>
      <w:r w:rsidR="00327BA0">
        <w:rPr>
          <w:rFonts w:ascii="Garamond" w:hAnsi="Garamond"/>
          <w:lang w:val="de-DE"/>
        </w:rPr>
        <w:t>u</w:t>
      </w:r>
      <w:r w:rsidR="006327DB">
        <w:rPr>
          <w:rFonts w:ascii="Garamond" w:hAnsi="Garamond"/>
          <w:lang w:val="de-DE"/>
        </w:rPr>
        <w:t>ngleichheit</w:t>
      </w:r>
      <w:r w:rsidRPr="00B740C2">
        <w:rPr>
          <w:rFonts w:ascii="Garamond" w:hAnsi="Garamond"/>
          <w:lang w:val="de-DE"/>
        </w:rPr>
        <w:t xml:space="preserve"> (</w:t>
      </w:r>
      <w:r w:rsidRPr="002E69A8">
        <w:rPr>
          <w:rFonts w:ascii="Garamond" w:hAnsi="Garamond"/>
          <w:b/>
          <w:bCs/>
          <w:i/>
          <w:iCs/>
          <w:lang w:val="de-DE"/>
        </w:rPr>
        <w:t xml:space="preserve">Journal </w:t>
      </w:r>
      <w:proofErr w:type="spellStart"/>
      <w:r w:rsidRPr="002E69A8">
        <w:rPr>
          <w:rFonts w:ascii="Garamond" w:hAnsi="Garamond"/>
          <w:b/>
          <w:bCs/>
          <w:i/>
          <w:iCs/>
          <w:lang w:val="de-DE"/>
        </w:rPr>
        <w:t>of</w:t>
      </w:r>
      <w:proofErr w:type="spellEnd"/>
      <w:r w:rsidRPr="002E69A8">
        <w:rPr>
          <w:rFonts w:ascii="Garamond" w:hAnsi="Garamond"/>
          <w:b/>
          <w:bCs/>
          <w:i/>
          <w:iCs/>
          <w:lang w:val="de-DE"/>
        </w:rPr>
        <w:t xml:space="preserve"> </w:t>
      </w:r>
      <w:proofErr w:type="spellStart"/>
      <w:r w:rsidRPr="002E69A8">
        <w:rPr>
          <w:rFonts w:ascii="Garamond" w:hAnsi="Garamond"/>
          <w:b/>
          <w:bCs/>
          <w:i/>
          <w:iCs/>
          <w:lang w:val="de-DE"/>
        </w:rPr>
        <w:t>Ethnic</w:t>
      </w:r>
      <w:proofErr w:type="spellEnd"/>
      <w:r w:rsidRPr="002E69A8">
        <w:rPr>
          <w:rFonts w:ascii="Garamond" w:hAnsi="Garamond"/>
          <w:b/>
          <w:bCs/>
          <w:i/>
          <w:iCs/>
          <w:lang w:val="de-DE"/>
        </w:rPr>
        <w:t xml:space="preserve"> and Migration Studies</w:t>
      </w:r>
      <w:r w:rsidR="000B7CAD" w:rsidRPr="002E69A8">
        <w:rPr>
          <w:rFonts w:ascii="Garamond" w:hAnsi="Garamond"/>
          <w:b/>
          <w:bCs/>
          <w:i/>
          <w:iCs/>
          <w:lang w:val="de-DE"/>
        </w:rPr>
        <w:t>, Kölner Zeitschrift für Soziologie und Sozialpsychologie</w:t>
      </w:r>
      <w:r w:rsidR="00B000CA" w:rsidRPr="002E69A8">
        <w:rPr>
          <w:rFonts w:ascii="Garamond" w:hAnsi="Garamond"/>
          <w:b/>
          <w:bCs/>
          <w:i/>
          <w:iCs/>
          <w:lang w:val="de-DE"/>
        </w:rPr>
        <w:t>, Zeitschrift für Erziehungswissenschaft</w:t>
      </w:r>
      <w:r w:rsidRPr="00B740C2">
        <w:rPr>
          <w:rFonts w:ascii="Garamond" w:hAnsi="Garamond"/>
          <w:lang w:val="de-DE"/>
        </w:rPr>
        <w:t>)</w:t>
      </w:r>
      <w:r w:rsidR="000B7CAD" w:rsidRPr="00B740C2">
        <w:rPr>
          <w:rFonts w:ascii="Garamond" w:hAnsi="Garamond"/>
          <w:lang w:val="de-DE"/>
        </w:rPr>
        <w:t xml:space="preserve">. </w:t>
      </w:r>
    </w:p>
    <w:p w14:paraId="759F838C" w14:textId="576D9E4C" w:rsidR="00804986" w:rsidRDefault="00A0165C" w:rsidP="00036ECF">
      <w:pPr>
        <w:spacing w:line="360" w:lineRule="auto"/>
        <w:ind w:firstLine="720"/>
        <w:jc w:val="both"/>
        <w:rPr>
          <w:rFonts w:ascii="Garamond" w:hAnsi="Garamond"/>
          <w:lang w:val="de-DE"/>
        </w:rPr>
      </w:pPr>
      <w:r w:rsidRPr="00A0165C">
        <w:rPr>
          <w:rFonts w:ascii="Garamond" w:hAnsi="Garamond"/>
          <w:lang w:val="de-DE"/>
        </w:rPr>
        <w:t>Künftige Arbeiten werden diese Perspektive auf institutionelle Bedingungen von Bildungsungleichheit ausweiten. Dazu gehören Untersuchungen zu Schulstrukturreformen</w:t>
      </w:r>
      <w:r w:rsidR="00491E12">
        <w:rPr>
          <w:rFonts w:ascii="Garamond" w:hAnsi="Garamond"/>
          <w:lang w:val="de-DE"/>
        </w:rPr>
        <w:t xml:space="preserve"> </w:t>
      </w:r>
      <w:r w:rsidR="00BB1CC0">
        <w:rPr>
          <w:rFonts w:ascii="Garamond" w:hAnsi="Garamond"/>
          <w:lang w:val="de-DE"/>
        </w:rPr>
        <w:t xml:space="preserve">(Vorarbeit in </w:t>
      </w:r>
      <w:r w:rsidR="00BB1CC0" w:rsidRPr="00114A28">
        <w:rPr>
          <w:rFonts w:ascii="Garamond" w:hAnsi="Garamond"/>
          <w:b/>
          <w:bCs/>
          <w:i/>
          <w:iCs/>
          <w:lang w:val="de-DE"/>
        </w:rPr>
        <w:t>Kölner Zeitschrift für Soziologie und Sozialpsychologie</w:t>
      </w:r>
      <w:r w:rsidR="00BB1CC0">
        <w:rPr>
          <w:rFonts w:ascii="Garamond" w:hAnsi="Garamond"/>
          <w:lang w:val="de-DE"/>
        </w:rPr>
        <w:t xml:space="preserve">) </w:t>
      </w:r>
      <w:r w:rsidR="00491E12">
        <w:rPr>
          <w:rFonts w:ascii="Garamond" w:hAnsi="Garamond"/>
          <w:lang w:val="de-DE"/>
        </w:rPr>
        <w:t>und</w:t>
      </w:r>
      <w:r w:rsidR="00B06C72">
        <w:rPr>
          <w:rFonts w:ascii="Garamond" w:hAnsi="Garamond"/>
          <w:lang w:val="de-DE"/>
        </w:rPr>
        <w:t xml:space="preserve"> schulischem</w:t>
      </w:r>
      <w:r w:rsidR="00491E12">
        <w:rPr>
          <w:rFonts w:ascii="Garamond" w:hAnsi="Garamond"/>
          <w:lang w:val="de-DE"/>
        </w:rPr>
        <w:t xml:space="preserve"> </w:t>
      </w:r>
      <w:proofErr w:type="spellStart"/>
      <w:r w:rsidR="00555219" w:rsidRPr="00555219">
        <w:rPr>
          <w:rFonts w:ascii="Garamond" w:hAnsi="Garamond"/>
          <w:i/>
          <w:iCs/>
          <w:lang w:val="de-DE"/>
        </w:rPr>
        <w:t>tracking</w:t>
      </w:r>
      <w:proofErr w:type="spellEnd"/>
      <w:r w:rsidR="00555219">
        <w:rPr>
          <w:rFonts w:ascii="Garamond" w:hAnsi="Garamond"/>
          <w:lang w:val="de-DE"/>
        </w:rPr>
        <w:t xml:space="preserve"> </w:t>
      </w:r>
      <w:r w:rsidR="00BB1CC0">
        <w:rPr>
          <w:rFonts w:ascii="Garamond" w:hAnsi="Garamond"/>
          <w:lang w:val="de-DE"/>
        </w:rPr>
        <w:t xml:space="preserve">(Vorarbeit in </w:t>
      </w:r>
      <w:r w:rsidR="00BB1CC0" w:rsidRPr="00114A28">
        <w:rPr>
          <w:rFonts w:ascii="Garamond" w:hAnsi="Garamond"/>
          <w:b/>
          <w:bCs/>
          <w:i/>
          <w:iCs/>
          <w:lang w:val="de-DE"/>
        </w:rPr>
        <w:t>Zeitschrift für Soziologie</w:t>
      </w:r>
      <w:r w:rsidR="00BB1CC0">
        <w:rPr>
          <w:rFonts w:ascii="Garamond" w:hAnsi="Garamond"/>
          <w:lang w:val="de-DE"/>
        </w:rPr>
        <w:t xml:space="preserve">) </w:t>
      </w:r>
      <w:r w:rsidR="00B06C72">
        <w:rPr>
          <w:rFonts w:ascii="Garamond" w:hAnsi="Garamond"/>
          <w:lang w:val="de-DE"/>
        </w:rPr>
        <w:t>hinsichtlich ihrer Folgen für</w:t>
      </w:r>
      <w:r w:rsidR="00883F1E">
        <w:rPr>
          <w:rFonts w:ascii="Garamond" w:hAnsi="Garamond"/>
          <w:lang w:val="de-DE"/>
        </w:rPr>
        <w:t xml:space="preserve"> </w:t>
      </w:r>
      <w:r w:rsidR="00555219">
        <w:rPr>
          <w:rFonts w:ascii="Garamond" w:hAnsi="Garamond"/>
          <w:lang w:val="de-DE"/>
        </w:rPr>
        <w:t xml:space="preserve">Bildungsungleichheit. </w:t>
      </w:r>
      <w:r w:rsidRPr="00A0165C">
        <w:rPr>
          <w:rFonts w:ascii="Garamond" w:hAnsi="Garamond"/>
          <w:lang w:val="de-DE"/>
        </w:rPr>
        <w:t xml:space="preserve">Im Rahmen des SOCION-Projekts </w:t>
      </w:r>
      <w:r w:rsidR="004E1CE7">
        <w:rPr>
          <w:rFonts w:ascii="Garamond" w:hAnsi="Garamond"/>
          <w:lang w:val="de-DE"/>
        </w:rPr>
        <w:t xml:space="preserve">(gefördert durch </w:t>
      </w:r>
      <w:r w:rsidR="005432BD">
        <w:rPr>
          <w:rFonts w:ascii="Garamond" w:hAnsi="Garamond"/>
          <w:lang w:val="de-DE"/>
        </w:rPr>
        <w:t>den</w:t>
      </w:r>
      <w:r w:rsidR="004E1CE7">
        <w:rPr>
          <w:rFonts w:ascii="Garamond" w:hAnsi="Garamond"/>
          <w:lang w:val="de-DE"/>
        </w:rPr>
        <w:t xml:space="preserve"> </w:t>
      </w:r>
      <w:proofErr w:type="spellStart"/>
      <w:r w:rsidR="0026218B">
        <w:rPr>
          <w:rFonts w:ascii="Garamond" w:hAnsi="Garamond"/>
          <w:lang w:val="de-DE"/>
        </w:rPr>
        <w:t>Dutch</w:t>
      </w:r>
      <w:proofErr w:type="spellEnd"/>
      <w:r w:rsidR="0026218B">
        <w:rPr>
          <w:rFonts w:ascii="Garamond" w:hAnsi="Garamond"/>
          <w:lang w:val="de-DE"/>
        </w:rPr>
        <w:t xml:space="preserve"> </w:t>
      </w:r>
      <w:r w:rsidR="005432BD" w:rsidRPr="005432BD">
        <w:rPr>
          <w:rFonts w:ascii="Garamond" w:hAnsi="Garamond"/>
          <w:lang w:val="de-DE"/>
        </w:rPr>
        <w:t>Research Council</w:t>
      </w:r>
      <w:r w:rsidR="005432BD">
        <w:rPr>
          <w:rFonts w:ascii="Garamond" w:hAnsi="Garamond"/>
          <w:lang w:val="de-DE"/>
        </w:rPr>
        <w:t xml:space="preserve">, </w:t>
      </w:r>
      <w:r w:rsidR="005432BD" w:rsidRPr="005432BD">
        <w:rPr>
          <w:rFonts w:ascii="Garamond" w:hAnsi="Garamond"/>
          <w:lang w:val="de-DE"/>
        </w:rPr>
        <w:t>NWO)</w:t>
      </w:r>
      <w:r w:rsidR="004E1CE7">
        <w:rPr>
          <w:rFonts w:ascii="Garamond" w:hAnsi="Garamond"/>
          <w:lang w:val="de-DE"/>
        </w:rPr>
        <w:t xml:space="preserve"> </w:t>
      </w:r>
      <w:r w:rsidR="00555219">
        <w:rPr>
          <w:rFonts w:ascii="Garamond" w:hAnsi="Garamond"/>
          <w:lang w:val="de-DE"/>
        </w:rPr>
        <w:t>werde</w:t>
      </w:r>
      <w:r w:rsidRPr="00A0165C">
        <w:rPr>
          <w:rFonts w:ascii="Garamond" w:hAnsi="Garamond"/>
          <w:lang w:val="de-DE"/>
        </w:rPr>
        <w:t xml:space="preserve"> ich zudem analysieren, wie sich soziale Netzwerke, digitale Technologien und institutionelle Kontexte </w:t>
      </w:r>
      <w:r w:rsidRPr="00A0165C">
        <w:rPr>
          <w:rFonts w:ascii="Garamond" w:hAnsi="Garamond"/>
          <w:lang w:val="de-DE"/>
        </w:rPr>
        <w:lastRenderedPageBreak/>
        <w:t xml:space="preserve">gemeinsam auf </w:t>
      </w:r>
      <w:r w:rsidR="00FC1BB2">
        <w:rPr>
          <w:rFonts w:ascii="Garamond" w:hAnsi="Garamond"/>
          <w:lang w:val="de-DE"/>
        </w:rPr>
        <w:t xml:space="preserve">den sozialen Zusammenhalt in diversen Schulen </w:t>
      </w:r>
      <w:r w:rsidRPr="00A0165C">
        <w:rPr>
          <w:rFonts w:ascii="Garamond" w:hAnsi="Garamond"/>
          <w:lang w:val="de-DE"/>
        </w:rPr>
        <w:t>auswirken.</w:t>
      </w:r>
      <w:r w:rsidR="00036ECF">
        <w:rPr>
          <w:rFonts w:ascii="Garamond" w:hAnsi="Garamond"/>
          <w:lang w:val="de-DE"/>
        </w:rPr>
        <w:t xml:space="preserve"> </w:t>
      </w:r>
      <w:r w:rsidR="00804986" w:rsidRPr="00DD1D74">
        <w:rPr>
          <w:rFonts w:ascii="Garamond" w:hAnsi="Garamond"/>
          <w:lang w:val="de-DE"/>
        </w:rPr>
        <w:t>Langfristig verfolgt dieser Forschungsbereich das Ziel, sozialstrukturelle und netzwerktheoretische Perspektiven miteinander zu verbinden</w:t>
      </w:r>
      <w:r w:rsidR="00356943">
        <w:rPr>
          <w:rFonts w:ascii="Garamond" w:hAnsi="Garamond"/>
          <w:lang w:val="de-DE"/>
        </w:rPr>
        <w:t xml:space="preserve">, um </w:t>
      </w:r>
      <w:r w:rsidR="00804986" w:rsidRPr="00DD1D74">
        <w:rPr>
          <w:rFonts w:ascii="Garamond" w:hAnsi="Garamond"/>
          <w:lang w:val="de-DE"/>
        </w:rPr>
        <w:t>zu einem besseren Verständnis der Mechanismen beizutragen, über die soziale Beziehungen soziale Ungleichheiten reproduzieren.</w:t>
      </w:r>
    </w:p>
    <w:p w14:paraId="50BD30FC" w14:textId="77777777" w:rsidR="00C81164" w:rsidRPr="00FD76D0" w:rsidRDefault="00C81164" w:rsidP="00C81164">
      <w:pPr>
        <w:jc w:val="both"/>
        <w:rPr>
          <w:rFonts w:ascii="Garamond" w:hAnsi="Garamond"/>
          <w:lang w:val="de-DE"/>
        </w:rPr>
      </w:pPr>
    </w:p>
    <w:p w14:paraId="5BC6178B" w14:textId="778EC123" w:rsidR="00645B3A" w:rsidRPr="00C81164" w:rsidRDefault="00635DF9" w:rsidP="00C81164">
      <w:pPr>
        <w:spacing w:line="360" w:lineRule="auto"/>
        <w:jc w:val="both"/>
        <w:rPr>
          <w:b/>
          <w:bCs/>
          <w:lang w:val="de-DE"/>
        </w:rPr>
      </w:pPr>
      <w:r w:rsidRPr="00C81164">
        <w:rPr>
          <w:b/>
          <w:bCs/>
          <w:lang w:val="de-DE"/>
        </w:rPr>
        <w:t>Forschungsbereich I</w:t>
      </w:r>
      <w:r w:rsidR="00AD0CB3" w:rsidRPr="00C81164">
        <w:rPr>
          <w:b/>
          <w:bCs/>
          <w:lang w:val="de-DE"/>
        </w:rPr>
        <w:t>V</w:t>
      </w:r>
      <w:r w:rsidRPr="00C81164">
        <w:rPr>
          <w:b/>
          <w:bCs/>
          <w:lang w:val="de-DE"/>
        </w:rPr>
        <w:t>: Digitale Transformation sozialer Beziehungen</w:t>
      </w:r>
    </w:p>
    <w:p w14:paraId="2D0CA619" w14:textId="7AB650A6" w:rsidR="00F12C39" w:rsidRPr="00F12C39" w:rsidRDefault="00F12C39" w:rsidP="00F12C39">
      <w:pPr>
        <w:spacing w:line="360" w:lineRule="auto"/>
        <w:jc w:val="both"/>
        <w:outlineLvl w:val="2"/>
        <w:rPr>
          <w:rFonts w:ascii="Garamond" w:hAnsi="Garamond"/>
          <w:lang w:val="de-DE"/>
        </w:rPr>
      </w:pPr>
      <w:r w:rsidRPr="00F12C39">
        <w:rPr>
          <w:rFonts w:ascii="Garamond" w:hAnsi="Garamond"/>
          <w:lang w:val="de-DE"/>
        </w:rPr>
        <w:t>Die Digitalisierung verändert zunehmend die Bedingungen, unter denen soziale Beziehungen entstehen</w:t>
      </w:r>
      <w:r w:rsidR="001A2FA3">
        <w:rPr>
          <w:rFonts w:ascii="Garamond" w:hAnsi="Garamond"/>
          <w:lang w:val="de-DE"/>
        </w:rPr>
        <w:t xml:space="preserve"> und</w:t>
      </w:r>
      <w:r w:rsidRPr="00F12C39">
        <w:rPr>
          <w:rFonts w:ascii="Garamond" w:hAnsi="Garamond"/>
          <w:lang w:val="de-DE"/>
        </w:rPr>
        <w:t xml:space="preserve"> gepflegt werden. Digitale Kommunikation, soziale Medien und generative KI schaffen neue soziale Kontexte, in denen Menschen Informationen austauschen, Zugehörigkeit entwickeln und soziale Unterstützung erhalten. Im Mittelpunkt dieses Forschungsbereichs steht daher die Frage: </w:t>
      </w:r>
      <w:r w:rsidRPr="00F12C39">
        <w:rPr>
          <w:rFonts w:ascii="Garamond" w:hAnsi="Garamond"/>
          <w:b/>
          <w:bCs/>
          <w:i/>
          <w:iCs/>
          <w:lang w:val="de-DE"/>
        </w:rPr>
        <w:t>Wie verändern digitale Technologien soziale Beziehungen und welche Folgen hat dies für sozialen Zusammenhalt, soziale Ungleichheit und Gesundheit?</w:t>
      </w:r>
    </w:p>
    <w:p w14:paraId="75D3A272" w14:textId="4B44C3D5" w:rsidR="00F12C39" w:rsidRPr="00F12C39" w:rsidRDefault="00F12C39" w:rsidP="004D7319">
      <w:pPr>
        <w:spacing w:line="360" w:lineRule="auto"/>
        <w:ind w:firstLine="720"/>
        <w:jc w:val="both"/>
        <w:outlineLvl w:val="2"/>
        <w:rPr>
          <w:rFonts w:ascii="Garamond" w:hAnsi="Garamond"/>
          <w:lang w:val="de-DE"/>
        </w:rPr>
      </w:pPr>
      <w:r w:rsidRPr="00F12C39">
        <w:rPr>
          <w:rFonts w:ascii="Garamond" w:hAnsi="Garamond"/>
          <w:lang w:val="de-DE"/>
        </w:rPr>
        <w:t xml:space="preserve">Ein Schwerpunkt liegt auf dem Verhältnis zwischen digitalen und analogen sozialen Beziehungen. Künftige Arbeiten werden untersuchen, in welchem Ausmaß </w:t>
      </w:r>
      <w:r w:rsidRPr="00B318FC">
        <w:rPr>
          <w:rFonts w:ascii="Garamond" w:hAnsi="Garamond"/>
          <w:b/>
          <w:bCs/>
          <w:i/>
          <w:iCs/>
          <w:lang w:val="de-DE"/>
        </w:rPr>
        <w:t>digitale Netzwerke</w:t>
      </w:r>
      <w:r w:rsidRPr="00F12C39">
        <w:rPr>
          <w:rFonts w:ascii="Garamond" w:hAnsi="Garamond"/>
          <w:lang w:val="de-DE"/>
        </w:rPr>
        <w:t xml:space="preserve"> </w:t>
      </w:r>
      <w:r w:rsidR="00B318FC">
        <w:rPr>
          <w:rFonts w:ascii="Garamond" w:hAnsi="Garamond"/>
          <w:lang w:val="de-DE"/>
        </w:rPr>
        <w:t xml:space="preserve">auf </w:t>
      </w:r>
      <w:proofErr w:type="spellStart"/>
      <w:r w:rsidR="00C73102">
        <w:rPr>
          <w:rFonts w:ascii="Garamond" w:hAnsi="Garamond"/>
          <w:lang w:val="de-DE"/>
        </w:rPr>
        <w:t>S</w:t>
      </w:r>
      <w:r w:rsidR="00B318FC">
        <w:rPr>
          <w:rFonts w:ascii="Garamond" w:hAnsi="Garamond"/>
          <w:lang w:val="de-DE"/>
        </w:rPr>
        <w:t>ocial</w:t>
      </w:r>
      <w:proofErr w:type="spellEnd"/>
      <w:r w:rsidR="00C73102">
        <w:rPr>
          <w:rFonts w:ascii="Garamond" w:hAnsi="Garamond"/>
          <w:lang w:val="de-DE"/>
        </w:rPr>
        <w:t>-M</w:t>
      </w:r>
      <w:r w:rsidR="00B318FC">
        <w:rPr>
          <w:rFonts w:ascii="Garamond" w:hAnsi="Garamond"/>
          <w:lang w:val="de-DE"/>
        </w:rPr>
        <w:t xml:space="preserve">edia-Plattformen wie TikTok oder Instagram </w:t>
      </w:r>
      <w:r w:rsidRPr="00F12C39">
        <w:rPr>
          <w:rFonts w:ascii="Garamond" w:hAnsi="Garamond"/>
          <w:lang w:val="de-DE"/>
        </w:rPr>
        <w:t xml:space="preserve">bestehende soziale Beziehungen ergänzen oder ersetzen und welche Folgen dies hat. </w:t>
      </w:r>
      <w:r w:rsidR="007C334B">
        <w:rPr>
          <w:rFonts w:ascii="Garamond" w:hAnsi="Garamond"/>
          <w:lang w:val="de-DE"/>
        </w:rPr>
        <w:t xml:space="preserve">Besonders interessiert mich </w:t>
      </w:r>
      <w:r w:rsidRPr="00F12C39">
        <w:rPr>
          <w:rFonts w:ascii="Garamond" w:hAnsi="Garamond"/>
          <w:lang w:val="de-DE"/>
        </w:rPr>
        <w:t xml:space="preserve">dabei die Frage, </w:t>
      </w:r>
      <w:r w:rsidR="002A78E5">
        <w:rPr>
          <w:rFonts w:ascii="Garamond" w:hAnsi="Garamond"/>
          <w:lang w:val="de-DE"/>
        </w:rPr>
        <w:t xml:space="preserve">inwiefern und </w:t>
      </w:r>
      <w:r w:rsidRPr="00F12C39">
        <w:rPr>
          <w:rFonts w:ascii="Garamond" w:hAnsi="Garamond"/>
          <w:lang w:val="de-DE"/>
        </w:rPr>
        <w:t xml:space="preserve">unter welchen Bedingungen </w:t>
      </w:r>
      <w:r w:rsidR="002A78E5">
        <w:rPr>
          <w:rFonts w:ascii="Garamond" w:hAnsi="Garamond"/>
          <w:lang w:val="de-DE"/>
        </w:rPr>
        <w:t xml:space="preserve">sich </w:t>
      </w:r>
      <w:r w:rsidRPr="00F12C39">
        <w:rPr>
          <w:rFonts w:ascii="Garamond" w:hAnsi="Garamond"/>
          <w:lang w:val="de-DE"/>
        </w:rPr>
        <w:t xml:space="preserve">digitale </w:t>
      </w:r>
      <w:r w:rsidR="002A78E5">
        <w:rPr>
          <w:rFonts w:ascii="Garamond" w:hAnsi="Garamond"/>
          <w:lang w:val="de-DE"/>
        </w:rPr>
        <w:t xml:space="preserve">und </w:t>
      </w:r>
      <w:r w:rsidR="00E00B19">
        <w:rPr>
          <w:rFonts w:ascii="Garamond" w:hAnsi="Garamond"/>
          <w:lang w:val="de-DE"/>
        </w:rPr>
        <w:t>herkömmliche Beziehungen</w:t>
      </w:r>
      <w:r w:rsidR="002A78E5">
        <w:rPr>
          <w:rFonts w:ascii="Garamond" w:hAnsi="Garamond"/>
          <w:lang w:val="de-DE"/>
        </w:rPr>
        <w:t xml:space="preserve"> überlappen (wer interagiert sowohl digital als auch offline miteinander?) </w:t>
      </w:r>
      <w:r w:rsidR="00065590">
        <w:rPr>
          <w:rFonts w:ascii="Garamond" w:hAnsi="Garamond"/>
          <w:lang w:val="de-DE"/>
        </w:rPr>
        <w:t xml:space="preserve">und ob </w:t>
      </w:r>
      <w:r w:rsidR="004B052C">
        <w:rPr>
          <w:rFonts w:ascii="Garamond" w:hAnsi="Garamond"/>
          <w:lang w:val="de-DE"/>
        </w:rPr>
        <w:t>solche Überlappungen</w:t>
      </w:r>
      <w:r w:rsidR="00065590">
        <w:rPr>
          <w:rFonts w:ascii="Garamond" w:hAnsi="Garamond"/>
          <w:lang w:val="de-DE"/>
        </w:rPr>
        <w:t xml:space="preserve"> </w:t>
      </w:r>
      <w:r w:rsidR="001F42A0">
        <w:rPr>
          <w:rFonts w:ascii="Garamond" w:hAnsi="Garamond"/>
          <w:lang w:val="de-DE"/>
        </w:rPr>
        <w:t xml:space="preserve">Gefühle von Einsamkeit sowie </w:t>
      </w:r>
      <w:r w:rsidR="00972032">
        <w:rPr>
          <w:rFonts w:ascii="Garamond" w:hAnsi="Garamond"/>
          <w:lang w:val="de-DE"/>
        </w:rPr>
        <w:t xml:space="preserve">Prozesse </w:t>
      </w:r>
      <w:r w:rsidRPr="00F12C39">
        <w:rPr>
          <w:rFonts w:ascii="Garamond" w:hAnsi="Garamond"/>
          <w:lang w:val="de-DE"/>
        </w:rPr>
        <w:t>soziale</w:t>
      </w:r>
      <w:r w:rsidR="00972032">
        <w:rPr>
          <w:rFonts w:ascii="Garamond" w:hAnsi="Garamond"/>
          <w:lang w:val="de-DE"/>
        </w:rPr>
        <w:t>r</w:t>
      </w:r>
      <w:r w:rsidRPr="00F12C39">
        <w:rPr>
          <w:rFonts w:ascii="Garamond" w:hAnsi="Garamond"/>
          <w:lang w:val="de-DE"/>
        </w:rPr>
        <w:t xml:space="preserve"> Isolation </w:t>
      </w:r>
      <w:r w:rsidR="001F42A0">
        <w:rPr>
          <w:rFonts w:ascii="Garamond" w:hAnsi="Garamond"/>
          <w:lang w:val="de-DE"/>
        </w:rPr>
        <w:t>und</w:t>
      </w:r>
      <w:r w:rsidRPr="00F12C39">
        <w:rPr>
          <w:rFonts w:ascii="Garamond" w:hAnsi="Garamond"/>
          <w:lang w:val="de-DE"/>
        </w:rPr>
        <w:t xml:space="preserve"> gesellschaftlicher Fragmentierung </w:t>
      </w:r>
      <w:r w:rsidR="00065590">
        <w:rPr>
          <w:rFonts w:ascii="Garamond" w:hAnsi="Garamond"/>
          <w:lang w:val="de-DE"/>
        </w:rPr>
        <w:t xml:space="preserve">abfedern </w:t>
      </w:r>
      <w:r w:rsidR="004B052C">
        <w:rPr>
          <w:rFonts w:ascii="Garamond" w:hAnsi="Garamond"/>
          <w:lang w:val="de-DE"/>
        </w:rPr>
        <w:t>können</w:t>
      </w:r>
      <w:r w:rsidRPr="00F12C39">
        <w:rPr>
          <w:rFonts w:ascii="Garamond" w:hAnsi="Garamond"/>
          <w:lang w:val="de-DE"/>
        </w:rPr>
        <w:t>.</w:t>
      </w:r>
      <w:r w:rsidR="00233F33">
        <w:rPr>
          <w:rFonts w:ascii="Garamond" w:hAnsi="Garamond"/>
          <w:lang w:val="de-DE"/>
        </w:rPr>
        <w:t xml:space="preserve"> </w:t>
      </w:r>
      <w:r w:rsidR="00233F33" w:rsidRPr="00F12C39">
        <w:rPr>
          <w:rFonts w:ascii="Garamond" w:hAnsi="Garamond"/>
          <w:lang w:val="de-DE"/>
        </w:rPr>
        <w:t xml:space="preserve">Zur Untersuchung dieser Fragen entwickle ich derzeit einen </w:t>
      </w:r>
      <w:r w:rsidR="00233F33">
        <w:rPr>
          <w:rFonts w:ascii="Garamond" w:hAnsi="Garamond"/>
          <w:lang w:val="de-DE"/>
        </w:rPr>
        <w:t>Antrag für ein Projekt (</w:t>
      </w:r>
      <w:r w:rsidR="00233F33" w:rsidRPr="00D035A3">
        <w:rPr>
          <w:rFonts w:ascii="Garamond" w:hAnsi="Garamond"/>
          <w:i/>
          <w:iCs/>
          <w:lang w:val="de-DE"/>
        </w:rPr>
        <w:t xml:space="preserve">ERC </w:t>
      </w:r>
      <w:proofErr w:type="spellStart"/>
      <w:r w:rsidR="00233F33" w:rsidRPr="00D035A3">
        <w:rPr>
          <w:rFonts w:ascii="Garamond" w:hAnsi="Garamond"/>
          <w:i/>
          <w:iCs/>
          <w:lang w:val="de-DE"/>
        </w:rPr>
        <w:t>Starting</w:t>
      </w:r>
      <w:proofErr w:type="spellEnd"/>
      <w:r w:rsidR="00233F33" w:rsidRPr="00D035A3">
        <w:rPr>
          <w:rFonts w:ascii="Garamond" w:hAnsi="Garamond"/>
          <w:i/>
          <w:iCs/>
          <w:lang w:val="de-DE"/>
        </w:rPr>
        <w:t xml:space="preserve"> Grant</w:t>
      </w:r>
      <w:r w:rsidR="00233F33">
        <w:rPr>
          <w:rFonts w:ascii="Garamond" w:hAnsi="Garamond"/>
          <w:lang w:val="de-DE"/>
        </w:rPr>
        <w:t>,</w:t>
      </w:r>
      <w:r w:rsidR="00233F33" w:rsidRPr="00FD76D0">
        <w:rPr>
          <w:rFonts w:ascii="Garamond" w:hAnsi="Garamond"/>
          <w:lang w:val="de-DE"/>
        </w:rPr>
        <w:t xml:space="preserve"> in Vorbereitung)</w:t>
      </w:r>
      <w:r w:rsidR="00233F33" w:rsidRPr="00F12C39">
        <w:rPr>
          <w:rFonts w:ascii="Garamond" w:hAnsi="Garamond"/>
          <w:lang w:val="de-DE"/>
        </w:rPr>
        <w:t xml:space="preserve">, </w:t>
      </w:r>
      <w:r w:rsidR="00233F33">
        <w:rPr>
          <w:rFonts w:ascii="Garamond" w:hAnsi="Garamond"/>
          <w:lang w:val="de-DE"/>
        </w:rPr>
        <w:t>das</w:t>
      </w:r>
      <w:r w:rsidR="00233F33" w:rsidRPr="00F12C39">
        <w:rPr>
          <w:rFonts w:ascii="Garamond" w:hAnsi="Garamond"/>
          <w:lang w:val="de-DE"/>
        </w:rPr>
        <w:t xml:space="preserve"> digitale Netzwerke mittels innovativer Data-Donation-Verfahren </w:t>
      </w:r>
      <w:r w:rsidR="00233F33">
        <w:rPr>
          <w:rFonts w:ascii="Garamond" w:hAnsi="Garamond"/>
          <w:lang w:val="de-DE"/>
        </w:rPr>
        <w:t xml:space="preserve">erhebt und </w:t>
      </w:r>
      <w:r w:rsidR="00233F33" w:rsidRPr="00F12C39">
        <w:rPr>
          <w:rFonts w:ascii="Garamond" w:hAnsi="Garamond"/>
          <w:lang w:val="de-DE"/>
        </w:rPr>
        <w:t xml:space="preserve">mit Informationen </w:t>
      </w:r>
      <w:r w:rsidR="00233F33">
        <w:rPr>
          <w:rFonts w:ascii="Garamond" w:hAnsi="Garamond"/>
          <w:lang w:val="de-DE"/>
        </w:rPr>
        <w:t xml:space="preserve">aus herkömmlichen Surveys </w:t>
      </w:r>
      <w:r w:rsidR="00233F33" w:rsidRPr="00F12C39">
        <w:rPr>
          <w:rFonts w:ascii="Garamond" w:hAnsi="Garamond"/>
          <w:lang w:val="de-DE"/>
        </w:rPr>
        <w:t xml:space="preserve">zu Offline-Beziehungen, sozialer Integration und der Nutzung digitaler Technologien verknüpft. </w:t>
      </w:r>
    </w:p>
    <w:p w14:paraId="605530C1" w14:textId="75B0BAB7" w:rsidR="003D240C" w:rsidRPr="005B12B1" w:rsidRDefault="00F12C39" w:rsidP="005B12B1">
      <w:pPr>
        <w:spacing w:line="360" w:lineRule="auto"/>
        <w:ind w:firstLine="720"/>
        <w:jc w:val="both"/>
        <w:outlineLvl w:val="2"/>
        <w:rPr>
          <w:rFonts w:ascii="Garamond" w:hAnsi="Garamond"/>
          <w:lang w:val="de-DE"/>
        </w:rPr>
      </w:pPr>
      <w:r w:rsidRPr="00F12C39">
        <w:rPr>
          <w:rFonts w:ascii="Garamond" w:hAnsi="Garamond"/>
          <w:lang w:val="de-DE"/>
        </w:rPr>
        <w:t>Ein zweiter Schwerpunkt betrifft die Rolle großer Sprachmodelle (LLMs) und anderer KI-Systeme als neuartige Interaktionspartner. Erstmals übernehmen algorithmische Systeme Funktionen, die bislang überwiegend durch menschliche Beziehungen erfüllt wurden. Zugleich deutet sich an, dass die Nutzung generativer KI sozial ungleich verteilt ist</w:t>
      </w:r>
      <w:r w:rsidR="00206A56">
        <w:rPr>
          <w:rFonts w:ascii="Garamond" w:hAnsi="Garamond"/>
          <w:lang w:val="de-DE"/>
        </w:rPr>
        <w:t xml:space="preserve">. </w:t>
      </w:r>
      <w:r w:rsidR="004D6D0B" w:rsidRPr="00F12C39">
        <w:rPr>
          <w:rFonts w:ascii="Garamond" w:hAnsi="Garamond"/>
          <w:lang w:val="de-DE"/>
        </w:rPr>
        <w:t xml:space="preserve">Künftige Arbeiten werden daher untersuchen, </w:t>
      </w:r>
      <w:r w:rsidR="004D6D0B">
        <w:rPr>
          <w:rFonts w:ascii="Garamond" w:hAnsi="Garamond"/>
          <w:lang w:val="de-DE"/>
        </w:rPr>
        <w:t xml:space="preserve">ob KI </w:t>
      </w:r>
      <w:r w:rsidR="004D6D0B" w:rsidRPr="00F12C39">
        <w:rPr>
          <w:rFonts w:ascii="Garamond" w:hAnsi="Garamond"/>
          <w:lang w:val="de-DE"/>
        </w:rPr>
        <w:t>bestehende soziale Ungleichheiten verstärkt oder neue Formen sozialer Ungleichheit hervorbringt.</w:t>
      </w:r>
      <w:r w:rsidR="004D6D0B">
        <w:rPr>
          <w:rFonts w:ascii="Garamond" w:hAnsi="Garamond"/>
          <w:lang w:val="de-DE"/>
        </w:rPr>
        <w:t xml:space="preserve"> Ich möchte herausfinden, inwiefern sich soziale </w:t>
      </w:r>
      <w:r w:rsidRPr="00F12C39">
        <w:rPr>
          <w:rFonts w:ascii="Garamond" w:hAnsi="Garamond"/>
          <w:lang w:val="de-DE"/>
        </w:rPr>
        <w:t xml:space="preserve">Gruppen hinsichtlich </w:t>
      </w:r>
      <w:r w:rsidR="004D6D0B">
        <w:rPr>
          <w:rFonts w:ascii="Garamond" w:hAnsi="Garamond"/>
          <w:lang w:val="de-DE"/>
        </w:rPr>
        <w:t>ihrer</w:t>
      </w:r>
      <w:r w:rsidRPr="00F12C39">
        <w:rPr>
          <w:rFonts w:ascii="Garamond" w:hAnsi="Garamond"/>
          <w:lang w:val="de-DE"/>
        </w:rPr>
        <w:t xml:space="preserve"> Nutzungsintensität</w:t>
      </w:r>
      <w:r w:rsidR="004D6D0B">
        <w:rPr>
          <w:rFonts w:ascii="Garamond" w:hAnsi="Garamond"/>
          <w:lang w:val="de-DE"/>
        </w:rPr>
        <w:t xml:space="preserve"> aber der </w:t>
      </w:r>
      <w:r w:rsidRPr="00F12C39">
        <w:rPr>
          <w:rFonts w:ascii="Garamond" w:hAnsi="Garamond"/>
          <w:lang w:val="de-DE"/>
        </w:rPr>
        <w:t xml:space="preserve">Effektivität im Umgang mit diesen Technologien unterscheiden. </w:t>
      </w:r>
      <w:r w:rsidR="003C5727">
        <w:rPr>
          <w:rFonts w:ascii="Garamond" w:hAnsi="Garamond"/>
          <w:lang w:val="de-DE"/>
        </w:rPr>
        <w:t xml:space="preserve">Dazu entwickle ich derzeit </w:t>
      </w:r>
      <w:r w:rsidRPr="00F12C39">
        <w:rPr>
          <w:rFonts w:ascii="Garamond" w:hAnsi="Garamond"/>
          <w:lang w:val="de-DE"/>
        </w:rPr>
        <w:t xml:space="preserve">ein Erhebungsmodul zur Nutzung generativer KI, das voraussichtlich ab Herbst 2026 im niederländischen </w:t>
      </w:r>
      <w:r w:rsidRPr="005B12B1">
        <w:rPr>
          <w:rFonts w:ascii="Garamond" w:hAnsi="Garamond"/>
          <w:i/>
          <w:iCs/>
          <w:lang w:val="de-DE"/>
        </w:rPr>
        <w:t>LISS-Panel</w:t>
      </w:r>
      <w:r w:rsidRPr="00F12C39">
        <w:rPr>
          <w:rFonts w:ascii="Garamond" w:hAnsi="Garamond"/>
          <w:lang w:val="de-DE"/>
        </w:rPr>
        <w:t xml:space="preserve"> eingesetzt wird. Die entstehenden Längsschnittdaten ermöglichen die Untersuchung sozialer Ungleichheiten in der Nutzung und den Wirkungen generativer KI über die Zeit.</w:t>
      </w:r>
    </w:p>
    <w:sectPr w:rsidR="003D240C" w:rsidRPr="005B12B1">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5CCE92" w14:textId="77777777" w:rsidR="00CC07AF" w:rsidRDefault="00CC07AF" w:rsidP="005C2F1E">
      <w:r>
        <w:separator/>
      </w:r>
    </w:p>
  </w:endnote>
  <w:endnote w:type="continuationSeparator" w:id="0">
    <w:p w14:paraId="12EB3BED" w14:textId="77777777" w:rsidR="00CC07AF" w:rsidRDefault="00CC07AF" w:rsidP="005C2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83700473"/>
      <w:docPartObj>
        <w:docPartGallery w:val="Page Numbers (Bottom of Page)"/>
        <w:docPartUnique/>
      </w:docPartObj>
    </w:sdtPr>
    <w:sdtContent>
      <w:p w14:paraId="64B5B6DD" w14:textId="54EBB546" w:rsidR="002A74D0" w:rsidRDefault="002A74D0" w:rsidP="00B667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B5FCF2" w14:textId="77777777" w:rsidR="002A74D0" w:rsidRDefault="002A74D0" w:rsidP="002A74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4892227"/>
      <w:docPartObj>
        <w:docPartGallery w:val="Page Numbers (Bottom of Page)"/>
        <w:docPartUnique/>
      </w:docPartObj>
    </w:sdtPr>
    <w:sdtContent>
      <w:p w14:paraId="4570DEC8" w14:textId="011E4942" w:rsidR="002A74D0" w:rsidRDefault="002A74D0" w:rsidP="00B6671C">
        <w:pPr>
          <w:pStyle w:val="Footer"/>
          <w:framePr w:wrap="none" w:vAnchor="text" w:hAnchor="margin" w:xAlign="right" w:y="1"/>
          <w:rPr>
            <w:rStyle w:val="PageNumber"/>
          </w:rPr>
        </w:pPr>
        <w:r w:rsidRPr="002A74D0">
          <w:rPr>
            <w:rStyle w:val="PageNumber"/>
            <w:rFonts w:ascii="Garamond" w:hAnsi="Garamond"/>
          </w:rPr>
          <w:fldChar w:fldCharType="begin"/>
        </w:r>
        <w:r w:rsidRPr="002A74D0">
          <w:rPr>
            <w:rStyle w:val="PageNumber"/>
            <w:rFonts w:ascii="Garamond" w:hAnsi="Garamond"/>
          </w:rPr>
          <w:instrText xml:space="preserve"> PAGE </w:instrText>
        </w:r>
        <w:r w:rsidRPr="002A74D0">
          <w:rPr>
            <w:rStyle w:val="PageNumber"/>
            <w:rFonts w:ascii="Garamond" w:hAnsi="Garamond"/>
          </w:rPr>
          <w:fldChar w:fldCharType="separate"/>
        </w:r>
        <w:r w:rsidRPr="002A74D0">
          <w:rPr>
            <w:rStyle w:val="PageNumber"/>
            <w:rFonts w:ascii="Garamond" w:hAnsi="Garamond"/>
            <w:noProof/>
          </w:rPr>
          <w:t>5</w:t>
        </w:r>
        <w:r w:rsidRPr="002A74D0">
          <w:rPr>
            <w:rStyle w:val="PageNumber"/>
            <w:rFonts w:ascii="Garamond" w:hAnsi="Garamond"/>
          </w:rPr>
          <w:fldChar w:fldCharType="end"/>
        </w:r>
      </w:p>
    </w:sdtContent>
  </w:sdt>
  <w:p w14:paraId="3BF1C720" w14:textId="77777777" w:rsidR="002A74D0" w:rsidRDefault="002A74D0" w:rsidP="002A74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83B403" w14:textId="77777777" w:rsidR="00CC07AF" w:rsidRDefault="00CC07AF" w:rsidP="005C2F1E">
      <w:r>
        <w:separator/>
      </w:r>
    </w:p>
  </w:footnote>
  <w:footnote w:type="continuationSeparator" w:id="0">
    <w:p w14:paraId="28983B91" w14:textId="77777777" w:rsidR="00CC07AF" w:rsidRDefault="00CC07AF" w:rsidP="005C2F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B810C" w14:textId="20C7D5DC" w:rsidR="002F20D1" w:rsidRDefault="002F20D1" w:rsidP="002F20D1">
    <w:pPr>
      <w:pStyle w:val="Header"/>
      <w:pBdr>
        <w:bottom w:val="single" w:sz="4" w:space="1" w:color="auto"/>
      </w:pBdr>
    </w:pPr>
    <w:r>
      <w:rPr>
        <w:rFonts w:ascii="Garamond" w:hAnsi="Garamond" w:cstheme="majorHAnsi"/>
      </w:rPr>
      <w:t>Forschungsagenda</w:t>
    </w:r>
    <w:r>
      <w:rPr>
        <w:rFonts w:ascii="Garamond" w:hAnsi="Garamond" w:cstheme="majorHAnsi"/>
      </w:rPr>
      <w:tab/>
    </w:r>
    <w:r>
      <w:rPr>
        <w:rFonts w:ascii="Garamond" w:hAnsi="Garamond" w:cstheme="majorHAnsi"/>
      </w:rPr>
      <w:tab/>
    </w:r>
    <w:r w:rsidRPr="00DC2B8F">
      <w:rPr>
        <w:rFonts w:ascii="Garamond" w:hAnsi="Garamond" w:cstheme="majorHAnsi"/>
      </w:rPr>
      <w:t>Georg Lorenz</w:t>
    </w:r>
  </w:p>
  <w:p w14:paraId="56075A93" w14:textId="29847865" w:rsidR="005C2F1E" w:rsidRPr="002F20D1" w:rsidRDefault="005C2F1E" w:rsidP="002F20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31017"/>
    <w:multiLevelType w:val="multilevel"/>
    <w:tmpl w:val="DB8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92BCC"/>
    <w:multiLevelType w:val="multilevel"/>
    <w:tmpl w:val="D15A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928E8"/>
    <w:multiLevelType w:val="hybridMultilevel"/>
    <w:tmpl w:val="01B25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B25E1A"/>
    <w:multiLevelType w:val="multilevel"/>
    <w:tmpl w:val="BAF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E7D98"/>
    <w:multiLevelType w:val="multilevel"/>
    <w:tmpl w:val="1606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852FA"/>
    <w:multiLevelType w:val="multilevel"/>
    <w:tmpl w:val="0AC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A7F7F"/>
    <w:multiLevelType w:val="multilevel"/>
    <w:tmpl w:val="FB5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30CDD"/>
    <w:multiLevelType w:val="multilevel"/>
    <w:tmpl w:val="44E4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F384B"/>
    <w:multiLevelType w:val="multilevel"/>
    <w:tmpl w:val="C85A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982685">
    <w:abstractNumId w:val="5"/>
  </w:num>
  <w:num w:numId="2" w16cid:durableId="1481924965">
    <w:abstractNumId w:val="2"/>
  </w:num>
  <w:num w:numId="3" w16cid:durableId="731001927">
    <w:abstractNumId w:val="1"/>
  </w:num>
  <w:num w:numId="4" w16cid:durableId="1419599750">
    <w:abstractNumId w:val="3"/>
  </w:num>
  <w:num w:numId="5" w16cid:durableId="1106121964">
    <w:abstractNumId w:val="7"/>
  </w:num>
  <w:num w:numId="6" w16cid:durableId="255948193">
    <w:abstractNumId w:val="4"/>
  </w:num>
  <w:num w:numId="7" w16cid:durableId="1176772149">
    <w:abstractNumId w:val="8"/>
  </w:num>
  <w:num w:numId="8" w16cid:durableId="1170096682">
    <w:abstractNumId w:val="0"/>
  </w:num>
  <w:num w:numId="9" w16cid:durableId="87335105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303"/>
    <w:rsid w:val="0000067B"/>
    <w:rsid w:val="0000276F"/>
    <w:rsid w:val="00004C42"/>
    <w:rsid w:val="000061AD"/>
    <w:rsid w:val="000116D0"/>
    <w:rsid w:val="00013C50"/>
    <w:rsid w:val="000144D5"/>
    <w:rsid w:val="000147AA"/>
    <w:rsid w:val="00014D94"/>
    <w:rsid w:val="00017FA8"/>
    <w:rsid w:val="000209FE"/>
    <w:rsid w:val="000303A3"/>
    <w:rsid w:val="00034B76"/>
    <w:rsid w:val="00036ECF"/>
    <w:rsid w:val="00040363"/>
    <w:rsid w:val="00042641"/>
    <w:rsid w:val="00050AF2"/>
    <w:rsid w:val="00064601"/>
    <w:rsid w:val="00065590"/>
    <w:rsid w:val="00070D51"/>
    <w:rsid w:val="00074295"/>
    <w:rsid w:val="00075906"/>
    <w:rsid w:val="00076EAE"/>
    <w:rsid w:val="00080560"/>
    <w:rsid w:val="00082776"/>
    <w:rsid w:val="00096236"/>
    <w:rsid w:val="000A3B49"/>
    <w:rsid w:val="000B7CAD"/>
    <w:rsid w:val="000C0C48"/>
    <w:rsid w:val="000C4DC7"/>
    <w:rsid w:val="000C69E7"/>
    <w:rsid w:val="000C7C75"/>
    <w:rsid w:val="000D4732"/>
    <w:rsid w:val="000E202D"/>
    <w:rsid w:val="000E353A"/>
    <w:rsid w:val="000E4553"/>
    <w:rsid w:val="000E74E7"/>
    <w:rsid w:val="000F2E2A"/>
    <w:rsid w:val="000F4279"/>
    <w:rsid w:val="00102C45"/>
    <w:rsid w:val="00113E74"/>
    <w:rsid w:val="00114645"/>
    <w:rsid w:val="00114A28"/>
    <w:rsid w:val="00116383"/>
    <w:rsid w:val="00117937"/>
    <w:rsid w:val="00122ADF"/>
    <w:rsid w:val="00130976"/>
    <w:rsid w:val="00131DA3"/>
    <w:rsid w:val="00133217"/>
    <w:rsid w:val="0013710B"/>
    <w:rsid w:val="00147E84"/>
    <w:rsid w:val="00154A72"/>
    <w:rsid w:val="00155387"/>
    <w:rsid w:val="00164B06"/>
    <w:rsid w:val="00167622"/>
    <w:rsid w:val="00170AF6"/>
    <w:rsid w:val="00176572"/>
    <w:rsid w:val="0018720D"/>
    <w:rsid w:val="00192E8B"/>
    <w:rsid w:val="00197C24"/>
    <w:rsid w:val="001A2FA3"/>
    <w:rsid w:val="001A4D1C"/>
    <w:rsid w:val="001B0D28"/>
    <w:rsid w:val="001B57A9"/>
    <w:rsid w:val="001C229D"/>
    <w:rsid w:val="001C5BA2"/>
    <w:rsid w:val="001C5EBD"/>
    <w:rsid w:val="001C7DE7"/>
    <w:rsid w:val="001D3030"/>
    <w:rsid w:val="001E2978"/>
    <w:rsid w:val="001E3B71"/>
    <w:rsid w:val="001E509E"/>
    <w:rsid w:val="001E55BE"/>
    <w:rsid w:val="001F3C50"/>
    <w:rsid w:val="001F3DE0"/>
    <w:rsid w:val="001F42A0"/>
    <w:rsid w:val="0020026A"/>
    <w:rsid w:val="00206A56"/>
    <w:rsid w:val="00207FC1"/>
    <w:rsid w:val="00214CD4"/>
    <w:rsid w:val="00217EF9"/>
    <w:rsid w:val="00223696"/>
    <w:rsid w:val="002245FF"/>
    <w:rsid w:val="002248F6"/>
    <w:rsid w:val="00224C6C"/>
    <w:rsid w:val="00224E91"/>
    <w:rsid w:val="00233B06"/>
    <w:rsid w:val="00233F33"/>
    <w:rsid w:val="00234016"/>
    <w:rsid w:val="00234633"/>
    <w:rsid w:val="002419E3"/>
    <w:rsid w:val="00241C65"/>
    <w:rsid w:val="0024712F"/>
    <w:rsid w:val="00256466"/>
    <w:rsid w:val="00257906"/>
    <w:rsid w:val="0026218B"/>
    <w:rsid w:val="0026382B"/>
    <w:rsid w:val="002745C4"/>
    <w:rsid w:val="002800C0"/>
    <w:rsid w:val="002818C9"/>
    <w:rsid w:val="00281DE6"/>
    <w:rsid w:val="00285A8B"/>
    <w:rsid w:val="00295CE8"/>
    <w:rsid w:val="002966D0"/>
    <w:rsid w:val="002A03AC"/>
    <w:rsid w:val="002A15B0"/>
    <w:rsid w:val="002A74D0"/>
    <w:rsid w:val="002A78E5"/>
    <w:rsid w:val="002B169D"/>
    <w:rsid w:val="002B48CA"/>
    <w:rsid w:val="002B49BE"/>
    <w:rsid w:val="002B6419"/>
    <w:rsid w:val="002D09EF"/>
    <w:rsid w:val="002D2330"/>
    <w:rsid w:val="002D5E50"/>
    <w:rsid w:val="002D7BD3"/>
    <w:rsid w:val="002E6519"/>
    <w:rsid w:val="002E69A8"/>
    <w:rsid w:val="002F20D1"/>
    <w:rsid w:val="002F2DA2"/>
    <w:rsid w:val="002F2DFD"/>
    <w:rsid w:val="002F3453"/>
    <w:rsid w:val="002F3F77"/>
    <w:rsid w:val="00300E8A"/>
    <w:rsid w:val="00301B7C"/>
    <w:rsid w:val="00311EFF"/>
    <w:rsid w:val="003144A4"/>
    <w:rsid w:val="0032467E"/>
    <w:rsid w:val="00326BFA"/>
    <w:rsid w:val="00327808"/>
    <w:rsid w:val="00327BA0"/>
    <w:rsid w:val="00330E73"/>
    <w:rsid w:val="00332834"/>
    <w:rsid w:val="00336E9B"/>
    <w:rsid w:val="0034050F"/>
    <w:rsid w:val="00341575"/>
    <w:rsid w:val="00341D2B"/>
    <w:rsid w:val="00344C8B"/>
    <w:rsid w:val="00353208"/>
    <w:rsid w:val="00356943"/>
    <w:rsid w:val="00357C00"/>
    <w:rsid w:val="00357F28"/>
    <w:rsid w:val="00360D6B"/>
    <w:rsid w:val="00363528"/>
    <w:rsid w:val="00364D90"/>
    <w:rsid w:val="00367EAA"/>
    <w:rsid w:val="00370AE2"/>
    <w:rsid w:val="003763B8"/>
    <w:rsid w:val="00383092"/>
    <w:rsid w:val="003845DA"/>
    <w:rsid w:val="003855E7"/>
    <w:rsid w:val="0038799F"/>
    <w:rsid w:val="003A68B3"/>
    <w:rsid w:val="003A7647"/>
    <w:rsid w:val="003B0794"/>
    <w:rsid w:val="003B2957"/>
    <w:rsid w:val="003B6439"/>
    <w:rsid w:val="003C153A"/>
    <w:rsid w:val="003C3D1D"/>
    <w:rsid w:val="003C5727"/>
    <w:rsid w:val="003D240C"/>
    <w:rsid w:val="003E6BAE"/>
    <w:rsid w:val="0040519B"/>
    <w:rsid w:val="00414B35"/>
    <w:rsid w:val="0041674C"/>
    <w:rsid w:val="00417236"/>
    <w:rsid w:val="00423083"/>
    <w:rsid w:val="00423E86"/>
    <w:rsid w:val="00430627"/>
    <w:rsid w:val="0043771C"/>
    <w:rsid w:val="00440561"/>
    <w:rsid w:val="00443E21"/>
    <w:rsid w:val="00445435"/>
    <w:rsid w:val="00447259"/>
    <w:rsid w:val="004476A8"/>
    <w:rsid w:val="00450551"/>
    <w:rsid w:val="0045228F"/>
    <w:rsid w:val="00456D7C"/>
    <w:rsid w:val="00461E55"/>
    <w:rsid w:val="00467229"/>
    <w:rsid w:val="004740FB"/>
    <w:rsid w:val="00476DA4"/>
    <w:rsid w:val="0048066A"/>
    <w:rsid w:val="00482C6A"/>
    <w:rsid w:val="0048355F"/>
    <w:rsid w:val="0048411D"/>
    <w:rsid w:val="00487978"/>
    <w:rsid w:val="004879F1"/>
    <w:rsid w:val="00487E5A"/>
    <w:rsid w:val="00491E12"/>
    <w:rsid w:val="00493BDC"/>
    <w:rsid w:val="004A4322"/>
    <w:rsid w:val="004B052C"/>
    <w:rsid w:val="004B16DE"/>
    <w:rsid w:val="004B38AC"/>
    <w:rsid w:val="004B65FE"/>
    <w:rsid w:val="004D6D0B"/>
    <w:rsid w:val="004D7319"/>
    <w:rsid w:val="004E1CE7"/>
    <w:rsid w:val="004E350F"/>
    <w:rsid w:val="00505D68"/>
    <w:rsid w:val="00511CF2"/>
    <w:rsid w:val="005128ED"/>
    <w:rsid w:val="00512F58"/>
    <w:rsid w:val="00515594"/>
    <w:rsid w:val="00522392"/>
    <w:rsid w:val="00523A62"/>
    <w:rsid w:val="00532F6A"/>
    <w:rsid w:val="00534D5F"/>
    <w:rsid w:val="00535303"/>
    <w:rsid w:val="00535B3F"/>
    <w:rsid w:val="005432BD"/>
    <w:rsid w:val="00544E2A"/>
    <w:rsid w:val="00545C97"/>
    <w:rsid w:val="005462C0"/>
    <w:rsid w:val="00551738"/>
    <w:rsid w:val="00555219"/>
    <w:rsid w:val="00556B0D"/>
    <w:rsid w:val="0055701B"/>
    <w:rsid w:val="00562D40"/>
    <w:rsid w:val="0057455A"/>
    <w:rsid w:val="005765D4"/>
    <w:rsid w:val="00580C7C"/>
    <w:rsid w:val="00581437"/>
    <w:rsid w:val="00582C8F"/>
    <w:rsid w:val="00584F1B"/>
    <w:rsid w:val="005861DA"/>
    <w:rsid w:val="00590855"/>
    <w:rsid w:val="00590F2A"/>
    <w:rsid w:val="00592C3E"/>
    <w:rsid w:val="00592D78"/>
    <w:rsid w:val="00593133"/>
    <w:rsid w:val="005B12B1"/>
    <w:rsid w:val="005B6178"/>
    <w:rsid w:val="005C2F1E"/>
    <w:rsid w:val="005C4EDB"/>
    <w:rsid w:val="005D1314"/>
    <w:rsid w:val="005D2D27"/>
    <w:rsid w:val="005D36C1"/>
    <w:rsid w:val="005E3054"/>
    <w:rsid w:val="005E4C30"/>
    <w:rsid w:val="005F092C"/>
    <w:rsid w:val="005F3B06"/>
    <w:rsid w:val="005F481C"/>
    <w:rsid w:val="005F7DB2"/>
    <w:rsid w:val="006125E4"/>
    <w:rsid w:val="0061568C"/>
    <w:rsid w:val="00615E70"/>
    <w:rsid w:val="00622599"/>
    <w:rsid w:val="006267D1"/>
    <w:rsid w:val="00630316"/>
    <w:rsid w:val="006327DB"/>
    <w:rsid w:val="0063439A"/>
    <w:rsid w:val="00635DF9"/>
    <w:rsid w:val="00645B3A"/>
    <w:rsid w:val="0064696F"/>
    <w:rsid w:val="00647DF3"/>
    <w:rsid w:val="00650DC9"/>
    <w:rsid w:val="00653A98"/>
    <w:rsid w:val="006607B4"/>
    <w:rsid w:val="006615ED"/>
    <w:rsid w:val="00663B3A"/>
    <w:rsid w:val="00666974"/>
    <w:rsid w:val="00667E9D"/>
    <w:rsid w:val="00676B9D"/>
    <w:rsid w:val="006807F9"/>
    <w:rsid w:val="00681815"/>
    <w:rsid w:val="00685727"/>
    <w:rsid w:val="006868B0"/>
    <w:rsid w:val="00696206"/>
    <w:rsid w:val="0069729D"/>
    <w:rsid w:val="006A13BC"/>
    <w:rsid w:val="006A3736"/>
    <w:rsid w:val="006B24FB"/>
    <w:rsid w:val="006B3251"/>
    <w:rsid w:val="006B6EE8"/>
    <w:rsid w:val="006C1497"/>
    <w:rsid w:val="006C67BA"/>
    <w:rsid w:val="006D16FA"/>
    <w:rsid w:val="006E12A2"/>
    <w:rsid w:val="006E23AE"/>
    <w:rsid w:val="006E27B5"/>
    <w:rsid w:val="006E6C89"/>
    <w:rsid w:val="006F31C4"/>
    <w:rsid w:val="007138C0"/>
    <w:rsid w:val="0071625C"/>
    <w:rsid w:val="00722121"/>
    <w:rsid w:val="00725176"/>
    <w:rsid w:val="00725710"/>
    <w:rsid w:val="00730298"/>
    <w:rsid w:val="00740C46"/>
    <w:rsid w:val="007416D7"/>
    <w:rsid w:val="00743C3C"/>
    <w:rsid w:val="007462F0"/>
    <w:rsid w:val="00747F67"/>
    <w:rsid w:val="00750298"/>
    <w:rsid w:val="00760255"/>
    <w:rsid w:val="0076450F"/>
    <w:rsid w:val="007667B3"/>
    <w:rsid w:val="00775AE4"/>
    <w:rsid w:val="00776822"/>
    <w:rsid w:val="007771B3"/>
    <w:rsid w:val="00780C83"/>
    <w:rsid w:val="00783513"/>
    <w:rsid w:val="00783608"/>
    <w:rsid w:val="00790588"/>
    <w:rsid w:val="00793769"/>
    <w:rsid w:val="007A048A"/>
    <w:rsid w:val="007A3FD5"/>
    <w:rsid w:val="007A6B07"/>
    <w:rsid w:val="007A6CA1"/>
    <w:rsid w:val="007A7E16"/>
    <w:rsid w:val="007C1F85"/>
    <w:rsid w:val="007C2709"/>
    <w:rsid w:val="007C334B"/>
    <w:rsid w:val="007C696F"/>
    <w:rsid w:val="007D3A9A"/>
    <w:rsid w:val="007D61AC"/>
    <w:rsid w:val="007E0702"/>
    <w:rsid w:val="007E63C2"/>
    <w:rsid w:val="00801130"/>
    <w:rsid w:val="00801C89"/>
    <w:rsid w:val="0080303B"/>
    <w:rsid w:val="00804986"/>
    <w:rsid w:val="00806ACD"/>
    <w:rsid w:val="00810E2C"/>
    <w:rsid w:val="00826097"/>
    <w:rsid w:val="008270E6"/>
    <w:rsid w:val="008354F7"/>
    <w:rsid w:val="0083632B"/>
    <w:rsid w:val="00837F3E"/>
    <w:rsid w:val="008427CB"/>
    <w:rsid w:val="0084709A"/>
    <w:rsid w:val="00850C01"/>
    <w:rsid w:val="0085159A"/>
    <w:rsid w:val="0085257D"/>
    <w:rsid w:val="008550DF"/>
    <w:rsid w:val="00860C75"/>
    <w:rsid w:val="008665C4"/>
    <w:rsid w:val="00883F1E"/>
    <w:rsid w:val="0088532F"/>
    <w:rsid w:val="0089399E"/>
    <w:rsid w:val="0089443E"/>
    <w:rsid w:val="008A6697"/>
    <w:rsid w:val="008C249B"/>
    <w:rsid w:val="008C2B87"/>
    <w:rsid w:val="008C4163"/>
    <w:rsid w:val="008C5B82"/>
    <w:rsid w:val="008D2CBF"/>
    <w:rsid w:val="008D3D1D"/>
    <w:rsid w:val="008D4FE1"/>
    <w:rsid w:val="008D6D3B"/>
    <w:rsid w:val="008E487D"/>
    <w:rsid w:val="008E6802"/>
    <w:rsid w:val="008E701F"/>
    <w:rsid w:val="008F071A"/>
    <w:rsid w:val="008F085B"/>
    <w:rsid w:val="008F6587"/>
    <w:rsid w:val="008F70C5"/>
    <w:rsid w:val="0090352B"/>
    <w:rsid w:val="00914497"/>
    <w:rsid w:val="0093370A"/>
    <w:rsid w:val="009455EB"/>
    <w:rsid w:val="00956A8E"/>
    <w:rsid w:val="0096094A"/>
    <w:rsid w:val="00972032"/>
    <w:rsid w:val="00972EF9"/>
    <w:rsid w:val="00974A28"/>
    <w:rsid w:val="00974D97"/>
    <w:rsid w:val="009760F3"/>
    <w:rsid w:val="00980197"/>
    <w:rsid w:val="009831E3"/>
    <w:rsid w:val="009860C7"/>
    <w:rsid w:val="00997750"/>
    <w:rsid w:val="009A44D6"/>
    <w:rsid w:val="009A739E"/>
    <w:rsid w:val="009B6F43"/>
    <w:rsid w:val="009C148E"/>
    <w:rsid w:val="009C58A5"/>
    <w:rsid w:val="009E20F3"/>
    <w:rsid w:val="009E6C05"/>
    <w:rsid w:val="009F3D02"/>
    <w:rsid w:val="009F687F"/>
    <w:rsid w:val="009F6DF1"/>
    <w:rsid w:val="00A00148"/>
    <w:rsid w:val="00A0165C"/>
    <w:rsid w:val="00A02515"/>
    <w:rsid w:val="00A03968"/>
    <w:rsid w:val="00A13137"/>
    <w:rsid w:val="00A1690F"/>
    <w:rsid w:val="00A45D03"/>
    <w:rsid w:val="00A463E2"/>
    <w:rsid w:val="00A53780"/>
    <w:rsid w:val="00A53E93"/>
    <w:rsid w:val="00A606F2"/>
    <w:rsid w:val="00A708D1"/>
    <w:rsid w:val="00A81A41"/>
    <w:rsid w:val="00A86B6E"/>
    <w:rsid w:val="00A87B15"/>
    <w:rsid w:val="00A91DFC"/>
    <w:rsid w:val="00AA3D9F"/>
    <w:rsid w:val="00AA76D0"/>
    <w:rsid w:val="00AB01CF"/>
    <w:rsid w:val="00AB1AC2"/>
    <w:rsid w:val="00AC1189"/>
    <w:rsid w:val="00AC4F07"/>
    <w:rsid w:val="00AD0CB3"/>
    <w:rsid w:val="00AD3A8C"/>
    <w:rsid w:val="00AD7975"/>
    <w:rsid w:val="00AE0C5F"/>
    <w:rsid w:val="00AE4A70"/>
    <w:rsid w:val="00AF114A"/>
    <w:rsid w:val="00AF72C4"/>
    <w:rsid w:val="00AF76AB"/>
    <w:rsid w:val="00B000CA"/>
    <w:rsid w:val="00B03C51"/>
    <w:rsid w:val="00B05534"/>
    <w:rsid w:val="00B06C72"/>
    <w:rsid w:val="00B06E8B"/>
    <w:rsid w:val="00B0703F"/>
    <w:rsid w:val="00B138F3"/>
    <w:rsid w:val="00B13947"/>
    <w:rsid w:val="00B148E7"/>
    <w:rsid w:val="00B152CF"/>
    <w:rsid w:val="00B17130"/>
    <w:rsid w:val="00B25B78"/>
    <w:rsid w:val="00B318FC"/>
    <w:rsid w:val="00B44A78"/>
    <w:rsid w:val="00B45FE7"/>
    <w:rsid w:val="00B5473B"/>
    <w:rsid w:val="00B62A3E"/>
    <w:rsid w:val="00B64655"/>
    <w:rsid w:val="00B64812"/>
    <w:rsid w:val="00B6668B"/>
    <w:rsid w:val="00B67D55"/>
    <w:rsid w:val="00B740C2"/>
    <w:rsid w:val="00B777E6"/>
    <w:rsid w:val="00B82550"/>
    <w:rsid w:val="00B83A81"/>
    <w:rsid w:val="00B9502A"/>
    <w:rsid w:val="00B95981"/>
    <w:rsid w:val="00BA35EB"/>
    <w:rsid w:val="00BA3711"/>
    <w:rsid w:val="00BA430E"/>
    <w:rsid w:val="00BA5438"/>
    <w:rsid w:val="00BA780A"/>
    <w:rsid w:val="00BB1610"/>
    <w:rsid w:val="00BB1CC0"/>
    <w:rsid w:val="00BB4E4F"/>
    <w:rsid w:val="00BC430E"/>
    <w:rsid w:val="00BC5559"/>
    <w:rsid w:val="00BD40DD"/>
    <w:rsid w:val="00BD6DB2"/>
    <w:rsid w:val="00BD7C9C"/>
    <w:rsid w:val="00BE409B"/>
    <w:rsid w:val="00C004B0"/>
    <w:rsid w:val="00C02B4B"/>
    <w:rsid w:val="00C031DA"/>
    <w:rsid w:val="00C0393A"/>
    <w:rsid w:val="00C04539"/>
    <w:rsid w:val="00C1501F"/>
    <w:rsid w:val="00C2457A"/>
    <w:rsid w:val="00C264DA"/>
    <w:rsid w:val="00C3307B"/>
    <w:rsid w:val="00C33F3C"/>
    <w:rsid w:val="00C34786"/>
    <w:rsid w:val="00C36228"/>
    <w:rsid w:val="00C40ABB"/>
    <w:rsid w:val="00C44A83"/>
    <w:rsid w:val="00C477C9"/>
    <w:rsid w:val="00C51FD3"/>
    <w:rsid w:val="00C52509"/>
    <w:rsid w:val="00C63AB3"/>
    <w:rsid w:val="00C65D2E"/>
    <w:rsid w:val="00C73102"/>
    <w:rsid w:val="00C76D7E"/>
    <w:rsid w:val="00C81164"/>
    <w:rsid w:val="00C84148"/>
    <w:rsid w:val="00C8476C"/>
    <w:rsid w:val="00C87F16"/>
    <w:rsid w:val="00C900D4"/>
    <w:rsid w:val="00C92606"/>
    <w:rsid w:val="00C95F17"/>
    <w:rsid w:val="00CA003B"/>
    <w:rsid w:val="00CA05D8"/>
    <w:rsid w:val="00CC07AF"/>
    <w:rsid w:val="00CC4965"/>
    <w:rsid w:val="00CE252D"/>
    <w:rsid w:val="00CE6A67"/>
    <w:rsid w:val="00CF6CBB"/>
    <w:rsid w:val="00D01180"/>
    <w:rsid w:val="00D035A3"/>
    <w:rsid w:val="00D15CBA"/>
    <w:rsid w:val="00D33A41"/>
    <w:rsid w:val="00D33A56"/>
    <w:rsid w:val="00D355D1"/>
    <w:rsid w:val="00D37DDA"/>
    <w:rsid w:val="00D417E8"/>
    <w:rsid w:val="00D4249A"/>
    <w:rsid w:val="00D44EA3"/>
    <w:rsid w:val="00D4559A"/>
    <w:rsid w:val="00D50512"/>
    <w:rsid w:val="00D61A9E"/>
    <w:rsid w:val="00D64327"/>
    <w:rsid w:val="00D71CBC"/>
    <w:rsid w:val="00D8080C"/>
    <w:rsid w:val="00D94D29"/>
    <w:rsid w:val="00DA3549"/>
    <w:rsid w:val="00DC0CBB"/>
    <w:rsid w:val="00DC3DDC"/>
    <w:rsid w:val="00DC42EF"/>
    <w:rsid w:val="00DC6397"/>
    <w:rsid w:val="00DD1D74"/>
    <w:rsid w:val="00DD3B5B"/>
    <w:rsid w:val="00DD6531"/>
    <w:rsid w:val="00DF340A"/>
    <w:rsid w:val="00DF3D57"/>
    <w:rsid w:val="00E00B19"/>
    <w:rsid w:val="00E01313"/>
    <w:rsid w:val="00E04C5C"/>
    <w:rsid w:val="00E05C6B"/>
    <w:rsid w:val="00E103B6"/>
    <w:rsid w:val="00E124CE"/>
    <w:rsid w:val="00E15373"/>
    <w:rsid w:val="00E24E91"/>
    <w:rsid w:val="00E27533"/>
    <w:rsid w:val="00E3685B"/>
    <w:rsid w:val="00E417FD"/>
    <w:rsid w:val="00E5121C"/>
    <w:rsid w:val="00E55F69"/>
    <w:rsid w:val="00E601AA"/>
    <w:rsid w:val="00E62AB3"/>
    <w:rsid w:val="00E70FED"/>
    <w:rsid w:val="00E82589"/>
    <w:rsid w:val="00E833CB"/>
    <w:rsid w:val="00E84245"/>
    <w:rsid w:val="00E84538"/>
    <w:rsid w:val="00E85F0E"/>
    <w:rsid w:val="00E869D1"/>
    <w:rsid w:val="00EA59B1"/>
    <w:rsid w:val="00EB56B1"/>
    <w:rsid w:val="00EB75A5"/>
    <w:rsid w:val="00EC0524"/>
    <w:rsid w:val="00EC21E8"/>
    <w:rsid w:val="00EE60A9"/>
    <w:rsid w:val="00EF2B63"/>
    <w:rsid w:val="00F01266"/>
    <w:rsid w:val="00F027AC"/>
    <w:rsid w:val="00F04A2A"/>
    <w:rsid w:val="00F124A9"/>
    <w:rsid w:val="00F12C39"/>
    <w:rsid w:val="00F15C62"/>
    <w:rsid w:val="00F20DAB"/>
    <w:rsid w:val="00F36294"/>
    <w:rsid w:val="00F456AA"/>
    <w:rsid w:val="00F54385"/>
    <w:rsid w:val="00F547D0"/>
    <w:rsid w:val="00F61CDF"/>
    <w:rsid w:val="00F77691"/>
    <w:rsid w:val="00F857B8"/>
    <w:rsid w:val="00F96588"/>
    <w:rsid w:val="00FA6063"/>
    <w:rsid w:val="00FA7E03"/>
    <w:rsid w:val="00FB09A9"/>
    <w:rsid w:val="00FB2528"/>
    <w:rsid w:val="00FB3CAC"/>
    <w:rsid w:val="00FC161D"/>
    <w:rsid w:val="00FC1BB2"/>
    <w:rsid w:val="00FD2940"/>
    <w:rsid w:val="00FD76D0"/>
    <w:rsid w:val="00FD7A1E"/>
    <w:rsid w:val="00FE63C8"/>
    <w:rsid w:val="00FE6688"/>
    <w:rsid w:val="00FF6B2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6074"/>
  <w15:chartTrackingRefBased/>
  <w15:docId w15:val="{C8DE54A2-F75F-9740-BBC7-E166D69D8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279"/>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35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3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3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3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3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5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303"/>
    <w:rPr>
      <w:rFonts w:eastAsiaTheme="majorEastAsia" w:cstheme="majorBidi"/>
      <w:color w:val="272727" w:themeColor="text1" w:themeTint="D8"/>
    </w:rPr>
  </w:style>
  <w:style w:type="paragraph" w:styleId="Title">
    <w:name w:val="Title"/>
    <w:basedOn w:val="Normal"/>
    <w:next w:val="Normal"/>
    <w:link w:val="TitleChar"/>
    <w:uiPriority w:val="10"/>
    <w:qFormat/>
    <w:rsid w:val="005353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303"/>
    <w:pPr>
      <w:spacing w:before="160"/>
      <w:jc w:val="center"/>
    </w:pPr>
    <w:rPr>
      <w:i/>
      <w:iCs/>
      <w:color w:val="404040" w:themeColor="text1" w:themeTint="BF"/>
    </w:rPr>
  </w:style>
  <w:style w:type="character" w:customStyle="1" w:styleId="QuoteChar">
    <w:name w:val="Quote Char"/>
    <w:basedOn w:val="DefaultParagraphFont"/>
    <w:link w:val="Quote"/>
    <w:uiPriority w:val="29"/>
    <w:rsid w:val="00535303"/>
    <w:rPr>
      <w:i/>
      <w:iCs/>
      <w:color w:val="404040" w:themeColor="text1" w:themeTint="BF"/>
    </w:rPr>
  </w:style>
  <w:style w:type="paragraph" w:styleId="ListParagraph">
    <w:name w:val="List Paragraph"/>
    <w:basedOn w:val="Normal"/>
    <w:uiPriority w:val="34"/>
    <w:qFormat/>
    <w:rsid w:val="00535303"/>
    <w:pPr>
      <w:ind w:left="720"/>
      <w:contextualSpacing/>
    </w:pPr>
  </w:style>
  <w:style w:type="character" w:styleId="IntenseEmphasis">
    <w:name w:val="Intense Emphasis"/>
    <w:basedOn w:val="DefaultParagraphFont"/>
    <w:uiPriority w:val="21"/>
    <w:qFormat/>
    <w:rsid w:val="00535303"/>
    <w:rPr>
      <w:i/>
      <w:iCs/>
      <w:color w:val="0F4761" w:themeColor="accent1" w:themeShade="BF"/>
    </w:rPr>
  </w:style>
  <w:style w:type="paragraph" w:styleId="IntenseQuote">
    <w:name w:val="Intense Quote"/>
    <w:basedOn w:val="Normal"/>
    <w:next w:val="Normal"/>
    <w:link w:val="IntenseQuoteChar"/>
    <w:uiPriority w:val="30"/>
    <w:qFormat/>
    <w:rsid w:val="00535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303"/>
    <w:rPr>
      <w:i/>
      <w:iCs/>
      <w:color w:val="0F4761" w:themeColor="accent1" w:themeShade="BF"/>
    </w:rPr>
  </w:style>
  <w:style w:type="character" w:styleId="IntenseReference">
    <w:name w:val="Intense Reference"/>
    <w:basedOn w:val="DefaultParagraphFont"/>
    <w:uiPriority w:val="32"/>
    <w:qFormat/>
    <w:rsid w:val="00535303"/>
    <w:rPr>
      <w:b/>
      <w:bCs/>
      <w:smallCaps/>
      <w:color w:val="0F4761" w:themeColor="accent1" w:themeShade="BF"/>
      <w:spacing w:val="5"/>
    </w:rPr>
  </w:style>
  <w:style w:type="paragraph" w:customStyle="1" w:styleId="p1">
    <w:name w:val="p1"/>
    <w:basedOn w:val="Normal"/>
    <w:rsid w:val="00535303"/>
    <w:pPr>
      <w:spacing w:before="100" w:beforeAutospacing="1" w:after="100" w:afterAutospacing="1"/>
    </w:pPr>
  </w:style>
  <w:style w:type="paragraph" w:customStyle="1" w:styleId="p2">
    <w:name w:val="p2"/>
    <w:basedOn w:val="Normal"/>
    <w:rsid w:val="00535303"/>
    <w:pPr>
      <w:spacing w:before="100" w:beforeAutospacing="1" w:after="100" w:afterAutospacing="1"/>
    </w:pPr>
  </w:style>
  <w:style w:type="paragraph" w:customStyle="1" w:styleId="p3">
    <w:name w:val="p3"/>
    <w:basedOn w:val="Normal"/>
    <w:rsid w:val="00535303"/>
    <w:pPr>
      <w:spacing w:before="100" w:beforeAutospacing="1" w:after="100" w:afterAutospacing="1"/>
    </w:pPr>
  </w:style>
  <w:style w:type="paragraph" w:customStyle="1" w:styleId="p4">
    <w:name w:val="p4"/>
    <w:basedOn w:val="Normal"/>
    <w:rsid w:val="00535303"/>
    <w:pPr>
      <w:spacing w:before="100" w:beforeAutospacing="1" w:after="100" w:afterAutospacing="1"/>
    </w:pPr>
  </w:style>
  <w:style w:type="character" w:customStyle="1" w:styleId="s1">
    <w:name w:val="s1"/>
    <w:basedOn w:val="DefaultParagraphFont"/>
    <w:rsid w:val="00B64812"/>
  </w:style>
  <w:style w:type="paragraph" w:styleId="Header">
    <w:name w:val="header"/>
    <w:basedOn w:val="Normal"/>
    <w:link w:val="HeaderChar"/>
    <w:uiPriority w:val="99"/>
    <w:unhideWhenUsed/>
    <w:rsid w:val="005C2F1E"/>
    <w:pPr>
      <w:tabs>
        <w:tab w:val="center" w:pos="4513"/>
        <w:tab w:val="right" w:pos="9026"/>
      </w:tabs>
    </w:pPr>
  </w:style>
  <w:style w:type="character" w:customStyle="1" w:styleId="HeaderChar">
    <w:name w:val="Header Char"/>
    <w:basedOn w:val="DefaultParagraphFont"/>
    <w:link w:val="Header"/>
    <w:uiPriority w:val="99"/>
    <w:rsid w:val="005C2F1E"/>
  </w:style>
  <w:style w:type="paragraph" w:styleId="Footer">
    <w:name w:val="footer"/>
    <w:basedOn w:val="Normal"/>
    <w:link w:val="FooterChar"/>
    <w:uiPriority w:val="99"/>
    <w:unhideWhenUsed/>
    <w:rsid w:val="005C2F1E"/>
    <w:pPr>
      <w:tabs>
        <w:tab w:val="center" w:pos="4513"/>
        <w:tab w:val="right" w:pos="9026"/>
      </w:tabs>
    </w:pPr>
  </w:style>
  <w:style w:type="character" w:customStyle="1" w:styleId="FooterChar">
    <w:name w:val="Footer Char"/>
    <w:basedOn w:val="DefaultParagraphFont"/>
    <w:link w:val="Footer"/>
    <w:uiPriority w:val="99"/>
    <w:rsid w:val="005C2F1E"/>
  </w:style>
  <w:style w:type="character" w:styleId="PageNumber">
    <w:name w:val="page number"/>
    <w:basedOn w:val="DefaultParagraphFont"/>
    <w:uiPriority w:val="99"/>
    <w:semiHidden/>
    <w:unhideWhenUsed/>
    <w:rsid w:val="002A74D0"/>
  </w:style>
  <w:style w:type="character" w:customStyle="1" w:styleId="s2">
    <w:name w:val="s2"/>
    <w:basedOn w:val="DefaultParagraphFont"/>
    <w:rsid w:val="000F4279"/>
  </w:style>
  <w:style w:type="paragraph" w:customStyle="1" w:styleId="p5">
    <w:name w:val="p5"/>
    <w:basedOn w:val="Normal"/>
    <w:rsid w:val="000F4279"/>
    <w:pPr>
      <w:spacing w:before="100" w:beforeAutospacing="1" w:after="100" w:afterAutospacing="1"/>
    </w:pPr>
  </w:style>
  <w:style w:type="paragraph" w:customStyle="1" w:styleId="p6">
    <w:name w:val="p6"/>
    <w:basedOn w:val="Normal"/>
    <w:rsid w:val="000F427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25B63-4812-8C4F-A180-233EAD01C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1280</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 G. (Georg)</dc:creator>
  <cp:keywords/>
  <dc:description/>
  <cp:lastModifiedBy>Lorenz, G. (Georg)</cp:lastModifiedBy>
  <cp:revision>4</cp:revision>
  <cp:lastPrinted>2026-07-14T08:41:00Z</cp:lastPrinted>
  <dcterms:created xsi:type="dcterms:W3CDTF">2026-07-14T08:55:00Z</dcterms:created>
  <dcterms:modified xsi:type="dcterms:W3CDTF">2026-07-14T09:45:00Z</dcterms:modified>
</cp:coreProperties>
</file>