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B345B" w14:textId="77777777" w:rsidR="00765AAA" w:rsidRDefault="00765AAA" w:rsidP="00DE5D0E">
      <w:pPr>
        <w:ind w:left="360"/>
        <w:jc w:val="center"/>
        <w:rPr>
          <w:rFonts w:cstheme="minorHAnsi"/>
          <w:b/>
          <w:bCs/>
          <w:sz w:val="48"/>
          <w:szCs w:val="48"/>
        </w:rPr>
      </w:pPr>
    </w:p>
    <w:p w14:paraId="0B6CF315" w14:textId="77777777" w:rsidR="00F41B24" w:rsidRDefault="00F41B24" w:rsidP="00DE5D0E">
      <w:pPr>
        <w:ind w:left="360"/>
        <w:jc w:val="center"/>
        <w:rPr>
          <w:rFonts w:cstheme="minorHAnsi"/>
          <w:b/>
          <w:bCs/>
          <w:sz w:val="48"/>
          <w:szCs w:val="48"/>
        </w:rPr>
      </w:pPr>
    </w:p>
    <w:p w14:paraId="164C6B23" w14:textId="5F6A4885" w:rsidR="00DE5D0E" w:rsidRDefault="00DE5D0E" w:rsidP="00DE5D0E">
      <w:pPr>
        <w:ind w:left="360"/>
        <w:jc w:val="center"/>
        <w:rPr>
          <w:rFonts w:cstheme="minorHAnsi"/>
          <w:b/>
          <w:bCs/>
          <w:sz w:val="48"/>
          <w:szCs w:val="48"/>
        </w:rPr>
      </w:pPr>
      <w:r w:rsidRPr="009556BE">
        <w:rPr>
          <w:rFonts w:cstheme="minorHAnsi"/>
          <w:b/>
          <w:bCs/>
          <w:noProof/>
          <w:sz w:val="48"/>
          <w:szCs w:val="48"/>
        </w:rPr>
        <w:drawing>
          <wp:inline distT="0" distB="0" distL="0" distR="0" wp14:anchorId="3146E0E4" wp14:editId="12BB06A6">
            <wp:extent cx="2361236" cy="1873997"/>
            <wp:effectExtent l="0" t="0" r="1270" b="0"/>
            <wp:docPr id="1860047901"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47901" name="Imagen 1" descr="Logotipo, nombre de la empresa&#10;&#10;El contenido generado por IA puede ser incorrecto."/>
                    <pic:cNvPicPr/>
                  </pic:nvPicPr>
                  <pic:blipFill rotWithShape="1">
                    <a:blip r:embed="rId8"/>
                    <a:srcRect t="11936" b="8488"/>
                    <a:stretch/>
                  </pic:blipFill>
                  <pic:spPr bwMode="auto">
                    <a:xfrm>
                      <a:off x="0" y="0"/>
                      <a:ext cx="2386208" cy="1893816"/>
                    </a:xfrm>
                    <a:prstGeom prst="rect">
                      <a:avLst/>
                    </a:prstGeom>
                    <a:ln>
                      <a:noFill/>
                    </a:ln>
                    <a:extLst>
                      <a:ext uri="{53640926-AAD7-44D8-BBD7-CCE9431645EC}">
                        <a14:shadowObscured xmlns:a14="http://schemas.microsoft.com/office/drawing/2010/main"/>
                      </a:ext>
                    </a:extLst>
                  </pic:spPr>
                </pic:pic>
              </a:graphicData>
            </a:graphic>
          </wp:inline>
        </w:drawing>
      </w:r>
    </w:p>
    <w:p w14:paraId="386BBDAB" w14:textId="77777777" w:rsidR="00765AAA" w:rsidRDefault="00765AAA" w:rsidP="005E4CA8">
      <w:pPr>
        <w:ind w:left="360"/>
        <w:jc w:val="center"/>
        <w:rPr>
          <w:rFonts w:ascii="Arial" w:eastAsia="Arial" w:hAnsi="Arial" w:cs="Arial"/>
          <w:b/>
          <w:sz w:val="28"/>
          <w:szCs w:val="28"/>
        </w:rPr>
      </w:pPr>
    </w:p>
    <w:p w14:paraId="7D764851" w14:textId="0411C2D3" w:rsidR="005E4CA8" w:rsidRPr="00765AAA" w:rsidRDefault="005E4CA8" w:rsidP="005E4CA8">
      <w:pPr>
        <w:ind w:left="360"/>
        <w:jc w:val="center"/>
        <w:rPr>
          <w:rFonts w:ascii="Arial" w:eastAsia="Arial" w:hAnsi="Arial" w:cs="Arial"/>
          <w:b/>
          <w:sz w:val="36"/>
          <w:szCs w:val="36"/>
        </w:rPr>
      </w:pPr>
      <w:r w:rsidRPr="00765AAA">
        <w:rPr>
          <w:rFonts w:ascii="Arial" w:eastAsia="Arial" w:hAnsi="Arial" w:cs="Arial"/>
          <w:b/>
          <w:sz w:val="36"/>
          <w:szCs w:val="36"/>
        </w:rPr>
        <w:t>Facultad de Ingeniería</w:t>
      </w:r>
    </w:p>
    <w:p w14:paraId="3DC139DF" w14:textId="77777777" w:rsidR="005E4CA8" w:rsidRPr="00765AAA" w:rsidRDefault="005E4CA8" w:rsidP="005E4CA8">
      <w:pPr>
        <w:ind w:left="360"/>
        <w:jc w:val="center"/>
        <w:rPr>
          <w:rFonts w:ascii="Arial" w:eastAsia="Arial" w:hAnsi="Arial" w:cs="Arial"/>
          <w:b/>
          <w:sz w:val="36"/>
          <w:szCs w:val="36"/>
        </w:rPr>
      </w:pPr>
      <w:r w:rsidRPr="00765AAA">
        <w:rPr>
          <w:rFonts w:ascii="Arial" w:eastAsia="Arial" w:hAnsi="Arial" w:cs="Arial"/>
          <w:b/>
          <w:sz w:val="36"/>
          <w:szCs w:val="36"/>
        </w:rPr>
        <w:t>Maestría en Ciencia de Datos – 2024/2025</w:t>
      </w:r>
    </w:p>
    <w:p w14:paraId="38D5EFF6" w14:textId="77777777" w:rsidR="005E4CA8" w:rsidRDefault="005E4CA8" w:rsidP="005E4CA8">
      <w:pPr>
        <w:ind w:left="360"/>
        <w:jc w:val="center"/>
        <w:rPr>
          <w:rFonts w:ascii="Arial" w:eastAsia="Arial" w:hAnsi="Arial" w:cs="Arial"/>
          <w:b/>
          <w:sz w:val="40"/>
          <w:szCs w:val="40"/>
        </w:rPr>
      </w:pPr>
    </w:p>
    <w:p w14:paraId="4BDD09F8" w14:textId="77777777" w:rsidR="005E4CA8" w:rsidRDefault="005E4CA8" w:rsidP="005E4CA8">
      <w:pPr>
        <w:ind w:left="360"/>
        <w:jc w:val="center"/>
        <w:rPr>
          <w:rFonts w:ascii="Arial" w:eastAsia="Arial" w:hAnsi="Arial" w:cs="Arial"/>
          <w:b/>
          <w:sz w:val="40"/>
          <w:szCs w:val="40"/>
        </w:rPr>
      </w:pPr>
    </w:p>
    <w:p w14:paraId="2D7C5A71" w14:textId="4A16D8FB" w:rsidR="00B74AF1" w:rsidRPr="004B7A09" w:rsidRDefault="00AC1EA9" w:rsidP="00B74AF1">
      <w:pPr>
        <w:ind w:left="360"/>
        <w:jc w:val="center"/>
        <w:rPr>
          <w:rFonts w:ascii="Arial" w:eastAsia="Arial" w:hAnsi="Arial" w:cs="Arial"/>
          <w:b/>
          <w:i/>
          <w:iCs/>
          <w:sz w:val="40"/>
          <w:szCs w:val="40"/>
        </w:rPr>
      </w:pPr>
      <w:r>
        <w:rPr>
          <w:rFonts w:ascii="Arial" w:eastAsia="Arial" w:hAnsi="Arial" w:cs="Arial"/>
          <w:b/>
          <w:sz w:val="40"/>
          <w:szCs w:val="40"/>
        </w:rPr>
        <w:t xml:space="preserve">Introducción a </w:t>
      </w:r>
      <w:r w:rsidRPr="004B7A09">
        <w:rPr>
          <w:rFonts w:ascii="Arial" w:eastAsia="Arial" w:hAnsi="Arial" w:cs="Arial"/>
          <w:b/>
          <w:i/>
          <w:iCs/>
          <w:sz w:val="40"/>
          <w:szCs w:val="40"/>
        </w:rPr>
        <w:t xml:space="preserve">Data </w:t>
      </w:r>
      <w:proofErr w:type="spellStart"/>
      <w:r w:rsidRPr="004B7A09">
        <w:rPr>
          <w:rFonts w:ascii="Arial" w:eastAsia="Arial" w:hAnsi="Arial" w:cs="Arial"/>
          <w:b/>
          <w:i/>
          <w:iCs/>
          <w:sz w:val="40"/>
          <w:szCs w:val="40"/>
        </w:rPr>
        <w:t>Warehousing</w:t>
      </w:r>
      <w:proofErr w:type="spellEnd"/>
    </w:p>
    <w:p w14:paraId="5D329F7E" w14:textId="5F87BEF8" w:rsidR="005E4CA8" w:rsidRPr="00496D4E" w:rsidRDefault="00B74AF1" w:rsidP="00B74AF1">
      <w:pPr>
        <w:ind w:left="360"/>
        <w:jc w:val="center"/>
        <w:rPr>
          <w:rFonts w:ascii="Arial" w:eastAsia="Arial" w:hAnsi="Arial" w:cs="Arial"/>
          <w:b/>
          <w:sz w:val="40"/>
          <w:szCs w:val="40"/>
        </w:rPr>
      </w:pPr>
      <w:r w:rsidRPr="00B74AF1">
        <w:rPr>
          <w:rFonts w:ascii="Arial" w:eastAsia="Arial" w:hAnsi="Arial" w:cs="Arial"/>
          <w:b/>
          <w:sz w:val="40"/>
          <w:szCs w:val="40"/>
        </w:rPr>
        <w:t>Trabajo Práctico</w:t>
      </w:r>
      <w:r w:rsidR="004B7A09">
        <w:rPr>
          <w:rFonts w:ascii="Arial" w:eastAsia="Arial" w:hAnsi="Arial" w:cs="Arial"/>
          <w:b/>
          <w:sz w:val="40"/>
          <w:szCs w:val="40"/>
        </w:rPr>
        <w:t xml:space="preserve"> Final</w:t>
      </w:r>
      <w:r w:rsidRPr="00B74AF1">
        <w:rPr>
          <w:rFonts w:ascii="Arial" w:eastAsia="Arial" w:hAnsi="Arial" w:cs="Arial"/>
          <w:b/>
          <w:sz w:val="40"/>
          <w:szCs w:val="40"/>
        </w:rPr>
        <w:t xml:space="preserve">: </w:t>
      </w:r>
      <w:r w:rsidR="00567132">
        <w:rPr>
          <w:rFonts w:ascii="Arial" w:eastAsia="Arial" w:hAnsi="Arial" w:cs="Arial"/>
          <w:b/>
          <w:sz w:val="40"/>
          <w:szCs w:val="40"/>
        </w:rPr>
        <w:t>Flujo de Trabajo</w:t>
      </w:r>
    </w:p>
    <w:p w14:paraId="7A1D91A4" w14:textId="77777777" w:rsidR="005E4CA8" w:rsidRDefault="005E4CA8" w:rsidP="005E4CA8">
      <w:pPr>
        <w:ind w:left="360"/>
        <w:rPr>
          <w:rFonts w:ascii="Arial" w:eastAsia="Arial" w:hAnsi="Arial" w:cs="Arial"/>
          <w:sz w:val="28"/>
          <w:szCs w:val="28"/>
        </w:rPr>
      </w:pPr>
    </w:p>
    <w:p w14:paraId="1E0F87C0" w14:textId="77777777" w:rsidR="005E4CA8" w:rsidRDefault="005E4CA8" w:rsidP="005E4CA8">
      <w:pPr>
        <w:ind w:left="360"/>
        <w:rPr>
          <w:rFonts w:ascii="Arial" w:eastAsia="Arial" w:hAnsi="Arial" w:cs="Arial"/>
          <w:sz w:val="28"/>
          <w:szCs w:val="28"/>
        </w:rPr>
      </w:pPr>
    </w:p>
    <w:p w14:paraId="21E0488F" w14:textId="77777777" w:rsidR="00A3680D" w:rsidRDefault="00A3680D" w:rsidP="005E4CA8">
      <w:pPr>
        <w:ind w:left="360"/>
        <w:rPr>
          <w:rFonts w:ascii="Arial" w:eastAsia="Arial" w:hAnsi="Arial" w:cs="Arial"/>
          <w:sz w:val="28"/>
          <w:szCs w:val="28"/>
        </w:rPr>
      </w:pPr>
    </w:p>
    <w:p w14:paraId="2BE31C5D" w14:textId="77777777" w:rsidR="001D25CF" w:rsidRDefault="001D25CF" w:rsidP="005E4CA8">
      <w:pPr>
        <w:ind w:left="360"/>
        <w:rPr>
          <w:rFonts w:ascii="Arial" w:eastAsia="Arial" w:hAnsi="Arial" w:cs="Arial"/>
          <w:sz w:val="28"/>
          <w:szCs w:val="28"/>
        </w:rPr>
      </w:pPr>
    </w:p>
    <w:p w14:paraId="72794F61" w14:textId="77777777" w:rsidR="001D25CF" w:rsidRDefault="001D25CF" w:rsidP="005E4CA8">
      <w:pPr>
        <w:ind w:left="360"/>
        <w:rPr>
          <w:rFonts w:ascii="Arial" w:eastAsia="Arial" w:hAnsi="Arial" w:cs="Arial"/>
          <w:sz w:val="28"/>
          <w:szCs w:val="28"/>
        </w:rPr>
      </w:pPr>
    </w:p>
    <w:p w14:paraId="54D79A54" w14:textId="77777777" w:rsidR="005E4CA8" w:rsidRDefault="005E4CA8" w:rsidP="005E4CA8">
      <w:pPr>
        <w:ind w:left="360"/>
        <w:rPr>
          <w:rFonts w:ascii="Arial" w:eastAsia="Arial" w:hAnsi="Arial" w:cs="Arial"/>
          <w:sz w:val="28"/>
          <w:szCs w:val="28"/>
        </w:rPr>
      </w:pPr>
      <w:r w:rsidRPr="2728E2EF">
        <w:rPr>
          <w:rFonts w:ascii="Arial" w:eastAsia="Arial" w:hAnsi="Arial" w:cs="Arial"/>
          <w:b/>
          <w:sz w:val="28"/>
          <w:szCs w:val="28"/>
        </w:rPr>
        <w:t>Integrantes:</w:t>
      </w:r>
      <w:r w:rsidRPr="2728E2EF">
        <w:rPr>
          <w:rFonts w:ascii="Arial" w:eastAsia="Arial" w:hAnsi="Arial" w:cs="Arial"/>
          <w:sz w:val="28"/>
          <w:szCs w:val="28"/>
        </w:rPr>
        <w:t xml:space="preserve"> </w:t>
      </w:r>
    </w:p>
    <w:p w14:paraId="6E487097" w14:textId="77777777" w:rsidR="005E4CA8" w:rsidRDefault="005E4CA8" w:rsidP="005E4CA8">
      <w:pPr>
        <w:pStyle w:val="Prrafodelista"/>
        <w:numPr>
          <w:ilvl w:val="0"/>
          <w:numId w:val="6"/>
        </w:numPr>
        <w:rPr>
          <w:rFonts w:ascii="Arial" w:eastAsia="Arial" w:hAnsi="Arial" w:cs="Arial"/>
          <w:sz w:val="24"/>
          <w:szCs w:val="24"/>
        </w:rPr>
      </w:pPr>
      <w:r w:rsidRPr="003C710F">
        <w:rPr>
          <w:rFonts w:ascii="Arial" w:eastAsia="Arial" w:hAnsi="Arial" w:cs="Arial"/>
          <w:sz w:val="24"/>
          <w:szCs w:val="24"/>
        </w:rPr>
        <w:t xml:space="preserve">Cancelas, Martín. </w:t>
      </w:r>
    </w:p>
    <w:p w14:paraId="63EFE679" w14:textId="43D1D125" w:rsidR="00804971" w:rsidRPr="00012F2B" w:rsidRDefault="005E4CA8" w:rsidP="00012F2B">
      <w:pPr>
        <w:pStyle w:val="Prrafodelista"/>
        <w:numPr>
          <w:ilvl w:val="0"/>
          <w:numId w:val="6"/>
        </w:numPr>
        <w:rPr>
          <w:rFonts w:ascii="Arial" w:eastAsia="Arial" w:hAnsi="Arial" w:cs="Arial"/>
          <w:sz w:val="24"/>
          <w:szCs w:val="24"/>
        </w:rPr>
      </w:pPr>
      <w:r w:rsidRPr="003C710F">
        <w:rPr>
          <w:rFonts w:ascii="Arial" w:eastAsia="Arial" w:hAnsi="Arial" w:cs="Arial"/>
          <w:sz w:val="24"/>
          <w:szCs w:val="24"/>
        </w:rPr>
        <w:t xml:space="preserve">Nicolau, Jorge. </w:t>
      </w:r>
      <w:r w:rsidR="00804971" w:rsidRPr="00012F2B">
        <w:rPr>
          <w:rFonts w:ascii="Arial" w:eastAsia="Arial" w:hAnsi="Arial" w:cs="Arial"/>
          <w:sz w:val="24"/>
          <w:szCs w:val="24"/>
        </w:rPr>
        <w:br w:type="page"/>
      </w:r>
    </w:p>
    <w:sdt>
      <w:sdtPr>
        <w:rPr>
          <w:rFonts w:asciiTheme="minorHAnsi" w:eastAsiaTheme="minorEastAsia" w:hAnsiTheme="minorHAnsi" w:cstheme="minorBidi"/>
          <w:color w:val="auto"/>
          <w:kern w:val="2"/>
          <w:sz w:val="22"/>
          <w:szCs w:val="22"/>
          <w:lang w:val="es-ES" w:eastAsia="en-US"/>
          <w14:ligatures w14:val="standardContextual"/>
        </w:rPr>
        <w:id w:val="-497116573"/>
        <w:docPartObj>
          <w:docPartGallery w:val="Table of Contents"/>
          <w:docPartUnique/>
        </w:docPartObj>
      </w:sdtPr>
      <w:sdtEndPr>
        <w:rPr>
          <w:b/>
          <w:bCs/>
        </w:rPr>
      </w:sdtEndPr>
      <w:sdtContent>
        <w:p w14:paraId="0441395D" w14:textId="42394DBF" w:rsidR="0086372F" w:rsidRDefault="0086372F">
          <w:pPr>
            <w:pStyle w:val="TtuloTDC"/>
          </w:pPr>
          <w:r>
            <w:rPr>
              <w:lang w:val="es-ES"/>
            </w:rPr>
            <w:t>Contenido</w:t>
          </w:r>
        </w:p>
        <w:p w14:paraId="0DA4225C" w14:textId="68647309" w:rsidR="00AC04BF" w:rsidRDefault="0086372F">
          <w:pPr>
            <w:pStyle w:val="TDC1"/>
            <w:tabs>
              <w:tab w:val="right" w:leader="dot" w:pos="9016"/>
            </w:tabs>
            <w:rPr>
              <w:rFonts w:asciiTheme="minorHAnsi" w:eastAsiaTheme="minorEastAsia" w:hAnsiTheme="minorHAnsi"/>
              <w:noProof/>
              <w:szCs w:val="24"/>
              <w:lang w:eastAsia="es-AR"/>
            </w:rPr>
          </w:pPr>
          <w:r>
            <w:fldChar w:fldCharType="begin"/>
          </w:r>
          <w:r>
            <w:instrText xml:space="preserve"> TOC \o "1-3" \h \z \u </w:instrText>
          </w:r>
          <w:r>
            <w:fldChar w:fldCharType="separate"/>
          </w:r>
          <w:hyperlink w:anchor="_Toc198886881" w:history="1">
            <w:r w:rsidR="00AC04BF" w:rsidRPr="006B7543">
              <w:rPr>
                <w:rStyle w:val="Hipervnculo"/>
                <w:noProof/>
              </w:rPr>
              <w:t>Objetivo</w:t>
            </w:r>
            <w:r w:rsidR="00AC04BF">
              <w:rPr>
                <w:noProof/>
                <w:webHidden/>
              </w:rPr>
              <w:tab/>
            </w:r>
            <w:r w:rsidR="00AC04BF">
              <w:rPr>
                <w:noProof/>
                <w:webHidden/>
              </w:rPr>
              <w:fldChar w:fldCharType="begin"/>
            </w:r>
            <w:r w:rsidR="00AC04BF">
              <w:rPr>
                <w:noProof/>
                <w:webHidden/>
              </w:rPr>
              <w:instrText xml:space="preserve"> PAGEREF _Toc198886881 \h </w:instrText>
            </w:r>
            <w:r w:rsidR="00AC04BF">
              <w:rPr>
                <w:noProof/>
                <w:webHidden/>
              </w:rPr>
            </w:r>
            <w:r w:rsidR="00AC04BF">
              <w:rPr>
                <w:noProof/>
                <w:webHidden/>
              </w:rPr>
              <w:fldChar w:fldCharType="separate"/>
            </w:r>
            <w:r w:rsidR="00143004">
              <w:rPr>
                <w:noProof/>
                <w:webHidden/>
              </w:rPr>
              <w:t>3</w:t>
            </w:r>
            <w:r w:rsidR="00AC04BF">
              <w:rPr>
                <w:noProof/>
                <w:webHidden/>
              </w:rPr>
              <w:fldChar w:fldCharType="end"/>
            </w:r>
          </w:hyperlink>
        </w:p>
        <w:p w14:paraId="6CC6D34C" w14:textId="3070531C" w:rsidR="00AC04BF" w:rsidRDefault="00AC04BF">
          <w:pPr>
            <w:pStyle w:val="TDC1"/>
            <w:tabs>
              <w:tab w:val="right" w:leader="dot" w:pos="9016"/>
            </w:tabs>
            <w:rPr>
              <w:rFonts w:asciiTheme="minorHAnsi" w:eastAsiaTheme="minorEastAsia" w:hAnsiTheme="minorHAnsi"/>
              <w:noProof/>
              <w:szCs w:val="24"/>
              <w:lang w:eastAsia="es-AR"/>
            </w:rPr>
          </w:pPr>
          <w:hyperlink w:anchor="_Toc198886882" w:history="1">
            <w:r w:rsidRPr="006B7543">
              <w:rPr>
                <w:rStyle w:val="Hipervnculo"/>
                <w:rFonts w:cs="Arial"/>
                <w:noProof/>
              </w:rPr>
              <w:t>Aclaraciones</w:t>
            </w:r>
            <w:r>
              <w:rPr>
                <w:noProof/>
                <w:webHidden/>
              </w:rPr>
              <w:tab/>
            </w:r>
            <w:r>
              <w:rPr>
                <w:noProof/>
                <w:webHidden/>
              </w:rPr>
              <w:fldChar w:fldCharType="begin"/>
            </w:r>
            <w:r>
              <w:rPr>
                <w:noProof/>
                <w:webHidden/>
              </w:rPr>
              <w:instrText xml:space="preserve"> PAGEREF _Toc198886882 \h </w:instrText>
            </w:r>
            <w:r>
              <w:rPr>
                <w:noProof/>
                <w:webHidden/>
              </w:rPr>
            </w:r>
            <w:r>
              <w:rPr>
                <w:noProof/>
                <w:webHidden/>
              </w:rPr>
              <w:fldChar w:fldCharType="separate"/>
            </w:r>
            <w:r w:rsidR="00143004">
              <w:rPr>
                <w:noProof/>
                <w:webHidden/>
              </w:rPr>
              <w:t>3</w:t>
            </w:r>
            <w:r>
              <w:rPr>
                <w:noProof/>
                <w:webHidden/>
              </w:rPr>
              <w:fldChar w:fldCharType="end"/>
            </w:r>
          </w:hyperlink>
        </w:p>
        <w:p w14:paraId="22A50D70" w14:textId="5A0EB0CE" w:rsidR="00AC04BF" w:rsidRDefault="00AC04BF">
          <w:pPr>
            <w:pStyle w:val="TDC1"/>
            <w:tabs>
              <w:tab w:val="right" w:leader="dot" w:pos="9016"/>
            </w:tabs>
            <w:rPr>
              <w:rFonts w:asciiTheme="minorHAnsi" w:eastAsiaTheme="minorEastAsia" w:hAnsiTheme="minorHAnsi"/>
              <w:noProof/>
              <w:szCs w:val="24"/>
              <w:lang w:eastAsia="es-AR"/>
            </w:rPr>
          </w:pPr>
          <w:hyperlink w:anchor="_Toc198886883" w:history="1">
            <w:r w:rsidRPr="006B7543">
              <w:rPr>
                <w:rStyle w:val="Hipervnculo"/>
                <w:rFonts w:cs="Arial"/>
                <w:noProof/>
              </w:rPr>
              <w:t>Contexto general</w:t>
            </w:r>
            <w:r>
              <w:rPr>
                <w:noProof/>
                <w:webHidden/>
              </w:rPr>
              <w:tab/>
            </w:r>
            <w:r>
              <w:rPr>
                <w:noProof/>
                <w:webHidden/>
              </w:rPr>
              <w:fldChar w:fldCharType="begin"/>
            </w:r>
            <w:r>
              <w:rPr>
                <w:noProof/>
                <w:webHidden/>
              </w:rPr>
              <w:instrText xml:space="preserve"> PAGEREF _Toc198886883 \h </w:instrText>
            </w:r>
            <w:r>
              <w:rPr>
                <w:noProof/>
                <w:webHidden/>
              </w:rPr>
            </w:r>
            <w:r>
              <w:rPr>
                <w:noProof/>
                <w:webHidden/>
              </w:rPr>
              <w:fldChar w:fldCharType="separate"/>
            </w:r>
            <w:r w:rsidR="00143004">
              <w:rPr>
                <w:noProof/>
                <w:webHidden/>
              </w:rPr>
              <w:t>3</w:t>
            </w:r>
            <w:r>
              <w:rPr>
                <w:noProof/>
                <w:webHidden/>
              </w:rPr>
              <w:fldChar w:fldCharType="end"/>
            </w:r>
          </w:hyperlink>
        </w:p>
        <w:p w14:paraId="31013ADC" w14:textId="55D65AC0" w:rsidR="00AC04BF" w:rsidRDefault="00AC04BF">
          <w:pPr>
            <w:pStyle w:val="TDC1"/>
            <w:tabs>
              <w:tab w:val="right" w:leader="dot" w:pos="9016"/>
            </w:tabs>
            <w:rPr>
              <w:rFonts w:asciiTheme="minorHAnsi" w:eastAsiaTheme="minorEastAsia" w:hAnsiTheme="minorHAnsi"/>
              <w:noProof/>
              <w:szCs w:val="24"/>
              <w:lang w:eastAsia="es-AR"/>
            </w:rPr>
          </w:pPr>
          <w:hyperlink w:anchor="_Toc198886884" w:history="1">
            <w:r w:rsidRPr="006B7543">
              <w:rPr>
                <w:rStyle w:val="Hipervnculo"/>
                <w:rFonts w:cs="Arial"/>
                <w:noProof/>
              </w:rPr>
              <w:t>Descripción detallada</w:t>
            </w:r>
            <w:r>
              <w:rPr>
                <w:noProof/>
                <w:webHidden/>
              </w:rPr>
              <w:tab/>
            </w:r>
            <w:r>
              <w:rPr>
                <w:noProof/>
                <w:webHidden/>
              </w:rPr>
              <w:fldChar w:fldCharType="begin"/>
            </w:r>
            <w:r>
              <w:rPr>
                <w:noProof/>
                <w:webHidden/>
              </w:rPr>
              <w:instrText xml:space="preserve"> PAGEREF _Toc198886884 \h </w:instrText>
            </w:r>
            <w:r>
              <w:rPr>
                <w:noProof/>
                <w:webHidden/>
              </w:rPr>
            </w:r>
            <w:r>
              <w:rPr>
                <w:noProof/>
                <w:webHidden/>
              </w:rPr>
              <w:fldChar w:fldCharType="separate"/>
            </w:r>
            <w:r w:rsidR="00143004">
              <w:rPr>
                <w:noProof/>
                <w:webHidden/>
              </w:rPr>
              <w:t>4</w:t>
            </w:r>
            <w:r>
              <w:rPr>
                <w:noProof/>
                <w:webHidden/>
              </w:rPr>
              <w:fldChar w:fldCharType="end"/>
            </w:r>
          </w:hyperlink>
        </w:p>
        <w:p w14:paraId="173BD41B" w14:textId="73D43CE4" w:rsidR="00AC04BF" w:rsidRDefault="00AC04BF">
          <w:pPr>
            <w:pStyle w:val="TDC1"/>
            <w:tabs>
              <w:tab w:val="right" w:leader="dot" w:pos="9016"/>
            </w:tabs>
            <w:rPr>
              <w:rFonts w:asciiTheme="minorHAnsi" w:eastAsiaTheme="minorEastAsia" w:hAnsiTheme="minorHAnsi"/>
              <w:noProof/>
              <w:szCs w:val="24"/>
              <w:lang w:eastAsia="es-AR"/>
            </w:rPr>
          </w:pPr>
          <w:hyperlink w:anchor="_Toc198886885" w:history="1">
            <w:r w:rsidRPr="006B7543">
              <w:rPr>
                <w:rStyle w:val="Hipervnculo"/>
                <w:noProof/>
              </w:rPr>
              <w:t>Informe</w:t>
            </w:r>
            <w:r>
              <w:rPr>
                <w:noProof/>
                <w:webHidden/>
              </w:rPr>
              <w:tab/>
            </w:r>
            <w:r>
              <w:rPr>
                <w:noProof/>
                <w:webHidden/>
              </w:rPr>
              <w:fldChar w:fldCharType="begin"/>
            </w:r>
            <w:r>
              <w:rPr>
                <w:noProof/>
                <w:webHidden/>
              </w:rPr>
              <w:instrText xml:space="preserve"> PAGEREF _Toc198886885 \h </w:instrText>
            </w:r>
            <w:r>
              <w:rPr>
                <w:noProof/>
                <w:webHidden/>
              </w:rPr>
            </w:r>
            <w:r>
              <w:rPr>
                <w:noProof/>
                <w:webHidden/>
              </w:rPr>
              <w:fldChar w:fldCharType="separate"/>
            </w:r>
            <w:r w:rsidR="00143004">
              <w:rPr>
                <w:noProof/>
                <w:webHidden/>
              </w:rPr>
              <w:t>8</w:t>
            </w:r>
            <w:r>
              <w:rPr>
                <w:noProof/>
                <w:webHidden/>
              </w:rPr>
              <w:fldChar w:fldCharType="end"/>
            </w:r>
          </w:hyperlink>
        </w:p>
        <w:p w14:paraId="6D44BC8A" w14:textId="61E93AFF" w:rsidR="00AC04BF" w:rsidRDefault="00AC04BF">
          <w:pPr>
            <w:pStyle w:val="TDC2"/>
            <w:tabs>
              <w:tab w:val="right" w:leader="dot" w:pos="9016"/>
            </w:tabs>
            <w:rPr>
              <w:rFonts w:asciiTheme="minorHAnsi" w:eastAsiaTheme="minorEastAsia" w:hAnsiTheme="minorHAnsi"/>
              <w:noProof/>
              <w:sz w:val="24"/>
              <w:szCs w:val="24"/>
              <w:lang w:eastAsia="es-AR"/>
            </w:rPr>
          </w:pPr>
          <w:hyperlink w:anchor="_Toc198886886" w:history="1">
            <w:r w:rsidRPr="006B7543">
              <w:rPr>
                <w:rStyle w:val="Hipervnculo"/>
                <w:noProof/>
              </w:rPr>
              <w:t>Adquisición</w:t>
            </w:r>
            <w:r>
              <w:rPr>
                <w:noProof/>
                <w:webHidden/>
              </w:rPr>
              <w:tab/>
            </w:r>
            <w:r>
              <w:rPr>
                <w:noProof/>
                <w:webHidden/>
              </w:rPr>
              <w:fldChar w:fldCharType="begin"/>
            </w:r>
            <w:r>
              <w:rPr>
                <w:noProof/>
                <w:webHidden/>
              </w:rPr>
              <w:instrText xml:space="preserve"> PAGEREF _Toc198886886 \h </w:instrText>
            </w:r>
            <w:r>
              <w:rPr>
                <w:noProof/>
                <w:webHidden/>
              </w:rPr>
            </w:r>
            <w:r>
              <w:rPr>
                <w:noProof/>
                <w:webHidden/>
              </w:rPr>
              <w:fldChar w:fldCharType="separate"/>
            </w:r>
            <w:r w:rsidR="00143004">
              <w:rPr>
                <w:noProof/>
                <w:webHidden/>
              </w:rPr>
              <w:t>8</w:t>
            </w:r>
            <w:r>
              <w:rPr>
                <w:noProof/>
                <w:webHidden/>
              </w:rPr>
              <w:fldChar w:fldCharType="end"/>
            </w:r>
          </w:hyperlink>
        </w:p>
        <w:p w14:paraId="0101E4D6" w14:textId="68B9FFF2" w:rsidR="00AC04BF" w:rsidRDefault="00AC04BF">
          <w:pPr>
            <w:pStyle w:val="TDC2"/>
            <w:tabs>
              <w:tab w:val="right" w:leader="dot" w:pos="9016"/>
            </w:tabs>
            <w:rPr>
              <w:rFonts w:asciiTheme="minorHAnsi" w:eastAsiaTheme="minorEastAsia" w:hAnsiTheme="minorHAnsi"/>
              <w:noProof/>
              <w:sz w:val="24"/>
              <w:szCs w:val="24"/>
              <w:lang w:eastAsia="es-AR"/>
            </w:rPr>
          </w:pPr>
          <w:hyperlink w:anchor="_Toc198886887" w:history="1">
            <w:r w:rsidRPr="006B7543">
              <w:rPr>
                <w:rStyle w:val="Hipervnculo"/>
                <w:noProof/>
              </w:rPr>
              <w:t>Ingeniería</w:t>
            </w:r>
            <w:r>
              <w:rPr>
                <w:noProof/>
                <w:webHidden/>
              </w:rPr>
              <w:tab/>
            </w:r>
            <w:r>
              <w:rPr>
                <w:noProof/>
                <w:webHidden/>
              </w:rPr>
              <w:fldChar w:fldCharType="begin"/>
            </w:r>
            <w:r>
              <w:rPr>
                <w:noProof/>
                <w:webHidden/>
              </w:rPr>
              <w:instrText xml:space="preserve"> PAGEREF _Toc198886887 \h </w:instrText>
            </w:r>
            <w:r>
              <w:rPr>
                <w:noProof/>
                <w:webHidden/>
              </w:rPr>
            </w:r>
            <w:r>
              <w:rPr>
                <w:noProof/>
                <w:webHidden/>
              </w:rPr>
              <w:fldChar w:fldCharType="separate"/>
            </w:r>
            <w:r w:rsidR="00143004">
              <w:rPr>
                <w:noProof/>
                <w:webHidden/>
              </w:rPr>
              <w:t>10</w:t>
            </w:r>
            <w:r>
              <w:rPr>
                <w:noProof/>
                <w:webHidden/>
              </w:rPr>
              <w:fldChar w:fldCharType="end"/>
            </w:r>
          </w:hyperlink>
        </w:p>
        <w:p w14:paraId="40B48C08" w14:textId="148CC76A" w:rsidR="00AC04BF" w:rsidRDefault="00AC04BF">
          <w:pPr>
            <w:pStyle w:val="TDC2"/>
            <w:tabs>
              <w:tab w:val="right" w:leader="dot" w:pos="9016"/>
            </w:tabs>
            <w:rPr>
              <w:rFonts w:asciiTheme="minorHAnsi" w:eastAsiaTheme="minorEastAsia" w:hAnsiTheme="minorHAnsi"/>
              <w:noProof/>
              <w:sz w:val="24"/>
              <w:szCs w:val="24"/>
              <w:lang w:eastAsia="es-AR"/>
            </w:rPr>
          </w:pPr>
          <w:hyperlink w:anchor="_Toc198886888" w:history="1">
            <w:r w:rsidRPr="006B7543">
              <w:rPr>
                <w:rStyle w:val="Hipervnculo"/>
                <w:noProof/>
              </w:rPr>
              <w:t>Publicación</w:t>
            </w:r>
            <w:r>
              <w:rPr>
                <w:noProof/>
                <w:webHidden/>
              </w:rPr>
              <w:tab/>
            </w:r>
            <w:r>
              <w:rPr>
                <w:noProof/>
                <w:webHidden/>
              </w:rPr>
              <w:fldChar w:fldCharType="begin"/>
            </w:r>
            <w:r>
              <w:rPr>
                <w:noProof/>
                <w:webHidden/>
              </w:rPr>
              <w:instrText xml:space="preserve"> PAGEREF _Toc198886888 \h </w:instrText>
            </w:r>
            <w:r>
              <w:rPr>
                <w:noProof/>
                <w:webHidden/>
              </w:rPr>
            </w:r>
            <w:r>
              <w:rPr>
                <w:noProof/>
                <w:webHidden/>
              </w:rPr>
              <w:fldChar w:fldCharType="separate"/>
            </w:r>
            <w:r w:rsidR="00143004">
              <w:rPr>
                <w:noProof/>
                <w:webHidden/>
              </w:rPr>
              <w:t>11</w:t>
            </w:r>
            <w:r>
              <w:rPr>
                <w:noProof/>
                <w:webHidden/>
              </w:rPr>
              <w:fldChar w:fldCharType="end"/>
            </w:r>
          </w:hyperlink>
        </w:p>
        <w:p w14:paraId="696CE1C7" w14:textId="3F78FA73" w:rsidR="00AC04BF" w:rsidRDefault="00AC04BF">
          <w:pPr>
            <w:pStyle w:val="TDC1"/>
            <w:tabs>
              <w:tab w:val="right" w:leader="dot" w:pos="9016"/>
            </w:tabs>
            <w:rPr>
              <w:rFonts w:asciiTheme="minorHAnsi" w:eastAsiaTheme="minorEastAsia" w:hAnsiTheme="minorHAnsi"/>
              <w:noProof/>
              <w:szCs w:val="24"/>
              <w:lang w:eastAsia="es-AR"/>
            </w:rPr>
          </w:pPr>
          <w:hyperlink w:anchor="_Toc198886889" w:history="1">
            <w:r w:rsidRPr="006B7543">
              <w:rPr>
                <w:rStyle w:val="Hipervnculo"/>
                <w:noProof/>
              </w:rPr>
              <w:t>Referencias</w:t>
            </w:r>
            <w:r>
              <w:rPr>
                <w:noProof/>
                <w:webHidden/>
              </w:rPr>
              <w:tab/>
            </w:r>
            <w:r>
              <w:rPr>
                <w:noProof/>
                <w:webHidden/>
              </w:rPr>
              <w:fldChar w:fldCharType="begin"/>
            </w:r>
            <w:r>
              <w:rPr>
                <w:noProof/>
                <w:webHidden/>
              </w:rPr>
              <w:instrText xml:space="preserve"> PAGEREF _Toc198886889 \h </w:instrText>
            </w:r>
            <w:r>
              <w:rPr>
                <w:noProof/>
                <w:webHidden/>
              </w:rPr>
            </w:r>
            <w:r>
              <w:rPr>
                <w:noProof/>
                <w:webHidden/>
              </w:rPr>
              <w:fldChar w:fldCharType="separate"/>
            </w:r>
            <w:r w:rsidR="00143004">
              <w:rPr>
                <w:noProof/>
                <w:webHidden/>
              </w:rPr>
              <w:t>12</w:t>
            </w:r>
            <w:r>
              <w:rPr>
                <w:noProof/>
                <w:webHidden/>
              </w:rPr>
              <w:fldChar w:fldCharType="end"/>
            </w:r>
          </w:hyperlink>
        </w:p>
        <w:p w14:paraId="554266A5" w14:textId="111E708E" w:rsidR="0086372F" w:rsidRDefault="0086372F">
          <w:r>
            <w:rPr>
              <w:b/>
              <w:bCs/>
              <w:lang w:val="es-ES"/>
            </w:rPr>
            <w:fldChar w:fldCharType="end"/>
          </w:r>
        </w:p>
      </w:sdtContent>
    </w:sdt>
    <w:p w14:paraId="429708FA" w14:textId="7BB1B995" w:rsidR="47F6B4CB" w:rsidRDefault="47F6B4CB" w:rsidP="47F6B4CB">
      <w:pPr>
        <w:pStyle w:val="TDC1"/>
        <w:tabs>
          <w:tab w:val="right" w:leader="dot" w:pos="9015"/>
        </w:tabs>
        <w:rPr>
          <w:rStyle w:val="Hipervnculo"/>
        </w:rPr>
      </w:pPr>
    </w:p>
    <w:p w14:paraId="6C29639E" w14:textId="7247DDA1" w:rsidR="000A5270" w:rsidRPr="00754A62" w:rsidRDefault="000A5270" w:rsidP="00C20F2D">
      <w:pPr>
        <w:rPr>
          <w:rFonts w:ascii="Arial" w:hAnsi="Arial" w:cs="Arial"/>
          <w:sz w:val="28"/>
          <w:szCs w:val="28"/>
        </w:rPr>
      </w:pPr>
    </w:p>
    <w:p w14:paraId="3C59318F" w14:textId="77777777" w:rsidR="00C20F2D" w:rsidRPr="00754A62" w:rsidRDefault="00C20F2D">
      <w:pPr>
        <w:rPr>
          <w:rFonts w:ascii="Arial" w:eastAsiaTheme="majorEastAsia" w:hAnsi="Arial" w:cs="Arial"/>
          <w:color w:val="2F5496" w:themeColor="accent1" w:themeShade="BF"/>
          <w:sz w:val="32"/>
          <w:szCs w:val="32"/>
        </w:rPr>
      </w:pPr>
      <w:r w:rsidRPr="00754A62">
        <w:rPr>
          <w:rFonts w:ascii="Arial" w:hAnsi="Arial" w:cs="Arial"/>
        </w:rPr>
        <w:br w:type="page"/>
      </w:r>
    </w:p>
    <w:p w14:paraId="2C23AAD2" w14:textId="44DB80C0" w:rsidR="002D3E93" w:rsidRDefault="00FB3A4C" w:rsidP="61A01DE8">
      <w:pPr>
        <w:pStyle w:val="Ttulo1"/>
        <w:rPr>
          <w:rFonts w:cs="Arial"/>
          <w:b/>
        </w:rPr>
      </w:pPr>
      <w:bookmarkStart w:id="0" w:name="_Toc198886881"/>
      <w:r>
        <w:lastRenderedPageBreak/>
        <w:t>Objetivo</w:t>
      </w:r>
      <w:bookmarkEnd w:id="0"/>
    </w:p>
    <w:p w14:paraId="37B93794" w14:textId="2727D83A" w:rsidR="002D3E93" w:rsidRDefault="00932EC7" w:rsidP="00D14F88">
      <w:pPr>
        <w:spacing w:line="360" w:lineRule="auto"/>
        <w:ind w:firstLine="720"/>
        <w:jc w:val="both"/>
        <w:rPr>
          <w:rFonts w:ascii="Arial" w:hAnsi="Arial" w:cs="Arial"/>
        </w:rPr>
      </w:pPr>
      <w:r>
        <w:rPr>
          <w:rFonts w:ascii="Arial" w:hAnsi="Arial" w:cs="Arial"/>
        </w:rPr>
        <w:t>D</w:t>
      </w:r>
      <w:r w:rsidR="00FB3A4C" w:rsidRPr="00FB3A4C">
        <w:rPr>
          <w:rFonts w:ascii="Arial" w:hAnsi="Arial" w:cs="Arial"/>
        </w:rPr>
        <w:t xml:space="preserve">esarrollar todas las capas de datos y ejecutar los procesos correspondientes del flujo </w:t>
      </w:r>
      <w:proofErr w:type="spellStart"/>
      <w:r w:rsidR="00FB3A4C" w:rsidRPr="00932EC7">
        <w:rPr>
          <w:rFonts w:ascii="Arial" w:hAnsi="Arial" w:cs="Arial"/>
          <w:i/>
          <w:iCs/>
        </w:rPr>
        <w:t>end-to-end</w:t>
      </w:r>
      <w:proofErr w:type="spellEnd"/>
      <w:r w:rsidR="00FB3A4C" w:rsidRPr="00FB3A4C">
        <w:rPr>
          <w:rFonts w:ascii="Arial" w:hAnsi="Arial" w:cs="Arial"/>
        </w:rPr>
        <w:t xml:space="preserve"> en un DWA (</w:t>
      </w:r>
      <w:r w:rsidR="00FB3A4C" w:rsidRPr="00932EC7">
        <w:rPr>
          <w:rFonts w:ascii="Arial" w:hAnsi="Arial" w:cs="Arial"/>
          <w:i/>
          <w:iCs/>
        </w:rPr>
        <w:t xml:space="preserve">Data </w:t>
      </w:r>
      <w:proofErr w:type="spellStart"/>
      <w:r w:rsidR="00FB3A4C" w:rsidRPr="00932EC7">
        <w:rPr>
          <w:rFonts w:ascii="Arial" w:hAnsi="Arial" w:cs="Arial"/>
          <w:i/>
          <w:iCs/>
        </w:rPr>
        <w:t>Warehouse</w:t>
      </w:r>
      <w:proofErr w:type="spellEnd"/>
      <w:r w:rsidR="00FB3A4C" w:rsidRPr="00FB3A4C">
        <w:rPr>
          <w:rFonts w:ascii="Arial" w:hAnsi="Arial" w:cs="Arial"/>
        </w:rPr>
        <w:t xml:space="preserve"> Analítico), desde la ingesta hasta la publicación y la explotación.  El material básico para la elaboración del presente trabajo se encuentra publicado en la plataforma del curso, además de lo expuesto en clase.</w:t>
      </w:r>
    </w:p>
    <w:p w14:paraId="38007EF3" w14:textId="77777777" w:rsidR="009C5DB6" w:rsidRPr="00D14F88" w:rsidRDefault="009C5DB6" w:rsidP="00D14F88">
      <w:pPr>
        <w:spacing w:line="360" w:lineRule="auto"/>
        <w:ind w:firstLine="720"/>
        <w:jc w:val="both"/>
        <w:rPr>
          <w:rFonts w:ascii="Arial" w:hAnsi="Arial" w:cs="Arial"/>
        </w:rPr>
      </w:pPr>
    </w:p>
    <w:p w14:paraId="14486322" w14:textId="68728673" w:rsidR="00BF16FA" w:rsidRDefault="009C5DB6" w:rsidP="00FE6EF0">
      <w:pPr>
        <w:pStyle w:val="Ttulo1"/>
        <w:spacing w:line="360" w:lineRule="auto"/>
        <w:rPr>
          <w:rFonts w:cs="Arial"/>
        </w:rPr>
      </w:pPr>
      <w:bookmarkStart w:id="1" w:name="_Toc198886882"/>
      <w:r>
        <w:rPr>
          <w:rFonts w:cs="Arial"/>
        </w:rPr>
        <w:t>Aclaraciones</w:t>
      </w:r>
      <w:bookmarkEnd w:id="1"/>
    </w:p>
    <w:p w14:paraId="34C21C52" w14:textId="77777777" w:rsidR="00577C5B" w:rsidRDefault="00577C5B" w:rsidP="00577C5B">
      <w:pPr>
        <w:pStyle w:val="Prrafodelista"/>
        <w:numPr>
          <w:ilvl w:val="0"/>
          <w:numId w:val="39"/>
        </w:numPr>
        <w:spacing w:line="360" w:lineRule="auto"/>
        <w:jc w:val="both"/>
        <w:rPr>
          <w:rFonts w:ascii="Arial" w:hAnsi="Arial" w:cs="Arial"/>
        </w:rPr>
      </w:pPr>
      <w:r w:rsidRPr="00577C5B">
        <w:rPr>
          <w:rFonts w:ascii="Arial" w:hAnsi="Arial" w:cs="Arial"/>
        </w:rPr>
        <w:t xml:space="preserve">Este trabajo debe elaborarse por equipos según los </w:t>
      </w:r>
      <w:r w:rsidRPr="00640658">
        <w:rPr>
          <w:rFonts w:ascii="Arial" w:hAnsi="Arial" w:cs="Arial"/>
          <w:b/>
          <w:bCs/>
        </w:rPr>
        <w:t>grupos</w:t>
      </w:r>
      <w:r w:rsidRPr="00577C5B">
        <w:rPr>
          <w:rFonts w:ascii="Arial" w:hAnsi="Arial" w:cs="Arial"/>
        </w:rPr>
        <w:t xml:space="preserve"> establecidos para la materia. Los grupos de más </w:t>
      </w:r>
      <w:r w:rsidRPr="00640658">
        <w:rPr>
          <w:rFonts w:ascii="Arial" w:hAnsi="Arial" w:cs="Arial"/>
          <w:b/>
          <w:bCs/>
        </w:rPr>
        <w:t>de tres integrantes</w:t>
      </w:r>
      <w:r w:rsidRPr="00577C5B">
        <w:rPr>
          <w:rFonts w:ascii="Arial" w:hAnsi="Arial" w:cs="Arial"/>
        </w:rPr>
        <w:t xml:space="preserve"> serán penalizados. </w:t>
      </w:r>
    </w:p>
    <w:p w14:paraId="713D7708" w14:textId="77777777" w:rsidR="00577C5B" w:rsidRDefault="00577C5B" w:rsidP="00577C5B">
      <w:pPr>
        <w:pStyle w:val="Prrafodelista"/>
        <w:numPr>
          <w:ilvl w:val="0"/>
          <w:numId w:val="39"/>
        </w:numPr>
        <w:spacing w:line="360" w:lineRule="auto"/>
        <w:jc w:val="both"/>
        <w:rPr>
          <w:rFonts w:ascii="Arial" w:hAnsi="Arial" w:cs="Arial"/>
        </w:rPr>
      </w:pPr>
      <w:r w:rsidRPr="00577C5B">
        <w:rPr>
          <w:rFonts w:ascii="Arial" w:hAnsi="Arial" w:cs="Arial"/>
        </w:rPr>
        <w:t xml:space="preserve">La entrega de este TP consiste en </w:t>
      </w:r>
      <w:r w:rsidRPr="00640658">
        <w:rPr>
          <w:rFonts w:ascii="Arial" w:hAnsi="Arial" w:cs="Arial"/>
          <w:b/>
          <w:bCs/>
        </w:rPr>
        <w:t>publicar un documento</w:t>
      </w:r>
      <w:r w:rsidRPr="00577C5B">
        <w:rPr>
          <w:rFonts w:ascii="Arial" w:hAnsi="Arial" w:cs="Arial"/>
        </w:rPr>
        <w:t xml:space="preserve"> resumiendo lo realizado según se especifica más abajo, además de los componentes desarrollados. </w:t>
      </w:r>
    </w:p>
    <w:p w14:paraId="69A05189" w14:textId="77777777" w:rsidR="00577C5B" w:rsidRDefault="00577C5B" w:rsidP="00577C5B">
      <w:pPr>
        <w:pStyle w:val="Prrafodelista"/>
        <w:numPr>
          <w:ilvl w:val="0"/>
          <w:numId w:val="39"/>
        </w:numPr>
        <w:spacing w:line="360" w:lineRule="auto"/>
        <w:jc w:val="both"/>
        <w:rPr>
          <w:rFonts w:ascii="Arial" w:hAnsi="Arial" w:cs="Arial"/>
        </w:rPr>
      </w:pPr>
      <w:r w:rsidRPr="00577C5B">
        <w:rPr>
          <w:rFonts w:ascii="Arial" w:hAnsi="Arial" w:cs="Arial"/>
        </w:rPr>
        <w:t xml:space="preserve">Cada grupo deberá </w:t>
      </w:r>
      <w:r w:rsidRPr="00640658">
        <w:rPr>
          <w:rFonts w:ascii="Arial" w:hAnsi="Arial" w:cs="Arial"/>
          <w:b/>
          <w:bCs/>
        </w:rPr>
        <w:t>exponer en clase una síntesis del trabajo</w:t>
      </w:r>
      <w:r w:rsidRPr="00577C5B">
        <w:rPr>
          <w:rFonts w:ascii="Arial" w:hAnsi="Arial" w:cs="Arial"/>
        </w:rPr>
        <w:t xml:space="preserve"> realizado con una duración máxima de 10’. Podría reemplazarse con un video. </w:t>
      </w:r>
    </w:p>
    <w:p w14:paraId="0FC0D2F0" w14:textId="1C3152ED" w:rsidR="00577C5B" w:rsidRDefault="00577C5B" w:rsidP="00577C5B">
      <w:pPr>
        <w:pStyle w:val="Prrafodelista"/>
        <w:numPr>
          <w:ilvl w:val="0"/>
          <w:numId w:val="39"/>
        </w:numPr>
        <w:spacing w:line="360" w:lineRule="auto"/>
        <w:jc w:val="both"/>
        <w:rPr>
          <w:rFonts w:ascii="Arial" w:hAnsi="Arial" w:cs="Arial"/>
        </w:rPr>
      </w:pPr>
      <w:r w:rsidRPr="00577C5B">
        <w:rPr>
          <w:rFonts w:ascii="Arial" w:hAnsi="Arial" w:cs="Arial"/>
        </w:rPr>
        <w:t>Las fechas de publicación y presentación serán indicadas en la plataforma</w:t>
      </w:r>
      <w:r>
        <w:rPr>
          <w:rFonts w:ascii="Arial" w:hAnsi="Arial" w:cs="Arial"/>
        </w:rPr>
        <w:t>.</w:t>
      </w:r>
    </w:p>
    <w:p w14:paraId="00BE16E9" w14:textId="77777777" w:rsidR="002415FB" w:rsidRPr="00BB0752" w:rsidRDefault="00577C5B" w:rsidP="00577C5B">
      <w:pPr>
        <w:pStyle w:val="Prrafodelista"/>
        <w:numPr>
          <w:ilvl w:val="0"/>
          <w:numId w:val="39"/>
        </w:numPr>
        <w:spacing w:line="360" w:lineRule="auto"/>
        <w:jc w:val="both"/>
        <w:rPr>
          <w:rFonts w:ascii="Arial" w:hAnsi="Arial" w:cs="Arial"/>
          <w:b/>
          <w:bCs/>
        </w:rPr>
      </w:pPr>
      <w:r w:rsidRPr="00BB0752">
        <w:rPr>
          <w:rFonts w:ascii="Arial" w:hAnsi="Arial" w:cs="Arial"/>
          <w:b/>
          <w:bCs/>
        </w:rPr>
        <w:t>Incluyan en los archivos a entregar la lista de los integrantes. Se recomienda considerar una carátula en donde se identifique el posgrado, la materia, el título del informe, los integrantes del equipo y la fecha</w:t>
      </w:r>
      <w:r w:rsidR="002415FB" w:rsidRPr="00BB0752">
        <w:rPr>
          <w:rFonts w:ascii="Arial" w:hAnsi="Arial" w:cs="Arial"/>
          <w:b/>
          <w:bCs/>
        </w:rPr>
        <w:t xml:space="preserve">. </w:t>
      </w:r>
    </w:p>
    <w:p w14:paraId="6297A805" w14:textId="2EB05BA2" w:rsidR="002415FB" w:rsidRDefault="00577C5B" w:rsidP="00577C5B">
      <w:pPr>
        <w:pStyle w:val="Prrafodelista"/>
        <w:numPr>
          <w:ilvl w:val="0"/>
          <w:numId w:val="39"/>
        </w:numPr>
        <w:spacing w:line="360" w:lineRule="auto"/>
        <w:jc w:val="both"/>
        <w:rPr>
          <w:rFonts w:ascii="Arial" w:hAnsi="Arial" w:cs="Arial"/>
        </w:rPr>
      </w:pPr>
      <w:r w:rsidRPr="00577C5B">
        <w:rPr>
          <w:rFonts w:ascii="Arial" w:hAnsi="Arial" w:cs="Arial"/>
        </w:rPr>
        <w:t xml:space="preserve">La evaluación se realizará según la </w:t>
      </w:r>
      <w:r w:rsidRPr="00744AE3">
        <w:rPr>
          <w:rFonts w:ascii="Arial" w:hAnsi="Arial" w:cs="Arial"/>
          <w:b/>
          <w:bCs/>
        </w:rPr>
        <w:t>rúbrica</w:t>
      </w:r>
      <w:r w:rsidRPr="00577C5B">
        <w:rPr>
          <w:rFonts w:ascii="Arial" w:hAnsi="Arial" w:cs="Arial"/>
        </w:rPr>
        <w:t xml:space="preserve"> descrita más abajo.</w:t>
      </w:r>
    </w:p>
    <w:p w14:paraId="3DEC26B2" w14:textId="77777777" w:rsidR="002415FB" w:rsidRDefault="00577C5B" w:rsidP="00577C5B">
      <w:pPr>
        <w:pStyle w:val="Prrafodelista"/>
        <w:numPr>
          <w:ilvl w:val="0"/>
          <w:numId w:val="39"/>
        </w:numPr>
        <w:spacing w:line="360" w:lineRule="auto"/>
        <w:jc w:val="both"/>
        <w:rPr>
          <w:rFonts w:ascii="Arial" w:hAnsi="Arial" w:cs="Arial"/>
        </w:rPr>
      </w:pPr>
      <w:r w:rsidRPr="00577C5B">
        <w:rPr>
          <w:rFonts w:ascii="Arial" w:hAnsi="Arial" w:cs="Arial"/>
        </w:rPr>
        <w:t xml:space="preserve">Los integrantes de cada grupo obtendrán la </w:t>
      </w:r>
      <w:r w:rsidRPr="00744AE3">
        <w:rPr>
          <w:rFonts w:ascii="Arial" w:hAnsi="Arial" w:cs="Arial"/>
          <w:b/>
          <w:bCs/>
        </w:rPr>
        <w:t>misma calificación</w:t>
      </w:r>
      <w:r w:rsidRPr="00577C5B">
        <w:rPr>
          <w:rFonts w:ascii="Arial" w:hAnsi="Arial" w:cs="Arial"/>
        </w:rPr>
        <w:t>.</w:t>
      </w:r>
    </w:p>
    <w:p w14:paraId="63AC8843" w14:textId="28FFF02D" w:rsidR="002415FB" w:rsidRDefault="00577C5B" w:rsidP="002415FB">
      <w:pPr>
        <w:pStyle w:val="Prrafodelista"/>
        <w:numPr>
          <w:ilvl w:val="0"/>
          <w:numId w:val="39"/>
        </w:numPr>
        <w:spacing w:line="360" w:lineRule="auto"/>
        <w:jc w:val="both"/>
        <w:rPr>
          <w:rFonts w:ascii="Arial" w:hAnsi="Arial" w:cs="Arial"/>
        </w:rPr>
      </w:pPr>
      <w:r w:rsidRPr="00577C5B">
        <w:rPr>
          <w:rFonts w:ascii="Arial" w:hAnsi="Arial" w:cs="Arial"/>
        </w:rPr>
        <w:t>Los docentes evalúan el trabajo realizado por lo que se manifiesta en la presentación y en los documentos entregados, por lo tanto se recomienda una elaboración cuidada y comentada. El contenido debe transmitir las tareas realizadas con la especificidad suficiente para comprenderlas pero sin entrar en detalles irrelevantes. No copien textos externos, si fuera necesario, citen la fuente.</w:t>
      </w:r>
    </w:p>
    <w:p w14:paraId="0C8FC603" w14:textId="77777777" w:rsidR="00744AE3" w:rsidRPr="00744AE3" w:rsidRDefault="00744AE3" w:rsidP="00744AE3">
      <w:pPr>
        <w:spacing w:line="360" w:lineRule="auto"/>
        <w:jc w:val="both"/>
        <w:rPr>
          <w:rFonts w:ascii="Arial" w:hAnsi="Arial" w:cs="Arial"/>
        </w:rPr>
      </w:pPr>
    </w:p>
    <w:p w14:paraId="269B4D41" w14:textId="5FFE979A" w:rsidR="002415FB" w:rsidRDefault="00800658" w:rsidP="002415FB">
      <w:pPr>
        <w:pStyle w:val="Ttulo1"/>
        <w:spacing w:line="360" w:lineRule="auto"/>
        <w:rPr>
          <w:rFonts w:cs="Arial"/>
        </w:rPr>
      </w:pPr>
      <w:bookmarkStart w:id="2" w:name="_Toc198886883"/>
      <w:r>
        <w:rPr>
          <w:rFonts w:cs="Arial"/>
        </w:rPr>
        <w:t>Contexto general</w:t>
      </w:r>
      <w:bookmarkEnd w:id="2"/>
    </w:p>
    <w:p w14:paraId="241F6302" w14:textId="77777777" w:rsidR="00DA3D81" w:rsidRDefault="00DA3D81" w:rsidP="00744AE3">
      <w:pPr>
        <w:spacing w:line="360" w:lineRule="auto"/>
        <w:ind w:firstLine="720"/>
        <w:jc w:val="both"/>
        <w:rPr>
          <w:rFonts w:ascii="Arial" w:hAnsi="Arial" w:cs="Arial"/>
        </w:rPr>
      </w:pPr>
      <w:r w:rsidRPr="00DA3D81">
        <w:rPr>
          <w:rFonts w:ascii="Arial" w:hAnsi="Arial" w:cs="Arial"/>
        </w:rPr>
        <w:t xml:space="preserve">Se publicarán dos conjuntos de </w:t>
      </w:r>
      <w:proofErr w:type="spellStart"/>
      <w:r w:rsidRPr="00BB099F">
        <w:rPr>
          <w:rFonts w:ascii="Arial" w:hAnsi="Arial" w:cs="Arial"/>
          <w:i/>
          <w:iCs/>
        </w:rPr>
        <w:t>datasets</w:t>
      </w:r>
      <w:proofErr w:type="spellEnd"/>
      <w:r w:rsidRPr="00DA3D81">
        <w:rPr>
          <w:rFonts w:ascii="Arial" w:hAnsi="Arial" w:cs="Arial"/>
        </w:rPr>
        <w:t xml:space="preserve"> provenientes de una base de datos transaccional y de otras fuentes secundarias.  </w:t>
      </w:r>
    </w:p>
    <w:p w14:paraId="437DAC92" w14:textId="5ADD4130" w:rsidR="00DA3D81" w:rsidRPr="00DA3D81" w:rsidRDefault="00DA3D81" w:rsidP="00DA3D81">
      <w:pPr>
        <w:pStyle w:val="Prrafodelista"/>
        <w:numPr>
          <w:ilvl w:val="0"/>
          <w:numId w:val="41"/>
        </w:numPr>
        <w:spacing w:line="360" w:lineRule="auto"/>
        <w:jc w:val="both"/>
        <w:rPr>
          <w:rFonts w:ascii="Arial" w:hAnsi="Arial" w:cs="Arial"/>
        </w:rPr>
      </w:pPr>
      <w:r w:rsidRPr="00DA3D81">
        <w:rPr>
          <w:rFonts w:ascii="Arial" w:hAnsi="Arial" w:cs="Arial"/>
          <w:b/>
          <w:bCs/>
        </w:rPr>
        <w:t>Ingesta1</w:t>
      </w:r>
      <w:r w:rsidRPr="00DA3D81">
        <w:rPr>
          <w:rFonts w:ascii="Arial" w:hAnsi="Arial" w:cs="Arial"/>
        </w:rPr>
        <w:t xml:space="preserve">: corresponde a los datos de una ingesta inicial para alimentar un DWA vacío. Los datos fueron obtenidos de un sistema transaccional persistidos en un modelo relacional tradicional. </w:t>
      </w:r>
    </w:p>
    <w:p w14:paraId="373E50DA" w14:textId="26ADA80E" w:rsidR="00DA3D81" w:rsidRPr="00DA3D81" w:rsidRDefault="00DA3D81" w:rsidP="00DA3D81">
      <w:pPr>
        <w:pStyle w:val="Prrafodelista"/>
        <w:numPr>
          <w:ilvl w:val="0"/>
          <w:numId w:val="41"/>
        </w:numPr>
        <w:spacing w:line="360" w:lineRule="auto"/>
        <w:jc w:val="both"/>
        <w:rPr>
          <w:rFonts w:ascii="Arial" w:hAnsi="Arial" w:cs="Arial"/>
        </w:rPr>
      </w:pPr>
      <w:r w:rsidRPr="00DA3D81">
        <w:rPr>
          <w:rFonts w:ascii="Arial" w:hAnsi="Arial" w:cs="Arial"/>
          <w:b/>
          <w:bCs/>
        </w:rPr>
        <w:lastRenderedPageBreak/>
        <w:t>Ingesta2</w:t>
      </w:r>
      <w:r w:rsidRPr="00DA3D81">
        <w:rPr>
          <w:rFonts w:ascii="Arial" w:hAnsi="Arial" w:cs="Arial"/>
        </w:rPr>
        <w:t xml:space="preserve">: corresponde a un subconjunto de la misma entidad de datos que se utilizará para una actualización posterior. </w:t>
      </w:r>
    </w:p>
    <w:p w14:paraId="4C583731" w14:textId="77777777" w:rsidR="00DA3D81" w:rsidRDefault="00DA3D81" w:rsidP="00744AE3">
      <w:pPr>
        <w:spacing w:line="360" w:lineRule="auto"/>
        <w:ind w:firstLine="720"/>
        <w:jc w:val="both"/>
        <w:rPr>
          <w:rFonts w:ascii="Arial" w:hAnsi="Arial" w:cs="Arial"/>
        </w:rPr>
      </w:pPr>
      <w:r w:rsidRPr="00DA3D81">
        <w:rPr>
          <w:rFonts w:ascii="Arial" w:hAnsi="Arial" w:cs="Arial"/>
        </w:rPr>
        <w:t xml:space="preserve">Se deberán desarrollar todas las capas y procesos necesarios para implementar el flujo de datos dentro del DWA para proveer de información a la organización. El objetivo final es desarrollar un tablero de visualización a partir de los datos persistidos en el DWA. Se deben incluir los </w:t>
      </w:r>
      <w:r w:rsidRPr="00DA3D81">
        <w:rPr>
          <w:rFonts w:ascii="Arial" w:hAnsi="Arial" w:cs="Arial"/>
          <w:b/>
          <w:bCs/>
        </w:rPr>
        <w:t xml:space="preserve">controles de calidad </w:t>
      </w:r>
      <w:r w:rsidRPr="00DA3D81">
        <w:rPr>
          <w:rFonts w:ascii="Arial" w:hAnsi="Arial" w:cs="Arial"/>
        </w:rPr>
        <w:t xml:space="preserve">necesarios, la </w:t>
      </w:r>
      <w:r w:rsidRPr="00DA3D81">
        <w:rPr>
          <w:rFonts w:ascii="Arial" w:hAnsi="Arial" w:cs="Arial"/>
          <w:b/>
          <w:bCs/>
        </w:rPr>
        <w:t>memoria institucional</w:t>
      </w:r>
      <w:r w:rsidRPr="00DA3D81">
        <w:rPr>
          <w:rFonts w:ascii="Arial" w:hAnsi="Arial" w:cs="Arial"/>
        </w:rPr>
        <w:t xml:space="preserve">, el enriquecimiento de los datos y la gestión de la </w:t>
      </w:r>
      <w:proofErr w:type="spellStart"/>
      <w:r w:rsidRPr="001209D3">
        <w:rPr>
          <w:rFonts w:ascii="Arial" w:hAnsi="Arial" w:cs="Arial"/>
          <w:i/>
          <w:iCs/>
        </w:rPr>
        <w:t>metadata</w:t>
      </w:r>
      <w:proofErr w:type="spellEnd"/>
      <w:r w:rsidRPr="00DA3D81">
        <w:rPr>
          <w:rFonts w:ascii="Arial" w:hAnsi="Arial" w:cs="Arial"/>
        </w:rPr>
        <w:t xml:space="preserve">. </w:t>
      </w:r>
    </w:p>
    <w:p w14:paraId="225A1703" w14:textId="6CB08E83" w:rsidR="00744AE3" w:rsidRDefault="00DA3D81" w:rsidP="00744AE3">
      <w:pPr>
        <w:spacing w:line="360" w:lineRule="auto"/>
        <w:ind w:firstLine="720"/>
        <w:jc w:val="both"/>
        <w:rPr>
          <w:rFonts w:ascii="Arial" w:hAnsi="Arial" w:cs="Arial"/>
        </w:rPr>
      </w:pPr>
      <w:r w:rsidRPr="00DA3D81">
        <w:rPr>
          <w:rFonts w:ascii="Arial" w:hAnsi="Arial" w:cs="Arial"/>
        </w:rPr>
        <w:t>A modo ilustrativo pero no exhaustivo, en la siguiente imagen se muestra el DER de la base transaccional.</w:t>
      </w:r>
    </w:p>
    <w:p w14:paraId="4CA6CEC5" w14:textId="344488D1" w:rsidR="001209D3" w:rsidRDefault="00074B58" w:rsidP="001209D3">
      <w:pPr>
        <w:spacing w:line="360" w:lineRule="auto"/>
        <w:jc w:val="both"/>
        <w:rPr>
          <w:rFonts w:ascii="Arial" w:hAnsi="Arial" w:cs="Arial"/>
        </w:rPr>
      </w:pPr>
      <w:r w:rsidRPr="00074B58">
        <w:rPr>
          <w:rFonts w:ascii="Arial" w:hAnsi="Arial" w:cs="Arial"/>
          <w:noProof/>
        </w:rPr>
        <w:drawing>
          <wp:inline distT="0" distB="0" distL="0" distR="0" wp14:anchorId="44418D19" wp14:editId="48E6E8A4">
            <wp:extent cx="5731510" cy="4422775"/>
            <wp:effectExtent l="0" t="0" r="2540" b="0"/>
            <wp:docPr id="198075372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53722" name="Imagen 1" descr="Diagrama&#10;&#10;El contenido generado por IA puede ser incorrecto."/>
                    <pic:cNvPicPr/>
                  </pic:nvPicPr>
                  <pic:blipFill>
                    <a:blip r:embed="rId9"/>
                    <a:stretch>
                      <a:fillRect/>
                    </a:stretch>
                  </pic:blipFill>
                  <pic:spPr>
                    <a:xfrm>
                      <a:off x="0" y="0"/>
                      <a:ext cx="5731510" cy="4422775"/>
                    </a:xfrm>
                    <a:prstGeom prst="rect">
                      <a:avLst/>
                    </a:prstGeom>
                  </pic:spPr>
                </pic:pic>
              </a:graphicData>
            </a:graphic>
          </wp:inline>
        </w:drawing>
      </w:r>
    </w:p>
    <w:p w14:paraId="4BE7BA19" w14:textId="77777777" w:rsidR="001209D3" w:rsidRDefault="001209D3" w:rsidP="00744AE3">
      <w:pPr>
        <w:spacing w:line="360" w:lineRule="auto"/>
        <w:ind w:firstLine="720"/>
        <w:jc w:val="both"/>
        <w:rPr>
          <w:rFonts w:ascii="Arial" w:hAnsi="Arial" w:cs="Arial"/>
        </w:rPr>
      </w:pPr>
    </w:p>
    <w:p w14:paraId="6D04CEE8" w14:textId="549931A0" w:rsidR="00074B58" w:rsidRDefault="00927CB7" w:rsidP="00074B58">
      <w:pPr>
        <w:pStyle w:val="Ttulo1"/>
        <w:spacing w:line="360" w:lineRule="auto"/>
        <w:rPr>
          <w:rFonts w:cs="Arial"/>
        </w:rPr>
      </w:pPr>
      <w:bookmarkStart w:id="3" w:name="_Toc198886884"/>
      <w:r>
        <w:rPr>
          <w:rFonts w:cs="Arial"/>
        </w:rPr>
        <w:t>Descripción detallada</w:t>
      </w:r>
      <w:bookmarkEnd w:id="3"/>
    </w:p>
    <w:p w14:paraId="0FB1A10B" w14:textId="77777777" w:rsidR="000535D8" w:rsidRDefault="00927CB7" w:rsidP="00074B58">
      <w:pPr>
        <w:spacing w:line="360" w:lineRule="auto"/>
        <w:ind w:firstLine="720"/>
        <w:jc w:val="both"/>
        <w:rPr>
          <w:rFonts w:ascii="Arial" w:hAnsi="Arial" w:cs="Arial"/>
        </w:rPr>
      </w:pPr>
      <w:r w:rsidRPr="00927CB7">
        <w:rPr>
          <w:rFonts w:ascii="Arial" w:hAnsi="Arial" w:cs="Arial"/>
        </w:rPr>
        <w:t xml:space="preserve">Desarrollar el flujo de datos de un DWA.  </w:t>
      </w:r>
    </w:p>
    <w:p w14:paraId="243C0483" w14:textId="77777777" w:rsidR="000535D8" w:rsidRDefault="00927CB7" w:rsidP="00074B58">
      <w:pPr>
        <w:spacing w:line="360" w:lineRule="auto"/>
        <w:ind w:firstLine="720"/>
        <w:jc w:val="both"/>
        <w:rPr>
          <w:rFonts w:ascii="Arial" w:hAnsi="Arial" w:cs="Arial"/>
        </w:rPr>
      </w:pPr>
      <w:r w:rsidRPr="00927CB7">
        <w:rPr>
          <w:rFonts w:ascii="Arial" w:hAnsi="Arial" w:cs="Arial"/>
        </w:rPr>
        <w:t>Los materiales se encuentran publicados en:</w:t>
      </w:r>
    </w:p>
    <w:p w14:paraId="045C365D" w14:textId="77777777" w:rsidR="000535D8" w:rsidRDefault="00927CB7" w:rsidP="00074B58">
      <w:pPr>
        <w:spacing w:line="360" w:lineRule="auto"/>
        <w:ind w:firstLine="720"/>
        <w:jc w:val="both"/>
        <w:rPr>
          <w:rFonts w:ascii="Arial" w:hAnsi="Arial" w:cs="Arial"/>
        </w:rPr>
      </w:pPr>
      <w:r w:rsidRPr="00927CB7">
        <w:rPr>
          <w:rFonts w:ascii="Arial" w:hAnsi="Arial" w:cs="Arial"/>
        </w:rPr>
        <w:t xml:space="preserve">  https://drive.google.com/drive/folders/1_515B1dDwWc1fc1zZZefGkb9i02YR-bG?usp=sharing </w:t>
      </w:r>
    </w:p>
    <w:p w14:paraId="6C8298D5" w14:textId="2D85E2D8" w:rsidR="00074B58" w:rsidRDefault="00927CB7" w:rsidP="00074B58">
      <w:pPr>
        <w:spacing w:line="360" w:lineRule="auto"/>
        <w:ind w:firstLine="720"/>
        <w:jc w:val="both"/>
        <w:rPr>
          <w:rFonts w:ascii="Arial" w:hAnsi="Arial" w:cs="Arial"/>
        </w:rPr>
      </w:pPr>
      <w:r w:rsidRPr="00927CB7">
        <w:rPr>
          <w:rFonts w:ascii="Arial" w:hAnsi="Arial" w:cs="Arial"/>
        </w:rPr>
        <w:lastRenderedPageBreak/>
        <w:t>Se pide:</w:t>
      </w:r>
      <w:r w:rsidR="00074B58" w:rsidRPr="00DA3D81">
        <w:rPr>
          <w:rFonts w:ascii="Arial" w:hAnsi="Arial" w:cs="Arial"/>
        </w:rPr>
        <w:t xml:space="preserve">  </w:t>
      </w:r>
    </w:p>
    <w:p w14:paraId="38FDFCB7" w14:textId="6A5FC903" w:rsidR="000535D8" w:rsidRPr="009448F1" w:rsidRDefault="000535D8" w:rsidP="00074B58">
      <w:pPr>
        <w:spacing w:line="360" w:lineRule="auto"/>
        <w:ind w:firstLine="720"/>
        <w:jc w:val="both"/>
        <w:rPr>
          <w:rFonts w:ascii="Arial" w:hAnsi="Arial" w:cs="Arial"/>
          <w:b/>
          <w:bCs/>
        </w:rPr>
      </w:pPr>
      <w:r w:rsidRPr="009448F1">
        <w:rPr>
          <w:rFonts w:ascii="Arial" w:hAnsi="Arial" w:cs="Arial"/>
          <w:b/>
          <w:bCs/>
        </w:rPr>
        <w:t>Adquisición</w:t>
      </w:r>
    </w:p>
    <w:p w14:paraId="1458759B" w14:textId="77777777" w:rsidR="004F4E4B"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Analizar las tablas (.CSV) </w:t>
      </w:r>
      <w:r w:rsidRPr="009448F1">
        <w:rPr>
          <w:rFonts w:ascii="Arial" w:hAnsi="Arial" w:cs="Arial"/>
          <w:b/>
          <w:bCs/>
        </w:rPr>
        <w:t>Ingesta1</w:t>
      </w:r>
      <w:r w:rsidRPr="004F4E4B">
        <w:rPr>
          <w:rFonts w:ascii="Arial" w:hAnsi="Arial" w:cs="Arial"/>
        </w:rPr>
        <w:t xml:space="preserve">. </w:t>
      </w:r>
    </w:p>
    <w:p w14:paraId="64F3CD27" w14:textId="77777777" w:rsidR="004F4E4B"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Comparar la estructura de tablas y el modelo de entidad relación. Adecuar si fuera necesario. Definir y crear las FOREIGN-KEYS necesarias para verificar la integridad referencial.</w:t>
      </w:r>
    </w:p>
    <w:p w14:paraId="215A529D" w14:textId="77777777" w:rsidR="004F4E4B"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Considerar también la tabla de países (World-Data-2023) y vincularla con las tablas que correspondan.  </w:t>
      </w:r>
    </w:p>
    <w:p w14:paraId="4AF1ABFA" w14:textId="77777777" w:rsidR="004F4E4B"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Crear un área temporal y persistir todas entidades tal cual se encuentran en los .CSV </w:t>
      </w:r>
    </w:p>
    <w:p w14:paraId="6B0C73EA" w14:textId="77777777" w:rsidR="004F4E4B"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Crear el soporte para la </w:t>
      </w:r>
      <w:proofErr w:type="spellStart"/>
      <w:r w:rsidRPr="004F4E4B">
        <w:rPr>
          <w:rFonts w:ascii="Arial" w:hAnsi="Arial" w:cs="Arial"/>
        </w:rPr>
        <w:t>Metadata</w:t>
      </w:r>
      <w:proofErr w:type="spellEnd"/>
      <w:r w:rsidRPr="004F4E4B">
        <w:rPr>
          <w:rFonts w:ascii="Arial" w:hAnsi="Arial" w:cs="Arial"/>
        </w:rPr>
        <w:t xml:space="preserve"> y utilizarlo para describir las entidades. </w:t>
      </w:r>
    </w:p>
    <w:p w14:paraId="2579C477" w14:textId="77777777" w:rsidR="004F4E4B" w:rsidRDefault="004F4E4B" w:rsidP="004F4E4B">
      <w:pPr>
        <w:spacing w:line="360" w:lineRule="auto"/>
        <w:ind w:left="720"/>
        <w:jc w:val="both"/>
        <w:rPr>
          <w:rFonts w:ascii="Arial" w:hAnsi="Arial" w:cs="Arial"/>
        </w:rPr>
      </w:pPr>
    </w:p>
    <w:p w14:paraId="56CA875E" w14:textId="20DE2756" w:rsidR="004F4E4B" w:rsidRPr="009448F1" w:rsidRDefault="001976C4" w:rsidP="001976C4">
      <w:pPr>
        <w:spacing w:line="360" w:lineRule="auto"/>
        <w:ind w:firstLine="720"/>
        <w:jc w:val="both"/>
        <w:rPr>
          <w:rFonts w:ascii="Arial" w:hAnsi="Arial" w:cs="Arial"/>
          <w:b/>
          <w:bCs/>
        </w:rPr>
      </w:pPr>
      <w:r w:rsidRPr="009448F1">
        <w:rPr>
          <w:rFonts w:ascii="Arial" w:hAnsi="Arial" w:cs="Arial"/>
          <w:b/>
          <w:bCs/>
        </w:rPr>
        <w:t>I</w:t>
      </w:r>
      <w:r w:rsidR="004F4E4B" w:rsidRPr="009448F1">
        <w:rPr>
          <w:rFonts w:ascii="Arial" w:hAnsi="Arial" w:cs="Arial"/>
          <w:b/>
          <w:bCs/>
        </w:rPr>
        <w:t xml:space="preserve">ngeniería </w:t>
      </w:r>
    </w:p>
    <w:p w14:paraId="7F5DA0F5" w14:textId="77777777" w:rsidR="001976C4"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Definir y crear el modelo del DWA (Modelo Dimensional) y documentarlo en la </w:t>
      </w:r>
      <w:proofErr w:type="spellStart"/>
      <w:r w:rsidRPr="004F4E4B">
        <w:rPr>
          <w:rFonts w:ascii="Arial" w:hAnsi="Arial" w:cs="Arial"/>
        </w:rPr>
        <w:t>Metadata</w:t>
      </w:r>
      <w:proofErr w:type="spellEnd"/>
      <w:r w:rsidRPr="004F4E4B">
        <w:rPr>
          <w:rFonts w:ascii="Arial" w:hAnsi="Arial" w:cs="Arial"/>
        </w:rPr>
        <w:t xml:space="preserve">. Debe incluir una capa de Memoria y una de Enriquecimiento (datos derivados).  </w:t>
      </w:r>
    </w:p>
    <w:p w14:paraId="4346AF1E" w14:textId="77777777" w:rsidR="001976C4"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Diseñar y crear el DQM para poder persistir los procesos ejecutados sobre el DWA, los descriptivos de cada entidad procesada y los indicadores de calidad.  </w:t>
      </w:r>
    </w:p>
    <w:p w14:paraId="312AE331" w14:textId="77777777" w:rsidR="001976C4"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Registrar el diseño en la </w:t>
      </w:r>
      <w:proofErr w:type="spellStart"/>
      <w:r w:rsidRPr="004F4E4B">
        <w:rPr>
          <w:rFonts w:ascii="Arial" w:hAnsi="Arial" w:cs="Arial"/>
        </w:rPr>
        <w:t>Metadata</w:t>
      </w:r>
      <w:proofErr w:type="spellEnd"/>
      <w:r w:rsidRPr="004F4E4B">
        <w:rPr>
          <w:rFonts w:ascii="Arial" w:hAnsi="Arial" w:cs="Arial"/>
        </w:rPr>
        <w:t xml:space="preserve">. </w:t>
      </w:r>
    </w:p>
    <w:p w14:paraId="61458332" w14:textId="77777777" w:rsidR="001976C4" w:rsidRDefault="004F4E4B" w:rsidP="001976C4">
      <w:pPr>
        <w:pStyle w:val="Prrafodelista"/>
        <w:numPr>
          <w:ilvl w:val="0"/>
          <w:numId w:val="43"/>
        </w:numPr>
        <w:spacing w:line="360" w:lineRule="auto"/>
        <w:jc w:val="both"/>
        <w:rPr>
          <w:rFonts w:ascii="Arial" w:hAnsi="Arial" w:cs="Arial"/>
        </w:rPr>
      </w:pPr>
      <w:r w:rsidRPr="001976C4">
        <w:rPr>
          <w:rFonts w:ascii="Arial" w:hAnsi="Arial" w:cs="Arial"/>
        </w:rPr>
        <w:t>Realizar la carga inicial del DWA con los datos que se seleccionen de las tablas recibidas y procesadas.</w:t>
      </w:r>
    </w:p>
    <w:p w14:paraId="04FDBC78" w14:textId="77777777" w:rsidR="001976C4" w:rsidRDefault="004F4E4B" w:rsidP="001976C4">
      <w:pPr>
        <w:pStyle w:val="Prrafodelista"/>
        <w:numPr>
          <w:ilvl w:val="1"/>
          <w:numId w:val="43"/>
        </w:numPr>
        <w:spacing w:line="360" w:lineRule="auto"/>
        <w:jc w:val="both"/>
        <w:rPr>
          <w:rFonts w:ascii="Arial" w:hAnsi="Arial" w:cs="Arial"/>
        </w:rPr>
      </w:pPr>
      <w:r w:rsidRPr="001976C4">
        <w:rPr>
          <w:rFonts w:ascii="Arial" w:hAnsi="Arial" w:cs="Arial"/>
        </w:rPr>
        <w:t xml:space="preserve">Definir los controles de calidad de </w:t>
      </w:r>
      <w:r w:rsidRPr="009448F1">
        <w:rPr>
          <w:rFonts w:ascii="Arial" w:hAnsi="Arial" w:cs="Arial"/>
          <w:b/>
          <w:bCs/>
        </w:rPr>
        <w:t>ingesta</w:t>
      </w:r>
      <w:r w:rsidRPr="001976C4">
        <w:rPr>
          <w:rFonts w:ascii="Arial" w:hAnsi="Arial" w:cs="Arial"/>
        </w:rPr>
        <w:t xml:space="preserve"> para cada tabla, los datos que se persistirán en el DQM y los indicadores y límites para aceptar o rechazar los </w:t>
      </w:r>
      <w:proofErr w:type="spellStart"/>
      <w:r w:rsidRPr="001976C4">
        <w:rPr>
          <w:rFonts w:ascii="Arial" w:hAnsi="Arial" w:cs="Arial"/>
        </w:rPr>
        <w:t>datasets</w:t>
      </w:r>
      <w:proofErr w:type="spellEnd"/>
      <w:r w:rsidRPr="001976C4">
        <w:rPr>
          <w:rFonts w:ascii="Arial" w:hAnsi="Arial" w:cs="Arial"/>
        </w:rPr>
        <w:t xml:space="preserve">. Realizar y ejecutar los scripts correspondientes. </w:t>
      </w:r>
    </w:p>
    <w:p w14:paraId="52212404" w14:textId="77777777" w:rsidR="001976C4" w:rsidRDefault="004F4E4B" w:rsidP="001976C4">
      <w:pPr>
        <w:pStyle w:val="Prrafodelista"/>
        <w:numPr>
          <w:ilvl w:val="1"/>
          <w:numId w:val="43"/>
        </w:numPr>
        <w:spacing w:line="360" w:lineRule="auto"/>
        <w:jc w:val="both"/>
        <w:rPr>
          <w:rFonts w:ascii="Arial" w:hAnsi="Arial" w:cs="Arial"/>
        </w:rPr>
      </w:pPr>
      <w:r w:rsidRPr="001976C4">
        <w:rPr>
          <w:rFonts w:ascii="Arial" w:hAnsi="Arial" w:cs="Arial"/>
        </w:rPr>
        <w:t xml:space="preserve">Definir los controles de calidad de </w:t>
      </w:r>
      <w:r w:rsidRPr="009448F1">
        <w:rPr>
          <w:rFonts w:ascii="Arial" w:hAnsi="Arial" w:cs="Arial"/>
          <w:b/>
          <w:bCs/>
        </w:rPr>
        <w:t>integración</w:t>
      </w:r>
      <w:r w:rsidRPr="001976C4">
        <w:rPr>
          <w:rFonts w:ascii="Arial" w:hAnsi="Arial" w:cs="Arial"/>
        </w:rPr>
        <w:t xml:space="preserve"> para el conjunto de tablas, los datos que se persistirán en el DQM y los indicadores y límites para aceptar o rechazar los </w:t>
      </w:r>
      <w:proofErr w:type="spellStart"/>
      <w:r w:rsidRPr="001976C4">
        <w:rPr>
          <w:rFonts w:ascii="Arial" w:hAnsi="Arial" w:cs="Arial"/>
        </w:rPr>
        <w:t>datasets</w:t>
      </w:r>
      <w:proofErr w:type="spellEnd"/>
      <w:r w:rsidRPr="001976C4">
        <w:rPr>
          <w:rFonts w:ascii="Arial" w:hAnsi="Arial" w:cs="Arial"/>
        </w:rPr>
        <w:t xml:space="preserve">. Realizar y ejecutar los scripts correspondientes. Tener en cuenta: </w:t>
      </w:r>
      <w:proofErr w:type="spellStart"/>
      <w:r w:rsidRPr="001976C4">
        <w:rPr>
          <w:rFonts w:ascii="Arial" w:hAnsi="Arial" w:cs="Arial"/>
        </w:rPr>
        <w:t>outliers</w:t>
      </w:r>
      <w:proofErr w:type="spellEnd"/>
      <w:r w:rsidRPr="001976C4">
        <w:rPr>
          <w:rFonts w:ascii="Arial" w:hAnsi="Arial" w:cs="Arial"/>
        </w:rPr>
        <w:t xml:space="preserve">, datos faltantes, valores que no respetan los formatos, etc.  </w:t>
      </w:r>
    </w:p>
    <w:p w14:paraId="14C292B4" w14:textId="77777777" w:rsidR="001976C4" w:rsidRDefault="004F4E4B" w:rsidP="001976C4">
      <w:pPr>
        <w:pStyle w:val="Prrafodelista"/>
        <w:numPr>
          <w:ilvl w:val="1"/>
          <w:numId w:val="43"/>
        </w:numPr>
        <w:spacing w:line="360" w:lineRule="auto"/>
        <w:jc w:val="both"/>
        <w:rPr>
          <w:rFonts w:ascii="Arial" w:hAnsi="Arial" w:cs="Arial"/>
        </w:rPr>
      </w:pPr>
      <w:proofErr w:type="spellStart"/>
      <w:r w:rsidRPr="001976C4">
        <w:rPr>
          <w:rFonts w:ascii="Arial" w:hAnsi="Arial" w:cs="Arial"/>
        </w:rPr>
        <w:t>Ingestar</w:t>
      </w:r>
      <w:proofErr w:type="spellEnd"/>
      <w:r w:rsidRPr="001976C4">
        <w:rPr>
          <w:rFonts w:ascii="Arial" w:hAnsi="Arial" w:cs="Arial"/>
        </w:rPr>
        <w:t xml:space="preserve"> los datos de Ingesta1 en el DWA definido. Las datos se deben insertar desde las tablas temporales creadas. Actualizar todas las capas. Siempre y cuando se superen los umbrales de calidad. </w:t>
      </w:r>
    </w:p>
    <w:p w14:paraId="5710FABF" w14:textId="77777777" w:rsidR="00226DC5" w:rsidRDefault="004F4E4B" w:rsidP="001976C4">
      <w:pPr>
        <w:pStyle w:val="Prrafodelista"/>
        <w:numPr>
          <w:ilvl w:val="0"/>
          <w:numId w:val="43"/>
        </w:numPr>
        <w:spacing w:line="360" w:lineRule="auto"/>
        <w:jc w:val="both"/>
        <w:rPr>
          <w:rFonts w:ascii="Arial" w:hAnsi="Arial" w:cs="Arial"/>
        </w:rPr>
      </w:pPr>
      <w:r w:rsidRPr="001976C4">
        <w:rPr>
          <w:rFonts w:ascii="Arial" w:hAnsi="Arial" w:cs="Arial"/>
        </w:rPr>
        <w:t xml:space="preserve">Actualización: </w:t>
      </w:r>
    </w:p>
    <w:p w14:paraId="4158912B" w14:textId="77777777" w:rsidR="00226DC5"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Persistir en área temporal las tablas entregadas como Ingesta2. </w:t>
      </w:r>
    </w:p>
    <w:p w14:paraId="62C57C58" w14:textId="77777777" w:rsidR="00226DC5"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Repetir los pasos definidos para Ingesta1 que sean adecuados para Ingesta2.  </w:t>
      </w:r>
    </w:p>
    <w:p w14:paraId="7ACEB407" w14:textId="77777777" w:rsidR="00226DC5"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Considerar altas, bajas y modificaciones. Tener en cuenta el orden de prevalencia para las actualizaciones. </w:t>
      </w:r>
    </w:p>
    <w:p w14:paraId="1F94EBD5" w14:textId="77777777" w:rsidR="00CC5749" w:rsidRDefault="00226DC5" w:rsidP="00226DC5">
      <w:pPr>
        <w:pStyle w:val="Prrafodelista"/>
        <w:numPr>
          <w:ilvl w:val="1"/>
          <w:numId w:val="43"/>
        </w:numPr>
        <w:spacing w:line="360" w:lineRule="auto"/>
        <w:jc w:val="both"/>
        <w:rPr>
          <w:rFonts w:ascii="Arial" w:hAnsi="Arial" w:cs="Arial"/>
        </w:rPr>
      </w:pPr>
      <w:r>
        <w:rPr>
          <w:rFonts w:ascii="Arial" w:hAnsi="Arial" w:cs="Arial"/>
        </w:rPr>
        <w:lastRenderedPageBreak/>
        <w:t>S</w:t>
      </w:r>
      <w:r w:rsidR="004F4E4B" w:rsidRPr="001976C4">
        <w:rPr>
          <w:rFonts w:ascii="Arial" w:hAnsi="Arial" w:cs="Arial"/>
        </w:rPr>
        <w:t xml:space="preserve">i hubiera errores se debe decidir si se cancela toda la actualización, se procesa en parte o en su totalidad. Lo que suceda debe quedar registrado en el DQM. </w:t>
      </w:r>
    </w:p>
    <w:p w14:paraId="58CFEDEF" w14:textId="77777777" w:rsidR="00CC5749"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Se debe considerar además la capa de Memoria para persistir la historia de los campos que han sido modificados.  </w:t>
      </w:r>
    </w:p>
    <w:p w14:paraId="3DBB3968" w14:textId="77777777" w:rsidR="00CC5749"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Se debe considerar además actualizar la capa de Enriquecimiento para persistir los datos derivados que se vean afectados.  </w:t>
      </w:r>
    </w:p>
    <w:p w14:paraId="2F31AB8A" w14:textId="77777777" w:rsidR="00CC5749"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Desarrollar y ejecutar los scripts correspondientes para actualizar el DWA con los nuevos datos. </w:t>
      </w:r>
    </w:p>
    <w:p w14:paraId="142A91AB" w14:textId="77777777" w:rsidR="00CC5749"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Actualizar el DQM si fuera necesario. </w:t>
      </w:r>
    </w:p>
    <w:p w14:paraId="2B61769C" w14:textId="77777777" w:rsidR="00CC5749"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Actualizar la </w:t>
      </w:r>
      <w:proofErr w:type="spellStart"/>
      <w:r w:rsidRPr="001976C4">
        <w:rPr>
          <w:rFonts w:ascii="Arial" w:hAnsi="Arial" w:cs="Arial"/>
        </w:rPr>
        <w:t>Metadata</w:t>
      </w:r>
      <w:proofErr w:type="spellEnd"/>
      <w:r w:rsidRPr="001976C4">
        <w:rPr>
          <w:rFonts w:ascii="Arial" w:hAnsi="Arial" w:cs="Arial"/>
        </w:rPr>
        <w:t xml:space="preserve"> si fuera necesario. </w:t>
      </w:r>
    </w:p>
    <w:p w14:paraId="3F476F0D" w14:textId="77777777" w:rsidR="00CC5749" w:rsidRDefault="00CC5749" w:rsidP="00CC5749">
      <w:pPr>
        <w:pStyle w:val="Prrafodelista"/>
        <w:spacing w:line="360" w:lineRule="auto"/>
        <w:jc w:val="both"/>
        <w:rPr>
          <w:rFonts w:ascii="Arial" w:hAnsi="Arial" w:cs="Arial"/>
        </w:rPr>
      </w:pPr>
    </w:p>
    <w:p w14:paraId="28C51AC9" w14:textId="66E647E8" w:rsidR="00CC5749" w:rsidRPr="009448F1" w:rsidRDefault="004F4E4B" w:rsidP="00CC5749">
      <w:pPr>
        <w:spacing w:line="360" w:lineRule="auto"/>
        <w:ind w:firstLine="720"/>
        <w:jc w:val="both"/>
        <w:rPr>
          <w:rFonts w:ascii="Arial" w:hAnsi="Arial" w:cs="Arial"/>
          <w:b/>
          <w:bCs/>
        </w:rPr>
      </w:pPr>
      <w:r w:rsidRPr="009448F1">
        <w:rPr>
          <w:rFonts w:ascii="Arial" w:hAnsi="Arial" w:cs="Arial"/>
          <w:b/>
          <w:bCs/>
        </w:rPr>
        <w:t xml:space="preserve">Publicación </w:t>
      </w:r>
    </w:p>
    <w:p w14:paraId="5BC8AC08" w14:textId="77777777" w:rsidR="00CC5749" w:rsidRDefault="004F4E4B" w:rsidP="00CC5749">
      <w:pPr>
        <w:pStyle w:val="Prrafodelista"/>
        <w:numPr>
          <w:ilvl w:val="0"/>
          <w:numId w:val="43"/>
        </w:numPr>
        <w:spacing w:line="360" w:lineRule="auto"/>
        <w:jc w:val="both"/>
        <w:rPr>
          <w:rFonts w:ascii="Arial" w:hAnsi="Arial" w:cs="Arial"/>
        </w:rPr>
      </w:pPr>
      <w:r w:rsidRPr="001976C4">
        <w:rPr>
          <w:rFonts w:ascii="Arial" w:hAnsi="Arial" w:cs="Arial"/>
        </w:rPr>
        <w:t xml:space="preserve">Publicar un producto de datos resultante del DWA para un caso de negocio particular y un período dado si corresponde.  </w:t>
      </w:r>
    </w:p>
    <w:p w14:paraId="4E6FB386" w14:textId="77777777" w:rsidR="00CC5749" w:rsidRDefault="004F4E4B" w:rsidP="00CC5749">
      <w:pPr>
        <w:pStyle w:val="Prrafodelista"/>
        <w:numPr>
          <w:ilvl w:val="1"/>
          <w:numId w:val="43"/>
        </w:numPr>
        <w:spacing w:line="360" w:lineRule="auto"/>
        <w:jc w:val="both"/>
        <w:rPr>
          <w:rFonts w:ascii="Arial" w:hAnsi="Arial" w:cs="Arial"/>
        </w:rPr>
      </w:pPr>
      <w:r w:rsidRPr="001976C4">
        <w:rPr>
          <w:rFonts w:ascii="Arial" w:hAnsi="Arial" w:cs="Arial"/>
        </w:rPr>
        <w:t xml:space="preserve">Desarrollar y ejecutar los scripts necesarios.  </w:t>
      </w:r>
    </w:p>
    <w:p w14:paraId="0BC38118" w14:textId="77777777" w:rsidR="00CC5749" w:rsidRDefault="004F4E4B" w:rsidP="00CC5749">
      <w:pPr>
        <w:pStyle w:val="Prrafodelista"/>
        <w:numPr>
          <w:ilvl w:val="1"/>
          <w:numId w:val="43"/>
        </w:numPr>
        <w:spacing w:line="360" w:lineRule="auto"/>
        <w:jc w:val="both"/>
        <w:rPr>
          <w:rFonts w:ascii="Arial" w:hAnsi="Arial" w:cs="Arial"/>
        </w:rPr>
      </w:pPr>
      <w:r w:rsidRPr="001976C4">
        <w:rPr>
          <w:rFonts w:ascii="Arial" w:hAnsi="Arial" w:cs="Arial"/>
        </w:rPr>
        <w:t xml:space="preserve">Dejar huella en el DQM. </w:t>
      </w:r>
    </w:p>
    <w:p w14:paraId="630A1ABB" w14:textId="77777777" w:rsidR="00CC5749" w:rsidRDefault="004F4E4B" w:rsidP="00CC5749">
      <w:pPr>
        <w:pStyle w:val="Prrafodelista"/>
        <w:numPr>
          <w:ilvl w:val="1"/>
          <w:numId w:val="43"/>
        </w:numPr>
        <w:spacing w:line="360" w:lineRule="auto"/>
        <w:jc w:val="both"/>
        <w:rPr>
          <w:rFonts w:ascii="Arial" w:hAnsi="Arial" w:cs="Arial"/>
        </w:rPr>
      </w:pPr>
      <w:r w:rsidRPr="001976C4">
        <w:rPr>
          <w:rFonts w:ascii="Arial" w:hAnsi="Arial" w:cs="Arial"/>
        </w:rPr>
        <w:t xml:space="preserve">Dejar huella en la </w:t>
      </w:r>
      <w:proofErr w:type="spellStart"/>
      <w:r w:rsidRPr="001976C4">
        <w:rPr>
          <w:rFonts w:ascii="Arial" w:hAnsi="Arial" w:cs="Arial"/>
        </w:rPr>
        <w:t>Metadata</w:t>
      </w:r>
      <w:proofErr w:type="spellEnd"/>
      <w:r w:rsidRPr="001976C4">
        <w:rPr>
          <w:rFonts w:ascii="Arial" w:hAnsi="Arial" w:cs="Arial"/>
        </w:rPr>
        <w:t xml:space="preserve"> de ser necesario. </w:t>
      </w:r>
    </w:p>
    <w:p w14:paraId="054EBC63" w14:textId="77777777" w:rsidR="00CC5749" w:rsidRDefault="004F4E4B" w:rsidP="00CC5749">
      <w:pPr>
        <w:pStyle w:val="Prrafodelista"/>
        <w:numPr>
          <w:ilvl w:val="0"/>
          <w:numId w:val="43"/>
        </w:numPr>
        <w:spacing w:line="360" w:lineRule="auto"/>
        <w:jc w:val="both"/>
        <w:rPr>
          <w:rFonts w:ascii="Arial" w:hAnsi="Arial" w:cs="Arial"/>
        </w:rPr>
      </w:pPr>
      <w:r w:rsidRPr="001976C4">
        <w:rPr>
          <w:rFonts w:ascii="Arial" w:hAnsi="Arial" w:cs="Arial"/>
        </w:rPr>
        <w:t xml:space="preserve">Explotación </w:t>
      </w:r>
    </w:p>
    <w:p w14:paraId="5B7DACB9" w14:textId="77777777" w:rsidR="00CC5749" w:rsidRDefault="004F4E4B" w:rsidP="00CC5749">
      <w:pPr>
        <w:pStyle w:val="Prrafodelista"/>
        <w:numPr>
          <w:ilvl w:val="1"/>
          <w:numId w:val="43"/>
        </w:numPr>
        <w:spacing w:line="360" w:lineRule="auto"/>
        <w:jc w:val="both"/>
        <w:rPr>
          <w:rFonts w:ascii="Arial" w:hAnsi="Arial" w:cs="Arial"/>
        </w:rPr>
      </w:pPr>
      <w:r w:rsidRPr="001976C4">
        <w:rPr>
          <w:rFonts w:ascii="Arial" w:hAnsi="Arial" w:cs="Arial"/>
        </w:rPr>
        <w:t xml:space="preserve">Desarrollar y publicar un tablero para la visualización del producto de datos desarrollado. Dejar huella en el DQM y en </w:t>
      </w:r>
      <w:proofErr w:type="spellStart"/>
      <w:r w:rsidRPr="001976C4">
        <w:rPr>
          <w:rFonts w:ascii="Arial" w:hAnsi="Arial" w:cs="Arial"/>
        </w:rPr>
        <w:t>Metadata</w:t>
      </w:r>
      <w:proofErr w:type="spellEnd"/>
      <w:r w:rsidRPr="001976C4">
        <w:rPr>
          <w:rFonts w:ascii="Arial" w:hAnsi="Arial" w:cs="Arial"/>
        </w:rPr>
        <w:t xml:space="preserve"> de ser necesario. </w:t>
      </w:r>
    </w:p>
    <w:p w14:paraId="26780AFD" w14:textId="77777777" w:rsidR="00CC5749" w:rsidRDefault="004F4E4B" w:rsidP="00CC5749">
      <w:pPr>
        <w:pStyle w:val="Prrafodelista"/>
        <w:numPr>
          <w:ilvl w:val="1"/>
          <w:numId w:val="43"/>
        </w:numPr>
        <w:spacing w:line="360" w:lineRule="auto"/>
        <w:jc w:val="both"/>
        <w:rPr>
          <w:rFonts w:ascii="Arial" w:hAnsi="Arial" w:cs="Arial"/>
        </w:rPr>
      </w:pPr>
      <w:r w:rsidRPr="001976C4">
        <w:rPr>
          <w:rFonts w:ascii="Arial" w:hAnsi="Arial" w:cs="Arial"/>
        </w:rPr>
        <w:t xml:space="preserve">Desarrollar y publicar un tablero de visualización que permita navegar por los datos persistidos en el DQM. Dejar huella en el DQM y en </w:t>
      </w:r>
      <w:proofErr w:type="spellStart"/>
      <w:r w:rsidRPr="001976C4">
        <w:rPr>
          <w:rFonts w:ascii="Arial" w:hAnsi="Arial" w:cs="Arial"/>
        </w:rPr>
        <w:t>Metadata</w:t>
      </w:r>
      <w:proofErr w:type="spellEnd"/>
      <w:r w:rsidRPr="001976C4">
        <w:rPr>
          <w:rFonts w:ascii="Arial" w:hAnsi="Arial" w:cs="Arial"/>
        </w:rPr>
        <w:t xml:space="preserve"> de ser necesario. </w:t>
      </w:r>
    </w:p>
    <w:p w14:paraId="4DB8993C" w14:textId="77777777" w:rsidR="00CC5749" w:rsidRDefault="00CC5749" w:rsidP="00CC5749">
      <w:pPr>
        <w:pStyle w:val="Prrafodelista"/>
        <w:spacing w:line="360" w:lineRule="auto"/>
        <w:jc w:val="both"/>
        <w:rPr>
          <w:rFonts w:ascii="Arial" w:hAnsi="Arial" w:cs="Arial"/>
        </w:rPr>
      </w:pPr>
    </w:p>
    <w:p w14:paraId="11342842" w14:textId="664A5C02" w:rsidR="00CC5749" w:rsidRPr="009448F1" w:rsidRDefault="004F4E4B" w:rsidP="00CC5749">
      <w:pPr>
        <w:spacing w:line="360" w:lineRule="auto"/>
        <w:ind w:firstLine="720"/>
        <w:jc w:val="both"/>
        <w:rPr>
          <w:rFonts w:ascii="Arial" w:hAnsi="Arial" w:cs="Arial"/>
          <w:b/>
          <w:bCs/>
        </w:rPr>
      </w:pPr>
      <w:r w:rsidRPr="009448F1">
        <w:rPr>
          <w:rFonts w:ascii="Arial" w:hAnsi="Arial" w:cs="Arial"/>
          <w:b/>
          <w:bCs/>
        </w:rPr>
        <w:t xml:space="preserve">Recomendaciones </w:t>
      </w:r>
    </w:p>
    <w:p w14:paraId="4F9D589A" w14:textId="639F89D0" w:rsidR="00CB6AD4" w:rsidRDefault="004F4E4B" w:rsidP="00CC5749">
      <w:pPr>
        <w:pStyle w:val="Prrafodelista"/>
        <w:numPr>
          <w:ilvl w:val="0"/>
          <w:numId w:val="43"/>
        </w:numPr>
        <w:spacing w:line="360" w:lineRule="auto"/>
        <w:jc w:val="both"/>
        <w:rPr>
          <w:rFonts w:ascii="Arial" w:hAnsi="Arial" w:cs="Arial"/>
        </w:rPr>
      </w:pPr>
      <w:r w:rsidRPr="001976C4">
        <w:rPr>
          <w:rFonts w:ascii="Arial" w:hAnsi="Arial" w:cs="Arial"/>
        </w:rPr>
        <w:t xml:space="preserve">Se puede utilizar un único esquema de base de datos para todas las capas. Se recomienda identificar las distintas capas con un prefijo, por ejemplo: </w:t>
      </w:r>
    </w:p>
    <w:p w14:paraId="7BC75123" w14:textId="77777777" w:rsidR="00CB6AD4" w:rsidRDefault="004F4E4B" w:rsidP="00CB6AD4">
      <w:pPr>
        <w:pStyle w:val="Prrafodelista"/>
        <w:numPr>
          <w:ilvl w:val="1"/>
          <w:numId w:val="43"/>
        </w:numPr>
        <w:spacing w:line="360" w:lineRule="auto"/>
        <w:jc w:val="both"/>
        <w:rPr>
          <w:rFonts w:ascii="Arial" w:hAnsi="Arial" w:cs="Arial"/>
        </w:rPr>
      </w:pPr>
      <w:r w:rsidRPr="001976C4">
        <w:rPr>
          <w:rFonts w:ascii="Arial" w:hAnsi="Arial" w:cs="Arial"/>
        </w:rPr>
        <w:t xml:space="preserve">TMP_ para temporales </w:t>
      </w:r>
    </w:p>
    <w:p w14:paraId="6DF3BA71" w14:textId="77777777" w:rsidR="00CB6AD4" w:rsidRDefault="004F4E4B" w:rsidP="00CB6AD4">
      <w:pPr>
        <w:pStyle w:val="Prrafodelista"/>
        <w:numPr>
          <w:ilvl w:val="1"/>
          <w:numId w:val="43"/>
        </w:numPr>
        <w:spacing w:line="360" w:lineRule="auto"/>
        <w:jc w:val="both"/>
        <w:rPr>
          <w:rFonts w:ascii="Arial" w:hAnsi="Arial" w:cs="Arial"/>
        </w:rPr>
      </w:pPr>
      <w:r w:rsidRPr="001976C4">
        <w:rPr>
          <w:rFonts w:ascii="Arial" w:hAnsi="Arial" w:cs="Arial"/>
        </w:rPr>
        <w:t xml:space="preserve">DWA_ para el </w:t>
      </w:r>
      <w:proofErr w:type="spellStart"/>
      <w:r w:rsidRPr="001976C4">
        <w:rPr>
          <w:rFonts w:ascii="Arial" w:hAnsi="Arial" w:cs="Arial"/>
        </w:rPr>
        <w:t>Datawarehouse</w:t>
      </w:r>
      <w:proofErr w:type="spellEnd"/>
      <w:r w:rsidRPr="001976C4">
        <w:rPr>
          <w:rFonts w:ascii="Arial" w:hAnsi="Arial" w:cs="Arial"/>
        </w:rPr>
        <w:t xml:space="preserve"> </w:t>
      </w:r>
    </w:p>
    <w:p w14:paraId="7C96BBE4" w14:textId="77777777" w:rsidR="00CB6AD4" w:rsidRDefault="004F4E4B" w:rsidP="00CB6AD4">
      <w:pPr>
        <w:pStyle w:val="Prrafodelista"/>
        <w:numPr>
          <w:ilvl w:val="1"/>
          <w:numId w:val="43"/>
        </w:numPr>
        <w:spacing w:line="360" w:lineRule="auto"/>
        <w:jc w:val="both"/>
        <w:rPr>
          <w:rFonts w:ascii="Arial" w:hAnsi="Arial" w:cs="Arial"/>
        </w:rPr>
      </w:pPr>
      <w:r w:rsidRPr="001976C4">
        <w:rPr>
          <w:rFonts w:ascii="Arial" w:hAnsi="Arial" w:cs="Arial"/>
        </w:rPr>
        <w:t xml:space="preserve">DQM_ para el Data </w:t>
      </w:r>
      <w:proofErr w:type="spellStart"/>
      <w:r w:rsidRPr="001976C4">
        <w:rPr>
          <w:rFonts w:ascii="Arial" w:hAnsi="Arial" w:cs="Arial"/>
        </w:rPr>
        <w:t>Quality</w:t>
      </w:r>
      <w:proofErr w:type="spellEnd"/>
      <w:r w:rsidRPr="001976C4">
        <w:rPr>
          <w:rFonts w:ascii="Arial" w:hAnsi="Arial" w:cs="Arial"/>
        </w:rPr>
        <w:t xml:space="preserve"> </w:t>
      </w:r>
      <w:proofErr w:type="spellStart"/>
      <w:proofErr w:type="gramStart"/>
      <w:r w:rsidRPr="001976C4">
        <w:rPr>
          <w:rFonts w:ascii="Arial" w:hAnsi="Arial" w:cs="Arial"/>
        </w:rPr>
        <w:t>Mart</w:t>
      </w:r>
      <w:proofErr w:type="spellEnd"/>
      <w:proofErr w:type="gramEnd"/>
      <w:r w:rsidRPr="001976C4">
        <w:rPr>
          <w:rFonts w:ascii="Arial" w:hAnsi="Arial" w:cs="Arial"/>
        </w:rPr>
        <w:t xml:space="preserve"> </w:t>
      </w:r>
    </w:p>
    <w:p w14:paraId="639DBEAF" w14:textId="77777777" w:rsidR="00CB6AD4" w:rsidRDefault="004F4E4B" w:rsidP="00CB6AD4">
      <w:pPr>
        <w:pStyle w:val="Prrafodelista"/>
        <w:numPr>
          <w:ilvl w:val="1"/>
          <w:numId w:val="43"/>
        </w:numPr>
        <w:spacing w:line="360" w:lineRule="auto"/>
        <w:jc w:val="both"/>
        <w:rPr>
          <w:rFonts w:ascii="Arial" w:hAnsi="Arial" w:cs="Arial"/>
        </w:rPr>
      </w:pPr>
      <w:r w:rsidRPr="001976C4">
        <w:rPr>
          <w:rFonts w:ascii="Arial" w:hAnsi="Arial" w:cs="Arial"/>
        </w:rPr>
        <w:t xml:space="preserve">DWM_ para la memoria </w:t>
      </w:r>
    </w:p>
    <w:p w14:paraId="6B42474C" w14:textId="77777777" w:rsidR="00CB6AD4" w:rsidRDefault="004F4E4B" w:rsidP="00CB6AD4">
      <w:pPr>
        <w:pStyle w:val="Prrafodelista"/>
        <w:numPr>
          <w:ilvl w:val="1"/>
          <w:numId w:val="43"/>
        </w:numPr>
        <w:spacing w:line="360" w:lineRule="auto"/>
        <w:jc w:val="both"/>
        <w:rPr>
          <w:rFonts w:ascii="Arial" w:hAnsi="Arial" w:cs="Arial"/>
        </w:rPr>
      </w:pPr>
      <w:r w:rsidRPr="001976C4">
        <w:rPr>
          <w:rFonts w:ascii="Arial" w:hAnsi="Arial" w:cs="Arial"/>
        </w:rPr>
        <w:t xml:space="preserve">MET_ para la </w:t>
      </w:r>
      <w:proofErr w:type="spellStart"/>
      <w:r w:rsidRPr="001976C4">
        <w:rPr>
          <w:rFonts w:ascii="Arial" w:hAnsi="Arial" w:cs="Arial"/>
        </w:rPr>
        <w:t>metadata</w:t>
      </w:r>
      <w:proofErr w:type="spellEnd"/>
      <w:r w:rsidRPr="001976C4">
        <w:rPr>
          <w:rFonts w:ascii="Arial" w:hAnsi="Arial" w:cs="Arial"/>
        </w:rPr>
        <w:t xml:space="preserve"> </w:t>
      </w:r>
    </w:p>
    <w:p w14:paraId="548D623C" w14:textId="77777777" w:rsidR="00CB6AD4" w:rsidRDefault="004F4E4B" w:rsidP="00CB6AD4">
      <w:pPr>
        <w:pStyle w:val="Prrafodelista"/>
        <w:numPr>
          <w:ilvl w:val="1"/>
          <w:numId w:val="43"/>
        </w:numPr>
        <w:spacing w:line="360" w:lineRule="auto"/>
        <w:jc w:val="both"/>
        <w:rPr>
          <w:rFonts w:ascii="Arial" w:hAnsi="Arial" w:cs="Arial"/>
        </w:rPr>
      </w:pPr>
      <w:r w:rsidRPr="00CB6AD4">
        <w:rPr>
          <w:rFonts w:ascii="Arial" w:hAnsi="Arial" w:cs="Arial"/>
        </w:rPr>
        <w:t xml:space="preserve">DP_ para los productos de datos </w:t>
      </w:r>
    </w:p>
    <w:p w14:paraId="3106B76A" w14:textId="77777777" w:rsidR="00CB6AD4" w:rsidRDefault="004F4E4B" w:rsidP="00CB6AD4">
      <w:pPr>
        <w:pStyle w:val="Prrafodelista"/>
        <w:numPr>
          <w:ilvl w:val="0"/>
          <w:numId w:val="43"/>
        </w:numPr>
        <w:spacing w:line="360" w:lineRule="auto"/>
        <w:jc w:val="both"/>
        <w:rPr>
          <w:rFonts w:ascii="Arial" w:hAnsi="Arial" w:cs="Arial"/>
        </w:rPr>
      </w:pPr>
      <w:r w:rsidRPr="00CB6AD4">
        <w:rPr>
          <w:rFonts w:ascii="Arial" w:hAnsi="Arial" w:cs="Arial"/>
        </w:rPr>
        <w:t xml:space="preserve">En https://en.wikiversity.org/wiki/Database_Examples/Northwind/SQLite tienen algunas ayudas para crear las tablas.  </w:t>
      </w:r>
    </w:p>
    <w:p w14:paraId="6CED45EF" w14:textId="007A5ACB" w:rsidR="004F4E4B" w:rsidRPr="00CB6AD4" w:rsidRDefault="004F4E4B" w:rsidP="00CB6AD4">
      <w:pPr>
        <w:pStyle w:val="Prrafodelista"/>
        <w:numPr>
          <w:ilvl w:val="0"/>
          <w:numId w:val="43"/>
        </w:numPr>
        <w:spacing w:line="360" w:lineRule="auto"/>
        <w:jc w:val="both"/>
        <w:rPr>
          <w:rFonts w:ascii="Arial" w:hAnsi="Arial" w:cs="Arial"/>
        </w:rPr>
      </w:pPr>
      <w:r w:rsidRPr="00CB6AD4">
        <w:rPr>
          <w:rFonts w:ascii="Arial" w:hAnsi="Arial" w:cs="Arial"/>
        </w:rPr>
        <w:lastRenderedPageBreak/>
        <w:t>En todo control se deben detectar los errores, faltantes o inconsistencias y describir el proceso que se llevaría adelante para corregirlos. Los indicadores de calidad deberán permitir decidir si la entidad se procesa o no.</w:t>
      </w:r>
    </w:p>
    <w:p w14:paraId="50CDFEE9"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El DQM debe persistir los indicadores que sirvan para determinar la calidad de los datos procesados y una estadística que permita describir cuantitativamente al conjunto. </w:t>
      </w:r>
    </w:p>
    <w:p w14:paraId="5F49DCE9"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No es necesario pasar al DWA todos los atributos de las entidades originales, decidan cuáles son importantes y justifiquen. </w:t>
      </w:r>
    </w:p>
    <w:p w14:paraId="32C9A729"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Sean prolijos y explícitos al codificar los scripts y documenten en el mismo fuente. </w:t>
      </w:r>
    </w:p>
    <w:p w14:paraId="57C5C888"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Este es un TP para una materia de DW, por lo tanto el foco debe estar puesto en los conceptos fundamentales de esta disciplina. El uso de la BD es solo una herramienta para gestionar el DWA.  Existen múltiples herramientas para realizar los procesos solicitados, pero en este caso se pide realizarlos utilizando SQL estándar. </w:t>
      </w:r>
    </w:p>
    <w:p w14:paraId="206AE8A1"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Se prefiere un trabajo simple, completo y bien hecho. </w:t>
      </w:r>
    </w:p>
    <w:p w14:paraId="04D2BFA2"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Lo que no esté especificado y sea necesario para el trabajo, decídanlo y justifíquenlo. </w:t>
      </w:r>
    </w:p>
    <w:p w14:paraId="416B7FCB"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Se recomienda usar SQLite pero no es obligatorio, pueden usar cualquier base SQL. SI usan SQLite se recomienda utilizar también </w:t>
      </w:r>
      <w:proofErr w:type="spellStart"/>
      <w:r w:rsidRPr="004F4E4B">
        <w:rPr>
          <w:rFonts w:ascii="Arial" w:hAnsi="Arial" w:cs="Arial"/>
        </w:rPr>
        <w:t>SQLiteStudio</w:t>
      </w:r>
      <w:proofErr w:type="spellEnd"/>
      <w:r w:rsidRPr="004F4E4B">
        <w:rPr>
          <w:rFonts w:ascii="Arial" w:hAnsi="Arial" w:cs="Arial"/>
        </w:rPr>
        <w:t xml:space="preserve">. </w:t>
      </w:r>
    </w:p>
    <w:p w14:paraId="2BD6F52E"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Para construir tableros se puede utilizar </w:t>
      </w:r>
      <w:proofErr w:type="spellStart"/>
      <w:r w:rsidRPr="004F4E4B">
        <w:rPr>
          <w:rFonts w:ascii="Arial" w:hAnsi="Arial" w:cs="Arial"/>
        </w:rPr>
        <w:t>Power</w:t>
      </w:r>
      <w:proofErr w:type="spellEnd"/>
      <w:r w:rsidRPr="004F4E4B">
        <w:rPr>
          <w:rFonts w:ascii="Arial" w:hAnsi="Arial" w:cs="Arial"/>
        </w:rPr>
        <w:t xml:space="preserve">-BI Desktop u otros que conozcan (particularmente si quieren verlo en IOS). </w:t>
      </w:r>
    </w:p>
    <w:p w14:paraId="44976A88" w14:textId="77777777" w:rsidR="00E841CF" w:rsidRDefault="00E841CF" w:rsidP="00E841CF">
      <w:pPr>
        <w:pStyle w:val="Prrafodelista"/>
        <w:spacing w:line="360" w:lineRule="auto"/>
        <w:ind w:left="360"/>
        <w:jc w:val="both"/>
        <w:rPr>
          <w:rFonts w:ascii="Arial" w:hAnsi="Arial" w:cs="Arial"/>
        </w:rPr>
      </w:pPr>
    </w:p>
    <w:p w14:paraId="1D657EB4" w14:textId="77777777" w:rsidR="00E841CF" w:rsidRPr="009448F1" w:rsidRDefault="004F4E4B" w:rsidP="00E841CF">
      <w:pPr>
        <w:spacing w:line="360" w:lineRule="auto"/>
        <w:ind w:firstLine="720"/>
        <w:jc w:val="both"/>
        <w:rPr>
          <w:rFonts w:ascii="Arial" w:hAnsi="Arial" w:cs="Arial"/>
          <w:b/>
          <w:bCs/>
        </w:rPr>
      </w:pPr>
      <w:r w:rsidRPr="009448F1">
        <w:rPr>
          <w:rFonts w:ascii="Arial" w:hAnsi="Arial" w:cs="Arial"/>
          <w:b/>
          <w:bCs/>
        </w:rPr>
        <w:t xml:space="preserve">Resultado esperado  </w:t>
      </w:r>
    </w:p>
    <w:p w14:paraId="7EBC3EA6" w14:textId="77777777" w:rsidR="00E841CF" w:rsidRPr="009448F1" w:rsidRDefault="004F4E4B" w:rsidP="00E841CF">
      <w:pPr>
        <w:pStyle w:val="Prrafodelista"/>
        <w:spacing w:line="360" w:lineRule="auto"/>
        <w:ind w:left="360"/>
        <w:jc w:val="both"/>
        <w:rPr>
          <w:rFonts w:ascii="Arial" w:hAnsi="Arial" w:cs="Arial"/>
          <w:b/>
          <w:bCs/>
        </w:rPr>
      </w:pPr>
      <w:r w:rsidRPr="009448F1">
        <w:rPr>
          <w:rFonts w:ascii="Arial" w:hAnsi="Arial" w:cs="Arial"/>
          <w:b/>
          <w:bCs/>
        </w:rPr>
        <w:t xml:space="preserve">Informe y presentación exponiendo: </w:t>
      </w:r>
    </w:p>
    <w:p w14:paraId="21D9DA43" w14:textId="77777777" w:rsidR="008B045E" w:rsidRDefault="004F4E4B" w:rsidP="00E841CF">
      <w:pPr>
        <w:pStyle w:val="Prrafodelista"/>
        <w:numPr>
          <w:ilvl w:val="0"/>
          <w:numId w:val="44"/>
        </w:numPr>
        <w:spacing w:line="360" w:lineRule="auto"/>
        <w:jc w:val="both"/>
        <w:rPr>
          <w:rFonts w:ascii="Arial" w:hAnsi="Arial" w:cs="Arial"/>
        </w:rPr>
      </w:pPr>
      <w:r w:rsidRPr="004F4E4B">
        <w:rPr>
          <w:rFonts w:ascii="Arial" w:hAnsi="Arial" w:cs="Arial"/>
        </w:rPr>
        <w:t xml:space="preserve">Entrega de un informe y/o presentación (.PDF/.PPTX) con un resumen de lo realizado. Esto permitirá evaluar el resultado sin necesariamente abrir ningún entorno de base de datos. </w:t>
      </w:r>
    </w:p>
    <w:p w14:paraId="40DF6829" w14:textId="77777777" w:rsidR="008B045E" w:rsidRDefault="004F4E4B" w:rsidP="00E841CF">
      <w:pPr>
        <w:pStyle w:val="Prrafodelista"/>
        <w:numPr>
          <w:ilvl w:val="0"/>
          <w:numId w:val="44"/>
        </w:numPr>
        <w:spacing w:line="360" w:lineRule="auto"/>
        <w:jc w:val="both"/>
        <w:rPr>
          <w:rFonts w:ascii="Arial" w:hAnsi="Arial" w:cs="Arial"/>
        </w:rPr>
      </w:pPr>
      <w:r w:rsidRPr="004F4E4B">
        <w:rPr>
          <w:rFonts w:ascii="Arial" w:hAnsi="Arial" w:cs="Arial"/>
        </w:rPr>
        <w:t xml:space="preserve">Se deben incluir como anexos todos los scripts desarrollados, los DER y estructuras correspondientes.  </w:t>
      </w:r>
    </w:p>
    <w:p w14:paraId="1CEB5713" w14:textId="77777777" w:rsidR="008B045E" w:rsidRDefault="004F4E4B" w:rsidP="00E841CF">
      <w:pPr>
        <w:pStyle w:val="Prrafodelista"/>
        <w:numPr>
          <w:ilvl w:val="0"/>
          <w:numId w:val="44"/>
        </w:numPr>
        <w:spacing w:line="360" w:lineRule="auto"/>
        <w:jc w:val="both"/>
        <w:rPr>
          <w:rFonts w:ascii="Arial" w:hAnsi="Arial" w:cs="Arial"/>
        </w:rPr>
      </w:pPr>
      <w:r w:rsidRPr="004F4E4B">
        <w:rPr>
          <w:rFonts w:ascii="Arial" w:hAnsi="Arial" w:cs="Arial"/>
        </w:rPr>
        <w:t>Entregar como .ZIP la base resultante con todos los componentes (.</w:t>
      </w:r>
      <w:proofErr w:type="spellStart"/>
      <w:r w:rsidRPr="004F4E4B">
        <w:rPr>
          <w:rFonts w:ascii="Arial" w:hAnsi="Arial" w:cs="Arial"/>
        </w:rPr>
        <w:t>db</w:t>
      </w:r>
      <w:proofErr w:type="spellEnd"/>
      <w:r w:rsidRPr="004F4E4B">
        <w:rPr>
          <w:rFonts w:ascii="Arial" w:hAnsi="Arial" w:cs="Arial"/>
        </w:rPr>
        <w:t>, .</w:t>
      </w:r>
      <w:proofErr w:type="spellStart"/>
      <w:r w:rsidRPr="004F4E4B">
        <w:rPr>
          <w:rFonts w:ascii="Arial" w:hAnsi="Arial" w:cs="Arial"/>
        </w:rPr>
        <w:t>sql</w:t>
      </w:r>
      <w:proofErr w:type="spellEnd"/>
      <w:r w:rsidRPr="004F4E4B">
        <w:rPr>
          <w:rFonts w:ascii="Arial" w:hAnsi="Arial" w:cs="Arial"/>
        </w:rPr>
        <w:t xml:space="preserve">, etc. y los tableros) para verificación de autoría si fuera necesario. </w:t>
      </w:r>
    </w:p>
    <w:p w14:paraId="4C9DB0FB" w14:textId="77777777" w:rsidR="008B045E" w:rsidRDefault="004F4E4B" w:rsidP="00E841CF">
      <w:pPr>
        <w:pStyle w:val="Prrafodelista"/>
        <w:numPr>
          <w:ilvl w:val="0"/>
          <w:numId w:val="44"/>
        </w:numPr>
        <w:spacing w:line="360" w:lineRule="auto"/>
        <w:jc w:val="both"/>
        <w:rPr>
          <w:rFonts w:ascii="Arial" w:hAnsi="Arial" w:cs="Arial"/>
        </w:rPr>
      </w:pPr>
      <w:r w:rsidRPr="004F4E4B">
        <w:rPr>
          <w:rFonts w:ascii="Arial" w:hAnsi="Arial" w:cs="Arial"/>
        </w:rPr>
        <w:t xml:space="preserve">Entregar el tablero desarrollado (por ejemplo, </w:t>
      </w:r>
      <w:proofErr w:type="spellStart"/>
      <w:r w:rsidRPr="004F4E4B">
        <w:rPr>
          <w:rFonts w:ascii="Arial" w:hAnsi="Arial" w:cs="Arial"/>
        </w:rPr>
        <w:t>Tablero.PBIX</w:t>
      </w:r>
      <w:proofErr w:type="spellEnd"/>
      <w:r w:rsidRPr="004F4E4B">
        <w:rPr>
          <w:rFonts w:ascii="Arial" w:hAnsi="Arial" w:cs="Arial"/>
        </w:rPr>
        <w:t xml:space="preserve">).  </w:t>
      </w:r>
    </w:p>
    <w:p w14:paraId="7878775D" w14:textId="77777777" w:rsidR="008B045E" w:rsidRDefault="004F4E4B" w:rsidP="00E841CF">
      <w:pPr>
        <w:pStyle w:val="Prrafodelista"/>
        <w:numPr>
          <w:ilvl w:val="0"/>
          <w:numId w:val="44"/>
        </w:numPr>
        <w:spacing w:line="360" w:lineRule="auto"/>
        <w:jc w:val="both"/>
        <w:rPr>
          <w:rFonts w:ascii="Arial" w:hAnsi="Arial" w:cs="Arial"/>
        </w:rPr>
      </w:pPr>
      <w:r w:rsidRPr="004F4E4B">
        <w:rPr>
          <w:rFonts w:ascii="Arial" w:hAnsi="Arial" w:cs="Arial"/>
        </w:rPr>
        <w:t xml:space="preserve">En la presentación en clase deberán ejecutar los tableros desarrollados. </w:t>
      </w:r>
    </w:p>
    <w:p w14:paraId="1FBD4035" w14:textId="29354CB3" w:rsidR="004F4E4B" w:rsidRPr="004F4E4B" w:rsidRDefault="004F4E4B" w:rsidP="00E841CF">
      <w:pPr>
        <w:pStyle w:val="Prrafodelista"/>
        <w:numPr>
          <w:ilvl w:val="0"/>
          <w:numId w:val="44"/>
        </w:numPr>
        <w:spacing w:line="360" w:lineRule="auto"/>
        <w:jc w:val="both"/>
        <w:rPr>
          <w:rFonts w:ascii="Arial" w:hAnsi="Arial" w:cs="Arial"/>
        </w:rPr>
      </w:pPr>
      <w:r w:rsidRPr="004F4E4B">
        <w:rPr>
          <w:rFonts w:ascii="Arial" w:hAnsi="Arial" w:cs="Arial"/>
        </w:rPr>
        <w:t xml:space="preserve">Salvo el informe que debe ser publicado en el aula </w:t>
      </w:r>
      <w:r w:rsidR="009448F1" w:rsidRPr="004F4E4B">
        <w:rPr>
          <w:rFonts w:ascii="Arial" w:hAnsi="Arial" w:cs="Arial"/>
        </w:rPr>
        <w:t>virtual</w:t>
      </w:r>
      <w:r w:rsidRPr="004F4E4B">
        <w:rPr>
          <w:rFonts w:ascii="Arial" w:hAnsi="Arial" w:cs="Arial"/>
        </w:rPr>
        <w:t>, los demás objetos pueden ser publicados en un drive con libre acceso.</w:t>
      </w:r>
    </w:p>
    <w:p w14:paraId="71540808" w14:textId="77777777" w:rsidR="009C5DB6" w:rsidRPr="00C8093B" w:rsidRDefault="009C5DB6" w:rsidP="00C8093B">
      <w:pPr>
        <w:spacing w:line="360" w:lineRule="auto"/>
        <w:ind w:firstLine="720"/>
        <w:jc w:val="both"/>
        <w:rPr>
          <w:rFonts w:ascii="Arial" w:hAnsi="Arial" w:cs="Arial"/>
        </w:rPr>
      </w:pPr>
    </w:p>
    <w:p w14:paraId="3EAAEA07" w14:textId="77777777" w:rsidR="00AC04BF" w:rsidRDefault="00AC04BF">
      <w:pPr>
        <w:rPr>
          <w:rFonts w:ascii="Arial" w:eastAsiaTheme="majorEastAsia" w:hAnsi="Arial" w:cstheme="majorBidi"/>
          <w:color w:val="3B3838" w:themeColor="background2" w:themeShade="40"/>
          <w:sz w:val="28"/>
          <w:szCs w:val="32"/>
        </w:rPr>
      </w:pPr>
      <w:r>
        <w:br w:type="page"/>
      </w:r>
    </w:p>
    <w:p w14:paraId="3789C70B" w14:textId="559B3772" w:rsidR="00006F16" w:rsidRPr="00F33C54" w:rsidRDefault="009C5DB6" w:rsidP="00006F16">
      <w:pPr>
        <w:pStyle w:val="Ttulo1"/>
      </w:pPr>
      <w:bookmarkStart w:id="4" w:name="_Toc198886885"/>
      <w:r>
        <w:lastRenderedPageBreak/>
        <w:t>Informe</w:t>
      </w:r>
      <w:bookmarkEnd w:id="4"/>
    </w:p>
    <w:p w14:paraId="3C4725CF" w14:textId="78193C02" w:rsidR="00E97502" w:rsidRDefault="00E97502" w:rsidP="068B89DA">
      <w:pPr>
        <w:spacing w:line="360" w:lineRule="auto"/>
        <w:ind w:firstLine="720"/>
        <w:jc w:val="both"/>
        <w:rPr>
          <w:rFonts w:ascii="Arial" w:hAnsi="Arial" w:cs="Arial"/>
        </w:rPr>
      </w:pPr>
      <w:bookmarkStart w:id="5" w:name="_Hlk198579050"/>
      <w:r>
        <w:rPr>
          <w:rFonts w:ascii="Arial" w:hAnsi="Arial" w:cs="Arial"/>
        </w:rPr>
        <w:t>El presente documento tiene por finalidad dar cuenta de lo realizado a lo largo de</w:t>
      </w:r>
      <w:r w:rsidR="001D69F2">
        <w:rPr>
          <w:rFonts w:ascii="Arial" w:hAnsi="Arial" w:cs="Arial"/>
        </w:rPr>
        <w:t xml:space="preserve"> la obtención, análisis, tratamiento y exposición de los datos correspondientes al paquete “Ingesta1” – “Ingesta2”</w:t>
      </w:r>
      <w:r w:rsidR="00416AA8">
        <w:rPr>
          <w:rFonts w:ascii="Arial" w:hAnsi="Arial" w:cs="Arial"/>
        </w:rPr>
        <w:t xml:space="preserve">. Los mencionados archivos corresponden a un modelo de negocio de </w:t>
      </w:r>
      <w:r w:rsidR="00CA085D">
        <w:rPr>
          <w:rFonts w:ascii="Arial" w:hAnsi="Arial" w:cs="Arial"/>
        </w:rPr>
        <w:t>compra y venta de artículos comestibles y distintas bebidas.</w:t>
      </w:r>
      <w:r w:rsidR="00D76C23">
        <w:rPr>
          <w:rFonts w:ascii="Arial" w:hAnsi="Arial" w:cs="Arial"/>
        </w:rPr>
        <w:t xml:space="preserve"> </w:t>
      </w:r>
    </w:p>
    <w:p w14:paraId="18C6789F" w14:textId="73444FE5" w:rsidR="00176149" w:rsidRDefault="00176149" w:rsidP="068B89DA">
      <w:pPr>
        <w:spacing w:line="360" w:lineRule="auto"/>
        <w:ind w:firstLine="720"/>
        <w:jc w:val="both"/>
        <w:rPr>
          <w:rFonts w:ascii="Arial" w:hAnsi="Arial" w:cs="Arial"/>
        </w:rPr>
      </w:pPr>
      <w:r>
        <w:rPr>
          <w:rFonts w:ascii="Arial" w:hAnsi="Arial" w:cs="Arial"/>
        </w:rPr>
        <w:t xml:space="preserve">Para el presente se han realizado distintos archivos individuales con </w:t>
      </w:r>
      <w:r>
        <w:rPr>
          <w:rFonts w:ascii="Arial" w:hAnsi="Arial" w:cs="Arial"/>
          <w:i/>
          <w:iCs/>
        </w:rPr>
        <w:t>scripts</w:t>
      </w:r>
      <w:r>
        <w:rPr>
          <w:rFonts w:ascii="Arial" w:hAnsi="Arial" w:cs="Arial"/>
        </w:rPr>
        <w:t xml:space="preserve"> específicos, </w:t>
      </w:r>
      <w:r w:rsidR="00B33B74">
        <w:rPr>
          <w:rFonts w:ascii="Arial" w:hAnsi="Arial" w:cs="Arial"/>
        </w:rPr>
        <w:t xml:space="preserve">así como también </w:t>
      </w:r>
      <w:r w:rsidR="00576CFD">
        <w:rPr>
          <w:rFonts w:ascii="Arial" w:hAnsi="Arial" w:cs="Arial"/>
        </w:rPr>
        <w:t>dos</w:t>
      </w:r>
      <w:r w:rsidR="00B33B74">
        <w:rPr>
          <w:rFonts w:ascii="Arial" w:hAnsi="Arial" w:cs="Arial"/>
        </w:rPr>
        <w:t xml:space="preserve"> </w:t>
      </w:r>
      <w:r w:rsidR="00B33B74">
        <w:rPr>
          <w:rFonts w:ascii="Arial" w:hAnsi="Arial" w:cs="Arial"/>
          <w:i/>
          <w:iCs/>
        </w:rPr>
        <w:t>pipeline</w:t>
      </w:r>
      <w:r w:rsidR="00576CFD">
        <w:rPr>
          <w:rFonts w:ascii="Arial" w:hAnsi="Arial" w:cs="Arial"/>
          <w:i/>
          <w:iCs/>
        </w:rPr>
        <w:t>s,</w:t>
      </w:r>
      <w:r w:rsidR="00B33B74">
        <w:rPr>
          <w:rFonts w:ascii="Arial" w:hAnsi="Arial" w:cs="Arial"/>
        </w:rPr>
        <w:t xml:space="preserve"> que permite</w:t>
      </w:r>
      <w:r w:rsidR="00576CFD">
        <w:rPr>
          <w:rFonts w:ascii="Arial" w:hAnsi="Arial" w:cs="Arial"/>
        </w:rPr>
        <w:t>n</w:t>
      </w:r>
      <w:r w:rsidR="00B33B74">
        <w:rPr>
          <w:rFonts w:ascii="Arial" w:hAnsi="Arial" w:cs="Arial"/>
        </w:rPr>
        <w:t xml:space="preserve"> la ejecución del ciclo completo, tanto para la carga inicial de “Ingesta1”, así como </w:t>
      </w:r>
      <w:r w:rsidR="002559B8">
        <w:rPr>
          <w:rFonts w:ascii="Arial" w:hAnsi="Arial" w:cs="Arial"/>
        </w:rPr>
        <w:t xml:space="preserve">la actualización que se recibe de “Ingesta2”. </w:t>
      </w:r>
      <w:r w:rsidR="000E31E8">
        <w:rPr>
          <w:rFonts w:ascii="Arial" w:hAnsi="Arial" w:cs="Arial"/>
        </w:rPr>
        <w:t>Esto permite</w:t>
      </w:r>
      <w:r w:rsidR="00D90FFF">
        <w:rPr>
          <w:rFonts w:ascii="Arial" w:hAnsi="Arial" w:cs="Arial"/>
        </w:rPr>
        <w:t xml:space="preserve">, o bien ejecutar todo el </w:t>
      </w:r>
      <w:r w:rsidR="00260857">
        <w:rPr>
          <w:rFonts w:ascii="Arial" w:hAnsi="Arial" w:cs="Arial"/>
        </w:rPr>
        <w:t xml:space="preserve">proceso, o bien realizar un paso a paso </w:t>
      </w:r>
      <w:r w:rsidR="00E901B7">
        <w:rPr>
          <w:rFonts w:ascii="Arial" w:hAnsi="Arial" w:cs="Arial"/>
        </w:rPr>
        <w:t>de todas las etapas de</w:t>
      </w:r>
      <w:r w:rsidR="006E43CA">
        <w:rPr>
          <w:rFonts w:ascii="Arial" w:hAnsi="Arial" w:cs="Arial"/>
        </w:rPr>
        <w:t xml:space="preserve"> este.</w:t>
      </w:r>
    </w:p>
    <w:p w14:paraId="04BADD67" w14:textId="6C8A299E" w:rsidR="00EB555D" w:rsidRPr="00260857" w:rsidRDefault="00EB555D" w:rsidP="068B89DA">
      <w:pPr>
        <w:spacing w:line="360" w:lineRule="auto"/>
        <w:ind w:firstLine="720"/>
        <w:jc w:val="both"/>
        <w:rPr>
          <w:rFonts w:ascii="Arial" w:hAnsi="Arial" w:cs="Arial"/>
        </w:rPr>
      </w:pPr>
      <w:r>
        <w:rPr>
          <w:rFonts w:ascii="Arial" w:hAnsi="Arial" w:cs="Arial"/>
        </w:rPr>
        <w:t>Se considera de importancia destacar que</w:t>
      </w:r>
      <w:r w:rsidR="00103093">
        <w:rPr>
          <w:rFonts w:ascii="Arial" w:hAnsi="Arial" w:cs="Arial"/>
        </w:rPr>
        <w:t xml:space="preserve">, en todos los archivos individuales, se ha incorporado la documentación correspondiente sobre </w:t>
      </w:r>
      <w:r w:rsidR="00DB3B43">
        <w:rPr>
          <w:rFonts w:ascii="Arial" w:hAnsi="Arial" w:cs="Arial"/>
        </w:rPr>
        <w:t>su funcionalidad, requisitos y uso de cada uno de ellos.</w:t>
      </w:r>
      <w:r w:rsidR="00E60B42">
        <w:rPr>
          <w:rFonts w:ascii="Arial" w:hAnsi="Arial" w:cs="Arial"/>
        </w:rPr>
        <w:t xml:space="preserve"> Además, </w:t>
      </w:r>
      <w:r w:rsidR="00CE3C62">
        <w:rPr>
          <w:rFonts w:ascii="Arial" w:hAnsi="Arial" w:cs="Arial"/>
        </w:rPr>
        <w:t xml:space="preserve">se pone en conocimiento que </w:t>
      </w:r>
      <w:r w:rsidR="004B47B6" w:rsidRPr="00C66271">
        <w:rPr>
          <w:rFonts w:ascii="Arial" w:hAnsi="Arial" w:cs="Arial"/>
          <w:highlight w:val="yellow"/>
        </w:rPr>
        <w:t xml:space="preserve">HABLAR DE </w:t>
      </w:r>
      <w:r w:rsidR="00C66271" w:rsidRPr="00C66271">
        <w:rPr>
          <w:rFonts w:ascii="Arial" w:hAnsi="Arial" w:cs="Arial"/>
          <w:highlight w:val="yellow"/>
        </w:rPr>
        <w:t>LOS LENGUAJES, INTERPRETES, ETC, QUE USAMOS</w:t>
      </w:r>
      <w:r w:rsidR="005B3635">
        <w:rPr>
          <w:rFonts w:ascii="Arial" w:hAnsi="Arial" w:cs="Arial"/>
          <w:highlight w:val="yellow"/>
        </w:rPr>
        <w:t>????</w:t>
      </w:r>
      <w:r w:rsidR="00C66271" w:rsidRPr="00C66271">
        <w:rPr>
          <w:rFonts w:ascii="Arial" w:hAnsi="Arial" w:cs="Arial"/>
          <w:highlight w:val="yellow"/>
        </w:rPr>
        <w:t>.</w:t>
      </w:r>
    </w:p>
    <w:p w14:paraId="36CF71D9" w14:textId="636031B2" w:rsidR="00D64BA3" w:rsidRDefault="007E43BC" w:rsidP="068B89DA">
      <w:pPr>
        <w:spacing w:line="360" w:lineRule="auto"/>
        <w:ind w:firstLine="720"/>
        <w:jc w:val="both"/>
        <w:rPr>
          <w:rFonts w:ascii="Arial" w:hAnsi="Arial" w:cs="Arial"/>
        </w:rPr>
      </w:pPr>
      <w:r w:rsidRPr="00E224FE">
        <w:rPr>
          <w:rFonts w:ascii="Arial" w:hAnsi="Arial" w:cs="Arial"/>
          <w:highlight w:val="yellow"/>
        </w:rPr>
        <w:t>Respuesta</w:t>
      </w:r>
      <w:r w:rsidR="00E224FE" w:rsidRPr="00E224FE">
        <w:rPr>
          <w:rFonts w:ascii="Arial" w:hAnsi="Arial" w:cs="Arial"/>
          <w:highlight w:val="yellow"/>
        </w:rPr>
        <w:t xml:space="preserve"> (no se si hay que agregar algo más</w:t>
      </w:r>
      <w:r w:rsidR="00536736">
        <w:rPr>
          <w:rFonts w:ascii="Arial" w:hAnsi="Arial" w:cs="Arial"/>
          <w:highlight w:val="yellow"/>
        </w:rPr>
        <w:t xml:space="preserve"> en las generalidades</w:t>
      </w:r>
      <w:r w:rsidR="00E224FE" w:rsidRPr="00E224FE">
        <w:rPr>
          <w:rFonts w:ascii="Arial" w:hAnsi="Arial" w:cs="Arial"/>
          <w:highlight w:val="yellow"/>
        </w:rPr>
        <w:t>)</w:t>
      </w:r>
      <w:r w:rsidR="00FE0F2B">
        <w:rPr>
          <w:rFonts w:ascii="Arial" w:hAnsi="Arial" w:cs="Arial"/>
        </w:rPr>
        <w:t xml:space="preserve"> </w:t>
      </w:r>
      <w:bookmarkEnd w:id="5"/>
    </w:p>
    <w:p w14:paraId="37F3A2DD" w14:textId="527492BF" w:rsidR="00C66271" w:rsidRDefault="00754633" w:rsidP="068B89DA">
      <w:pPr>
        <w:spacing w:line="360" w:lineRule="auto"/>
        <w:ind w:firstLine="720"/>
        <w:jc w:val="both"/>
        <w:rPr>
          <w:rFonts w:ascii="Arial" w:hAnsi="Arial" w:cs="Arial"/>
        </w:rPr>
      </w:pPr>
      <w:r>
        <w:rPr>
          <w:rFonts w:ascii="Arial" w:hAnsi="Arial" w:cs="Arial"/>
        </w:rPr>
        <w:t>Finalizando</w:t>
      </w:r>
      <w:r w:rsidR="00C66271">
        <w:rPr>
          <w:rFonts w:ascii="Arial" w:hAnsi="Arial" w:cs="Arial"/>
        </w:rPr>
        <w:t xml:space="preserve">, </w:t>
      </w:r>
      <w:r w:rsidR="00ED676A">
        <w:rPr>
          <w:rFonts w:ascii="Arial" w:hAnsi="Arial" w:cs="Arial"/>
        </w:rPr>
        <w:t>el flujo del ciclo de trabajo se desarrolla de la siguiente forma:</w:t>
      </w:r>
    </w:p>
    <w:p w14:paraId="3F6B3EDA" w14:textId="4E6C3305" w:rsidR="00ED676A" w:rsidRDefault="005B3635" w:rsidP="00ED676A">
      <w:pPr>
        <w:spacing w:line="360" w:lineRule="auto"/>
        <w:jc w:val="both"/>
        <w:rPr>
          <w:rFonts w:ascii="Arial" w:hAnsi="Arial" w:cs="Arial"/>
        </w:rPr>
      </w:pPr>
      <w:r>
        <w:rPr>
          <w:rFonts w:ascii="Arial" w:hAnsi="Arial" w:cs="Arial"/>
          <w:noProof/>
        </w:rPr>
        <w:drawing>
          <wp:inline distT="0" distB="0" distL="0" distR="0" wp14:anchorId="27EE175E" wp14:editId="7011DBA8">
            <wp:extent cx="5486400" cy="3200400"/>
            <wp:effectExtent l="0" t="0" r="0" b="57150"/>
            <wp:docPr id="192328518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62D9C1D" w14:textId="6A030278" w:rsidR="00AC04BF" w:rsidRDefault="00754633" w:rsidP="068B89DA">
      <w:pPr>
        <w:spacing w:line="360" w:lineRule="auto"/>
        <w:ind w:firstLine="720"/>
        <w:jc w:val="both"/>
        <w:rPr>
          <w:rFonts w:ascii="Arial" w:hAnsi="Arial" w:cs="Arial"/>
        </w:rPr>
      </w:pPr>
      <w:r>
        <w:rPr>
          <w:rFonts w:ascii="Arial" w:hAnsi="Arial" w:cs="Arial"/>
        </w:rPr>
        <w:t xml:space="preserve">Por último, </w:t>
      </w:r>
      <w:r w:rsidR="00F470A0">
        <w:rPr>
          <w:rFonts w:ascii="Arial" w:hAnsi="Arial" w:cs="Arial"/>
        </w:rPr>
        <w:t xml:space="preserve">el ciclo presentado, así como los comentarios que se describen posteriormente, son válidos de igual forma tanto para la carga de los datos iniciales – “Ingesta1” –, así como para la actualización recibida posteriormente – “Ingesta2” –. </w:t>
      </w:r>
    </w:p>
    <w:p w14:paraId="554D637F" w14:textId="77777777" w:rsidR="00754633" w:rsidRDefault="00754633" w:rsidP="068B89DA">
      <w:pPr>
        <w:spacing w:line="360" w:lineRule="auto"/>
        <w:ind w:firstLine="720"/>
        <w:jc w:val="both"/>
        <w:rPr>
          <w:rFonts w:ascii="Arial" w:hAnsi="Arial" w:cs="Arial"/>
        </w:rPr>
      </w:pPr>
    </w:p>
    <w:p w14:paraId="12541584" w14:textId="199DD0BE" w:rsidR="00AC04BF" w:rsidRDefault="00AC04BF" w:rsidP="00AC04BF">
      <w:pPr>
        <w:pStyle w:val="Ttulo2"/>
      </w:pPr>
      <w:bookmarkStart w:id="6" w:name="_Toc198886886"/>
      <w:r>
        <w:lastRenderedPageBreak/>
        <w:t>Adquisición</w:t>
      </w:r>
      <w:bookmarkEnd w:id="6"/>
    </w:p>
    <w:p w14:paraId="210E49F8" w14:textId="77777777" w:rsidR="00081F7D" w:rsidRDefault="00261922" w:rsidP="00AC04BF">
      <w:pPr>
        <w:spacing w:line="360" w:lineRule="auto"/>
        <w:ind w:firstLine="720"/>
        <w:jc w:val="both"/>
        <w:rPr>
          <w:rFonts w:ascii="Arial" w:hAnsi="Arial" w:cs="Arial"/>
        </w:rPr>
      </w:pPr>
      <w:r>
        <w:rPr>
          <w:rFonts w:ascii="Arial" w:hAnsi="Arial" w:cs="Arial"/>
        </w:rPr>
        <w:t>En el inicio del ciclo de este proceso, s</w:t>
      </w:r>
      <w:r w:rsidR="009C38FC">
        <w:rPr>
          <w:rFonts w:ascii="Arial" w:hAnsi="Arial" w:cs="Arial"/>
        </w:rPr>
        <w:t>e crean las distintas tablas temporales</w:t>
      </w:r>
      <w:r w:rsidR="00176149">
        <w:rPr>
          <w:rFonts w:ascii="Arial" w:hAnsi="Arial" w:cs="Arial"/>
        </w:rPr>
        <w:t>, una por cada archivo .</w:t>
      </w:r>
      <w:proofErr w:type="spellStart"/>
      <w:r w:rsidR="00176149">
        <w:rPr>
          <w:rFonts w:ascii="Arial" w:hAnsi="Arial" w:cs="Arial"/>
        </w:rPr>
        <w:t>csv</w:t>
      </w:r>
      <w:proofErr w:type="spellEnd"/>
      <w:r w:rsidR="00176149">
        <w:rPr>
          <w:rFonts w:ascii="Arial" w:hAnsi="Arial" w:cs="Arial"/>
        </w:rPr>
        <w:t xml:space="preserve"> con datos de origen,</w:t>
      </w:r>
      <w:r>
        <w:rPr>
          <w:rFonts w:ascii="Arial" w:hAnsi="Arial" w:cs="Arial"/>
        </w:rPr>
        <w:t xml:space="preserve"> determinando tanto las claves primarias, así como las foráneas donde correspondiera. </w:t>
      </w:r>
      <w:r w:rsidR="0072782C">
        <w:rPr>
          <w:rFonts w:ascii="Arial" w:hAnsi="Arial" w:cs="Arial"/>
        </w:rPr>
        <w:t xml:space="preserve">Asimismo, </w:t>
      </w:r>
      <w:r w:rsidR="001D24BE">
        <w:rPr>
          <w:rFonts w:ascii="Arial" w:hAnsi="Arial" w:cs="Arial"/>
        </w:rPr>
        <w:t xml:space="preserve">se crean las tablas soporte para la </w:t>
      </w:r>
      <w:proofErr w:type="spellStart"/>
      <w:r w:rsidR="001D24BE" w:rsidRPr="001D24BE">
        <w:rPr>
          <w:rFonts w:ascii="Arial" w:hAnsi="Arial" w:cs="Arial"/>
          <w:i/>
          <w:iCs/>
        </w:rPr>
        <w:t>metadata</w:t>
      </w:r>
      <w:proofErr w:type="spellEnd"/>
      <w:r w:rsidR="001D24BE" w:rsidRPr="001D24BE">
        <w:rPr>
          <w:rFonts w:ascii="Arial" w:hAnsi="Arial" w:cs="Arial"/>
        </w:rPr>
        <w:t xml:space="preserve"> y se </w:t>
      </w:r>
      <w:r w:rsidR="001D24BE">
        <w:rPr>
          <w:rFonts w:ascii="Arial" w:hAnsi="Arial" w:cs="Arial"/>
        </w:rPr>
        <w:t xml:space="preserve">deja registro allí de </w:t>
      </w:r>
      <w:r w:rsidR="00F14567">
        <w:rPr>
          <w:rFonts w:ascii="Arial" w:hAnsi="Arial" w:cs="Arial"/>
        </w:rPr>
        <w:t>este paso.</w:t>
      </w:r>
    </w:p>
    <w:p w14:paraId="520DDFA9" w14:textId="4FAF96AB" w:rsidR="009C38FC" w:rsidRDefault="001246ED" w:rsidP="00AC04BF">
      <w:pPr>
        <w:spacing w:line="360" w:lineRule="auto"/>
        <w:ind w:firstLine="720"/>
        <w:jc w:val="both"/>
        <w:rPr>
          <w:rFonts w:ascii="Arial" w:hAnsi="Arial" w:cs="Arial"/>
        </w:rPr>
      </w:pPr>
      <w:r>
        <w:rPr>
          <w:rFonts w:ascii="Arial" w:hAnsi="Arial" w:cs="Arial"/>
        </w:rPr>
        <w:t xml:space="preserve">Sobre las tablas de “Ingesta1”, es posible observar que, la tabla </w:t>
      </w:r>
      <w:r w:rsidRPr="008E7459">
        <w:rPr>
          <w:rFonts w:ascii="Arial" w:hAnsi="Arial" w:cs="Arial"/>
          <w:i/>
          <w:iCs/>
        </w:rPr>
        <w:t>World</w:t>
      </w:r>
      <w:r>
        <w:rPr>
          <w:rFonts w:ascii="Arial" w:hAnsi="Arial" w:cs="Arial"/>
        </w:rPr>
        <w:t>-</w:t>
      </w:r>
      <w:r w:rsidRPr="008E7459">
        <w:rPr>
          <w:rFonts w:ascii="Arial" w:hAnsi="Arial" w:cs="Arial"/>
          <w:i/>
          <w:iCs/>
        </w:rPr>
        <w:t>Data</w:t>
      </w:r>
      <w:r>
        <w:rPr>
          <w:rFonts w:ascii="Arial" w:hAnsi="Arial" w:cs="Arial"/>
        </w:rPr>
        <w:t>-2023</w:t>
      </w:r>
      <w:r w:rsidR="001D24BE" w:rsidRPr="001D24BE">
        <w:rPr>
          <w:rFonts w:ascii="Arial" w:hAnsi="Arial" w:cs="Arial"/>
        </w:rPr>
        <w:t xml:space="preserve"> </w:t>
      </w:r>
      <w:r>
        <w:rPr>
          <w:rFonts w:ascii="Arial" w:hAnsi="Arial" w:cs="Arial"/>
        </w:rPr>
        <w:t xml:space="preserve">cuenta con </w:t>
      </w:r>
      <w:r w:rsidR="00D36095">
        <w:rPr>
          <w:rFonts w:ascii="Arial" w:hAnsi="Arial" w:cs="Arial"/>
        </w:rPr>
        <w:t xml:space="preserve">una estructura no adecuada en su cabecera, por lo que se ha considerado dentro del </w:t>
      </w:r>
      <w:r w:rsidR="00D36095">
        <w:rPr>
          <w:rFonts w:ascii="Arial" w:hAnsi="Arial" w:cs="Arial"/>
          <w:i/>
          <w:iCs/>
        </w:rPr>
        <w:t>script</w:t>
      </w:r>
      <w:r w:rsidR="00D36095">
        <w:rPr>
          <w:rFonts w:ascii="Arial" w:hAnsi="Arial" w:cs="Arial"/>
        </w:rPr>
        <w:t xml:space="preserve"> de carga de datos en </w:t>
      </w:r>
      <w:r w:rsidR="00CF15A6">
        <w:rPr>
          <w:rFonts w:ascii="Arial" w:hAnsi="Arial" w:cs="Arial"/>
        </w:rPr>
        <w:t>las tablas temporales la corrección de este formato, con el objetivo de que se obtengan todas las columnas, en principio, de forma correcta.</w:t>
      </w:r>
      <w:r w:rsidR="00A20F85">
        <w:rPr>
          <w:rFonts w:ascii="Arial" w:hAnsi="Arial" w:cs="Arial"/>
        </w:rPr>
        <w:t xml:space="preserve"> El resto de </w:t>
      </w:r>
      <w:r w:rsidR="00881EC7">
        <w:rPr>
          <w:rFonts w:ascii="Arial" w:hAnsi="Arial" w:cs="Arial"/>
        </w:rPr>
        <w:t>las tablas</w:t>
      </w:r>
      <w:r w:rsidR="00A20F85">
        <w:rPr>
          <w:rFonts w:ascii="Arial" w:hAnsi="Arial" w:cs="Arial"/>
        </w:rPr>
        <w:t xml:space="preserve"> se pueden ingresar al área temporal de forma satisfactoria, habiendo creado correctamente las tablas en la base de datos a utilizar.</w:t>
      </w:r>
    </w:p>
    <w:p w14:paraId="7496466C" w14:textId="19A1A76A" w:rsidR="00611715" w:rsidRDefault="00881EC7" w:rsidP="00AC04BF">
      <w:pPr>
        <w:spacing w:line="360" w:lineRule="auto"/>
        <w:ind w:firstLine="720"/>
        <w:jc w:val="both"/>
        <w:rPr>
          <w:rFonts w:ascii="Arial" w:hAnsi="Arial" w:cs="Arial"/>
        </w:rPr>
      </w:pPr>
      <w:r>
        <w:rPr>
          <w:rFonts w:ascii="Arial" w:hAnsi="Arial" w:cs="Arial"/>
        </w:rPr>
        <w:t xml:space="preserve">Una vez </w:t>
      </w:r>
      <w:r w:rsidR="007969B2">
        <w:rPr>
          <w:rFonts w:ascii="Arial" w:hAnsi="Arial" w:cs="Arial"/>
        </w:rPr>
        <w:t>creadas</w:t>
      </w:r>
      <w:r w:rsidR="00A40456">
        <w:rPr>
          <w:rFonts w:ascii="Arial" w:hAnsi="Arial" w:cs="Arial"/>
        </w:rPr>
        <w:t xml:space="preserve"> las tablas en el área temporal y determinadas las claves en e</w:t>
      </w:r>
      <w:r w:rsidR="007969B2">
        <w:rPr>
          <w:rFonts w:ascii="Arial" w:hAnsi="Arial" w:cs="Arial"/>
        </w:rPr>
        <w:t>stas</w:t>
      </w:r>
      <w:r w:rsidR="00A40456">
        <w:rPr>
          <w:rFonts w:ascii="Arial" w:hAnsi="Arial" w:cs="Arial"/>
        </w:rPr>
        <w:t>,</w:t>
      </w:r>
      <w:r w:rsidR="007969B2">
        <w:rPr>
          <w:rFonts w:ascii="Arial" w:hAnsi="Arial" w:cs="Arial"/>
        </w:rPr>
        <w:t xml:space="preserve"> es posible visualizar</w:t>
      </w:r>
      <w:r w:rsidR="00A6108A">
        <w:rPr>
          <w:rFonts w:ascii="Arial" w:hAnsi="Arial" w:cs="Arial"/>
        </w:rPr>
        <w:t>, en “Figura 1”,</w:t>
      </w:r>
      <w:r w:rsidR="007969B2">
        <w:rPr>
          <w:rFonts w:ascii="Arial" w:hAnsi="Arial" w:cs="Arial"/>
        </w:rPr>
        <w:t xml:space="preserve"> el diagrama de entidad-relación</w:t>
      </w:r>
      <w:r w:rsidR="00611715">
        <w:rPr>
          <w:rFonts w:ascii="Arial" w:hAnsi="Arial" w:cs="Arial"/>
        </w:rPr>
        <w:t>:</w:t>
      </w:r>
    </w:p>
    <w:p w14:paraId="4A0D11ED" w14:textId="4329F247" w:rsidR="00881EC7" w:rsidRDefault="000B0FF5" w:rsidP="00611715">
      <w:pPr>
        <w:spacing w:line="360" w:lineRule="auto"/>
        <w:jc w:val="both"/>
        <w:rPr>
          <w:rFonts w:ascii="Arial" w:hAnsi="Arial" w:cs="Arial"/>
          <w:b/>
          <w:bCs/>
        </w:rPr>
      </w:pPr>
      <w:r>
        <w:rPr>
          <w:rFonts w:ascii="Arial" w:hAnsi="Arial" w:cs="Arial"/>
          <w:b/>
          <w:bCs/>
        </w:rPr>
        <w:t>Figura 1</w:t>
      </w:r>
    </w:p>
    <w:p w14:paraId="30D76365" w14:textId="011BEE65" w:rsidR="000B0FF5" w:rsidRDefault="000B0FF5" w:rsidP="00611715">
      <w:pPr>
        <w:spacing w:line="360" w:lineRule="auto"/>
        <w:jc w:val="both"/>
        <w:rPr>
          <w:rFonts w:ascii="Arial" w:hAnsi="Arial" w:cs="Arial"/>
          <w:i/>
          <w:iCs/>
        </w:rPr>
      </w:pPr>
      <w:r>
        <w:rPr>
          <w:rFonts w:ascii="Arial" w:hAnsi="Arial" w:cs="Arial"/>
          <w:i/>
          <w:iCs/>
        </w:rPr>
        <w:t xml:space="preserve">Modelo entidad-relación del área temporal (TMP) </w:t>
      </w:r>
    </w:p>
    <w:p w14:paraId="2D6D2611" w14:textId="147E3266" w:rsidR="004065B6" w:rsidRDefault="004065B6" w:rsidP="00611715">
      <w:pPr>
        <w:spacing w:line="360" w:lineRule="auto"/>
        <w:jc w:val="both"/>
        <w:rPr>
          <w:rFonts w:ascii="Arial" w:hAnsi="Arial" w:cs="Arial"/>
          <w:i/>
          <w:iCs/>
        </w:rPr>
      </w:pPr>
      <w:r w:rsidRPr="004065B6">
        <w:rPr>
          <w:rFonts w:ascii="Arial" w:hAnsi="Arial" w:cs="Arial"/>
          <w:i/>
          <w:iCs/>
          <w:noProof/>
        </w:rPr>
        <w:drawing>
          <wp:inline distT="0" distB="0" distL="0" distR="0" wp14:anchorId="48603BA9" wp14:editId="73C13486">
            <wp:extent cx="5731510" cy="3283585"/>
            <wp:effectExtent l="0" t="0" r="2540" b="0"/>
            <wp:docPr id="1708173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73105" name=""/>
                    <pic:cNvPicPr/>
                  </pic:nvPicPr>
                  <pic:blipFill>
                    <a:blip r:embed="rId15"/>
                    <a:stretch>
                      <a:fillRect/>
                    </a:stretch>
                  </pic:blipFill>
                  <pic:spPr>
                    <a:xfrm>
                      <a:off x="0" y="0"/>
                      <a:ext cx="5731510" cy="3283585"/>
                    </a:xfrm>
                    <a:prstGeom prst="rect">
                      <a:avLst/>
                    </a:prstGeom>
                  </pic:spPr>
                </pic:pic>
              </a:graphicData>
            </a:graphic>
          </wp:inline>
        </w:drawing>
      </w:r>
    </w:p>
    <w:p w14:paraId="30FBCAF4" w14:textId="1567CD88" w:rsidR="004065B6" w:rsidRPr="00C12D2D" w:rsidRDefault="00C12D2D" w:rsidP="00611715">
      <w:pPr>
        <w:spacing w:line="360" w:lineRule="auto"/>
        <w:jc w:val="both"/>
        <w:rPr>
          <w:rFonts w:ascii="Arial" w:hAnsi="Arial" w:cs="Arial"/>
        </w:rPr>
      </w:pPr>
      <w:r>
        <w:rPr>
          <w:rFonts w:ascii="Arial" w:hAnsi="Arial" w:cs="Arial"/>
          <w:i/>
          <w:iCs/>
        </w:rPr>
        <w:t xml:space="preserve">Nota. </w:t>
      </w:r>
      <w:r>
        <w:rPr>
          <w:rFonts w:ascii="Arial" w:hAnsi="Arial" w:cs="Arial"/>
        </w:rPr>
        <w:t>E</w:t>
      </w:r>
      <w:r w:rsidR="00AA01D5">
        <w:rPr>
          <w:rFonts w:ascii="Arial" w:hAnsi="Arial" w:cs="Arial"/>
        </w:rPr>
        <w:t>s posible encontrar e</w:t>
      </w:r>
      <w:r>
        <w:rPr>
          <w:rFonts w:ascii="Arial" w:hAnsi="Arial" w:cs="Arial"/>
        </w:rPr>
        <w:t xml:space="preserve">l modelo </w:t>
      </w:r>
      <w:r w:rsidR="00AA01D5">
        <w:rPr>
          <w:rFonts w:ascii="Arial" w:hAnsi="Arial" w:cs="Arial"/>
        </w:rPr>
        <w:t>anteriormente presentado</w:t>
      </w:r>
      <w:r>
        <w:rPr>
          <w:rFonts w:ascii="Arial" w:hAnsi="Arial" w:cs="Arial"/>
        </w:rPr>
        <w:t xml:space="preserve"> </w:t>
      </w:r>
      <w:r w:rsidR="004757D3">
        <w:rPr>
          <w:rFonts w:ascii="Arial" w:hAnsi="Arial" w:cs="Arial"/>
        </w:rPr>
        <w:t xml:space="preserve">en </w:t>
      </w:r>
      <w:r w:rsidR="004757D3" w:rsidRPr="004757D3">
        <w:rPr>
          <w:rFonts w:ascii="Arial" w:hAnsi="Arial" w:cs="Arial"/>
        </w:rPr>
        <w:t>https://github.com/georgsmeinung/dwa-lite/blob/main/dashboards/TMP_ERD.html</w:t>
      </w:r>
    </w:p>
    <w:p w14:paraId="1AE6CEE1" w14:textId="7BE4B3E3" w:rsidR="00AC04BF" w:rsidRDefault="00750AC7" w:rsidP="00AC04BF">
      <w:pPr>
        <w:spacing w:line="360" w:lineRule="auto"/>
        <w:ind w:firstLine="720"/>
        <w:jc w:val="both"/>
        <w:rPr>
          <w:rFonts w:ascii="Arial" w:hAnsi="Arial" w:cs="Arial"/>
        </w:rPr>
      </w:pPr>
      <w:r>
        <w:rPr>
          <w:rFonts w:ascii="Arial" w:hAnsi="Arial" w:cs="Arial"/>
        </w:rPr>
        <w:t xml:space="preserve">Habiéndose construido el área temporal, </w:t>
      </w:r>
      <w:r w:rsidR="009F2A93">
        <w:rPr>
          <w:rFonts w:ascii="Arial" w:hAnsi="Arial" w:cs="Arial"/>
        </w:rPr>
        <w:t xml:space="preserve">creado las tablas y sus relaciones a través de claves, </w:t>
      </w:r>
      <w:r w:rsidR="00DB1122">
        <w:rPr>
          <w:rFonts w:ascii="Arial" w:hAnsi="Arial" w:cs="Arial"/>
        </w:rPr>
        <w:t>y alimentado este ambiente con los datos recibidos de los archivos .</w:t>
      </w:r>
      <w:proofErr w:type="spellStart"/>
      <w:r w:rsidR="00DB1122">
        <w:rPr>
          <w:rFonts w:ascii="Arial" w:hAnsi="Arial" w:cs="Arial"/>
        </w:rPr>
        <w:t>csv</w:t>
      </w:r>
      <w:proofErr w:type="spellEnd"/>
      <w:r w:rsidR="00DB1122">
        <w:rPr>
          <w:rFonts w:ascii="Arial" w:hAnsi="Arial" w:cs="Arial"/>
        </w:rPr>
        <w:t xml:space="preserve">, </w:t>
      </w:r>
      <w:r w:rsidR="00B326FD">
        <w:rPr>
          <w:rFonts w:ascii="Arial" w:hAnsi="Arial" w:cs="Arial"/>
        </w:rPr>
        <w:t xml:space="preserve">se crea un área de trabajo </w:t>
      </w:r>
      <w:proofErr w:type="spellStart"/>
      <w:r w:rsidR="00393513" w:rsidRPr="00393513">
        <w:rPr>
          <w:rFonts w:ascii="Arial" w:hAnsi="Arial" w:cs="Arial"/>
          <w:i/>
          <w:iCs/>
        </w:rPr>
        <w:t>Stage</w:t>
      </w:r>
      <w:proofErr w:type="spellEnd"/>
      <w:r w:rsidR="00393513">
        <w:rPr>
          <w:rFonts w:ascii="Arial" w:hAnsi="Arial" w:cs="Arial"/>
        </w:rPr>
        <w:t xml:space="preserve"> (STG) </w:t>
      </w:r>
      <w:r w:rsidR="00B326FD" w:rsidRPr="00393513">
        <w:rPr>
          <w:rFonts w:ascii="Arial" w:hAnsi="Arial" w:cs="Arial"/>
        </w:rPr>
        <w:t>para</w:t>
      </w:r>
      <w:r w:rsidR="00B326FD">
        <w:rPr>
          <w:rFonts w:ascii="Arial" w:hAnsi="Arial" w:cs="Arial"/>
        </w:rPr>
        <w:t xml:space="preserve"> realizar </w:t>
      </w:r>
      <w:r w:rsidR="00754633">
        <w:rPr>
          <w:rFonts w:ascii="Arial" w:hAnsi="Arial" w:cs="Arial"/>
        </w:rPr>
        <w:t xml:space="preserve">todos los ajustes que fueran necesarios </w:t>
      </w:r>
      <w:r w:rsidR="00ED49B9">
        <w:rPr>
          <w:rFonts w:ascii="Arial" w:hAnsi="Arial" w:cs="Arial"/>
        </w:rPr>
        <w:t xml:space="preserve">antes </w:t>
      </w:r>
      <w:r w:rsidR="00ED49B9">
        <w:rPr>
          <w:rFonts w:ascii="Arial" w:hAnsi="Arial" w:cs="Arial"/>
        </w:rPr>
        <w:lastRenderedPageBreak/>
        <w:t xml:space="preserve">de construir el ambiente y el modelo entidad-relación de </w:t>
      </w:r>
      <w:r w:rsidR="00ED49B9" w:rsidRPr="00ED49B9">
        <w:rPr>
          <w:rFonts w:ascii="Arial" w:hAnsi="Arial" w:cs="Arial"/>
          <w:i/>
          <w:iCs/>
        </w:rPr>
        <w:t xml:space="preserve">Data </w:t>
      </w:r>
      <w:proofErr w:type="spellStart"/>
      <w:r w:rsidR="00ED49B9" w:rsidRPr="00ED49B9">
        <w:rPr>
          <w:rFonts w:ascii="Arial" w:hAnsi="Arial" w:cs="Arial"/>
          <w:i/>
          <w:iCs/>
        </w:rPr>
        <w:t>Warehousing</w:t>
      </w:r>
      <w:proofErr w:type="spellEnd"/>
      <w:r w:rsidR="00ED49B9">
        <w:rPr>
          <w:rFonts w:ascii="Arial" w:hAnsi="Arial" w:cs="Arial"/>
        </w:rPr>
        <w:t xml:space="preserve"> Analítico</w:t>
      </w:r>
      <w:r w:rsidR="00002FDA">
        <w:rPr>
          <w:rFonts w:ascii="Arial" w:hAnsi="Arial" w:cs="Arial"/>
        </w:rPr>
        <w:t xml:space="preserve"> (DWA)</w:t>
      </w:r>
      <w:r w:rsidR="00ED49B9">
        <w:rPr>
          <w:rFonts w:ascii="Arial" w:hAnsi="Arial" w:cs="Arial"/>
        </w:rPr>
        <w:t>.</w:t>
      </w:r>
      <w:r w:rsidR="00393513">
        <w:rPr>
          <w:rFonts w:ascii="Arial" w:hAnsi="Arial" w:cs="Arial"/>
        </w:rPr>
        <w:t xml:space="preserve"> En el mencionado ambiente, </w:t>
      </w:r>
      <w:r w:rsidR="00E23DCA">
        <w:rPr>
          <w:rFonts w:ascii="Arial" w:hAnsi="Arial" w:cs="Arial"/>
        </w:rPr>
        <w:t xml:space="preserve">se </w:t>
      </w:r>
      <w:r w:rsidR="003306F7">
        <w:rPr>
          <w:rFonts w:ascii="Arial" w:hAnsi="Arial" w:cs="Arial"/>
        </w:rPr>
        <w:t xml:space="preserve">verificaron y modificaron aquellos nombres de países que no eran coincidentes entre las tablas de </w:t>
      </w:r>
      <w:r w:rsidR="00002FDA">
        <w:rPr>
          <w:rFonts w:ascii="Arial" w:hAnsi="Arial" w:cs="Arial"/>
        </w:rPr>
        <w:t xml:space="preserve">clientes, proveedores y </w:t>
      </w:r>
      <w:proofErr w:type="spellStart"/>
      <w:r w:rsidR="00002FDA">
        <w:rPr>
          <w:rFonts w:ascii="Arial" w:hAnsi="Arial" w:cs="Arial"/>
          <w:i/>
          <w:iCs/>
        </w:rPr>
        <w:t>WorldData</w:t>
      </w:r>
      <w:proofErr w:type="spellEnd"/>
      <w:r w:rsidR="00002FDA">
        <w:rPr>
          <w:rFonts w:ascii="Arial" w:hAnsi="Arial" w:cs="Arial"/>
        </w:rPr>
        <w:t>, para que se sirvan de claves a la hora de la creación del modelo de datos del DWA.</w:t>
      </w:r>
      <w:r w:rsidR="00E23DCA">
        <w:rPr>
          <w:rFonts w:ascii="Arial" w:hAnsi="Arial" w:cs="Arial"/>
        </w:rPr>
        <w:t xml:space="preserve"> </w:t>
      </w:r>
      <w:r w:rsidR="004B0216">
        <w:rPr>
          <w:rFonts w:ascii="Arial" w:hAnsi="Arial" w:cs="Arial"/>
        </w:rPr>
        <w:t xml:space="preserve">Además, debido a que </w:t>
      </w:r>
      <w:r w:rsidR="002E64E8">
        <w:rPr>
          <w:rFonts w:ascii="Arial" w:hAnsi="Arial" w:cs="Arial"/>
        </w:rPr>
        <w:t>existen clientes que provienen del país Irlanda, y este no se encuentra en la tabla de países, se ha incorporado, así como también tres datos relevantes</w:t>
      </w:r>
      <w:r w:rsidR="00D936A3">
        <w:rPr>
          <w:rFonts w:ascii="Arial" w:hAnsi="Arial" w:cs="Arial"/>
        </w:rPr>
        <w:t xml:space="preserve">: PBI, precio del combustible y </w:t>
      </w:r>
      <w:r w:rsidR="00C5335B">
        <w:rPr>
          <w:rFonts w:ascii="Arial" w:hAnsi="Arial" w:cs="Arial"/>
        </w:rPr>
        <w:t xml:space="preserve">cantidad de habitantes, los cuales serán utilizados, finalmente, en la publicación de productos. Asimismo, </w:t>
      </w:r>
      <w:r w:rsidR="00164696">
        <w:rPr>
          <w:rFonts w:ascii="Arial" w:hAnsi="Arial" w:cs="Arial"/>
        </w:rPr>
        <w:t xml:space="preserve">al observar el precio del combustible del país Venezuela, surge la inconsistencia de que este es igual a cero, por lo que se decidió reemplazar este valor por </w:t>
      </w:r>
      <w:r w:rsidR="006D0853">
        <w:rPr>
          <w:rFonts w:ascii="Arial" w:hAnsi="Arial" w:cs="Arial"/>
        </w:rPr>
        <w:t xml:space="preserve">un precio razonable obtenido </w:t>
      </w:r>
      <w:r w:rsidR="00F678BF">
        <w:rPr>
          <w:rFonts w:ascii="Arial" w:hAnsi="Arial" w:cs="Arial"/>
        </w:rPr>
        <w:t>de acuerdo con el</w:t>
      </w:r>
      <w:r w:rsidR="006D0853">
        <w:rPr>
          <w:rFonts w:ascii="Arial" w:hAnsi="Arial" w:cs="Arial"/>
        </w:rPr>
        <w:t xml:space="preserve"> litro de combustible excediendo el consumo del cupo mensual que se tiene en ese país.</w:t>
      </w:r>
      <w:r w:rsidR="00F678BF">
        <w:rPr>
          <w:rFonts w:ascii="Arial" w:hAnsi="Arial" w:cs="Arial"/>
        </w:rPr>
        <w:t xml:space="preserve"> Por último, se realiza un control exclusivo del formato de datos </w:t>
      </w:r>
      <w:r w:rsidR="00E4785B">
        <w:rPr>
          <w:rFonts w:ascii="Arial" w:hAnsi="Arial" w:cs="Arial"/>
        </w:rPr>
        <w:t xml:space="preserve">en los descuentos aplicados en el detalle de las ordenes, habiéndose obtenido </w:t>
      </w:r>
      <w:r w:rsidR="0029174B">
        <w:rPr>
          <w:rFonts w:ascii="Arial" w:hAnsi="Arial" w:cs="Arial"/>
        </w:rPr>
        <w:t xml:space="preserve">una respuesta favorable por parte de estos. </w:t>
      </w:r>
    </w:p>
    <w:p w14:paraId="22CF422E" w14:textId="16A187AC" w:rsidR="0029174B" w:rsidRPr="00420CDB" w:rsidRDefault="0029174B" w:rsidP="00AC04BF">
      <w:pPr>
        <w:spacing w:line="360" w:lineRule="auto"/>
        <w:ind w:firstLine="720"/>
        <w:jc w:val="both"/>
        <w:rPr>
          <w:rFonts w:ascii="Arial" w:hAnsi="Arial" w:cs="Arial"/>
        </w:rPr>
      </w:pPr>
      <w:r>
        <w:rPr>
          <w:rFonts w:ascii="Arial" w:hAnsi="Arial" w:cs="Arial"/>
        </w:rPr>
        <w:t xml:space="preserve">Una vez finalizada la etapa de adquisición de datos, </w:t>
      </w:r>
      <w:r w:rsidR="00420CDB">
        <w:rPr>
          <w:rFonts w:ascii="Arial" w:hAnsi="Arial" w:cs="Arial"/>
        </w:rPr>
        <w:t xml:space="preserve">se deja huella en la </w:t>
      </w:r>
      <w:proofErr w:type="spellStart"/>
      <w:r w:rsidR="00420CDB">
        <w:rPr>
          <w:rFonts w:ascii="Arial" w:hAnsi="Arial" w:cs="Arial"/>
          <w:i/>
          <w:iCs/>
        </w:rPr>
        <w:t>metadata</w:t>
      </w:r>
      <w:proofErr w:type="spellEnd"/>
      <w:r w:rsidR="00420CDB">
        <w:rPr>
          <w:rFonts w:ascii="Arial" w:hAnsi="Arial" w:cs="Arial"/>
        </w:rPr>
        <w:t xml:space="preserve"> y </w:t>
      </w:r>
      <w:r w:rsidR="00624A30">
        <w:rPr>
          <w:rFonts w:ascii="Arial" w:hAnsi="Arial" w:cs="Arial"/>
        </w:rPr>
        <w:t>valida la calidad de estos, para dar paso a la etapa de ingeniería.</w:t>
      </w:r>
    </w:p>
    <w:p w14:paraId="1F260E6D" w14:textId="77777777" w:rsidR="00ED49B9" w:rsidRDefault="00ED49B9" w:rsidP="00AC04BF">
      <w:pPr>
        <w:spacing w:line="360" w:lineRule="auto"/>
        <w:ind w:firstLine="720"/>
        <w:jc w:val="both"/>
        <w:rPr>
          <w:rFonts w:ascii="Arial" w:hAnsi="Arial" w:cs="Arial"/>
        </w:rPr>
      </w:pPr>
    </w:p>
    <w:p w14:paraId="5DC3648A" w14:textId="77777777" w:rsidR="00163412" w:rsidRPr="00163412" w:rsidRDefault="00163412" w:rsidP="00163412">
      <w:pPr>
        <w:pStyle w:val="Prrafodelista"/>
        <w:numPr>
          <w:ilvl w:val="0"/>
          <w:numId w:val="43"/>
        </w:numPr>
        <w:spacing w:line="360" w:lineRule="auto"/>
        <w:jc w:val="both"/>
        <w:rPr>
          <w:rFonts w:ascii="Arial" w:hAnsi="Arial" w:cs="Arial"/>
          <w:highlight w:val="yellow"/>
        </w:rPr>
      </w:pPr>
      <w:r w:rsidRPr="00163412">
        <w:rPr>
          <w:rFonts w:ascii="Arial" w:hAnsi="Arial" w:cs="Arial"/>
          <w:highlight w:val="yellow"/>
        </w:rPr>
        <w:t xml:space="preserve">Analizar las tablas (.CSV) </w:t>
      </w:r>
      <w:r w:rsidRPr="00163412">
        <w:rPr>
          <w:rFonts w:ascii="Arial" w:hAnsi="Arial" w:cs="Arial"/>
          <w:b/>
          <w:bCs/>
          <w:highlight w:val="yellow"/>
        </w:rPr>
        <w:t>Ingesta1</w:t>
      </w:r>
      <w:r w:rsidRPr="00163412">
        <w:rPr>
          <w:rFonts w:ascii="Arial" w:hAnsi="Arial" w:cs="Arial"/>
          <w:highlight w:val="yellow"/>
        </w:rPr>
        <w:t xml:space="preserve">. </w:t>
      </w:r>
    </w:p>
    <w:p w14:paraId="2BF4E57D" w14:textId="77777777" w:rsidR="00163412" w:rsidRPr="00163412" w:rsidRDefault="00163412" w:rsidP="00163412">
      <w:pPr>
        <w:pStyle w:val="Prrafodelista"/>
        <w:numPr>
          <w:ilvl w:val="0"/>
          <w:numId w:val="43"/>
        </w:numPr>
        <w:spacing w:line="360" w:lineRule="auto"/>
        <w:jc w:val="both"/>
        <w:rPr>
          <w:rFonts w:ascii="Arial" w:hAnsi="Arial" w:cs="Arial"/>
          <w:highlight w:val="yellow"/>
        </w:rPr>
      </w:pPr>
      <w:r w:rsidRPr="00163412">
        <w:rPr>
          <w:rFonts w:ascii="Arial" w:hAnsi="Arial" w:cs="Arial"/>
          <w:highlight w:val="yellow"/>
        </w:rPr>
        <w:t>Comparar la estructura de tablas y el modelo de entidad relación. Adecuar si fuera necesario. Definir y crear las FOREIGN-KEYS necesarias para verificar la integridad referencial.</w:t>
      </w:r>
    </w:p>
    <w:p w14:paraId="6D14C0B4" w14:textId="77777777" w:rsidR="00163412" w:rsidRPr="00163412" w:rsidRDefault="00163412" w:rsidP="00163412">
      <w:pPr>
        <w:pStyle w:val="Prrafodelista"/>
        <w:numPr>
          <w:ilvl w:val="0"/>
          <w:numId w:val="43"/>
        </w:numPr>
        <w:spacing w:line="360" w:lineRule="auto"/>
        <w:jc w:val="both"/>
        <w:rPr>
          <w:rFonts w:ascii="Arial" w:hAnsi="Arial" w:cs="Arial"/>
          <w:highlight w:val="yellow"/>
        </w:rPr>
      </w:pPr>
      <w:r w:rsidRPr="00163412">
        <w:rPr>
          <w:rFonts w:ascii="Arial" w:hAnsi="Arial" w:cs="Arial"/>
          <w:highlight w:val="yellow"/>
        </w:rPr>
        <w:t xml:space="preserve">Considerar también la tabla de países (World-Data-2023) y vincularla con las tablas que correspondan.  </w:t>
      </w:r>
    </w:p>
    <w:p w14:paraId="5031A07E" w14:textId="77777777" w:rsidR="00163412" w:rsidRPr="00163412" w:rsidRDefault="00163412" w:rsidP="00163412">
      <w:pPr>
        <w:pStyle w:val="Prrafodelista"/>
        <w:numPr>
          <w:ilvl w:val="0"/>
          <w:numId w:val="43"/>
        </w:numPr>
        <w:spacing w:line="360" w:lineRule="auto"/>
        <w:jc w:val="both"/>
        <w:rPr>
          <w:rFonts w:ascii="Arial" w:hAnsi="Arial" w:cs="Arial"/>
          <w:highlight w:val="yellow"/>
        </w:rPr>
      </w:pPr>
      <w:r w:rsidRPr="00163412">
        <w:rPr>
          <w:rFonts w:ascii="Arial" w:hAnsi="Arial" w:cs="Arial"/>
          <w:highlight w:val="yellow"/>
        </w:rPr>
        <w:t xml:space="preserve">Crear un área temporal y persistir todas entidades tal cual se encuentran en los .CSV </w:t>
      </w:r>
    </w:p>
    <w:p w14:paraId="1AE6D938" w14:textId="77777777" w:rsidR="00163412" w:rsidRPr="00163412" w:rsidRDefault="00163412" w:rsidP="00163412">
      <w:pPr>
        <w:pStyle w:val="Prrafodelista"/>
        <w:numPr>
          <w:ilvl w:val="0"/>
          <w:numId w:val="43"/>
        </w:numPr>
        <w:spacing w:line="360" w:lineRule="auto"/>
        <w:jc w:val="both"/>
        <w:rPr>
          <w:rFonts w:ascii="Arial" w:hAnsi="Arial" w:cs="Arial"/>
          <w:highlight w:val="yellow"/>
        </w:rPr>
      </w:pPr>
      <w:r w:rsidRPr="00163412">
        <w:rPr>
          <w:rFonts w:ascii="Arial" w:hAnsi="Arial" w:cs="Arial"/>
          <w:highlight w:val="yellow"/>
        </w:rPr>
        <w:t xml:space="preserve">Crear el soporte para la </w:t>
      </w:r>
      <w:proofErr w:type="spellStart"/>
      <w:r w:rsidRPr="00163412">
        <w:rPr>
          <w:rFonts w:ascii="Arial" w:hAnsi="Arial" w:cs="Arial"/>
          <w:highlight w:val="yellow"/>
        </w:rPr>
        <w:t>Metadata</w:t>
      </w:r>
      <w:proofErr w:type="spellEnd"/>
      <w:r w:rsidRPr="00163412">
        <w:rPr>
          <w:rFonts w:ascii="Arial" w:hAnsi="Arial" w:cs="Arial"/>
          <w:highlight w:val="yellow"/>
        </w:rPr>
        <w:t xml:space="preserve"> y utilizarlo para describir las entidades. </w:t>
      </w:r>
    </w:p>
    <w:p w14:paraId="496C609E" w14:textId="77777777" w:rsidR="00163412" w:rsidRDefault="00163412" w:rsidP="00AC04BF">
      <w:pPr>
        <w:spacing w:line="360" w:lineRule="auto"/>
        <w:ind w:firstLine="720"/>
        <w:jc w:val="both"/>
        <w:rPr>
          <w:rFonts w:ascii="Arial" w:hAnsi="Arial" w:cs="Arial"/>
        </w:rPr>
      </w:pPr>
    </w:p>
    <w:p w14:paraId="4487702A" w14:textId="77777777" w:rsidR="00AC04BF" w:rsidRDefault="00AC04BF" w:rsidP="00AC04BF"/>
    <w:p w14:paraId="62006883" w14:textId="3881B87B" w:rsidR="00AC04BF" w:rsidRDefault="00AC04BF" w:rsidP="00AC04BF">
      <w:pPr>
        <w:pStyle w:val="Ttulo2"/>
      </w:pPr>
      <w:bookmarkStart w:id="7" w:name="_Toc198886887"/>
      <w:r>
        <w:t>Ingeniería</w:t>
      </w:r>
      <w:bookmarkEnd w:id="7"/>
    </w:p>
    <w:p w14:paraId="44B64D2B" w14:textId="77777777" w:rsidR="00AC04BF" w:rsidRDefault="00AC04BF" w:rsidP="00AC04BF">
      <w:pPr>
        <w:spacing w:line="360" w:lineRule="auto"/>
        <w:ind w:firstLine="720"/>
        <w:jc w:val="both"/>
        <w:rPr>
          <w:rFonts w:ascii="Arial" w:hAnsi="Arial" w:cs="Arial"/>
        </w:rPr>
      </w:pPr>
      <w:r w:rsidRPr="007E43BC">
        <w:rPr>
          <w:rFonts w:ascii="Arial" w:hAnsi="Arial" w:cs="Arial"/>
          <w:highlight w:val="yellow"/>
        </w:rPr>
        <w:t>Respuesta</w:t>
      </w:r>
      <w:r>
        <w:rPr>
          <w:rFonts w:ascii="Arial" w:hAnsi="Arial" w:cs="Arial"/>
        </w:rPr>
        <w:t xml:space="preserve"> </w:t>
      </w:r>
    </w:p>
    <w:p w14:paraId="551B25EF" w14:textId="77777777" w:rsidR="00163412" w:rsidRPr="00163412" w:rsidRDefault="00163412" w:rsidP="00163412">
      <w:pPr>
        <w:pStyle w:val="Prrafodelista"/>
        <w:numPr>
          <w:ilvl w:val="0"/>
          <w:numId w:val="43"/>
        </w:numPr>
        <w:spacing w:line="360" w:lineRule="auto"/>
        <w:jc w:val="both"/>
        <w:rPr>
          <w:rFonts w:ascii="Arial" w:hAnsi="Arial" w:cs="Arial"/>
          <w:highlight w:val="yellow"/>
        </w:rPr>
      </w:pPr>
      <w:r w:rsidRPr="00163412">
        <w:rPr>
          <w:rFonts w:ascii="Arial" w:hAnsi="Arial" w:cs="Arial"/>
          <w:highlight w:val="yellow"/>
        </w:rPr>
        <w:t xml:space="preserve">Definir y crear el modelo del DWA (Modelo Dimensional) y documentarlo en la </w:t>
      </w:r>
      <w:proofErr w:type="spellStart"/>
      <w:r w:rsidRPr="00163412">
        <w:rPr>
          <w:rFonts w:ascii="Arial" w:hAnsi="Arial" w:cs="Arial"/>
          <w:highlight w:val="yellow"/>
        </w:rPr>
        <w:t>Metadata</w:t>
      </w:r>
      <w:proofErr w:type="spellEnd"/>
      <w:r w:rsidRPr="00163412">
        <w:rPr>
          <w:rFonts w:ascii="Arial" w:hAnsi="Arial" w:cs="Arial"/>
          <w:highlight w:val="yellow"/>
        </w:rPr>
        <w:t xml:space="preserve">. Debe incluir una capa de Memoria y una de Enriquecimiento (datos derivados).  </w:t>
      </w:r>
    </w:p>
    <w:p w14:paraId="0D8B1E10" w14:textId="77777777" w:rsidR="00163412" w:rsidRPr="00163412" w:rsidRDefault="00163412" w:rsidP="00163412">
      <w:pPr>
        <w:pStyle w:val="Prrafodelista"/>
        <w:numPr>
          <w:ilvl w:val="0"/>
          <w:numId w:val="43"/>
        </w:numPr>
        <w:spacing w:line="360" w:lineRule="auto"/>
        <w:jc w:val="both"/>
        <w:rPr>
          <w:rFonts w:ascii="Arial" w:hAnsi="Arial" w:cs="Arial"/>
          <w:highlight w:val="yellow"/>
        </w:rPr>
      </w:pPr>
      <w:r w:rsidRPr="00163412">
        <w:rPr>
          <w:rFonts w:ascii="Arial" w:hAnsi="Arial" w:cs="Arial"/>
          <w:highlight w:val="yellow"/>
        </w:rPr>
        <w:t xml:space="preserve">Diseñar y crear el DQM para poder persistir los procesos ejecutados sobre el DWA, los descriptivos de cada entidad procesada y los indicadores de calidad.  </w:t>
      </w:r>
    </w:p>
    <w:p w14:paraId="2D0D164B" w14:textId="77777777" w:rsidR="00163412" w:rsidRPr="00163412" w:rsidRDefault="00163412" w:rsidP="00163412">
      <w:pPr>
        <w:pStyle w:val="Prrafodelista"/>
        <w:numPr>
          <w:ilvl w:val="0"/>
          <w:numId w:val="43"/>
        </w:numPr>
        <w:spacing w:line="360" w:lineRule="auto"/>
        <w:jc w:val="both"/>
        <w:rPr>
          <w:rFonts w:ascii="Arial" w:hAnsi="Arial" w:cs="Arial"/>
          <w:highlight w:val="yellow"/>
        </w:rPr>
      </w:pPr>
      <w:r w:rsidRPr="00163412">
        <w:rPr>
          <w:rFonts w:ascii="Arial" w:hAnsi="Arial" w:cs="Arial"/>
          <w:highlight w:val="yellow"/>
        </w:rPr>
        <w:t xml:space="preserve">Registrar el diseño en la </w:t>
      </w:r>
      <w:proofErr w:type="spellStart"/>
      <w:r w:rsidRPr="00163412">
        <w:rPr>
          <w:rFonts w:ascii="Arial" w:hAnsi="Arial" w:cs="Arial"/>
          <w:highlight w:val="yellow"/>
        </w:rPr>
        <w:t>Metadata</w:t>
      </w:r>
      <w:proofErr w:type="spellEnd"/>
      <w:r w:rsidRPr="00163412">
        <w:rPr>
          <w:rFonts w:ascii="Arial" w:hAnsi="Arial" w:cs="Arial"/>
          <w:highlight w:val="yellow"/>
        </w:rPr>
        <w:t xml:space="preserve">. </w:t>
      </w:r>
    </w:p>
    <w:p w14:paraId="6A1D03D9" w14:textId="77777777" w:rsidR="00163412" w:rsidRPr="00163412" w:rsidRDefault="00163412" w:rsidP="00163412">
      <w:pPr>
        <w:pStyle w:val="Prrafodelista"/>
        <w:numPr>
          <w:ilvl w:val="0"/>
          <w:numId w:val="43"/>
        </w:numPr>
        <w:spacing w:line="360" w:lineRule="auto"/>
        <w:jc w:val="both"/>
        <w:rPr>
          <w:rFonts w:ascii="Arial" w:hAnsi="Arial" w:cs="Arial"/>
          <w:highlight w:val="yellow"/>
        </w:rPr>
      </w:pPr>
      <w:r w:rsidRPr="00163412">
        <w:rPr>
          <w:rFonts w:ascii="Arial" w:hAnsi="Arial" w:cs="Arial"/>
          <w:highlight w:val="yellow"/>
        </w:rPr>
        <w:lastRenderedPageBreak/>
        <w:t>Realizar la carga inicial del DWA con los datos que se seleccionen de las tablas recibidas y procesadas.</w:t>
      </w:r>
    </w:p>
    <w:p w14:paraId="76299C68" w14:textId="77777777" w:rsidR="00163412" w:rsidRPr="00163412" w:rsidRDefault="00163412" w:rsidP="00163412">
      <w:pPr>
        <w:pStyle w:val="Prrafodelista"/>
        <w:numPr>
          <w:ilvl w:val="1"/>
          <w:numId w:val="43"/>
        </w:numPr>
        <w:spacing w:line="360" w:lineRule="auto"/>
        <w:jc w:val="both"/>
        <w:rPr>
          <w:rFonts w:ascii="Arial" w:hAnsi="Arial" w:cs="Arial"/>
          <w:highlight w:val="yellow"/>
        </w:rPr>
      </w:pPr>
      <w:r w:rsidRPr="00163412">
        <w:rPr>
          <w:rFonts w:ascii="Arial" w:hAnsi="Arial" w:cs="Arial"/>
          <w:highlight w:val="yellow"/>
        </w:rPr>
        <w:t xml:space="preserve">Definir los controles de calidad de </w:t>
      </w:r>
      <w:r w:rsidRPr="00163412">
        <w:rPr>
          <w:rFonts w:ascii="Arial" w:hAnsi="Arial" w:cs="Arial"/>
          <w:b/>
          <w:bCs/>
          <w:highlight w:val="yellow"/>
        </w:rPr>
        <w:t>ingesta</w:t>
      </w:r>
      <w:r w:rsidRPr="00163412">
        <w:rPr>
          <w:rFonts w:ascii="Arial" w:hAnsi="Arial" w:cs="Arial"/>
          <w:highlight w:val="yellow"/>
        </w:rPr>
        <w:t xml:space="preserve"> para cada tabla, los datos que se persistirán en el DQM y los indicadores y límites para aceptar o rechazar los </w:t>
      </w:r>
      <w:proofErr w:type="spellStart"/>
      <w:r w:rsidRPr="00163412">
        <w:rPr>
          <w:rFonts w:ascii="Arial" w:hAnsi="Arial" w:cs="Arial"/>
          <w:highlight w:val="yellow"/>
        </w:rPr>
        <w:t>datasets</w:t>
      </w:r>
      <w:proofErr w:type="spellEnd"/>
      <w:r w:rsidRPr="00163412">
        <w:rPr>
          <w:rFonts w:ascii="Arial" w:hAnsi="Arial" w:cs="Arial"/>
          <w:highlight w:val="yellow"/>
        </w:rPr>
        <w:t xml:space="preserve">. Realizar y ejecutar los scripts correspondientes. </w:t>
      </w:r>
    </w:p>
    <w:p w14:paraId="3562364C" w14:textId="77777777" w:rsidR="00163412" w:rsidRPr="00163412" w:rsidRDefault="00163412" w:rsidP="00163412">
      <w:pPr>
        <w:pStyle w:val="Prrafodelista"/>
        <w:numPr>
          <w:ilvl w:val="1"/>
          <w:numId w:val="43"/>
        </w:numPr>
        <w:spacing w:line="360" w:lineRule="auto"/>
        <w:jc w:val="both"/>
        <w:rPr>
          <w:rFonts w:ascii="Arial" w:hAnsi="Arial" w:cs="Arial"/>
          <w:highlight w:val="yellow"/>
        </w:rPr>
      </w:pPr>
      <w:r w:rsidRPr="00163412">
        <w:rPr>
          <w:rFonts w:ascii="Arial" w:hAnsi="Arial" w:cs="Arial"/>
          <w:highlight w:val="yellow"/>
        </w:rPr>
        <w:t xml:space="preserve">Definir los controles de calidad de </w:t>
      </w:r>
      <w:r w:rsidRPr="00163412">
        <w:rPr>
          <w:rFonts w:ascii="Arial" w:hAnsi="Arial" w:cs="Arial"/>
          <w:b/>
          <w:bCs/>
          <w:highlight w:val="yellow"/>
        </w:rPr>
        <w:t>integración</w:t>
      </w:r>
      <w:r w:rsidRPr="00163412">
        <w:rPr>
          <w:rFonts w:ascii="Arial" w:hAnsi="Arial" w:cs="Arial"/>
          <w:highlight w:val="yellow"/>
        </w:rPr>
        <w:t xml:space="preserve"> para el conjunto de tablas, los datos que se persistirán en el DQM y los indicadores y límites para aceptar o rechazar los </w:t>
      </w:r>
      <w:proofErr w:type="spellStart"/>
      <w:r w:rsidRPr="00163412">
        <w:rPr>
          <w:rFonts w:ascii="Arial" w:hAnsi="Arial" w:cs="Arial"/>
          <w:highlight w:val="yellow"/>
        </w:rPr>
        <w:t>datasets</w:t>
      </w:r>
      <w:proofErr w:type="spellEnd"/>
      <w:r w:rsidRPr="00163412">
        <w:rPr>
          <w:rFonts w:ascii="Arial" w:hAnsi="Arial" w:cs="Arial"/>
          <w:highlight w:val="yellow"/>
        </w:rPr>
        <w:t xml:space="preserve">. Realizar y ejecutar los scripts correspondientes. Tener en cuenta: </w:t>
      </w:r>
      <w:proofErr w:type="spellStart"/>
      <w:r w:rsidRPr="00163412">
        <w:rPr>
          <w:rFonts w:ascii="Arial" w:hAnsi="Arial" w:cs="Arial"/>
          <w:highlight w:val="yellow"/>
        </w:rPr>
        <w:t>outliers</w:t>
      </w:r>
      <w:proofErr w:type="spellEnd"/>
      <w:r w:rsidRPr="00163412">
        <w:rPr>
          <w:rFonts w:ascii="Arial" w:hAnsi="Arial" w:cs="Arial"/>
          <w:highlight w:val="yellow"/>
        </w:rPr>
        <w:t xml:space="preserve">, datos faltantes, valores que no respetan los formatos, etc.  </w:t>
      </w:r>
    </w:p>
    <w:p w14:paraId="13C9C679" w14:textId="77777777" w:rsidR="00163412" w:rsidRPr="00163412" w:rsidRDefault="00163412" w:rsidP="00163412">
      <w:pPr>
        <w:pStyle w:val="Prrafodelista"/>
        <w:numPr>
          <w:ilvl w:val="1"/>
          <w:numId w:val="43"/>
        </w:numPr>
        <w:spacing w:line="360" w:lineRule="auto"/>
        <w:jc w:val="both"/>
        <w:rPr>
          <w:rFonts w:ascii="Arial" w:hAnsi="Arial" w:cs="Arial"/>
          <w:highlight w:val="yellow"/>
        </w:rPr>
      </w:pPr>
      <w:proofErr w:type="spellStart"/>
      <w:r w:rsidRPr="00163412">
        <w:rPr>
          <w:rFonts w:ascii="Arial" w:hAnsi="Arial" w:cs="Arial"/>
          <w:highlight w:val="yellow"/>
        </w:rPr>
        <w:t>Ingestar</w:t>
      </w:r>
      <w:proofErr w:type="spellEnd"/>
      <w:r w:rsidRPr="00163412">
        <w:rPr>
          <w:rFonts w:ascii="Arial" w:hAnsi="Arial" w:cs="Arial"/>
          <w:highlight w:val="yellow"/>
        </w:rPr>
        <w:t xml:space="preserve"> los datos de Ingesta1 en el DWA definido. Las datos se deben insertar desde las tablas temporales creadas. Actualizar todas las capas. Siempre y cuando se superen los umbrales de calidad. </w:t>
      </w:r>
    </w:p>
    <w:p w14:paraId="3ECFC0A9" w14:textId="77777777" w:rsidR="00163412" w:rsidRPr="00163412" w:rsidRDefault="00163412" w:rsidP="00163412">
      <w:pPr>
        <w:pStyle w:val="Prrafodelista"/>
        <w:numPr>
          <w:ilvl w:val="0"/>
          <w:numId w:val="43"/>
        </w:numPr>
        <w:spacing w:line="360" w:lineRule="auto"/>
        <w:jc w:val="both"/>
        <w:rPr>
          <w:rFonts w:ascii="Arial" w:hAnsi="Arial" w:cs="Arial"/>
          <w:highlight w:val="yellow"/>
        </w:rPr>
      </w:pPr>
      <w:r w:rsidRPr="00163412">
        <w:rPr>
          <w:rFonts w:ascii="Arial" w:hAnsi="Arial" w:cs="Arial"/>
          <w:highlight w:val="yellow"/>
        </w:rPr>
        <w:t xml:space="preserve">Actualización: </w:t>
      </w:r>
    </w:p>
    <w:p w14:paraId="431EEFC8" w14:textId="77777777" w:rsidR="00163412" w:rsidRPr="00163412" w:rsidRDefault="00163412" w:rsidP="00163412">
      <w:pPr>
        <w:pStyle w:val="Prrafodelista"/>
        <w:numPr>
          <w:ilvl w:val="1"/>
          <w:numId w:val="43"/>
        </w:numPr>
        <w:spacing w:line="360" w:lineRule="auto"/>
        <w:jc w:val="both"/>
        <w:rPr>
          <w:rFonts w:ascii="Arial" w:hAnsi="Arial" w:cs="Arial"/>
          <w:highlight w:val="yellow"/>
        </w:rPr>
      </w:pPr>
      <w:r w:rsidRPr="00163412">
        <w:rPr>
          <w:rFonts w:ascii="Arial" w:hAnsi="Arial" w:cs="Arial"/>
          <w:highlight w:val="yellow"/>
        </w:rPr>
        <w:t xml:space="preserve">Persistir en área temporal las tablas entregadas como Ingesta2. </w:t>
      </w:r>
    </w:p>
    <w:p w14:paraId="14E1A413" w14:textId="77777777" w:rsidR="00163412" w:rsidRPr="00163412" w:rsidRDefault="00163412" w:rsidP="00163412">
      <w:pPr>
        <w:pStyle w:val="Prrafodelista"/>
        <w:numPr>
          <w:ilvl w:val="1"/>
          <w:numId w:val="43"/>
        </w:numPr>
        <w:spacing w:line="360" w:lineRule="auto"/>
        <w:jc w:val="both"/>
        <w:rPr>
          <w:rFonts w:ascii="Arial" w:hAnsi="Arial" w:cs="Arial"/>
          <w:highlight w:val="yellow"/>
        </w:rPr>
      </w:pPr>
      <w:r w:rsidRPr="00163412">
        <w:rPr>
          <w:rFonts w:ascii="Arial" w:hAnsi="Arial" w:cs="Arial"/>
          <w:highlight w:val="yellow"/>
        </w:rPr>
        <w:t xml:space="preserve">Repetir los pasos definidos para Ingesta1 que sean adecuados para Ingesta2.  </w:t>
      </w:r>
    </w:p>
    <w:p w14:paraId="2F602D44" w14:textId="77777777" w:rsidR="00163412" w:rsidRPr="00163412" w:rsidRDefault="00163412" w:rsidP="00163412">
      <w:pPr>
        <w:pStyle w:val="Prrafodelista"/>
        <w:numPr>
          <w:ilvl w:val="1"/>
          <w:numId w:val="43"/>
        </w:numPr>
        <w:spacing w:line="360" w:lineRule="auto"/>
        <w:jc w:val="both"/>
        <w:rPr>
          <w:rFonts w:ascii="Arial" w:hAnsi="Arial" w:cs="Arial"/>
          <w:highlight w:val="yellow"/>
        </w:rPr>
      </w:pPr>
      <w:r w:rsidRPr="00163412">
        <w:rPr>
          <w:rFonts w:ascii="Arial" w:hAnsi="Arial" w:cs="Arial"/>
          <w:highlight w:val="yellow"/>
        </w:rPr>
        <w:t xml:space="preserve">Considerar altas, bajas y modificaciones. Tener en cuenta el orden de prevalencia para las actualizaciones. </w:t>
      </w:r>
    </w:p>
    <w:p w14:paraId="17B564AB" w14:textId="77777777" w:rsidR="00163412" w:rsidRPr="00163412" w:rsidRDefault="00163412" w:rsidP="00163412">
      <w:pPr>
        <w:pStyle w:val="Prrafodelista"/>
        <w:numPr>
          <w:ilvl w:val="1"/>
          <w:numId w:val="43"/>
        </w:numPr>
        <w:spacing w:line="360" w:lineRule="auto"/>
        <w:jc w:val="both"/>
        <w:rPr>
          <w:rFonts w:ascii="Arial" w:hAnsi="Arial" w:cs="Arial"/>
          <w:highlight w:val="yellow"/>
        </w:rPr>
      </w:pPr>
      <w:r w:rsidRPr="00163412">
        <w:rPr>
          <w:rFonts w:ascii="Arial" w:hAnsi="Arial" w:cs="Arial"/>
          <w:highlight w:val="yellow"/>
        </w:rPr>
        <w:t xml:space="preserve">Si hubiera errores se debe decidir si se cancela toda la actualización, se procesa en parte o en su totalidad. Lo que suceda debe quedar registrado en el DQM. </w:t>
      </w:r>
    </w:p>
    <w:p w14:paraId="24E3BB3B" w14:textId="77777777" w:rsidR="00163412" w:rsidRPr="00163412" w:rsidRDefault="00163412" w:rsidP="00163412">
      <w:pPr>
        <w:pStyle w:val="Prrafodelista"/>
        <w:numPr>
          <w:ilvl w:val="1"/>
          <w:numId w:val="43"/>
        </w:numPr>
        <w:spacing w:line="360" w:lineRule="auto"/>
        <w:jc w:val="both"/>
        <w:rPr>
          <w:rFonts w:ascii="Arial" w:hAnsi="Arial" w:cs="Arial"/>
          <w:highlight w:val="yellow"/>
        </w:rPr>
      </w:pPr>
      <w:r w:rsidRPr="00163412">
        <w:rPr>
          <w:rFonts w:ascii="Arial" w:hAnsi="Arial" w:cs="Arial"/>
          <w:highlight w:val="yellow"/>
        </w:rPr>
        <w:t xml:space="preserve">Se debe considerar además la capa de Memoria para persistir la historia de los campos que han sido modificados.  </w:t>
      </w:r>
    </w:p>
    <w:p w14:paraId="4F92885F" w14:textId="77777777" w:rsidR="00163412" w:rsidRPr="00163412" w:rsidRDefault="00163412" w:rsidP="00163412">
      <w:pPr>
        <w:pStyle w:val="Prrafodelista"/>
        <w:numPr>
          <w:ilvl w:val="1"/>
          <w:numId w:val="43"/>
        </w:numPr>
        <w:spacing w:line="360" w:lineRule="auto"/>
        <w:jc w:val="both"/>
        <w:rPr>
          <w:rFonts w:ascii="Arial" w:hAnsi="Arial" w:cs="Arial"/>
          <w:highlight w:val="yellow"/>
        </w:rPr>
      </w:pPr>
      <w:r w:rsidRPr="00163412">
        <w:rPr>
          <w:rFonts w:ascii="Arial" w:hAnsi="Arial" w:cs="Arial"/>
          <w:highlight w:val="yellow"/>
        </w:rPr>
        <w:t xml:space="preserve">Se debe considerar además actualizar la capa de Enriquecimiento para persistir los datos derivados que se vean afectados.  </w:t>
      </w:r>
    </w:p>
    <w:p w14:paraId="4386785B" w14:textId="77777777" w:rsidR="00163412" w:rsidRPr="00163412" w:rsidRDefault="00163412" w:rsidP="00163412">
      <w:pPr>
        <w:pStyle w:val="Prrafodelista"/>
        <w:numPr>
          <w:ilvl w:val="1"/>
          <w:numId w:val="43"/>
        </w:numPr>
        <w:spacing w:line="360" w:lineRule="auto"/>
        <w:jc w:val="both"/>
        <w:rPr>
          <w:rFonts w:ascii="Arial" w:hAnsi="Arial" w:cs="Arial"/>
          <w:highlight w:val="yellow"/>
        </w:rPr>
      </w:pPr>
      <w:r w:rsidRPr="00163412">
        <w:rPr>
          <w:rFonts w:ascii="Arial" w:hAnsi="Arial" w:cs="Arial"/>
          <w:highlight w:val="yellow"/>
        </w:rPr>
        <w:t xml:space="preserve">Desarrollar y ejecutar los scripts correspondientes para actualizar el DWA con los nuevos datos. </w:t>
      </w:r>
    </w:p>
    <w:p w14:paraId="18C41EB7" w14:textId="77777777" w:rsidR="00163412" w:rsidRPr="00163412" w:rsidRDefault="00163412" w:rsidP="00163412">
      <w:pPr>
        <w:pStyle w:val="Prrafodelista"/>
        <w:numPr>
          <w:ilvl w:val="1"/>
          <w:numId w:val="43"/>
        </w:numPr>
        <w:spacing w:line="360" w:lineRule="auto"/>
        <w:jc w:val="both"/>
        <w:rPr>
          <w:rFonts w:ascii="Arial" w:hAnsi="Arial" w:cs="Arial"/>
          <w:highlight w:val="yellow"/>
        </w:rPr>
      </w:pPr>
      <w:r w:rsidRPr="00163412">
        <w:rPr>
          <w:rFonts w:ascii="Arial" w:hAnsi="Arial" w:cs="Arial"/>
          <w:highlight w:val="yellow"/>
        </w:rPr>
        <w:t xml:space="preserve">Actualizar el DQM si fuera necesario. </w:t>
      </w:r>
    </w:p>
    <w:p w14:paraId="36DB1C49" w14:textId="77777777" w:rsidR="00163412" w:rsidRPr="00163412" w:rsidRDefault="00163412" w:rsidP="00163412">
      <w:pPr>
        <w:pStyle w:val="Prrafodelista"/>
        <w:numPr>
          <w:ilvl w:val="1"/>
          <w:numId w:val="43"/>
        </w:numPr>
        <w:spacing w:line="360" w:lineRule="auto"/>
        <w:jc w:val="both"/>
        <w:rPr>
          <w:rFonts w:ascii="Arial" w:hAnsi="Arial" w:cs="Arial"/>
          <w:highlight w:val="yellow"/>
        </w:rPr>
      </w:pPr>
      <w:r w:rsidRPr="00163412">
        <w:rPr>
          <w:rFonts w:ascii="Arial" w:hAnsi="Arial" w:cs="Arial"/>
          <w:highlight w:val="yellow"/>
        </w:rPr>
        <w:t xml:space="preserve">Actualizar la </w:t>
      </w:r>
      <w:proofErr w:type="spellStart"/>
      <w:r w:rsidRPr="00163412">
        <w:rPr>
          <w:rFonts w:ascii="Arial" w:hAnsi="Arial" w:cs="Arial"/>
          <w:highlight w:val="yellow"/>
        </w:rPr>
        <w:t>Metadata</w:t>
      </w:r>
      <w:proofErr w:type="spellEnd"/>
      <w:r w:rsidRPr="00163412">
        <w:rPr>
          <w:rFonts w:ascii="Arial" w:hAnsi="Arial" w:cs="Arial"/>
          <w:highlight w:val="yellow"/>
        </w:rPr>
        <w:t xml:space="preserve"> si fuera necesario. </w:t>
      </w:r>
    </w:p>
    <w:p w14:paraId="43455002" w14:textId="77777777" w:rsidR="00163412" w:rsidRDefault="00163412" w:rsidP="00AC04BF">
      <w:pPr>
        <w:spacing w:line="360" w:lineRule="auto"/>
        <w:ind w:firstLine="720"/>
        <w:jc w:val="both"/>
        <w:rPr>
          <w:rFonts w:ascii="Arial" w:hAnsi="Arial" w:cs="Arial"/>
        </w:rPr>
      </w:pPr>
    </w:p>
    <w:p w14:paraId="20BB53D3" w14:textId="77777777" w:rsidR="00AC04BF" w:rsidRPr="00AC04BF" w:rsidRDefault="00AC04BF" w:rsidP="00AC04BF"/>
    <w:p w14:paraId="5A4F23C0" w14:textId="4B267EA0" w:rsidR="00AC04BF" w:rsidRDefault="00AC04BF" w:rsidP="00AC04BF">
      <w:pPr>
        <w:pStyle w:val="Ttulo2"/>
      </w:pPr>
      <w:bookmarkStart w:id="8" w:name="_Toc198886888"/>
      <w:r>
        <w:t>Publicación</w:t>
      </w:r>
      <w:bookmarkEnd w:id="8"/>
    </w:p>
    <w:p w14:paraId="291B71F1" w14:textId="77777777" w:rsidR="00AC04BF" w:rsidRDefault="00AC04BF" w:rsidP="00AC04BF">
      <w:pPr>
        <w:spacing w:line="360" w:lineRule="auto"/>
        <w:ind w:firstLine="720"/>
        <w:jc w:val="both"/>
        <w:rPr>
          <w:rFonts w:ascii="Arial" w:hAnsi="Arial" w:cs="Arial"/>
        </w:rPr>
      </w:pPr>
      <w:r w:rsidRPr="007E43BC">
        <w:rPr>
          <w:rFonts w:ascii="Arial" w:hAnsi="Arial" w:cs="Arial"/>
          <w:highlight w:val="yellow"/>
        </w:rPr>
        <w:t>Respuesta</w:t>
      </w:r>
      <w:r>
        <w:rPr>
          <w:rFonts w:ascii="Arial" w:hAnsi="Arial" w:cs="Arial"/>
        </w:rPr>
        <w:t xml:space="preserve"> </w:t>
      </w:r>
    </w:p>
    <w:p w14:paraId="44A07382" w14:textId="77777777" w:rsidR="00163412" w:rsidRPr="00163412" w:rsidRDefault="00163412" w:rsidP="00163412">
      <w:pPr>
        <w:pStyle w:val="Prrafodelista"/>
        <w:numPr>
          <w:ilvl w:val="0"/>
          <w:numId w:val="43"/>
        </w:numPr>
        <w:spacing w:line="360" w:lineRule="auto"/>
        <w:jc w:val="both"/>
        <w:rPr>
          <w:rFonts w:ascii="Arial" w:hAnsi="Arial" w:cs="Arial"/>
          <w:highlight w:val="yellow"/>
        </w:rPr>
      </w:pPr>
      <w:r w:rsidRPr="00163412">
        <w:rPr>
          <w:rFonts w:ascii="Arial" w:hAnsi="Arial" w:cs="Arial"/>
          <w:highlight w:val="yellow"/>
        </w:rPr>
        <w:t xml:space="preserve">Publicar un producto de datos resultante del DWA para un caso de negocio particular y un período dado si corresponde.  </w:t>
      </w:r>
    </w:p>
    <w:p w14:paraId="5A7C220F" w14:textId="77777777" w:rsidR="00163412" w:rsidRPr="00163412" w:rsidRDefault="00163412" w:rsidP="00163412">
      <w:pPr>
        <w:pStyle w:val="Prrafodelista"/>
        <w:numPr>
          <w:ilvl w:val="1"/>
          <w:numId w:val="43"/>
        </w:numPr>
        <w:spacing w:line="360" w:lineRule="auto"/>
        <w:jc w:val="both"/>
        <w:rPr>
          <w:rFonts w:ascii="Arial" w:hAnsi="Arial" w:cs="Arial"/>
          <w:highlight w:val="yellow"/>
        </w:rPr>
      </w:pPr>
      <w:r w:rsidRPr="00163412">
        <w:rPr>
          <w:rFonts w:ascii="Arial" w:hAnsi="Arial" w:cs="Arial"/>
          <w:highlight w:val="yellow"/>
        </w:rPr>
        <w:t xml:space="preserve">Desarrollar y ejecutar los scripts necesarios.  </w:t>
      </w:r>
    </w:p>
    <w:p w14:paraId="67337F80" w14:textId="77777777" w:rsidR="00163412" w:rsidRPr="00163412" w:rsidRDefault="00163412" w:rsidP="00163412">
      <w:pPr>
        <w:pStyle w:val="Prrafodelista"/>
        <w:numPr>
          <w:ilvl w:val="1"/>
          <w:numId w:val="43"/>
        </w:numPr>
        <w:spacing w:line="360" w:lineRule="auto"/>
        <w:jc w:val="both"/>
        <w:rPr>
          <w:rFonts w:ascii="Arial" w:hAnsi="Arial" w:cs="Arial"/>
          <w:highlight w:val="yellow"/>
        </w:rPr>
      </w:pPr>
      <w:r w:rsidRPr="00163412">
        <w:rPr>
          <w:rFonts w:ascii="Arial" w:hAnsi="Arial" w:cs="Arial"/>
          <w:highlight w:val="yellow"/>
        </w:rPr>
        <w:t xml:space="preserve">Dejar huella en el DQM. </w:t>
      </w:r>
    </w:p>
    <w:p w14:paraId="3DAF3A7A" w14:textId="77777777" w:rsidR="00163412" w:rsidRPr="00163412" w:rsidRDefault="00163412" w:rsidP="00163412">
      <w:pPr>
        <w:pStyle w:val="Prrafodelista"/>
        <w:numPr>
          <w:ilvl w:val="1"/>
          <w:numId w:val="43"/>
        </w:numPr>
        <w:spacing w:line="360" w:lineRule="auto"/>
        <w:jc w:val="both"/>
        <w:rPr>
          <w:rFonts w:ascii="Arial" w:hAnsi="Arial" w:cs="Arial"/>
          <w:highlight w:val="yellow"/>
        </w:rPr>
      </w:pPr>
      <w:r w:rsidRPr="00163412">
        <w:rPr>
          <w:rFonts w:ascii="Arial" w:hAnsi="Arial" w:cs="Arial"/>
          <w:highlight w:val="yellow"/>
        </w:rPr>
        <w:t xml:space="preserve">Dejar huella en la </w:t>
      </w:r>
      <w:proofErr w:type="spellStart"/>
      <w:r w:rsidRPr="00163412">
        <w:rPr>
          <w:rFonts w:ascii="Arial" w:hAnsi="Arial" w:cs="Arial"/>
          <w:highlight w:val="yellow"/>
        </w:rPr>
        <w:t>Metadata</w:t>
      </w:r>
      <w:proofErr w:type="spellEnd"/>
      <w:r w:rsidRPr="00163412">
        <w:rPr>
          <w:rFonts w:ascii="Arial" w:hAnsi="Arial" w:cs="Arial"/>
          <w:highlight w:val="yellow"/>
        </w:rPr>
        <w:t xml:space="preserve"> de ser necesario. </w:t>
      </w:r>
    </w:p>
    <w:p w14:paraId="06632028" w14:textId="77777777" w:rsidR="00163412" w:rsidRPr="00163412" w:rsidRDefault="00163412" w:rsidP="00163412">
      <w:pPr>
        <w:pStyle w:val="Prrafodelista"/>
        <w:numPr>
          <w:ilvl w:val="0"/>
          <w:numId w:val="43"/>
        </w:numPr>
        <w:spacing w:line="360" w:lineRule="auto"/>
        <w:jc w:val="both"/>
        <w:rPr>
          <w:rFonts w:ascii="Arial" w:hAnsi="Arial" w:cs="Arial"/>
          <w:highlight w:val="yellow"/>
        </w:rPr>
      </w:pPr>
      <w:r w:rsidRPr="00163412">
        <w:rPr>
          <w:rFonts w:ascii="Arial" w:hAnsi="Arial" w:cs="Arial"/>
          <w:highlight w:val="yellow"/>
        </w:rPr>
        <w:lastRenderedPageBreak/>
        <w:t xml:space="preserve">Explotación </w:t>
      </w:r>
    </w:p>
    <w:p w14:paraId="23D55D19" w14:textId="77777777" w:rsidR="00163412" w:rsidRPr="00163412" w:rsidRDefault="00163412" w:rsidP="00163412">
      <w:pPr>
        <w:pStyle w:val="Prrafodelista"/>
        <w:numPr>
          <w:ilvl w:val="1"/>
          <w:numId w:val="43"/>
        </w:numPr>
        <w:spacing w:line="360" w:lineRule="auto"/>
        <w:jc w:val="both"/>
        <w:rPr>
          <w:rFonts w:ascii="Arial" w:hAnsi="Arial" w:cs="Arial"/>
          <w:highlight w:val="yellow"/>
        </w:rPr>
      </w:pPr>
      <w:r w:rsidRPr="00163412">
        <w:rPr>
          <w:rFonts w:ascii="Arial" w:hAnsi="Arial" w:cs="Arial"/>
          <w:highlight w:val="yellow"/>
        </w:rPr>
        <w:t xml:space="preserve">Desarrollar y publicar un tablero para la visualización del producto de datos desarrollado. Dejar huella en el DQM y en </w:t>
      </w:r>
      <w:proofErr w:type="spellStart"/>
      <w:r w:rsidRPr="00163412">
        <w:rPr>
          <w:rFonts w:ascii="Arial" w:hAnsi="Arial" w:cs="Arial"/>
          <w:highlight w:val="yellow"/>
        </w:rPr>
        <w:t>Metadata</w:t>
      </w:r>
      <w:proofErr w:type="spellEnd"/>
      <w:r w:rsidRPr="00163412">
        <w:rPr>
          <w:rFonts w:ascii="Arial" w:hAnsi="Arial" w:cs="Arial"/>
          <w:highlight w:val="yellow"/>
        </w:rPr>
        <w:t xml:space="preserve"> de ser necesario. </w:t>
      </w:r>
    </w:p>
    <w:p w14:paraId="4B615542" w14:textId="77777777" w:rsidR="00163412" w:rsidRPr="00163412" w:rsidRDefault="00163412" w:rsidP="00163412">
      <w:pPr>
        <w:pStyle w:val="Prrafodelista"/>
        <w:numPr>
          <w:ilvl w:val="1"/>
          <w:numId w:val="43"/>
        </w:numPr>
        <w:spacing w:line="360" w:lineRule="auto"/>
        <w:jc w:val="both"/>
        <w:rPr>
          <w:rFonts w:ascii="Arial" w:hAnsi="Arial" w:cs="Arial"/>
          <w:highlight w:val="yellow"/>
        </w:rPr>
      </w:pPr>
      <w:r w:rsidRPr="00163412">
        <w:rPr>
          <w:rFonts w:ascii="Arial" w:hAnsi="Arial" w:cs="Arial"/>
          <w:highlight w:val="yellow"/>
        </w:rPr>
        <w:t xml:space="preserve">Desarrollar y publicar un tablero de visualización que permita navegar por los datos persistidos en el DQM. Dejar huella en el DQM y en </w:t>
      </w:r>
      <w:proofErr w:type="spellStart"/>
      <w:r w:rsidRPr="00163412">
        <w:rPr>
          <w:rFonts w:ascii="Arial" w:hAnsi="Arial" w:cs="Arial"/>
          <w:highlight w:val="yellow"/>
        </w:rPr>
        <w:t>Metadata</w:t>
      </w:r>
      <w:proofErr w:type="spellEnd"/>
      <w:r w:rsidRPr="00163412">
        <w:rPr>
          <w:rFonts w:ascii="Arial" w:hAnsi="Arial" w:cs="Arial"/>
          <w:highlight w:val="yellow"/>
        </w:rPr>
        <w:t xml:space="preserve"> de ser necesario. </w:t>
      </w:r>
    </w:p>
    <w:p w14:paraId="2C2C9016" w14:textId="77777777" w:rsidR="00163412" w:rsidRDefault="00163412" w:rsidP="00AC04BF">
      <w:pPr>
        <w:spacing w:line="360" w:lineRule="auto"/>
        <w:ind w:firstLine="720"/>
        <w:jc w:val="both"/>
        <w:rPr>
          <w:rFonts w:ascii="Arial" w:hAnsi="Arial" w:cs="Arial"/>
        </w:rPr>
      </w:pPr>
    </w:p>
    <w:p w14:paraId="1CEEE153" w14:textId="77777777" w:rsidR="00AC04BF" w:rsidRPr="00AC04BF" w:rsidRDefault="00AC04BF" w:rsidP="00AC04BF"/>
    <w:p w14:paraId="2695F5B8" w14:textId="77777777" w:rsidR="00AC04BF" w:rsidRPr="00AC04BF" w:rsidRDefault="00AC04BF" w:rsidP="00AC04BF"/>
    <w:p w14:paraId="20770DAB" w14:textId="77777777" w:rsidR="00AC04BF" w:rsidRDefault="00AC04BF" w:rsidP="068B89DA">
      <w:pPr>
        <w:spacing w:line="360" w:lineRule="auto"/>
        <w:ind w:firstLine="720"/>
        <w:jc w:val="both"/>
        <w:rPr>
          <w:rFonts w:ascii="Arial" w:hAnsi="Arial" w:cs="Arial"/>
        </w:rPr>
      </w:pPr>
    </w:p>
    <w:p w14:paraId="05B6CC9F" w14:textId="708EB8ED" w:rsidR="00D64BA3" w:rsidRDefault="00D64BA3" w:rsidP="00E5094F">
      <w:pPr>
        <w:spacing w:line="360" w:lineRule="auto"/>
        <w:ind w:firstLine="720"/>
        <w:jc w:val="both"/>
        <w:rPr>
          <w:rFonts w:ascii="Arial" w:hAnsi="Arial" w:cs="Arial"/>
        </w:rPr>
      </w:pPr>
    </w:p>
    <w:p w14:paraId="57E8F25A" w14:textId="2873B1D4" w:rsidR="00605A6B" w:rsidRPr="00A72962" w:rsidRDefault="00801916" w:rsidP="009C5DB6">
      <w:pPr>
        <w:spacing w:line="360" w:lineRule="auto"/>
        <w:jc w:val="both"/>
        <w:rPr>
          <w:rFonts w:ascii="Arial" w:hAnsi="Arial" w:cs="Arial"/>
        </w:rPr>
      </w:pPr>
      <w:r w:rsidRPr="00A72962">
        <w:rPr>
          <w:rFonts w:ascii="Arial" w:hAnsi="Arial" w:cs="Arial"/>
        </w:rPr>
        <w:br w:type="page"/>
      </w:r>
    </w:p>
    <w:p w14:paraId="5521F44E" w14:textId="26E63E13" w:rsidR="004E04CB" w:rsidRDefault="00A92F77" w:rsidP="00FE6EF0">
      <w:pPr>
        <w:pStyle w:val="Ttulo1"/>
        <w:spacing w:line="360" w:lineRule="auto"/>
        <w:jc w:val="center"/>
      </w:pPr>
      <w:bookmarkStart w:id="9" w:name="_Toc197590491"/>
      <w:bookmarkStart w:id="10" w:name="_Toc198886889"/>
      <w:r>
        <w:lastRenderedPageBreak/>
        <w:t>Referencias</w:t>
      </w:r>
      <w:bookmarkEnd w:id="9"/>
      <w:bookmarkEnd w:id="10"/>
    </w:p>
    <w:p w14:paraId="4EE18437" w14:textId="5B14FF28" w:rsidR="009F38AD" w:rsidRPr="007E43BC" w:rsidRDefault="009F38AD" w:rsidP="009F38AD">
      <w:pPr>
        <w:spacing w:line="360" w:lineRule="auto"/>
        <w:ind w:left="720" w:hanging="720"/>
        <w:jc w:val="both"/>
        <w:rPr>
          <w:rFonts w:ascii="Arial" w:hAnsi="Arial" w:cs="Arial"/>
          <w:highlight w:val="yellow"/>
          <w:lang w:val="pt-BR"/>
        </w:rPr>
      </w:pPr>
      <w:proofErr w:type="spellStart"/>
      <w:r w:rsidRPr="007E43BC">
        <w:rPr>
          <w:rFonts w:ascii="Arial" w:hAnsi="Arial" w:cs="Arial"/>
          <w:highlight w:val="yellow"/>
        </w:rPr>
        <w:t>Argadoña</w:t>
      </w:r>
      <w:proofErr w:type="spellEnd"/>
      <w:r w:rsidRPr="007E43BC">
        <w:rPr>
          <w:rFonts w:ascii="Arial" w:hAnsi="Arial" w:cs="Arial"/>
          <w:highlight w:val="yellow"/>
        </w:rPr>
        <w:t>, A. (2</w:t>
      </w:r>
      <w:r w:rsidR="00FD4D0E" w:rsidRPr="007E43BC">
        <w:rPr>
          <w:rFonts w:ascii="Arial" w:hAnsi="Arial" w:cs="Arial"/>
          <w:highlight w:val="yellow"/>
        </w:rPr>
        <w:t>4</w:t>
      </w:r>
      <w:r w:rsidRPr="007E43BC">
        <w:rPr>
          <w:rFonts w:ascii="Arial" w:hAnsi="Arial" w:cs="Arial"/>
          <w:highlight w:val="yellow"/>
        </w:rPr>
        <w:t xml:space="preserve"> de </w:t>
      </w:r>
      <w:r w:rsidR="00FD4D0E" w:rsidRPr="007E43BC">
        <w:rPr>
          <w:rFonts w:ascii="Arial" w:hAnsi="Arial" w:cs="Arial"/>
          <w:highlight w:val="yellow"/>
        </w:rPr>
        <w:t>septiembre</w:t>
      </w:r>
      <w:r w:rsidRPr="007E43BC">
        <w:rPr>
          <w:rFonts w:ascii="Arial" w:hAnsi="Arial" w:cs="Arial"/>
          <w:highlight w:val="yellow"/>
        </w:rPr>
        <w:t xml:space="preserve"> de 20</w:t>
      </w:r>
      <w:r w:rsidR="00FD4D0E" w:rsidRPr="007E43BC">
        <w:rPr>
          <w:rFonts w:ascii="Arial" w:hAnsi="Arial" w:cs="Arial"/>
          <w:highlight w:val="yellow"/>
        </w:rPr>
        <w:t>20</w:t>
      </w:r>
      <w:r w:rsidRPr="007E43BC">
        <w:rPr>
          <w:rFonts w:ascii="Arial" w:hAnsi="Arial" w:cs="Arial"/>
          <w:highlight w:val="yellow"/>
        </w:rPr>
        <w:t xml:space="preserve">). </w:t>
      </w:r>
      <w:r w:rsidR="00FD4D0E" w:rsidRPr="007E43BC">
        <w:rPr>
          <w:rFonts w:ascii="Arial" w:hAnsi="Arial" w:cs="Arial"/>
          <w:i/>
          <w:highlight w:val="yellow"/>
          <w:lang w:val="pt-BR"/>
        </w:rPr>
        <w:t xml:space="preserve">La </w:t>
      </w:r>
      <w:proofErr w:type="spellStart"/>
      <w:r w:rsidR="00FD4D0E" w:rsidRPr="007E43BC">
        <w:rPr>
          <w:rFonts w:ascii="Arial" w:hAnsi="Arial" w:cs="Arial"/>
          <w:i/>
          <w:highlight w:val="yellow"/>
          <w:lang w:val="pt-BR"/>
        </w:rPr>
        <w:t>responsabilidad</w:t>
      </w:r>
      <w:proofErr w:type="spellEnd"/>
      <w:r w:rsidR="00FD4D0E" w:rsidRPr="007E43BC">
        <w:rPr>
          <w:rFonts w:ascii="Arial" w:hAnsi="Arial" w:cs="Arial"/>
          <w:i/>
          <w:highlight w:val="yellow"/>
          <w:lang w:val="pt-BR"/>
        </w:rPr>
        <w:t xml:space="preserve"> social</w:t>
      </w:r>
      <w:r w:rsidR="001518F7" w:rsidRPr="007E43BC">
        <w:rPr>
          <w:rFonts w:ascii="Arial" w:hAnsi="Arial" w:cs="Arial"/>
          <w:i/>
          <w:highlight w:val="yellow"/>
          <w:lang w:val="pt-BR"/>
        </w:rPr>
        <w:t xml:space="preserve"> como </w:t>
      </w:r>
      <w:proofErr w:type="spellStart"/>
      <w:r w:rsidR="001518F7" w:rsidRPr="007E43BC">
        <w:rPr>
          <w:rFonts w:ascii="Arial" w:hAnsi="Arial" w:cs="Arial"/>
          <w:i/>
          <w:highlight w:val="yellow"/>
          <w:lang w:val="pt-BR"/>
        </w:rPr>
        <w:t>actitud</w:t>
      </w:r>
      <w:proofErr w:type="spellEnd"/>
      <w:r w:rsidRPr="007E43BC">
        <w:rPr>
          <w:rFonts w:ascii="Arial" w:hAnsi="Arial" w:cs="Arial"/>
          <w:highlight w:val="yellow"/>
          <w:lang w:val="pt-BR"/>
        </w:rPr>
        <w:t xml:space="preserve">. </w:t>
      </w:r>
      <w:r w:rsidR="001518F7" w:rsidRPr="007E43BC">
        <w:rPr>
          <w:rFonts w:ascii="Arial" w:hAnsi="Arial" w:cs="Arial"/>
          <w:highlight w:val="yellow"/>
          <w:lang w:val="pt-BR"/>
        </w:rPr>
        <w:t>https://blog.iese.edu/antonioargandona/2020/09/24/la-responsabilidad-social-como-actitud/?utm_source=feedburner&amp;utm_medium=email&amp;utm_campaign=Feed%3A+iese%2Fantonioargandona+%28Blog+de+Antonio+Argando%C3%B1a%29</w:t>
      </w:r>
    </w:p>
    <w:p w14:paraId="0905DAD4" w14:textId="18B17A5D" w:rsidR="00C95AE4" w:rsidRPr="006E6F59" w:rsidRDefault="00DF242B" w:rsidP="00C95AE4">
      <w:pPr>
        <w:spacing w:line="360" w:lineRule="auto"/>
        <w:ind w:left="720" w:hanging="720"/>
        <w:jc w:val="both"/>
        <w:rPr>
          <w:rFonts w:ascii="Arial" w:hAnsi="Arial" w:cs="Arial"/>
          <w:lang w:val="pt-BR"/>
        </w:rPr>
      </w:pPr>
      <w:r w:rsidRPr="006E6F59">
        <w:rPr>
          <w:rFonts w:ascii="Arial" w:hAnsi="Arial" w:cs="Arial"/>
        </w:rPr>
        <w:t>Bloomberg Línea</w:t>
      </w:r>
      <w:r w:rsidR="00C95AE4" w:rsidRPr="006E6F59">
        <w:rPr>
          <w:rFonts w:ascii="Arial" w:hAnsi="Arial" w:cs="Arial"/>
        </w:rPr>
        <w:t xml:space="preserve"> (</w:t>
      </w:r>
      <w:r w:rsidR="006E6F59" w:rsidRPr="006E6F59">
        <w:rPr>
          <w:rFonts w:ascii="Arial" w:hAnsi="Arial" w:cs="Arial"/>
        </w:rPr>
        <w:t>5</w:t>
      </w:r>
      <w:r w:rsidR="00C95AE4" w:rsidRPr="006E6F59">
        <w:rPr>
          <w:rFonts w:ascii="Arial" w:hAnsi="Arial" w:cs="Arial"/>
        </w:rPr>
        <w:t xml:space="preserve"> de </w:t>
      </w:r>
      <w:r w:rsidR="006E6F59" w:rsidRPr="006E6F59">
        <w:rPr>
          <w:rFonts w:ascii="Arial" w:hAnsi="Arial" w:cs="Arial"/>
        </w:rPr>
        <w:t>enero</w:t>
      </w:r>
      <w:r w:rsidR="00C95AE4" w:rsidRPr="006E6F59">
        <w:rPr>
          <w:rFonts w:ascii="Arial" w:hAnsi="Arial" w:cs="Arial"/>
        </w:rPr>
        <w:t xml:space="preserve"> de 202</w:t>
      </w:r>
      <w:r w:rsidR="00F067D1" w:rsidRPr="006E6F59">
        <w:rPr>
          <w:rFonts w:ascii="Arial" w:hAnsi="Arial" w:cs="Arial"/>
        </w:rPr>
        <w:t>4</w:t>
      </w:r>
      <w:r w:rsidR="00C95AE4" w:rsidRPr="006E6F59">
        <w:rPr>
          <w:rFonts w:ascii="Arial" w:hAnsi="Arial" w:cs="Arial"/>
        </w:rPr>
        <w:t xml:space="preserve">). </w:t>
      </w:r>
      <w:proofErr w:type="spellStart"/>
      <w:r w:rsidR="006E6F59" w:rsidRPr="006E6F59">
        <w:rPr>
          <w:rFonts w:ascii="Arial" w:hAnsi="Arial" w:cs="Arial"/>
          <w:i/>
          <w:lang w:val="pt-BR"/>
        </w:rPr>
        <w:t>Precio</w:t>
      </w:r>
      <w:proofErr w:type="spellEnd"/>
      <w:r w:rsidR="006E6F59" w:rsidRPr="006E6F59">
        <w:rPr>
          <w:rFonts w:ascii="Arial" w:hAnsi="Arial" w:cs="Arial"/>
          <w:i/>
          <w:lang w:val="pt-BR"/>
        </w:rPr>
        <w:t xml:space="preserve"> de </w:t>
      </w:r>
      <w:proofErr w:type="spellStart"/>
      <w:r w:rsidR="006E6F59" w:rsidRPr="006E6F59">
        <w:rPr>
          <w:rFonts w:ascii="Arial" w:hAnsi="Arial" w:cs="Arial"/>
          <w:i/>
          <w:lang w:val="pt-BR"/>
        </w:rPr>
        <w:t>la</w:t>
      </w:r>
      <w:proofErr w:type="spellEnd"/>
      <w:r w:rsidR="006E6F59" w:rsidRPr="006E6F59">
        <w:rPr>
          <w:rFonts w:ascii="Arial" w:hAnsi="Arial" w:cs="Arial"/>
          <w:i/>
          <w:lang w:val="pt-BR"/>
        </w:rPr>
        <w:t xml:space="preserve"> gasolina </w:t>
      </w:r>
      <w:proofErr w:type="spellStart"/>
      <w:r w:rsidR="006E6F59" w:rsidRPr="006E6F59">
        <w:rPr>
          <w:rFonts w:ascii="Arial" w:hAnsi="Arial" w:cs="Arial"/>
          <w:i/>
          <w:lang w:val="pt-BR"/>
        </w:rPr>
        <w:t>en</w:t>
      </w:r>
      <w:proofErr w:type="spellEnd"/>
      <w:r w:rsidR="006E6F59" w:rsidRPr="006E6F59">
        <w:rPr>
          <w:rFonts w:ascii="Arial" w:hAnsi="Arial" w:cs="Arial"/>
          <w:i/>
          <w:lang w:val="pt-BR"/>
        </w:rPr>
        <w:t xml:space="preserve"> Latinoamérica: </w:t>
      </w:r>
      <w:proofErr w:type="spellStart"/>
      <w:r w:rsidR="006E6F59" w:rsidRPr="006E6F59">
        <w:rPr>
          <w:rFonts w:ascii="Arial" w:hAnsi="Arial" w:cs="Arial"/>
          <w:i/>
          <w:lang w:val="pt-BR"/>
        </w:rPr>
        <w:t>los</w:t>
      </w:r>
      <w:proofErr w:type="spellEnd"/>
      <w:r w:rsidR="006E6F59" w:rsidRPr="006E6F59">
        <w:rPr>
          <w:rFonts w:ascii="Arial" w:hAnsi="Arial" w:cs="Arial"/>
          <w:i/>
          <w:lang w:val="pt-BR"/>
        </w:rPr>
        <w:t xml:space="preserve"> países </w:t>
      </w:r>
      <w:proofErr w:type="spellStart"/>
      <w:r w:rsidR="006E6F59" w:rsidRPr="006E6F59">
        <w:rPr>
          <w:rFonts w:ascii="Arial" w:hAnsi="Arial" w:cs="Arial"/>
          <w:i/>
          <w:lang w:val="pt-BR"/>
        </w:rPr>
        <w:t>con</w:t>
      </w:r>
      <w:proofErr w:type="spellEnd"/>
      <w:r w:rsidR="006E6F59" w:rsidRPr="006E6F59">
        <w:rPr>
          <w:rFonts w:ascii="Arial" w:hAnsi="Arial" w:cs="Arial"/>
          <w:i/>
          <w:lang w:val="pt-BR"/>
        </w:rPr>
        <w:t xml:space="preserve"> </w:t>
      </w:r>
      <w:proofErr w:type="spellStart"/>
      <w:r w:rsidR="006E6F59" w:rsidRPr="006E6F59">
        <w:rPr>
          <w:rFonts w:ascii="Arial" w:hAnsi="Arial" w:cs="Arial"/>
          <w:i/>
          <w:lang w:val="pt-BR"/>
        </w:rPr>
        <w:t>el</w:t>
      </w:r>
      <w:proofErr w:type="spellEnd"/>
      <w:r w:rsidR="006E6F59" w:rsidRPr="006E6F59">
        <w:rPr>
          <w:rFonts w:ascii="Arial" w:hAnsi="Arial" w:cs="Arial"/>
          <w:i/>
          <w:lang w:val="pt-BR"/>
        </w:rPr>
        <w:t xml:space="preserve"> litro más caro </w:t>
      </w:r>
      <w:proofErr w:type="spellStart"/>
      <w:r w:rsidR="006E6F59" w:rsidRPr="006E6F59">
        <w:rPr>
          <w:rFonts w:ascii="Arial" w:hAnsi="Arial" w:cs="Arial"/>
          <w:i/>
          <w:lang w:val="pt-BR"/>
        </w:rPr>
        <w:t>en</w:t>
      </w:r>
      <w:proofErr w:type="spellEnd"/>
      <w:r w:rsidR="006E6F59" w:rsidRPr="006E6F59">
        <w:rPr>
          <w:rFonts w:ascii="Arial" w:hAnsi="Arial" w:cs="Arial"/>
          <w:i/>
          <w:lang w:val="pt-BR"/>
        </w:rPr>
        <w:t xml:space="preserve"> 2024</w:t>
      </w:r>
      <w:r w:rsidR="00C95AE4" w:rsidRPr="006E6F59">
        <w:rPr>
          <w:rFonts w:ascii="Arial" w:hAnsi="Arial" w:cs="Arial"/>
          <w:lang w:val="pt-BR"/>
        </w:rPr>
        <w:t xml:space="preserve">. </w:t>
      </w:r>
      <w:r w:rsidR="006E6F59" w:rsidRPr="006E6F59">
        <w:rPr>
          <w:rFonts w:ascii="Arial" w:hAnsi="Arial" w:cs="Arial"/>
          <w:lang w:val="pt-BR"/>
        </w:rPr>
        <w:t>https://www.bloomberglinea.com/2024/01/05/precio-de-la-gasolina-en-latinoamerica-los-paises-con-el-litro-mas-caro-en-2024/</w:t>
      </w:r>
    </w:p>
    <w:p w14:paraId="326D40EE" w14:textId="21CA71DC" w:rsidR="00304022" w:rsidRPr="009C5DB6" w:rsidRDefault="00715BB1" w:rsidP="00304022">
      <w:pPr>
        <w:ind w:left="720" w:hanging="720"/>
        <w:jc w:val="both"/>
        <w:rPr>
          <w:rFonts w:ascii="Arial" w:hAnsi="Arial" w:cs="Arial"/>
          <w:i/>
          <w:iCs/>
          <w:highlight w:val="yellow"/>
        </w:rPr>
      </w:pPr>
      <w:r w:rsidRPr="009D002F">
        <w:rPr>
          <w:rFonts w:ascii="Arial" w:hAnsi="Arial" w:cs="Arial"/>
        </w:rPr>
        <w:t>CIA.gov</w:t>
      </w:r>
      <w:r w:rsidR="00545AF9" w:rsidRPr="009D002F">
        <w:rPr>
          <w:rFonts w:ascii="Arial" w:hAnsi="Arial" w:cs="Arial"/>
        </w:rPr>
        <w:t>. (</w:t>
      </w:r>
      <w:r w:rsidR="004B37D7" w:rsidRPr="009D002F">
        <w:rPr>
          <w:rFonts w:ascii="Arial" w:hAnsi="Arial" w:cs="Arial"/>
        </w:rPr>
        <w:t xml:space="preserve">21 de mayo de </w:t>
      </w:r>
      <w:r w:rsidR="00852511" w:rsidRPr="009D002F">
        <w:rPr>
          <w:rFonts w:ascii="Arial" w:hAnsi="Arial" w:cs="Arial"/>
        </w:rPr>
        <w:t>202</w:t>
      </w:r>
      <w:r w:rsidR="004B37D7" w:rsidRPr="009D002F">
        <w:rPr>
          <w:rFonts w:ascii="Arial" w:hAnsi="Arial" w:cs="Arial"/>
        </w:rPr>
        <w:t>5</w:t>
      </w:r>
      <w:r w:rsidR="00545AF9" w:rsidRPr="009D002F">
        <w:rPr>
          <w:rFonts w:ascii="Arial" w:hAnsi="Arial" w:cs="Arial"/>
        </w:rPr>
        <w:t>).</w:t>
      </w:r>
      <w:r w:rsidR="00852511" w:rsidRPr="009D002F">
        <w:t xml:space="preserve"> </w:t>
      </w:r>
      <w:proofErr w:type="spellStart"/>
      <w:r w:rsidR="004B37D7" w:rsidRPr="009D002F">
        <w:rPr>
          <w:rFonts w:ascii="Arial" w:hAnsi="Arial" w:cs="Arial"/>
          <w:i/>
          <w:iCs/>
        </w:rPr>
        <w:t>The</w:t>
      </w:r>
      <w:proofErr w:type="spellEnd"/>
      <w:r w:rsidR="004B37D7" w:rsidRPr="009D002F">
        <w:rPr>
          <w:rFonts w:ascii="Arial" w:hAnsi="Arial" w:cs="Arial"/>
          <w:i/>
          <w:iCs/>
        </w:rPr>
        <w:t xml:space="preserve"> </w:t>
      </w:r>
      <w:proofErr w:type="spellStart"/>
      <w:r w:rsidR="004B37D7" w:rsidRPr="009D002F">
        <w:rPr>
          <w:rFonts w:ascii="Arial" w:hAnsi="Arial" w:cs="Arial"/>
          <w:i/>
          <w:iCs/>
        </w:rPr>
        <w:t>World</w:t>
      </w:r>
      <w:proofErr w:type="spellEnd"/>
      <w:r w:rsidR="004B37D7" w:rsidRPr="009D002F">
        <w:rPr>
          <w:rFonts w:ascii="Arial" w:hAnsi="Arial" w:cs="Arial"/>
          <w:i/>
          <w:iCs/>
        </w:rPr>
        <w:t xml:space="preserve"> </w:t>
      </w:r>
      <w:proofErr w:type="spellStart"/>
      <w:r w:rsidR="004B37D7" w:rsidRPr="009D002F">
        <w:rPr>
          <w:rFonts w:ascii="Arial" w:hAnsi="Arial" w:cs="Arial"/>
          <w:i/>
          <w:iCs/>
        </w:rPr>
        <w:t>Factbook</w:t>
      </w:r>
      <w:proofErr w:type="spellEnd"/>
      <w:r w:rsidR="004B37D7" w:rsidRPr="009D002F">
        <w:rPr>
          <w:rFonts w:ascii="Arial" w:hAnsi="Arial" w:cs="Arial"/>
          <w:i/>
          <w:iCs/>
        </w:rPr>
        <w:t xml:space="preserve">. </w:t>
      </w:r>
      <w:r w:rsidR="009D002F" w:rsidRPr="009D002F">
        <w:rPr>
          <w:rFonts w:ascii="Arial" w:hAnsi="Arial" w:cs="Arial"/>
          <w:i/>
          <w:iCs/>
        </w:rPr>
        <w:t xml:space="preserve">Explore </w:t>
      </w:r>
      <w:proofErr w:type="spellStart"/>
      <w:r w:rsidR="009D002F" w:rsidRPr="009D002F">
        <w:rPr>
          <w:rFonts w:ascii="Arial" w:hAnsi="Arial" w:cs="Arial"/>
          <w:i/>
          <w:iCs/>
        </w:rPr>
        <w:t>All</w:t>
      </w:r>
      <w:proofErr w:type="spellEnd"/>
      <w:r w:rsidR="009D002F" w:rsidRPr="009D002F">
        <w:rPr>
          <w:rFonts w:ascii="Arial" w:hAnsi="Arial" w:cs="Arial"/>
          <w:i/>
          <w:iCs/>
        </w:rPr>
        <w:t xml:space="preserve"> </w:t>
      </w:r>
      <w:proofErr w:type="spellStart"/>
      <w:r w:rsidR="009D002F" w:rsidRPr="009D002F">
        <w:rPr>
          <w:rFonts w:ascii="Arial" w:hAnsi="Arial" w:cs="Arial"/>
          <w:i/>
          <w:iCs/>
        </w:rPr>
        <w:t>Countries</w:t>
      </w:r>
      <w:proofErr w:type="spellEnd"/>
      <w:r w:rsidR="009D002F" w:rsidRPr="009D002F">
        <w:rPr>
          <w:rFonts w:ascii="Arial" w:hAnsi="Arial" w:cs="Arial"/>
          <w:i/>
          <w:iCs/>
        </w:rPr>
        <w:t xml:space="preserve"> - </w:t>
      </w:r>
      <w:proofErr w:type="spellStart"/>
      <w:r w:rsidR="009D002F" w:rsidRPr="009D002F">
        <w:rPr>
          <w:rFonts w:ascii="Arial" w:hAnsi="Arial" w:cs="Arial"/>
          <w:i/>
          <w:iCs/>
        </w:rPr>
        <w:t>Ireland</w:t>
      </w:r>
      <w:proofErr w:type="spellEnd"/>
      <w:r w:rsidR="00304022" w:rsidRPr="009D002F">
        <w:rPr>
          <w:rFonts w:ascii="Arial" w:hAnsi="Arial" w:cs="Arial"/>
          <w:i/>
          <w:iCs/>
        </w:rPr>
        <w:t>.</w:t>
      </w:r>
      <w:r w:rsidR="00304022" w:rsidRPr="009D002F">
        <w:rPr>
          <w:rFonts w:ascii="Arial" w:hAnsi="Arial" w:cs="Arial"/>
        </w:rPr>
        <w:t xml:space="preserve"> </w:t>
      </w:r>
      <w:r w:rsidR="009D002F" w:rsidRPr="009D002F">
        <w:rPr>
          <w:rFonts w:ascii="Arial" w:hAnsi="Arial" w:cs="Arial"/>
        </w:rPr>
        <w:t>https://www.cia.gov/the-world-factbook/countries/ireland/</w:t>
      </w:r>
    </w:p>
    <w:p w14:paraId="06A0E337" w14:textId="0491DCAE" w:rsidR="008847E4" w:rsidRPr="00DF242B" w:rsidRDefault="008847E4" w:rsidP="008847E4">
      <w:pPr>
        <w:ind w:left="720" w:hanging="720"/>
        <w:jc w:val="both"/>
        <w:rPr>
          <w:rFonts w:ascii="Arial" w:hAnsi="Arial" w:cs="Arial"/>
          <w:i/>
          <w:iCs/>
        </w:rPr>
      </w:pPr>
      <w:r w:rsidRPr="00DF242B">
        <w:rPr>
          <w:rFonts w:ascii="Arial" w:hAnsi="Arial" w:cs="Arial"/>
        </w:rPr>
        <w:t>T</w:t>
      </w:r>
      <w:r w:rsidR="009D002F" w:rsidRPr="00DF242B">
        <w:rPr>
          <w:rFonts w:ascii="Arial" w:hAnsi="Arial" w:cs="Arial"/>
        </w:rPr>
        <w:t xml:space="preserve">rading </w:t>
      </w:r>
      <w:proofErr w:type="spellStart"/>
      <w:r w:rsidR="009D002F" w:rsidRPr="00DF242B">
        <w:rPr>
          <w:rFonts w:ascii="Arial" w:hAnsi="Arial" w:cs="Arial"/>
        </w:rPr>
        <w:t>Economics</w:t>
      </w:r>
      <w:proofErr w:type="spellEnd"/>
      <w:r w:rsidRPr="00DF242B">
        <w:rPr>
          <w:rFonts w:ascii="Arial" w:hAnsi="Arial" w:cs="Arial"/>
        </w:rPr>
        <w:t>. (</w:t>
      </w:r>
      <w:proofErr w:type="spellStart"/>
      <w:r w:rsidR="0063366E" w:rsidRPr="00DF242B">
        <w:rPr>
          <w:rFonts w:ascii="Arial" w:hAnsi="Arial" w:cs="Arial"/>
        </w:rPr>
        <w:t>sf</w:t>
      </w:r>
      <w:proofErr w:type="spellEnd"/>
      <w:r w:rsidRPr="00DF242B">
        <w:rPr>
          <w:rFonts w:ascii="Arial" w:hAnsi="Arial" w:cs="Arial"/>
        </w:rPr>
        <w:t>).</w:t>
      </w:r>
      <w:r w:rsidR="0063366E" w:rsidRPr="00DF242B">
        <w:rPr>
          <w:rFonts w:ascii="Arial" w:hAnsi="Arial" w:cs="Arial"/>
          <w:i/>
          <w:iCs/>
        </w:rPr>
        <w:t xml:space="preserve"> </w:t>
      </w:r>
      <w:r w:rsidR="00DF242B" w:rsidRPr="00DF242B">
        <w:rPr>
          <w:rFonts w:ascii="Arial" w:hAnsi="Arial" w:cs="Arial"/>
          <w:i/>
          <w:iCs/>
        </w:rPr>
        <w:t>Irlanda - Precios de la gasolina</w:t>
      </w:r>
      <w:r w:rsidRPr="00DF242B">
        <w:rPr>
          <w:rFonts w:ascii="Arial" w:hAnsi="Arial" w:cs="Arial"/>
        </w:rPr>
        <w:t>.</w:t>
      </w:r>
      <w:r w:rsidR="00DF242B" w:rsidRPr="00DF242B">
        <w:rPr>
          <w:rFonts w:ascii="Arial" w:hAnsi="Arial" w:cs="Arial"/>
        </w:rPr>
        <w:t xml:space="preserve"> </w:t>
      </w:r>
      <w:r w:rsidR="00DF242B" w:rsidRPr="00DF242B">
        <w:rPr>
          <w:rFonts w:ascii="Arial" w:hAnsi="Arial" w:cs="Arial"/>
        </w:rPr>
        <w:t>https://es.tradingeconomics.com/ireland/gasoline-prices</w:t>
      </w:r>
    </w:p>
    <w:p w14:paraId="59388B64" w14:textId="479213F4" w:rsidR="00B91294" w:rsidRPr="009C5DB6" w:rsidRDefault="00A60562" w:rsidP="00B91294">
      <w:pPr>
        <w:ind w:left="720" w:hanging="720"/>
        <w:jc w:val="both"/>
        <w:rPr>
          <w:rFonts w:ascii="Arial" w:hAnsi="Arial" w:cs="Arial"/>
          <w:highlight w:val="yellow"/>
        </w:rPr>
      </w:pPr>
      <w:r w:rsidRPr="009C5DB6">
        <w:rPr>
          <w:rFonts w:ascii="Arial" w:hAnsi="Arial" w:cs="Arial"/>
          <w:highlight w:val="yellow"/>
        </w:rPr>
        <w:t xml:space="preserve">TEDx </w:t>
      </w:r>
      <w:proofErr w:type="spellStart"/>
      <w:r w:rsidRPr="009C5DB6">
        <w:rPr>
          <w:rFonts w:ascii="Arial" w:hAnsi="Arial" w:cs="Arial"/>
          <w:highlight w:val="yellow"/>
        </w:rPr>
        <w:t>Talks</w:t>
      </w:r>
      <w:proofErr w:type="spellEnd"/>
      <w:r w:rsidR="00B91294" w:rsidRPr="009C5DB6">
        <w:rPr>
          <w:rFonts w:ascii="Arial" w:hAnsi="Arial" w:cs="Arial"/>
          <w:highlight w:val="yellow"/>
        </w:rPr>
        <w:t>. (</w:t>
      </w:r>
      <w:r w:rsidRPr="009C5DB6">
        <w:rPr>
          <w:rFonts w:ascii="Arial" w:hAnsi="Arial" w:cs="Arial"/>
          <w:highlight w:val="yellow"/>
        </w:rPr>
        <w:t>7</w:t>
      </w:r>
      <w:r w:rsidR="00B91294" w:rsidRPr="009C5DB6">
        <w:rPr>
          <w:rFonts w:ascii="Arial" w:hAnsi="Arial" w:cs="Arial"/>
          <w:highlight w:val="yellow"/>
        </w:rPr>
        <w:t xml:space="preserve"> de ma</w:t>
      </w:r>
      <w:r w:rsidRPr="009C5DB6">
        <w:rPr>
          <w:rFonts w:ascii="Arial" w:hAnsi="Arial" w:cs="Arial"/>
          <w:highlight w:val="yellow"/>
        </w:rPr>
        <w:t>y</w:t>
      </w:r>
      <w:r w:rsidR="00B91294" w:rsidRPr="009C5DB6">
        <w:rPr>
          <w:rFonts w:ascii="Arial" w:hAnsi="Arial" w:cs="Arial"/>
          <w:highlight w:val="yellow"/>
        </w:rPr>
        <w:t>o de 20</w:t>
      </w:r>
      <w:r w:rsidRPr="009C5DB6">
        <w:rPr>
          <w:rFonts w:ascii="Arial" w:hAnsi="Arial" w:cs="Arial"/>
          <w:highlight w:val="yellow"/>
        </w:rPr>
        <w:t>18</w:t>
      </w:r>
      <w:r w:rsidR="00B91294" w:rsidRPr="009C5DB6">
        <w:rPr>
          <w:rFonts w:ascii="Arial" w:hAnsi="Arial" w:cs="Arial"/>
          <w:highlight w:val="yellow"/>
        </w:rPr>
        <w:t xml:space="preserve">). </w:t>
      </w:r>
      <w:r w:rsidR="00553C62" w:rsidRPr="009C5DB6">
        <w:rPr>
          <w:rFonts w:ascii="Arial" w:hAnsi="Arial" w:cs="Arial"/>
          <w:i/>
          <w:iCs/>
          <w:highlight w:val="yellow"/>
        </w:rPr>
        <w:t>Qué es la ética de la tecnología y por qué debería importarte | Gemma Galdón-</w:t>
      </w:r>
      <w:proofErr w:type="spellStart"/>
      <w:r w:rsidR="00553C62" w:rsidRPr="009C5DB6">
        <w:rPr>
          <w:rFonts w:ascii="Arial" w:hAnsi="Arial" w:cs="Arial"/>
          <w:i/>
          <w:iCs/>
          <w:highlight w:val="yellow"/>
        </w:rPr>
        <w:t>Clavell</w:t>
      </w:r>
      <w:proofErr w:type="spellEnd"/>
      <w:r w:rsidR="00553C62" w:rsidRPr="009C5DB6">
        <w:rPr>
          <w:rFonts w:ascii="Arial" w:hAnsi="Arial" w:cs="Arial"/>
          <w:i/>
          <w:iCs/>
          <w:highlight w:val="yellow"/>
        </w:rPr>
        <w:t xml:space="preserve"> | </w:t>
      </w:r>
      <w:proofErr w:type="spellStart"/>
      <w:r w:rsidR="00553C62" w:rsidRPr="009C5DB6">
        <w:rPr>
          <w:rFonts w:ascii="Arial" w:hAnsi="Arial" w:cs="Arial"/>
          <w:i/>
          <w:iCs/>
          <w:highlight w:val="yellow"/>
        </w:rPr>
        <w:t>TEDxZaragoza</w:t>
      </w:r>
      <w:proofErr w:type="spellEnd"/>
      <w:r w:rsidR="00B91294" w:rsidRPr="009C5DB6">
        <w:rPr>
          <w:rFonts w:ascii="Arial" w:hAnsi="Arial" w:cs="Arial"/>
          <w:highlight w:val="yellow"/>
        </w:rPr>
        <w:t xml:space="preserve">[Archivo de Video]. </w:t>
      </w:r>
      <w:proofErr w:type="spellStart"/>
      <w:r w:rsidR="00B91294" w:rsidRPr="009C5DB6">
        <w:rPr>
          <w:rFonts w:ascii="Arial" w:hAnsi="Arial" w:cs="Arial"/>
          <w:highlight w:val="yellow"/>
        </w:rPr>
        <w:t>Youtube</w:t>
      </w:r>
      <w:proofErr w:type="spellEnd"/>
      <w:r w:rsidR="00B91294" w:rsidRPr="009C5DB6">
        <w:rPr>
          <w:rFonts w:ascii="Arial" w:hAnsi="Arial" w:cs="Arial"/>
          <w:highlight w:val="yellow"/>
        </w:rPr>
        <w:t xml:space="preserve">. </w:t>
      </w:r>
      <w:r w:rsidR="00553C62" w:rsidRPr="009C5DB6">
        <w:rPr>
          <w:rFonts w:ascii="Arial" w:hAnsi="Arial" w:cs="Arial"/>
          <w:highlight w:val="yellow"/>
        </w:rPr>
        <w:t>https://www.youtube.com/watch?v=XJDBN2j9rr4&amp;ab_channel=TEDxTalks</w:t>
      </w:r>
    </w:p>
    <w:p w14:paraId="7ECF470E" w14:textId="77777777" w:rsidR="00F32AC2" w:rsidRPr="00F32AC2" w:rsidRDefault="00F32AC2" w:rsidP="00F32AC2">
      <w:pPr>
        <w:ind w:left="720" w:hanging="720"/>
        <w:jc w:val="both"/>
        <w:rPr>
          <w:rFonts w:ascii="Arial" w:hAnsi="Arial" w:cs="Arial"/>
          <w:i/>
          <w:iCs/>
        </w:rPr>
      </w:pPr>
      <w:r w:rsidRPr="009C5DB6">
        <w:rPr>
          <w:rFonts w:ascii="Arial" w:hAnsi="Arial" w:cs="Arial"/>
          <w:highlight w:val="yellow"/>
        </w:rPr>
        <w:t xml:space="preserve">TEDx </w:t>
      </w:r>
      <w:proofErr w:type="spellStart"/>
      <w:r w:rsidRPr="009C5DB6">
        <w:rPr>
          <w:rFonts w:ascii="Arial" w:hAnsi="Arial" w:cs="Arial"/>
          <w:highlight w:val="yellow"/>
        </w:rPr>
        <w:t>Talks</w:t>
      </w:r>
      <w:proofErr w:type="spellEnd"/>
      <w:r w:rsidRPr="009C5DB6">
        <w:rPr>
          <w:rFonts w:ascii="Arial" w:hAnsi="Arial" w:cs="Arial"/>
          <w:highlight w:val="yellow"/>
        </w:rPr>
        <w:t xml:space="preserve">. (15 de agosto de 2018). </w:t>
      </w:r>
      <w:r w:rsidRPr="009C5DB6">
        <w:rPr>
          <w:rFonts w:ascii="Arial" w:hAnsi="Arial" w:cs="Arial"/>
          <w:i/>
          <w:iCs/>
          <w:highlight w:val="yellow"/>
        </w:rPr>
        <w:t xml:space="preserve">Industria 4.0: una revolución para las personas | Beatriz </w:t>
      </w:r>
      <w:proofErr w:type="spellStart"/>
      <w:r w:rsidRPr="009C5DB6">
        <w:rPr>
          <w:rFonts w:ascii="Arial" w:hAnsi="Arial" w:cs="Arial"/>
          <w:i/>
          <w:iCs/>
          <w:highlight w:val="yellow"/>
        </w:rPr>
        <w:t>Gonzalez</w:t>
      </w:r>
      <w:proofErr w:type="spellEnd"/>
      <w:r w:rsidRPr="009C5DB6">
        <w:rPr>
          <w:rFonts w:ascii="Arial" w:hAnsi="Arial" w:cs="Arial"/>
          <w:i/>
          <w:iCs/>
          <w:highlight w:val="yellow"/>
        </w:rPr>
        <w:t xml:space="preserve"> | </w:t>
      </w:r>
      <w:proofErr w:type="spellStart"/>
      <w:r w:rsidRPr="009C5DB6">
        <w:rPr>
          <w:rFonts w:ascii="Arial" w:hAnsi="Arial" w:cs="Arial"/>
          <w:i/>
          <w:iCs/>
          <w:highlight w:val="yellow"/>
        </w:rPr>
        <w:t>TEDxUDeusto</w:t>
      </w:r>
      <w:proofErr w:type="spellEnd"/>
      <w:r w:rsidRPr="009C5DB6">
        <w:rPr>
          <w:rFonts w:ascii="Arial" w:hAnsi="Arial" w:cs="Arial"/>
          <w:i/>
          <w:iCs/>
          <w:highlight w:val="yellow"/>
        </w:rPr>
        <w:t xml:space="preserve"> </w:t>
      </w:r>
      <w:r w:rsidRPr="009C5DB6">
        <w:rPr>
          <w:rFonts w:ascii="Arial" w:hAnsi="Arial" w:cs="Arial"/>
          <w:highlight w:val="yellow"/>
        </w:rPr>
        <w:t xml:space="preserve">[Archivo de Video]. </w:t>
      </w:r>
      <w:proofErr w:type="spellStart"/>
      <w:r w:rsidRPr="009C5DB6">
        <w:rPr>
          <w:rFonts w:ascii="Arial" w:hAnsi="Arial" w:cs="Arial"/>
          <w:highlight w:val="yellow"/>
        </w:rPr>
        <w:t>Youtube</w:t>
      </w:r>
      <w:proofErr w:type="spellEnd"/>
      <w:r w:rsidRPr="009C5DB6">
        <w:rPr>
          <w:rFonts w:ascii="Arial" w:hAnsi="Arial" w:cs="Arial"/>
          <w:highlight w:val="yellow"/>
        </w:rPr>
        <w:t>. https://www.youtube.com/watch?v=a0Ycxn-bZak&amp;ab_channel=TEDxTalks</w:t>
      </w:r>
    </w:p>
    <w:p w14:paraId="44E1B1B4" w14:textId="4105625C" w:rsidR="002A484A" w:rsidRPr="007E43BC" w:rsidRDefault="002A484A" w:rsidP="00D27518">
      <w:pPr>
        <w:ind w:left="720" w:hanging="720"/>
        <w:jc w:val="both"/>
        <w:rPr>
          <w:rFonts w:ascii="Arial" w:hAnsi="Arial" w:cs="Arial"/>
          <w:highlight w:val="yellow"/>
        </w:rPr>
      </w:pPr>
      <w:r w:rsidRPr="007E43BC">
        <w:rPr>
          <w:rFonts w:ascii="Arial" w:hAnsi="Arial" w:cs="Arial"/>
          <w:highlight w:val="yellow"/>
        </w:rPr>
        <w:t xml:space="preserve">Universidad Austral. (2025). </w:t>
      </w:r>
      <w:r w:rsidRPr="007E43BC">
        <w:rPr>
          <w:rFonts w:ascii="Arial" w:hAnsi="Arial" w:cs="Arial"/>
          <w:i/>
          <w:iCs/>
          <w:highlight w:val="yellow"/>
        </w:rPr>
        <w:t>EMPRESA Y SUS RESPONSABILIDADES – 2da parte</w:t>
      </w:r>
      <w:r w:rsidRPr="007E43BC">
        <w:rPr>
          <w:rFonts w:ascii="Arial" w:hAnsi="Arial" w:cs="Arial"/>
          <w:highlight w:val="yellow"/>
        </w:rPr>
        <w:t xml:space="preserve"> [Archivo PDF]. https://campusvirtual.austral.edu.ar/pluginfile.php/3284956/mod_resource/content/5/Clase%2005_12%20-%20RSE%20MCD.pdf</w:t>
      </w:r>
    </w:p>
    <w:p w14:paraId="3C794FEF" w14:textId="5A4EF458" w:rsidR="00A37AC4" w:rsidRPr="007E43BC" w:rsidRDefault="00A37AC4" w:rsidP="00D27518">
      <w:pPr>
        <w:ind w:left="720" w:hanging="720"/>
        <w:jc w:val="both"/>
        <w:rPr>
          <w:rFonts w:ascii="Arial" w:hAnsi="Arial" w:cs="Arial"/>
          <w:i/>
          <w:iCs/>
          <w:highlight w:val="yellow"/>
        </w:rPr>
      </w:pPr>
      <w:proofErr w:type="spellStart"/>
      <w:r w:rsidRPr="007E43BC">
        <w:rPr>
          <w:rFonts w:ascii="Arial" w:hAnsi="Arial" w:cs="Arial"/>
          <w:highlight w:val="yellow"/>
        </w:rPr>
        <w:t>Valenzia</w:t>
      </w:r>
      <w:proofErr w:type="spellEnd"/>
      <w:r w:rsidRPr="007E43BC">
        <w:rPr>
          <w:rFonts w:ascii="Arial" w:hAnsi="Arial" w:cs="Arial"/>
          <w:highlight w:val="yellow"/>
        </w:rPr>
        <w:t xml:space="preserve"> Plaza. (3 de noviembre de 2021). </w:t>
      </w:r>
      <w:r w:rsidR="000D6285" w:rsidRPr="007E43BC">
        <w:rPr>
          <w:rFonts w:ascii="Arial" w:hAnsi="Arial" w:cs="Arial"/>
          <w:i/>
          <w:iCs/>
          <w:highlight w:val="yellow"/>
        </w:rPr>
        <w:t>Adela Cortina: "A una empresa que no sea ética se le van a cerrar puertas”.</w:t>
      </w:r>
      <w:r w:rsidR="000D6285" w:rsidRPr="007E43BC">
        <w:rPr>
          <w:rFonts w:ascii="Arial" w:hAnsi="Arial" w:cs="Arial"/>
          <w:highlight w:val="yellow"/>
        </w:rPr>
        <w:t xml:space="preserve"> https://valenciaplaza.com/adela-cortina-a-una-empresa-que-no-sea-etica-se-le-van-a-cerrar-puertas</w:t>
      </w:r>
    </w:p>
    <w:p w14:paraId="596899EA" w14:textId="033251D0" w:rsidR="00D27518" w:rsidRPr="007E43BC" w:rsidRDefault="00D27518" w:rsidP="00D27518">
      <w:pPr>
        <w:ind w:left="720" w:hanging="720"/>
        <w:jc w:val="both"/>
        <w:rPr>
          <w:rFonts w:ascii="Arial" w:hAnsi="Arial" w:cs="Arial"/>
          <w:i/>
          <w:iCs/>
          <w:highlight w:val="yellow"/>
        </w:rPr>
      </w:pPr>
      <w:proofErr w:type="spellStart"/>
      <w:r w:rsidRPr="007E43BC">
        <w:rPr>
          <w:rFonts w:ascii="Arial" w:hAnsi="Arial" w:cs="Arial"/>
          <w:highlight w:val="yellow"/>
        </w:rPr>
        <w:t>Worldcob</w:t>
      </w:r>
      <w:proofErr w:type="spellEnd"/>
      <w:r w:rsidRPr="007E43BC">
        <w:rPr>
          <w:rFonts w:ascii="Arial" w:hAnsi="Arial" w:cs="Arial"/>
          <w:highlight w:val="yellow"/>
        </w:rPr>
        <w:t xml:space="preserve">. (6 de mayo de 2014). </w:t>
      </w:r>
      <w:r w:rsidRPr="007E43BC">
        <w:rPr>
          <w:rFonts w:ascii="Arial" w:hAnsi="Arial" w:cs="Arial"/>
          <w:i/>
          <w:iCs/>
          <w:highlight w:val="yellow"/>
        </w:rPr>
        <w:t>2. ¿Qué es la RSE?</w:t>
      </w:r>
      <w:r w:rsidRPr="007E43BC">
        <w:rPr>
          <w:rFonts w:ascii="Arial" w:hAnsi="Arial" w:cs="Arial"/>
          <w:highlight w:val="yellow"/>
        </w:rPr>
        <w:t xml:space="preserve">[Archivo de Video]. </w:t>
      </w:r>
      <w:proofErr w:type="spellStart"/>
      <w:r w:rsidRPr="007E43BC">
        <w:rPr>
          <w:rFonts w:ascii="Arial" w:hAnsi="Arial" w:cs="Arial"/>
          <w:highlight w:val="yellow"/>
        </w:rPr>
        <w:t>Youtube</w:t>
      </w:r>
      <w:proofErr w:type="spellEnd"/>
      <w:r w:rsidRPr="007E43BC">
        <w:rPr>
          <w:rFonts w:ascii="Arial" w:hAnsi="Arial" w:cs="Arial"/>
          <w:highlight w:val="yellow"/>
        </w:rPr>
        <w:t>. https://www.youtube.com/watch?v=9j9gZTo4SO0</w:t>
      </w:r>
    </w:p>
    <w:p w14:paraId="72D0431E" w14:textId="0927DD7C" w:rsidR="003E10FF" w:rsidRPr="007165DA" w:rsidRDefault="003E10FF" w:rsidP="00D27518">
      <w:pPr>
        <w:ind w:left="720" w:hanging="720"/>
        <w:jc w:val="both"/>
        <w:rPr>
          <w:rFonts w:ascii="Arial" w:hAnsi="Arial" w:cs="Arial"/>
        </w:rPr>
      </w:pPr>
    </w:p>
    <w:sectPr w:rsidR="003E10FF" w:rsidRPr="007165DA" w:rsidSect="00596826">
      <w:headerReference w:type="default" r:id="rId16"/>
      <w:footerReference w:type="default" r:id="rId17"/>
      <w:headerReference w:type="first" r:id="rId18"/>
      <w:footerReference w:type="first" r:id="rId19"/>
      <w:pgSz w:w="11906" w:h="16838"/>
      <w:pgMar w:top="288"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918E0" w14:textId="77777777" w:rsidR="00EE4963" w:rsidRDefault="00EE4963" w:rsidP="00596826">
      <w:pPr>
        <w:spacing w:after="0" w:line="240" w:lineRule="auto"/>
      </w:pPr>
      <w:r>
        <w:separator/>
      </w:r>
    </w:p>
  </w:endnote>
  <w:endnote w:type="continuationSeparator" w:id="0">
    <w:p w14:paraId="486B148C" w14:textId="77777777" w:rsidR="00EE4963" w:rsidRDefault="00EE4963" w:rsidP="00596826">
      <w:pPr>
        <w:spacing w:after="0" w:line="240" w:lineRule="auto"/>
      </w:pPr>
      <w:r>
        <w:continuationSeparator/>
      </w:r>
    </w:p>
  </w:endnote>
  <w:endnote w:type="continuationNotice" w:id="1">
    <w:p w14:paraId="5494BC1C" w14:textId="77777777" w:rsidR="00EE4963" w:rsidRDefault="00EE49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1A01DE8" w14:paraId="1086BD97" w14:textId="77777777" w:rsidTr="61A01DE8">
      <w:trPr>
        <w:trHeight w:val="300"/>
      </w:trPr>
      <w:tc>
        <w:tcPr>
          <w:tcW w:w="3005" w:type="dxa"/>
        </w:tcPr>
        <w:p w14:paraId="179F4187" w14:textId="13D2442A" w:rsidR="61A01DE8" w:rsidRDefault="61A01DE8" w:rsidP="61A01DE8">
          <w:pPr>
            <w:pStyle w:val="Encabezado"/>
            <w:ind w:left="-115"/>
          </w:pPr>
        </w:p>
      </w:tc>
      <w:tc>
        <w:tcPr>
          <w:tcW w:w="3005" w:type="dxa"/>
        </w:tcPr>
        <w:p w14:paraId="1CE8AAF1" w14:textId="68956107" w:rsidR="61A01DE8" w:rsidRDefault="61A01DE8" w:rsidP="61A01DE8">
          <w:pPr>
            <w:pStyle w:val="Encabezado"/>
            <w:jc w:val="center"/>
          </w:pPr>
        </w:p>
      </w:tc>
      <w:tc>
        <w:tcPr>
          <w:tcW w:w="3005" w:type="dxa"/>
        </w:tcPr>
        <w:p w14:paraId="4C9AC06F" w14:textId="34ECDDD8" w:rsidR="61A01DE8" w:rsidRDefault="61A01DE8" w:rsidP="61A01DE8">
          <w:pPr>
            <w:pStyle w:val="Encabezado"/>
            <w:ind w:right="-115"/>
            <w:jc w:val="right"/>
          </w:pPr>
        </w:p>
      </w:tc>
    </w:tr>
  </w:tbl>
  <w:p w14:paraId="026508E0" w14:textId="1B84B282" w:rsidR="001B7DFA" w:rsidRDefault="001B7DF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1A01DE8" w14:paraId="4B15D6A3" w14:textId="77777777" w:rsidTr="61A01DE8">
      <w:trPr>
        <w:trHeight w:val="300"/>
      </w:trPr>
      <w:tc>
        <w:tcPr>
          <w:tcW w:w="3005" w:type="dxa"/>
        </w:tcPr>
        <w:p w14:paraId="227A4E2B" w14:textId="755A0738" w:rsidR="61A01DE8" w:rsidRDefault="61A01DE8" w:rsidP="61A01DE8">
          <w:pPr>
            <w:pStyle w:val="Encabezado"/>
            <w:ind w:left="-115"/>
          </w:pPr>
        </w:p>
      </w:tc>
      <w:tc>
        <w:tcPr>
          <w:tcW w:w="3005" w:type="dxa"/>
        </w:tcPr>
        <w:p w14:paraId="083E80A7" w14:textId="4ED47FD2" w:rsidR="61A01DE8" w:rsidRDefault="61A01DE8" w:rsidP="61A01DE8">
          <w:pPr>
            <w:pStyle w:val="Encabezado"/>
            <w:jc w:val="center"/>
          </w:pPr>
        </w:p>
      </w:tc>
      <w:tc>
        <w:tcPr>
          <w:tcW w:w="3005" w:type="dxa"/>
        </w:tcPr>
        <w:p w14:paraId="0CD8DDC2" w14:textId="1027AB7D" w:rsidR="61A01DE8" w:rsidRDefault="61A01DE8" w:rsidP="61A01DE8">
          <w:pPr>
            <w:pStyle w:val="Encabezado"/>
            <w:ind w:right="-115"/>
            <w:jc w:val="right"/>
          </w:pPr>
        </w:p>
      </w:tc>
    </w:tr>
  </w:tbl>
  <w:p w14:paraId="47AFDD0C" w14:textId="0F159136" w:rsidR="001B7DFA" w:rsidRDefault="001B7D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E8F193" w14:textId="77777777" w:rsidR="00EE4963" w:rsidRDefault="00EE4963" w:rsidP="00596826">
      <w:pPr>
        <w:spacing w:after="0" w:line="240" w:lineRule="auto"/>
      </w:pPr>
      <w:r>
        <w:separator/>
      </w:r>
    </w:p>
  </w:footnote>
  <w:footnote w:type="continuationSeparator" w:id="0">
    <w:p w14:paraId="095407BD" w14:textId="77777777" w:rsidR="00EE4963" w:rsidRDefault="00EE4963" w:rsidP="00596826">
      <w:pPr>
        <w:spacing w:after="0" w:line="240" w:lineRule="auto"/>
      </w:pPr>
      <w:r>
        <w:continuationSeparator/>
      </w:r>
    </w:p>
  </w:footnote>
  <w:footnote w:type="continuationNotice" w:id="1">
    <w:p w14:paraId="27A81EDE" w14:textId="77777777" w:rsidR="00EE4963" w:rsidRDefault="00EE49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eastAsia="Arial" w:hAnsi="Arial" w:cs="Arial"/>
        <w:sz w:val="20"/>
        <w:szCs w:val="20"/>
        <w:lang w:val="es-ES"/>
      </w:rPr>
      <w:id w:val="-291523496"/>
      <w:docPartObj>
        <w:docPartGallery w:val="Page Numbers (Top of Page)"/>
        <w:docPartUnique/>
      </w:docPartObj>
    </w:sdtPr>
    <w:sdtEndPr/>
    <w:sdtContent>
      <w:p w14:paraId="45B1198D" w14:textId="49CA7751" w:rsidR="00596826" w:rsidRDefault="00596826">
        <w:pPr>
          <w:pStyle w:val="Encabezado"/>
          <w:jc w:val="right"/>
          <w:rPr>
            <w:rFonts w:ascii="Arial" w:eastAsia="Arial" w:hAnsi="Arial" w:cs="Arial"/>
            <w:sz w:val="20"/>
            <w:szCs w:val="20"/>
          </w:rPr>
        </w:pPr>
        <w:r w:rsidRPr="61A01DE8">
          <w:rPr>
            <w:rFonts w:ascii="Arial" w:eastAsia="Arial" w:hAnsi="Arial" w:cs="Arial"/>
            <w:sz w:val="20"/>
            <w:szCs w:val="20"/>
            <w:lang w:val="es-ES"/>
          </w:rPr>
          <w:fldChar w:fldCharType="begin"/>
        </w:r>
        <w:r>
          <w:instrText>PAGE   \* MERGEFORMAT</w:instrText>
        </w:r>
        <w:r w:rsidRPr="61A01DE8">
          <w:fldChar w:fldCharType="separate"/>
        </w:r>
        <w:r w:rsidRPr="61A01DE8">
          <w:rPr>
            <w:rFonts w:ascii="Arial" w:eastAsia="Arial" w:hAnsi="Arial" w:cs="Arial"/>
            <w:sz w:val="20"/>
            <w:szCs w:val="20"/>
            <w:lang w:val="es-ES"/>
          </w:rPr>
          <w:t>2</w:t>
        </w:r>
        <w:r w:rsidRPr="61A01DE8">
          <w:rPr>
            <w:rFonts w:ascii="Arial" w:eastAsia="Arial" w:hAnsi="Arial" w:cs="Arial"/>
            <w:sz w:val="20"/>
            <w:szCs w:val="20"/>
            <w:lang w:val="es-ES"/>
          </w:rPr>
          <w:fldChar w:fldCharType="end"/>
        </w:r>
      </w:p>
    </w:sdtContent>
  </w:sdt>
  <w:p w14:paraId="591C0A66" w14:textId="77777777" w:rsidR="00596826" w:rsidRDefault="0059682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1A01DE8" w14:paraId="711CD820" w14:textId="77777777" w:rsidTr="61A01DE8">
      <w:trPr>
        <w:trHeight w:val="300"/>
      </w:trPr>
      <w:tc>
        <w:tcPr>
          <w:tcW w:w="3005" w:type="dxa"/>
        </w:tcPr>
        <w:p w14:paraId="4FE15889" w14:textId="48BCBAEC" w:rsidR="61A01DE8" w:rsidRDefault="61A01DE8" w:rsidP="61A01DE8">
          <w:pPr>
            <w:pStyle w:val="Encabezado"/>
            <w:ind w:left="-115"/>
          </w:pPr>
        </w:p>
      </w:tc>
      <w:tc>
        <w:tcPr>
          <w:tcW w:w="3005" w:type="dxa"/>
        </w:tcPr>
        <w:p w14:paraId="5640CC0A" w14:textId="7E2A2567" w:rsidR="61A01DE8" w:rsidRDefault="61A01DE8" w:rsidP="61A01DE8">
          <w:pPr>
            <w:pStyle w:val="Encabezado"/>
            <w:jc w:val="center"/>
          </w:pPr>
        </w:p>
      </w:tc>
      <w:tc>
        <w:tcPr>
          <w:tcW w:w="3005" w:type="dxa"/>
        </w:tcPr>
        <w:p w14:paraId="6305B191" w14:textId="77215983" w:rsidR="61A01DE8" w:rsidRDefault="61A01DE8" w:rsidP="61A01DE8">
          <w:pPr>
            <w:pStyle w:val="Encabezado"/>
            <w:ind w:right="-115"/>
            <w:jc w:val="right"/>
          </w:pPr>
        </w:p>
      </w:tc>
    </w:tr>
  </w:tbl>
  <w:p w14:paraId="2A22F9AA" w14:textId="669CD789" w:rsidR="001B7DFA" w:rsidRDefault="001B7DFA">
    <w:pPr>
      <w:pStyle w:val="Encabezado"/>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4186BE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195DF7"/>
    <w:multiLevelType w:val="hybridMultilevel"/>
    <w:tmpl w:val="38B6071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56A623E"/>
    <w:multiLevelType w:val="hybridMultilevel"/>
    <w:tmpl w:val="2B34C9D0"/>
    <w:lvl w:ilvl="0" w:tplc="74A67890">
      <w:start w:val="1"/>
      <w:numFmt w:val="decimal"/>
      <w:lvlText w:val="%1."/>
      <w:lvlJc w:val="left"/>
      <w:pPr>
        <w:ind w:left="1065" w:hanging="705"/>
      </w:pPr>
      <w:rPr>
        <w:rFonts w:hint="default"/>
      </w:rPr>
    </w:lvl>
    <w:lvl w:ilvl="1" w:tplc="B1FA49C2">
      <w:start w:val="1"/>
      <w:numFmt w:val="lowerLetter"/>
      <w:lvlText w:val="%2."/>
      <w:lvlJc w:val="left"/>
      <w:pPr>
        <w:ind w:left="1785" w:hanging="705"/>
      </w:pPr>
      <w:rPr>
        <w:rFont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5832A2D"/>
    <w:multiLevelType w:val="hybridMultilevel"/>
    <w:tmpl w:val="9508F23A"/>
    <w:lvl w:ilvl="0" w:tplc="8E62E1FC">
      <w:start w:val="1"/>
      <w:numFmt w:val="decimal"/>
      <w:lvlText w:val="%1."/>
      <w:lvlJc w:val="left"/>
      <w:pPr>
        <w:ind w:left="1080" w:hanging="360"/>
      </w:pPr>
      <w:rPr>
        <w:rFonts w:hint="default"/>
      </w:rPr>
    </w:lvl>
    <w:lvl w:ilvl="1" w:tplc="45007F14">
      <w:start w:val="1"/>
      <w:numFmt w:val="bullet"/>
      <w:lvlText w:val="•"/>
      <w:lvlJc w:val="left"/>
      <w:pPr>
        <w:ind w:left="1440" w:hanging="360"/>
      </w:pPr>
      <w:rPr>
        <w:rFonts w:ascii="Arial" w:eastAsiaTheme="minorHAnsi" w:hAnsi="Arial" w:cs="Aria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72E31E0"/>
    <w:multiLevelType w:val="hybridMultilevel"/>
    <w:tmpl w:val="40FC5D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75A3EC7"/>
    <w:multiLevelType w:val="hybridMultilevel"/>
    <w:tmpl w:val="742E70DC"/>
    <w:lvl w:ilvl="0" w:tplc="B1C2FD34">
      <w:numFmt w:val="bullet"/>
      <w:lvlText w:val="•"/>
      <w:lvlJc w:val="left"/>
      <w:pPr>
        <w:ind w:left="1410" w:hanging="690"/>
      </w:pPr>
      <w:rPr>
        <w:rFonts w:ascii="Arial" w:eastAsiaTheme="minorHAnsi"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15:restartNumberingAfterBreak="0">
    <w:nsid w:val="0779526F"/>
    <w:multiLevelType w:val="hybridMultilevel"/>
    <w:tmpl w:val="477A8EDC"/>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7" w15:restartNumberingAfterBreak="0">
    <w:nsid w:val="0C3321EC"/>
    <w:multiLevelType w:val="hybridMultilevel"/>
    <w:tmpl w:val="24E6E8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E0575C8"/>
    <w:multiLevelType w:val="hybridMultilevel"/>
    <w:tmpl w:val="825ED78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0E0635F2"/>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0E96413B"/>
    <w:multiLevelType w:val="hybridMultilevel"/>
    <w:tmpl w:val="169A75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0F4E4BE5"/>
    <w:multiLevelType w:val="hybridMultilevel"/>
    <w:tmpl w:val="CBC8481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15:restartNumberingAfterBreak="0">
    <w:nsid w:val="126449C8"/>
    <w:multiLevelType w:val="hybridMultilevel"/>
    <w:tmpl w:val="7B5266F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2B6160F"/>
    <w:multiLevelType w:val="hybridMultilevel"/>
    <w:tmpl w:val="0F7EAAF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15D659F5"/>
    <w:multiLevelType w:val="hybridMultilevel"/>
    <w:tmpl w:val="05A6F90C"/>
    <w:lvl w:ilvl="0" w:tplc="8E62E1FC">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5" w15:restartNumberingAfterBreak="0">
    <w:nsid w:val="1D0F0D58"/>
    <w:multiLevelType w:val="hybridMultilevel"/>
    <w:tmpl w:val="28524354"/>
    <w:lvl w:ilvl="0" w:tplc="8E62E1FC">
      <w:start w:val="1"/>
      <w:numFmt w:val="decimal"/>
      <w:lvlText w:val="%1."/>
      <w:lvlJc w:val="left"/>
      <w:pPr>
        <w:ind w:left="180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6" w15:restartNumberingAfterBreak="0">
    <w:nsid w:val="21BA0FEF"/>
    <w:multiLevelType w:val="hybridMultilevel"/>
    <w:tmpl w:val="E83ABA3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7" w15:restartNumberingAfterBreak="0">
    <w:nsid w:val="282A7BE8"/>
    <w:multiLevelType w:val="hybridMultilevel"/>
    <w:tmpl w:val="A6F23EF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2FC31427"/>
    <w:multiLevelType w:val="hybridMultilevel"/>
    <w:tmpl w:val="27868FD4"/>
    <w:lvl w:ilvl="0" w:tplc="57B88EEA">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9" w15:restartNumberingAfterBreak="0">
    <w:nsid w:val="2FDC3D48"/>
    <w:multiLevelType w:val="hybridMultilevel"/>
    <w:tmpl w:val="8738013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304B65A8"/>
    <w:multiLevelType w:val="hybridMultilevel"/>
    <w:tmpl w:val="60BA15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7045DF9"/>
    <w:multiLevelType w:val="hybridMultilevel"/>
    <w:tmpl w:val="AE381C7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2" w15:restartNumberingAfterBreak="0">
    <w:nsid w:val="39FC35BE"/>
    <w:multiLevelType w:val="hybridMultilevel"/>
    <w:tmpl w:val="D7B4BCFA"/>
    <w:lvl w:ilvl="0" w:tplc="99CCC9CE">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3" w15:restartNumberingAfterBreak="0">
    <w:nsid w:val="3A80743E"/>
    <w:multiLevelType w:val="hybridMultilevel"/>
    <w:tmpl w:val="D5304C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C08307E"/>
    <w:multiLevelType w:val="hybridMultilevel"/>
    <w:tmpl w:val="FE4647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DF052C2"/>
    <w:multiLevelType w:val="hybridMultilevel"/>
    <w:tmpl w:val="3B22DAD4"/>
    <w:lvl w:ilvl="0" w:tplc="F57C16B4">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6" w15:restartNumberingAfterBreak="0">
    <w:nsid w:val="3E70166F"/>
    <w:multiLevelType w:val="hybridMultilevel"/>
    <w:tmpl w:val="EDDA4998"/>
    <w:lvl w:ilvl="0" w:tplc="9C1A0F3C">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7" w15:restartNumberingAfterBreak="0">
    <w:nsid w:val="458004ED"/>
    <w:multiLevelType w:val="hybridMultilevel"/>
    <w:tmpl w:val="5E7627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6447359"/>
    <w:multiLevelType w:val="hybridMultilevel"/>
    <w:tmpl w:val="BD68C67C"/>
    <w:lvl w:ilvl="0" w:tplc="2C0A000F">
      <w:start w:val="1"/>
      <w:numFmt w:val="decimal"/>
      <w:lvlText w:val="%1."/>
      <w:lvlJc w:val="left"/>
      <w:pPr>
        <w:ind w:left="3240" w:hanging="360"/>
      </w:pPr>
    </w:lvl>
    <w:lvl w:ilvl="1" w:tplc="2C0A0019" w:tentative="1">
      <w:start w:val="1"/>
      <w:numFmt w:val="lowerLetter"/>
      <w:lvlText w:val="%2."/>
      <w:lvlJc w:val="left"/>
      <w:pPr>
        <w:ind w:left="3960" w:hanging="360"/>
      </w:pPr>
    </w:lvl>
    <w:lvl w:ilvl="2" w:tplc="2C0A001B" w:tentative="1">
      <w:start w:val="1"/>
      <w:numFmt w:val="lowerRoman"/>
      <w:lvlText w:val="%3."/>
      <w:lvlJc w:val="right"/>
      <w:pPr>
        <w:ind w:left="4680" w:hanging="180"/>
      </w:pPr>
    </w:lvl>
    <w:lvl w:ilvl="3" w:tplc="2C0A000F" w:tentative="1">
      <w:start w:val="1"/>
      <w:numFmt w:val="decimal"/>
      <w:lvlText w:val="%4."/>
      <w:lvlJc w:val="left"/>
      <w:pPr>
        <w:ind w:left="5400" w:hanging="360"/>
      </w:pPr>
    </w:lvl>
    <w:lvl w:ilvl="4" w:tplc="2C0A0019" w:tentative="1">
      <w:start w:val="1"/>
      <w:numFmt w:val="lowerLetter"/>
      <w:lvlText w:val="%5."/>
      <w:lvlJc w:val="left"/>
      <w:pPr>
        <w:ind w:left="6120" w:hanging="360"/>
      </w:pPr>
    </w:lvl>
    <w:lvl w:ilvl="5" w:tplc="2C0A001B" w:tentative="1">
      <w:start w:val="1"/>
      <w:numFmt w:val="lowerRoman"/>
      <w:lvlText w:val="%6."/>
      <w:lvlJc w:val="right"/>
      <w:pPr>
        <w:ind w:left="6840" w:hanging="180"/>
      </w:pPr>
    </w:lvl>
    <w:lvl w:ilvl="6" w:tplc="2C0A000F" w:tentative="1">
      <w:start w:val="1"/>
      <w:numFmt w:val="decimal"/>
      <w:lvlText w:val="%7."/>
      <w:lvlJc w:val="left"/>
      <w:pPr>
        <w:ind w:left="7560" w:hanging="360"/>
      </w:pPr>
    </w:lvl>
    <w:lvl w:ilvl="7" w:tplc="2C0A0019" w:tentative="1">
      <w:start w:val="1"/>
      <w:numFmt w:val="lowerLetter"/>
      <w:lvlText w:val="%8."/>
      <w:lvlJc w:val="left"/>
      <w:pPr>
        <w:ind w:left="8280" w:hanging="360"/>
      </w:pPr>
    </w:lvl>
    <w:lvl w:ilvl="8" w:tplc="2C0A001B" w:tentative="1">
      <w:start w:val="1"/>
      <w:numFmt w:val="lowerRoman"/>
      <w:lvlText w:val="%9."/>
      <w:lvlJc w:val="right"/>
      <w:pPr>
        <w:ind w:left="9000" w:hanging="180"/>
      </w:pPr>
    </w:lvl>
  </w:abstractNum>
  <w:abstractNum w:abstractNumId="29" w15:restartNumberingAfterBreak="0">
    <w:nsid w:val="4AA14F8C"/>
    <w:multiLevelType w:val="hybridMultilevel"/>
    <w:tmpl w:val="FF669B6C"/>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0" w15:restartNumberingAfterBreak="0">
    <w:nsid w:val="4AB4132D"/>
    <w:multiLevelType w:val="hybridMultilevel"/>
    <w:tmpl w:val="D280F00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1" w15:restartNumberingAfterBreak="0">
    <w:nsid w:val="52FD026F"/>
    <w:multiLevelType w:val="multilevel"/>
    <w:tmpl w:val="ADDAFD6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94F051F"/>
    <w:multiLevelType w:val="hybridMultilevel"/>
    <w:tmpl w:val="69A09C1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A9C6BC2"/>
    <w:multiLevelType w:val="hybridMultilevel"/>
    <w:tmpl w:val="6524B5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5AA94F59"/>
    <w:multiLevelType w:val="hybridMultilevel"/>
    <w:tmpl w:val="891A41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5CB674E1"/>
    <w:multiLevelType w:val="hybridMultilevel"/>
    <w:tmpl w:val="48984678"/>
    <w:lvl w:ilvl="0" w:tplc="CE16E1E0">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5F411A31"/>
    <w:multiLevelType w:val="hybridMultilevel"/>
    <w:tmpl w:val="CFBC15A2"/>
    <w:lvl w:ilvl="0" w:tplc="95402D50">
      <w:start w:val="1"/>
      <w:numFmt w:val="bullet"/>
      <w:lvlText w:val="•"/>
      <w:lvlJc w:val="left"/>
      <w:pPr>
        <w:ind w:left="1065" w:hanging="705"/>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1E012C4"/>
    <w:multiLevelType w:val="hybridMultilevel"/>
    <w:tmpl w:val="325EA3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68ED1437"/>
    <w:multiLevelType w:val="hybridMultilevel"/>
    <w:tmpl w:val="171C0B92"/>
    <w:lvl w:ilvl="0" w:tplc="F326A4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DA4093D"/>
    <w:multiLevelType w:val="hybridMultilevel"/>
    <w:tmpl w:val="4DF8A4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1BE468A"/>
    <w:multiLevelType w:val="hybridMultilevel"/>
    <w:tmpl w:val="9D5A31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24E711C"/>
    <w:multiLevelType w:val="hybridMultilevel"/>
    <w:tmpl w:val="85CA3D56"/>
    <w:lvl w:ilvl="0" w:tplc="5FA0DF64">
      <w:start w:val="1"/>
      <w:numFmt w:val="decimal"/>
      <w:lvlText w:val="%1."/>
      <w:lvlJc w:val="left"/>
      <w:pPr>
        <w:ind w:left="1410" w:hanging="690"/>
      </w:pPr>
      <w:rPr>
        <w:rFonts w:hint="default"/>
      </w:rPr>
    </w:lvl>
    <w:lvl w:ilvl="1" w:tplc="7D92C56C">
      <w:start w:val="1"/>
      <w:numFmt w:val="lowerLetter"/>
      <w:lvlText w:val="%2."/>
      <w:lvlJc w:val="left"/>
      <w:pPr>
        <w:ind w:left="2130" w:hanging="690"/>
      </w:pPr>
      <w:rPr>
        <w:rFonts w:hint="default"/>
      </w:r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2" w15:restartNumberingAfterBreak="0">
    <w:nsid w:val="76EB796F"/>
    <w:multiLevelType w:val="hybridMultilevel"/>
    <w:tmpl w:val="C0EA80D4"/>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999653117">
    <w:abstractNumId w:val="17"/>
  </w:num>
  <w:num w:numId="2" w16cid:durableId="1773238503">
    <w:abstractNumId w:val="13"/>
  </w:num>
  <w:num w:numId="3" w16cid:durableId="1276403441">
    <w:abstractNumId w:val="8"/>
  </w:num>
  <w:num w:numId="4" w16cid:durableId="1532837034">
    <w:abstractNumId w:val="25"/>
  </w:num>
  <w:num w:numId="5" w16cid:durableId="11791968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07534577">
    <w:abstractNumId w:val="1"/>
  </w:num>
  <w:num w:numId="7" w16cid:durableId="77140403">
    <w:abstractNumId w:val="24"/>
  </w:num>
  <w:num w:numId="8" w16cid:durableId="1427389210">
    <w:abstractNumId w:val="4"/>
  </w:num>
  <w:num w:numId="9" w16cid:durableId="2043436483">
    <w:abstractNumId w:val="34"/>
  </w:num>
  <w:num w:numId="10" w16cid:durableId="1828980782">
    <w:abstractNumId w:val="10"/>
  </w:num>
  <w:num w:numId="11" w16cid:durableId="662702932">
    <w:abstractNumId w:val="32"/>
  </w:num>
  <w:num w:numId="12" w16cid:durableId="1125462179">
    <w:abstractNumId w:val="12"/>
  </w:num>
  <w:num w:numId="13" w16cid:durableId="163251782">
    <w:abstractNumId w:val="35"/>
  </w:num>
  <w:num w:numId="14" w16cid:durableId="1787692291">
    <w:abstractNumId w:val="40"/>
  </w:num>
  <w:num w:numId="15" w16cid:durableId="1603681117">
    <w:abstractNumId w:val="20"/>
  </w:num>
  <w:num w:numId="16" w16cid:durableId="1256865698">
    <w:abstractNumId w:val="37"/>
  </w:num>
  <w:num w:numId="17" w16cid:durableId="1278872864">
    <w:abstractNumId w:val="2"/>
  </w:num>
  <w:num w:numId="18" w16cid:durableId="1855223664">
    <w:abstractNumId w:val="33"/>
  </w:num>
  <w:num w:numId="19" w16cid:durableId="1342782125">
    <w:abstractNumId w:val="36"/>
  </w:num>
  <w:num w:numId="20" w16cid:durableId="420835079">
    <w:abstractNumId w:val="19"/>
  </w:num>
  <w:num w:numId="21" w16cid:durableId="1744795877">
    <w:abstractNumId w:val="28"/>
  </w:num>
  <w:num w:numId="22" w16cid:durableId="1570916107">
    <w:abstractNumId w:val="0"/>
  </w:num>
  <w:num w:numId="23" w16cid:durableId="1865558527">
    <w:abstractNumId w:val="27"/>
  </w:num>
  <w:num w:numId="24" w16cid:durableId="1621299710">
    <w:abstractNumId w:val="38"/>
  </w:num>
  <w:num w:numId="25" w16cid:durableId="503321101">
    <w:abstractNumId w:val="23"/>
  </w:num>
  <w:num w:numId="26" w16cid:durableId="990403907">
    <w:abstractNumId w:val="7"/>
  </w:num>
  <w:num w:numId="27" w16cid:durableId="527914626">
    <w:abstractNumId w:val="42"/>
  </w:num>
  <w:num w:numId="28" w16cid:durableId="1435783751">
    <w:abstractNumId w:val="16"/>
  </w:num>
  <w:num w:numId="29" w16cid:durableId="1804541995">
    <w:abstractNumId w:val="14"/>
  </w:num>
  <w:num w:numId="30" w16cid:durableId="1023172774">
    <w:abstractNumId w:val="3"/>
  </w:num>
  <w:num w:numId="31" w16cid:durableId="1432890689">
    <w:abstractNumId w:val="30"/>
  </w:num>
  <w:num w:numId="32" w16cid:durableId="1604653893">
    <w:abstractNumId w:val="39"/>
  </w:num>
  <w:num w:numId="33" w16cid:durableId="1364595089">
    <w:abstractNumId w:val="15"/>
  </w:num>
  <w:num w:numId="34" w16cid:durableId="711997400">
    <w:abstractNumId w:val="6"/>
  </w:num>
  <w:num w:numId="35" w16cid:durableId="54592121">
    <w:abstractNumId w:val="11"/>
  </w:num>
  <w:num w:numId="36" w16cid:durableId="155809882">
    <w:abstractNumId w:val="5"/>
  </w:num>
  <w:num w:numId="37" w16cid:durableId="984434851">
    <w:abstractNumId w:val="22"/>
  </w:num>
  <w:num w:numId="38" w16cid:durableId="439304624">
    <w:abstractNumId w:val="41"/>
  </w:num>
  <w:num w:numId="39" w16cid:durableId="1485392138">
    <w:abstractNumId w:val="21"/>
  </w:num>
  <w:num w:numId="40" w16cid:durableId="1195458011">
    <w:abstractNumId w:val="29"/>
  </w:num>
  <w:num w:numId="41" w16cid:durableId="369112058">
    <w:abstractNumId w:val="26"/>
  </w:num>
  <w:num w:numId="42" w16cid:durableId="2000227672">
    <w:abstractNumId w:val="18"/>
  </w:num>
  <w:num w:numId="43" w16cid:durableId="736897316">
    <w:abstractNumId w:val="9"/>
  </w:num>
  <w:num w:numId="44" w16cid:durableId="47842156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9CC"/>
    <w:rsid w:val="00002FDA"/>
    <w:rsid w:val="000030EB"/>
    <w:rsid w:val="0000369B"/>
    <w:rsid w:val="00006F16"/>
    <w:rsid w:val="00012F2B"/>
    <w:rsid w:val="00015667"/>
    <w:rsid w:val="00020700"/>
    <w:rsid w:val="0002182D"/>
    <w:rsid w:val="00021B4A"/>
    <w:rsid w:val="00022B7C"/>
    <w:rsid w:val="00022F4A"/>
    <w:rsid w:val="000235F1"/>
    <w:rsid w:val="00023839"/>
    <w:rsid w:val="00023D91"/>
    <w:rsid w:val="00024945"/>
    <w:rsid w:val="000259B7"/>
    <w:rsid w:val="000269D4"/>
    <w:rsid w:val="00030C37"/>
    <w:rsid w:val="00034930"/>
    <w:rsid w:val="000375C2"/>
    <w:rsid w:val="00051199"/>
    <w:rsid w:val="000535D8"/>
    <w:rsid w:val="00057E16"/>
    <w:rsid w:val="000610C1"/>
    <w:rsid w:val="00063B36"/>
    <w:rsid w:val="0006471D"/>
    <w:rsid w:val="00066682"/>
    <w:rsid w:val="00066B74"/>
    <w:rsid w:val="000673D1"/>
    <w:rsid w:val="000744FE"/>
    <w:rsid w:val="000747E6"/>
    <w:rsid w:val="00074B58"/>
    <w:rsid w:val="00076E97"/>
    <w:rsid w:val="0007788C"/>
    <w:rsid w:val="00081F7D"/>
    <w:rsid w:val="00082169"/>
    <w:rsid w:val="0008492E"/>
    <w:rsid w:val="00086892"/>
    <w:rsid w:val="000976FA"/>
    <w:rsid w:val="000A0774"/>
    <w:rsid w:val="000A3EC7"/>
    <w:rsid w:val="000A4089"/>
    <w:rsid w:val="000A5270"/>
    <w:rsid w:val="000A5DE7"/>
    <w:rsid w:val="000A7F50"/>
    <w:rsid w:val="000B06D0"/>
    <w:rsid w:val="000B0FF5"/>
    <w:rsid w:val="000B254C"/>
    <w:rsid w:val="000C5758"/>
    <w:rsid w:val="000C73EF"/>
    <w:rsid w:val="000D530B"/>
    <w:rsid w:val="000D6285"/>
    <w:rsid w:val="000D6EA1"/>
    <w:rsid w:val="000E31E8"/>
    <w:rsid w:val="000F0CAE"/>
    <w:rsid w:val="000F59EC"/>
    <w:rsid w:val="00103093"/>
    <w:rsid w:val="0010309A"/>
    <w:rsid w:val="001076DF"/>
    <w:rsid w:val="001209D3"/>
    <w:rsid w:val="00122E56"/>
    <w:rsid w:val="001246ED"/>
    <w:rsid w:val="00131464"/>
    <w:rsid w:val="00135958"/>
    <w:rsid w:val="001371B8"/>
    <w:rsid w:val="00141570"/>
    <w:rsid w:val="00141638"/>
    <w:rsid w:val="00142160"/>
    <w:rsid w:val="00143004"/>
    <w:rsid w:val="001449C4"/>
    <w:rsid w:val="001518F7"/>
    <w:rsid w:val="00160142"/>
    <w:rsid w:val="00161E59"/>
    <w:rsid w:val="00163412"/>
    <w:rsid w:val="001638E4"/>
    <w:rsid w:val="0016458D"/>
    <w:rsid w:val="00164696"/>
    <w:rsid w:val="001656BA"/>
    <w:rsid w:val="00166BB7"/>
    <w:rsid w:val="00167F96"/>
    <w:rsid w:val="00174B98"/>
    <w:rsid w:val="00176149"/>
    <w:rsid w:val="00182EB5"/>
    <w:rsid w:val="00184E99"/>
    <w:rsid w:val="00186BE4"/>
    <w:rsid w:val="001957F1"/>
    <w:rsid w:val="00195CE6"/>
    <w:rsid w:val="001976C4"/>
    <w:rsid w:val="001A11A4"/>
    <w:rsid w:val="001A7CF6"/>
    <w:rsid w:val="001B078F"/>
    <w:rsid w:val="001B553D"/>
    <w:rsid w:val="001B7DFA"/>
    <w:rsid w:val="001C2203"/>
    <w:rsid w:val="001C32D0"/>
    <w:rsid w:val="001C3D47"/>
    <w:rsid w:val="001C480A"/>
    <w:rsid w:val="001C6235"/>
    <w:rsid w:val="001C63FA"/>
    <w:rsid w:val="001C6BF0"/>
    <w:rsid w:val="001D24BE"/>
    <w:rsid w:val="001D25CF"/>
    <w:rsid w:val="001D41D1"/>
    <w:rsid w:val="001D6426"/>
    <w:rsid w:val="001D646C"/>
    <w:rsid w:val="001D69F2"/>
    <w:rsid w:val="001D7345"/>
    <w:rsid w:val="001E5633"/>
    <w:rsid w:val="001E56B8"/>
    <w:rsid w:val="001E605C"/>
    <w:rsid w:val="001F0A69"/>
    <w:rsid w:val="001F34DF"/>
    <w:rsid w:val="001F3828"/>
    <w:rsid w:val="001F7BEC"/>
    <w:rsid w:val="002009CC"/>
    <w:rsid w:val="00202236"/>
    <w:rsid w:val="00204949"/>
    <w:rsid w:val="00207FA8"/>
    <w:rsid w:val="002119B4"/>
    <w:rsid w:val="00213F4D"/>
    <w:rsid w:val="00214663"/>
    <w:rsid w:val="0022018F"/>
    <w:rsid w:val="00223698"/>
    <w:rsid w:val="0022553E"/>
    <w:rsid w:val="002257A5"/>
    <w:rsid w:val="002262C7"/>
    <w:rsid w:val="00226A3F"/>
    <w:rsid w:val="00226DC5"/>
    <w:rsid w:val="00235D8F"/>
    <w:rsid w:val="002414F0"/>
    <w:rsid w:val="002415FB"/>
    <w:rsid w:val="002420DB"/>
    <w:rsid w:val="0024363A"/>
    <w:rsid w:val="00244CB8"/>
    <w:rsid w:val="0024754A"/>
    <w:rsid w:val="002521BB"/>
    <w:rsid w:val="00252C60"/>
    <w:rsid w:val="002557FA"/>
    <w:rsid w:val="002559B8"/>
    <w:rsid w:val="002562AE"/>
    <w:rsid w:val="00260857"/>
    <w:rsid w:val="00261922"/>
    <w:rsid w:val="002627B1"/>
    <w:rsid w:val="00263664"/>
    <w:rsid w:val="00263EF0"/>
    <w:rsid w:val="0026662D"/>
    <w:rsid w:val="002678CB"/>
    <w:rsid w:val="0027382F"/>
    <w:rsid w:val="00280383"/>
    <w:rsid w:val="002877DA"/>
    <w:rsid w:val="002908F3"/>
    <w:rsid w:val="00290EA2"/>
    <w:rsid w:val="00290F9F"/>
    <w:rsid w:val="0029174B"/>
    <w:rsid w:val="002A016C"/>
    <w:rsid w:val="002A2966"/>
    <w:rsid w:val="002A3CF5"/>
    <w:rsid w:val="002A484A"/>
    <w:rsid w:val="002A7DCC"/>
    <w:rsid w:val="002B1252"/>
    <w:rsid w:val="002B53D7"/>
    <w:rsid w:val="002B5778"/>
    <w:rsid w:val="002B6F07"/>
    <w:rsid w:val="002B7139"/>
    <w:rsid w:val="002C06FA"/>
    <w:rsid w:val="002C0A49"/>
    <w:rsid w:val="002C5177"/>
    <w:rsid w:val="002C5C69"/>
    <w:rsid w:val="002D3E93"/>
    <w:rsid w:val="002D65FD"/>
    <w:rsid w:val="002D7FF3"/>
    <w:rsid w:val="002E0D43"/>
    <w:rsid w:val="002E4061"/>
    <w:rsid w:val="002E5140"/>
    <w:rsid w:val="002E6320"/>
    <w:rsid w:val="002E64E8"/>
    <w:rsid w:val="002E727A"/>
    <w:rsid w:val="002F3684"/>
    <w:rsid w:val="002F519A"/>
    <w:rsid w:val="002F5C53"/>
    <w:rsid w:val="002F7BE8"/>
    <w:rsid w:val="00300FB6"/>
    <w:rsid w:val="00301398"/>
    <w:rsid w:val="0030286E"/>
    <w:rsid w:val="00304022"/>
    <w:rsid w:val="00304F6C"/>
    <w:rsid w:val="003063F9"/>
    <w:rsid w:val="003121C2"/>
    <w:rsid w:val="0031337F"/>
    <w:rsid w:val="003134F0"/>
    <w:rsid w:val="003150CD"/>
    <w:rsid w:val="00315A70"/>
    <w:rsid w:val="003210B4"/>
    <w:rsid w:val="003265A4"/>
    <w:rsid w:val="003306F7"/>
    <w:rsid w:val="003311CE"/>
    <w:rsid w:val="003331FA"/>
    <w:rsid w:val="003382FA"/>
    <w:rsid w:val="003446CE"/>
    <w:rsid w:val="0034494B"/>
    <w:rsid w:val="003455AA"/>
    <w:rsid w:val="00345C9B"/>
    <w:rsid w:val="003461BD"/>
    <w:rsid w:val="00350F6E"/>
    <w:rsid w:val="0035209D"/>
    <w:rsid w:val="00355485"/>
    <w:rsid w:val="00362D5E"/>
    <w:rsid w:val="0036349D"/>
    <w:rsid w:val="00364EAA"/>
    <w:rsid w:val="00367F65"/>
    <w:rsid w:val="00377AFC"/>
    <w:rsid w:val="00381F35"/>
    <w:rsid w:val="00382113"/>
    <w:rsid w:val="00382E33"/>
    <w:rsid w:val="00383F1D"/>
    <w:rsid w:val="00393513"/>
    <w:rsid w:val="0039478F"/>
    <w:rsid w:val="00397A33"/>
    <w:rsid w:val="003A1ACE"/>
    <w:rsid w:val="003A26B5"/>
    <w:rsid w:val="003B2595"/>
    <w:rsid w:val="003B5135"/>
    <w:rsid w:val="003B6C85"/>
    <w:rsid w:val="003C2583"/>
    <w:rsid w:val="003C3C2E"/>
    <w:rsid w:val="003C4B9D"/>
    <w:rsid w:val="003D763E"/>
    <w:rsid w:val="003E10FF"/>
    <w:rsid w:val="003E42A8"/>
    <w:rsid w:val="003E4AE0"/>
    <w:rsid w:val="003E4F6F"/>
    <w:rsid w:val="003E57B0"/>
    <w:rsid w:val="003F0D57"/>
    <w:rsid w:val="003F2088"/>
    <w:rsid w:val="003F2554"/>
    <w:rsid w:val="003F4332"/>
    <w:rsid w:val="003F7FF5"/>
    <w:rsid w:val="00400679"/>
    <w:rsid w:val="0040342D"/>
    <w:rsid w:val="00404AE9"/>
    <w:rsid w:val="00404D9A"/>
    <w:rsid w:val="004065B6"/>
    <w:rsid w:val="004066EC"/>
    <w:rsid w:val="0041019B"/>
    <w:rsid w:val="00410503"/>
    <w:rsid w:val="00415A31"/>
    <w:rsid w:val="00416AA8"/>
    <w:rsid w:val="00420AB9"/>
    <w:rsid w:val="00420CDB"/>
    <w:rsid w:val="00421DAC"/>
    <w:rsid w:val="004227A8"/>
    <w:rsid w:val="00430BE3"/>
    <w:rsid w:val="00430CA7"/>
    <w:rsid w:val="00432521"/>
    <w:rsid w:val="00433D47"/>
    <w:rsid w:val="004370C2"/>
    <w:rsid w:val="00441C58"/>
    <w:rsid w:val="00446C58"/>
    <w:rsid w:val="00452F8E"/>
    <w:rsid w:val="004577FB"/>
    <w:rsid w:val="00462164"/>
    <w:rsid w:val="00462608"/>
    <w:rsid w:val="00464BFE"/>
    <w:rsid w:val="00466B0C"/>
    <w:rsid w:val="0047013D"/>
    <w:rsid w:val="004757D3"/>
    <w:rsid w:val="00475E9C"/>
    <w:rsid w:val="0048077A"/>
    <w:rsid w:val="00481D2A"/>
    <w:rsid w:val="00482A59"/>
    <w:rsid w:val="00486BA1"/>
    <w:rsid w:val="00487FD6"/>
    <w:rsid w:val="00491535"/>
    <w:rsid w:val="00492C8A"/>
    <w:rsid w:val="00495E18"/>
    <w:rsid w:val="00496D4E"/>
    <w:rsid w:val="004A0F21"/>
    <w:rsid w:val="004A2EE5"/>
    <w:rsid w:val="004A5A97"/>
    <w:rsid w:val="004A5EF1"/>
    <w:rsid w:val="004A74D7"/>
    <w:rsid w:val="004B0216"/>
    <w:rsid w:val="004B027A"/>
    <w:rsid w:val="004B1E86"/>
    <w:rsid w:val="004B37D7"/>
    <w:rsid w:val="004B47B6"/>
    <w:rsid w:val="004B58BE"/>
    <w:rsid w:val="004B69A3"/>
    <w:rsid w:val="004B7A09"/>
    <w:rsid w:val="004C0F00"/>
    <w:rsid w:val="004D075C"/>
    <w:rsid w:val="004D1961"/>
    <w:rsid w:val="004D337E"/>
    <w:rsid w:val="004D3BFD"/>
    <w:rsid w:val="004D444E"/>
    <w:rsid w:val="004E04CB"/>
    <w:rsid w:val="004E0AB1"/>
    <w:rsid w:val="004E0DFD"/>
    <w:rsid w:val="004E3429"/>
    <w:rsid w:val="004E3A2D"/>
    <w:rsid w:val="004E3ADD"/>
    <w:rsid w:val="004E52B7"/>
    <w:rsid w:val="004E5881"/>
    <w:rsid w:val="004F21AE"/>
    <w:rsid w:val="004F2B61"/>
    <w:rsid w:val="004F2FA2"/>
    <w:rsid w:val="004F2FA6"/>
    <w:rsid w:val="004F4E4B"/>
    <w:rsid w:val="004F6ECE"/>
    <w:rsid w:val="005017A2"/>
    <w:rsid w:val="0050394E"/>
    <w:rsid w:val="00511125"/>
    <w:rsid w:val="00512745"/>
    <w:rsid w:val="00514AD4"/>
    <w:rsid w:val="00514FAE"/>
    <w:rsid w:val="00515152"/>
    <w:rsid w:val="005176AE"/>
    <w:rsid w:val="0051A3C9"/>
    <w:rsid w:val="0052282C"/>
    <w:rsid w:val="00524862"/>
    <w:rsid w:val="005262A5"/>
    <w:rsid w:val="00531F8C"/>
    <w:rsid w:val="00536736"/>
    <w:rsid w:val="00540FAC"/>
    <w:rsid w:val="00542B54"/>
    <w:rsid w:val="0054525B"/>
    <w:rsid w:val="00545AF9"/>
    <w:rsid w:val="005520C3"/>
    <w:rsid w:val="00553C62"/>
    <w:rsid w:val="00556848"/>
    <w:rsid w:val="00556D19"/>
    <w:rsid w:val="00562FAD"/>
    <w:rsid w:val="005655A8"/>
    <w:rsid w:val="0056658A"/>
    <w:rsid w:val="00567132"/>
    <w:rsid w:val="00573282"/>
    <w:rsid w:val="0057458F"/>
    <w:rsid w:val="0057691E"/>
    <w:rsid w:val="00576CFD"/>
    <w:rsid w:val="00576E19"/>
    <w:rsid w:val="00576F4E"/>
    <w:rsid w:val="00577C5B"/>
    <w:rsid w:val="0058107B"/>
    <w:rsid w:val="0058482C"/>
    <w:rsid w:val="0058527D"/>
    <w:rsid w:val="00585AA6"/>
    <w:rsid w:val="0059272E"/>
    <w:rsid w:val="00596826"/>
    <w:rsid w:val="00597C80"/>
    <w:rsid w:val="005A43B2"/>
    <w:rsid w:val="005A5824"/>
    <w:rsid w:val="005A6BDD"/>
    <w:rsid w:val="005B3635"/>
    <w:rsid w:val="005B3CD6"/>
    <w:rsid w:val="005B547E"/>
    <w:rsid w:val="005B7525"/>
    <w:rsid w:val="005C176E"/>
    <w:rsid w:val="005C2516"/>
    <w:rsid w:val="005C261D"/>
    <w:rsid w:val="005C483D"/>
    <w:rsid w:val="005C5EF8"/>
    <w:rsid w:val="005D6ADD"/>
    <w:rsid w:val="005D7B60"/>
    <w:rsid w:val="005E006F"/>
    <w:rsid w:val="005E3F31"/>
    <w:rsid w:val="005E4910"/>
    <w:rsid w:val="005E4CA8"/>
    <w:rsid w:val="005E63B0"/>
    <w:rsid w:val="005E7143"/>
    <w:rsid w:val="005F3891"/>
    <w:rsid w:val="005F74F5"/>
    <w:rsid w:val="00602C35"/>
    <w:rsid w:val="00605A6B"/>
    <w:rsid w:val="00606403"/>
    <w:rsid w:val="00611715"/>
    <w:rsid w:val="00616BE0"/>
    <w:rsid w:val="00617464"/>
    <w:rsid w:val="00621C67"/>
    <w:rsid w:val="00621DEF"/>
    <w:rsid w:val="00622703"/>
    <w:rsid w:val="00624A30"/>
    <w:rsid w:val="006319A5"/>
    <w:rsid w:val="0063366E"/>
    <w:rsid w:val="00633F79"/>
    <w:rsid w:val="006356D6"/>
    <w:rsid w:val="00640658"/>
    <w:rsid w:val="00640C0E"/>
    <w:rsid w:val="00641044"/>
    <w:rsid w:val="0064426D"/>
    <w:rsid w:val="00644BB1"/>
    <w:rsid w:val="00645AA8"/>
    <w:rsid w:val="00647E66"/>
    <w:rsid w:val="006528E3"/>
    <w:rsid w:val="006537A3"/>
    <w:rsid w:val="00653DDE"/>
    <w:rsid w:val="00655334"/>
    <w:rsid w:val="00655E8F"/>
    <w:rsid w:val="00657C56"/>
    <w:rsid w:val="0066058B"/>
    <w:rsid w:val="006625BF"/>
    <w:rsid w:val="00662A51"/>
    <w:rsid w:val="00663133"/>
    <w:rsid w:val="00665570"/>
    <w:rsid w:val="00674E53"/>
    <w:rsid w:val="00675841"/>
    <w:rsid w:val="00677333"/>
    <w:rsid w:val="006804EC"/>
    <w:rsid w:val="00681F02"/>
    <w:rsid w:val="00687B8C"/>
    <w:rsid w:val="00690C88"/>
    <w:rsid w:val="0069127A"/>
    <w:rsid w:val="0069486A"/>
    <w:rsid w:val="00694FD2"/>
    <w:rsid w:val="00696012"/>
    <w:rsid w:val="00696153"/>
    <w:rsid w:val="006A03BA"/>
    <w:rsid w:val="006A1BA1"/>
    <w:rsid w:val="006A7ED4"/>
    <w:rsid w:val="006B137C"/>
    <w:rsid w:val="006B46C8"/>
    <w:rsid w:val="006B7C61"/>
    <w:rsid w:val="006C1958"/>
    <w:rsid w:val="006C271D"/>
    <w:rsid w:val="006C6764"/>
    <w:rsid w:val="006C6D5D"/>
    <w:rsid w:val="006D0853"/>
    <w:rsid w:val="006D1CCE"/>
    <w:rsid w:val="006D5B4C"/>
    <w:rsid w:val="006D5FF3"/>
    <w:rsid w:val="006E288F"/>
    <w:rsid w:val="006E28E6"/>
    <w:rsid w:val="006E43CA"/>
    <w:rsid w:val="006E6AC7"/>
    <w:rsid w:val="006E6F59"/>
    <w:rsid w:val="006F0A06"/>
    <w:rsid w:val="00700D7D"/>
    <w:rsid w:val="00705E07"/>
    <w:rsid w:val="007108CE"/>
    <w:rsid w:val="00715BB1"/>
    <w:rsid w:val="007165DA"/>
    <w:rsid w:val="00720781"/>
    <w:rsid w:val="0072153A"/>
    <w:rsid w:val="007222FA"/>
    <w:rsid w:val="00722F5D"/>
    <w:rsid w:val="007266ED"/>
    <w:rsid w:val="00726FD4"/>
    <w:rsid w:val="0072782C"/>
    <w:rsid w:val="00731F9C"/>
    <w:rsid w:val="00734392"/>
    <w:rsid w:val="0073439D"/>
    <w:rsid w:val="00734EA7"/>
    <w:rsid w:val="007408F2"/>
    <w:rsid w:val="00742259"/>
    <w:rsid w:val="0074359B"/>
    <w:rsid w:val="00744AE3"/>
    <w:rsid w:val="00747ED6"/>
    <w:rsid w:val="00750AC7"/>
    <w:rsid w:val="00753F16"/>
    <w:rsid w:val="00754633"/>
    <w:rsid w:val="00754A62"/>
    <w:rsid w:val="007557C7"/>
    <w:rsid w:val="00756423"/>
    <w:rsid w:val="007569B8"/>
    <w:rsid w:val="00756AAD"/>
    <w:rsid w:val="00761559"/>
    <w:rsid w:val="0076240B"/>
    <w:rsid w:val="00765AAA"/>
    <w:rsid w:val="0076690A"/>
    <w:rsid w:val="00771A8D"/>
    <w:rsid w:val="00774E3B"/>
    <w:rsid w:val="007822E3"/>
    <w:rsid w:val="007908DC"/>
    <w:rsid w:val="00791B07"/>
    <w:rsid w:val="00794905"/>
    <w:rsid w:val="00795746"/>
    <w:rsid w:val="007969B2"/>
    <w:rsid w:val="00797485"/>
    <w:rsid w:val="007A2327"/>
    <w:rsid w:val="007A3549"/>
    <w:rsid w:val="007A3C0D"/>
    <w:rsid w:val="007A79A8"/>
    <w:rsid w:val="007B6A15"/>
    <w:rsid w:val="007C20A3"/>
    <w:rsid w:val="007C625A"/>
    <w:rsid w:val="007C70D4"/>
    <w:rsid w:val="007D47F8"/>
    <w:rsid w:val="007D48F5"/>
    <w:rsid w:val="007D7088"/>
    <w:rsid w:val="007D7C21"/>
    <w:rsid w:val="007E43BC"/>
    <w:rsid w:val="007E49BD"/>
    <w:rsid w:val="007E4E5A"/>
    <w:rsid w:val="007E5FC1"/>
    <w:rsid w:val="007E7168"/>
    <w:rsid w:val="007F12B4"/>
    <w:rsid w:val="007F34A1"/>
    <w:rsid w:val="007F431A"/>
    <w:rsid w:val="00800658"/>
    <w:rsid w:val="00800BE7"/>
    <w:rsid w:val="00800EEC"/>
    <w:rsid w:val="00801916"/>
    <w:rsid w:val="00804971"/>
    <w:rsid w:val="00805564"/>
    <w:rsid w:val="008104C1"/>
    <w:rsid w:val="00810D18"/>
    <w:rsid w:val="008126ED"/>
    <w:rsid w:val="00815B59"/>
    <w:rsid w:val="00816970"/>
    <w:rsid w:val="00817A57"/>
    <w:rsid w:val="00820BD9"/>
    <w:rsid w:val="00831745"/>
    <w:rsid w:val="0083631C"/>
    <w:rsid w:val="008372AB"/>
    <w:rsid w:val="00841733"/>
    <w:rsid w:val="00841A3D"/>
    <w:rsid w:val="008436D1"/>
    <w:rsid w:val="00843D90"/>
    <w:rsid w:val="00845004"/>
    <w:rsid w:val="008512A4"/>
    <w:rsid w:val="00852511"/>
    <w:rsid w:val="008553AF"/>
    <w:rsid w:val="0086088B"/>
    <w:rsid w:val="008636C2"/>
    <w:rsid w:val="0086372F"/>
    <w:rsid w:val="00867430"/>
    <w:rsid w:val="0087206B"/>
    <w:rsid w:val="00877EDA"/>
    <w:rsid w:val="008811F2"/>
    <w:rsid w:val="008811FA"/>
    <w:rsid w:val="00881EC7"/>
    <w:rsid w:val="008830DF"/>
    <w:rsid w:val="00883792"/>
    <w:rsid w:val="008847E4"/>
    <w:rsid w:val="00885804"/>
    <w:rsid w:val="00886311"/>
    <w:rsid w:val="00891E33"/>
    <w:rsid w:val="008937AE"/>
    <w:rsid w:val="00896C6D"/>
    <w:rsid w:val="0089743D"/>
    <w:rsid w:val="008A1D38"/>
    <w:rsid w:val="008B045E"/>
    <w:rsid w:val="008B2342"/>
    <w:rsid w:val="008B30A4"/>
    <w:rsid w:val="008B5BF7"/>
    <w:rsid w:val="008B684E"/>
    <w:rsid w:val="008C6572"/>
    <w:rsid w:val="008C6EEF"/>
    <w:rsid w:val="008C74DB"/>
    <w:rsid w:val="008D0A86"/>
    <w:rsid w:val="008D1FAA"/>
    <w:rsid w:val="008E7459"/>
    <w:rsid w:val="008E7ACA"/>
    <w:rsid w:val="008F4E20"/>
    <w:rsid w:val="008F7A65"/>
    <w:rsid w:val="008F7C22"/>
    <w:rsid w:val="00910FE1"/>
    <w:rsid w:val="009111B4"/>
    <w:rsid w:val="00916558"/>
    <w:rsid w:val="00916FE8"/>
    <w:rsid w:val="00922E87"/>
    <w:rsid w:val="0092611D"/>
    <w:rsid w:val="00927CB7"/>
    <w:rsid w:val="009325DA"/>
    <w:rsid w:val="00932EC7"/>
    <w:rsid w:val="009337D7"/>
    <w:rsid w:val="0094211D"/>
    <w:rsid w:val="009445E5"/>
    <w:rsid w:val="009448F1"/>
    <w:rsid w:val="009455DE"/>
    <w:rsid w:val="009466B1"/>
    <w:rsid w:val="00952134"/>
    <w:rsid w:val="0095257A"/>
    <w:rsid w:val="009557E4"/>
    <w:rsid w:val="009566A1"/>
    <w:rsid w:val="009568E3"/>
    <w:rsid w:val="00957332"/>
    <w:rsid w:val="0097167B"/>
    <w:rsid w:val="009737F7"/>
    <w:rsid w:val="009834A8"/>
    <w:rsid w:val="009855A6"/>
    <w:rsid w:val="00986996"/>
    <w:rsid w:val="00994947"/>
    <w:rsid w:val="00995CAC"/>
    <w:rsid w:val="009961E8"/>
    <w:rsid w:val="009A79D3"/>
    <w:rsid w:val="009B0EE8"/>
    <w:rsid w:val="009B1044"/>
    <w:rsid w:val="009B5D04"/>
    <w:rsid w:val="009C0889"/>
    <w:rsid w:val="009C38FC"/>
    <w:rsid w:val="009C5077"/>
    <w:rsid w:val="009C591A"/>
    <w:rsid w:val="009C5DB6"/>
    <w:rsid w:val="009C6EA0"/>
    <w:rsid w:val="009C7408"/>
    <w:rsid w:val="009C74B7"/>
    <w:rsid w:val="009D002F"/>
    <w:rsid w:val="009D3D49"/>
    <w:rsid w:val="009D566B"/>
    <w:rsid w:val="009F29F0"/>
    <w:rsid w:val="009F2A93"/>
    <w:rsid w:val="009F38AD"/>
    <w:rsid w:val="00A00D5A"/>
    <w:rsid w:val="00A044DE"/>
    <w:rsid w:val="00A05CB3"/>
    <w:rsid w:val="00A13B18"/>
    <w:rsid w:val="00A152D5"/>
    <w:rsid w:val="00A17EBF"/>
    <w:rsid w:val="00A20F85"/>
    <w:rsid w:val="00A222EC"/>
    <w:rsid w:val="00A339AB"/>
    <w:rsid w:val="00A3522C"/>
    <w:rsid w:val="00A3680D"/>
    <w:rsid w:val="00A37AC4"/>
    <w:rsid w:val="00A40456"/>
    <w:rsid w:val="00A41FC2"/>
    <w:rsid w:val="00A44DC0"/>
    <w:rsid w:val="00A4605A"/>
    <w:rsid w:val="00A476E8"/>
    <w:rsid w:val="00A5083E"/>
    <w:rsid w:val="00A5248A"/>
    <w:rsid w:val="00A52CDA"/>
    <w:rsid w:val="00A539A8"/>
    <w:rsid w:val="00A565F6"/>
    <w:rsid w:val="00A57CEE"/>
    <w:rsid w:val="00A60562"/>
    <w:rsid w:val="00A60AD4"/>
    <w:rsid w:val="00A6108A"/>
    <w:rsid w:val="00A63E03"/>
    <w:rsid w:val="00A64E54"/>
    <w:rsid w:val="00A7028A"/>
    <w:rsid w:val="00A70978"/>
    <w:rsid w:val="00A712CE"/>
    <w:rsid w:val="00A72962"/>
    <w:rsid w:val="00A74A5C"/>
    <w:rsid w:val="00A74EE3"/>
    <w:rsid w:val="00A759F0"/>
    <w:rsid w:val="00A83472"/>
    <w:rsid w:val="00A83C87"/>
    <w:rsid w:val="00A84B72"/>
    <w:rsid w:val="00A85506"/>
    <w:rsid w:val="00A85AF3"/>
    <w:rsid w:val="00A9273C"/>
    <w:rsid w:val="00A92F77"/>
    <w:rsid w:val="00A94F40"/>
    <w:rsid w:val="00A966DC"/>
    <w:rsid w:val="00AA01D5"/>
    <w:rsid w:val="00AA22A7"/>
    <w:rsid w:val="00AA7BEC"/>
    <w:rsid w:val="00AB03C8"/>
    <w:rsid w:val="00AB453B"/>
    <w:rsid w:val="00AB792A"/>
    <w:rsid w:val="00AC04BF"/>
    <w:rsid w:val="00AC1EA9"/>
    <w:rsid w:val="00AC2DC9"/>
    <w:rsid w:val="00AC79D1"/>
    <w:rsid w:val="00AD4685"/>
    <w:rsid w:val="00AD66F5"/>
    <w:rsid w:val="00AD6C97"/>
    <w:rsid w:val="00AD71BC"/>
    <w:rsid w:val="00AE0967"/>
    <w:rsid w:val="00AE18C9"/>
    <w:rsid w:val="00AE4903"/>
    <w:rsid w:val="00AF412D"/>
    <w:rsid w:val="00AF783F"/>
    <w:rsid w:val="00B12FD0"/>
    <w:rsid w:val="00B130AD"/>
    <w:rsid w:val="00B13691"/>
    <w:rsid w:val="00B14C79"/>
    <w:rsid w:val="00B14EEE"/>
    <w:rsid w:val="00B151C5"/>
    <w:rsid w:val="00B16286"/>
    <w:rsid w:val="00B24B59"/>
    <w:rsid w:val="00B307C0"/>
    <w:rsid w:val="00B3108D"/>
    <w:rsid w:val="00B3158E"/>
    <w:rsid w:val="00B326FD"/>
    <w:rsid w:val="00B338EF"/>
    <w:rsid w:val="00B33B74"/>
    <w:rsid w:val="00B346EB"/>
    <w:rsid w:val="00B35DB5"/>
    <w:rsid w:val="00B37561"/>
    <w:rsid w:val="00B428C4"/>
    <w:rsid w:val="00B44A6C"/>
    <w:rsid w:val="00B456C2"/>
    <w:rsid w:val="00B52737"/>
    <w:rsid w:val="00B55857"/>
    <w:rsid w:val="00B57F0F"/>
    <w:rsid w:val="00B604A4"/>
    <w:rsid w:val="00B60CBF"/>
    <w:rsid w:val="00B72E2B"/>
    <w:rsid w:val="00B739D2"/>
    <w:rsid w:val="00B74AF1"/>
    <w:rsid w:val="00B7578C"/>
    <w:rsid w:val="00B84F84"/>
    <w:rsid w:val="00B91294"/>
    <w:rsid w:val="00B91CC0"/>
    <w:rsid w:val="00B92D9A"/>
    <w:rsid w:val="00BA22A0"/>
    <w:rsid w:val="00BA56D1"/>
    <w:rsid w:val="00BA5DE0"/>
    <w:rsid w:val="00BA72A7"/>
    <w:rsid w:val="00BB0752"/>
    <w:rsid w:val="00BB099F"/>
    <w:rsid w:val="00BB1DAC"/>
    <w:rsid w:val="00BB1DF8"/>
    <w:rsid w:val="00BB2C16"/>
    <w:rsid w:val="00BB2DE5"/>
    <w:rsid w:val="00BB61CD"/>
    <w:rsid w:val="00BB6509"/>
    <w:rsid w:val="00BC20F0"/>
    <w:rsid w:val="00BD0278"/>
    <w:rsid w:val="00BD3264"/>
    <w:rsid w:val="00BD3EB0"/>
    <w:rsid w:val="00BD4037"/>
    <w:rsid w:val="00BE0D06"/>
    <w:rsid w:val="00BE74A2"/>
    <w:rsid w:val="00BF039B"/>
    <w:rsid w:val="00BF16FA"/>
    <w:rsid w:val="00BF2D40"/>
    <w:rsid w:val="00BF35FE"/>
    <w:rsid w:val="00BF5519"/>
    <w:rsid w:val="00BF6AFD"/>
    <w:rsid w:val="00C010DB"/>
    <w:rsid w:val="00C03E37"/>
    <w:rsid w:val="00C051B0"/>
    <w:rsid w:val="00C07529"/>
    <w:rsid w:val="00C1020B"/>
    <w:rsid w:val="00C11147"/>
    <w:rsid w:val="00C12C2D"/>
    <w:rsid w:val="00C12D2D"/>
    <w:rsid w:val="00C20F2D"/>
    <w:rsid w:val="00C2144E"/>
    <w:rsid w:val="00C237CC"/>
    <w:rsid w:val="00C34E03"/>
    <w:rsid w:val="00C404AC"/>
    <w:rsid w:val="00C4345C"/>
    <w:rsid w:val="00C45648"/>
    <w:rsid w:val="00C4673C"/>
    <w:rsid w:val="00C50300"/>
    <w:rsid w:val="00C50D02"/>
    <w:rsid w:val="00C523B7"/>
    <w:rsid w:val="00C5335B"/>
    <w:rsid w:val="00C60219"/>
    <w:rsid w:val="00C63603"/>
    <w:rsid w:val="00C64C64"/>
    <w:rsid w:val="00C66271"/>
    <w:rsid w:val="00C671A6"/>
    <w:rsid w:val="00C713B8"/>
    <w:rsid w:val="00C72B6A"/>
    <w:rsid w:val="00C7356B"/>
    <w:rsid w:val="00C77123"/>
    <w:rsid w:val="00C773A1"/>
    <w:rsid w:val="00C8093B"/>
    <w:rsid w:val="00C80A68"/>
    <w:rsid w:val="00C81BFB"/>
    <w:rsid w:val="00C81DB4"/>
    <w:rsid w:val="00C94CF9"/>
    <w:rsid w:val="00C95158"/>
    <w:rsid w:val="00C95AE4"/>
    <w:rsid w:val="00CA085D"/>
    <w:rsid w:val="00CA418D"/>
    <w:rsid w:val="00CB0423"/>
    <w:rsid w:val="00CB1685"/>
    <w:rsid w:val="00CB6AD4"/>
    <w:rsid w:val="00CC5749"/>
    <w:rsid w:val="00CD0024"/>
    <w:rsid w:val="00CD0874"/>
    <w:rsid w:val="00CD139D"/>
    <w:rsid w:val="00CD1B75"/>
    <w:rsid w:val="00CD7752"/>
    <w:rsid w:val="00CE05C8"/>
    <w:rsid w:val="00CE084D"/>
    <w:rsid w:val="00CE157F"/>
    <w:rsid w:val="00CE2058"/>
    <w:rsid w:val="00CE2605"/>
    <w:rsid w:val="00CE2E18"/>
    <w:rsid w:val="00CE3C62"/>
    <w:rsid w:val="00CE4D66"/>
    <w:rsid w:val="00CE5431"/>
    <w:rsid w:val="00CE6FE4"/>
    <w:rsid w:val="00CF067B"/>
    <w:rsid w:val="00CF12DD"/>
    <w:rsid w:val="00CF15A6"/>
    <w:rsid w:val="00CF6650"/>
    <w:rsid w:val="00CF7E07"/>
    <w:rsid w:val="00D051EC"/>
    <w:rsid w:val="00D073B5"/>
    <w:rsid w:val="00D10CD9"/>
    <w:rsid w:val="00D117B3"/>
    <w:rsid w:val="00D13503"/>
    <w:rsid w:val="00D13C24"/>
    <w:rsid w:val="00D14353"/>
    <w:rsid w:val="00D1472F"/>
    <w:rsid w:val="00D14F88"/>
    <w:rsid w:val="00D16754"/>
    <w:rsid w:val="00D21096"/>
    <w:rsid w:val="00D24AAF"/>
    <w:rsid w:val="00D25642"/>
    <w:rsid w:val="00D27518"/>
    <w:rsid w:val="00D33618"/>
    <w:rsid w:val="00D3436F"/>
    <w:rsid w:val="00D34A42"/>
    <w:rsid w:val="00D35D41"/>
    <w:rsid w:val="00D36095"/>
    <w:rsid w:val="00D41947"/>
    <w:rsid w:val="00D425CF"/>
    <w:rsid w:val="00D517EE"/>
    <w:rsid w:val="00D51D7D"/>
    <w:rsid w:val="00D52EFF"/>
    <w:rsid w:val="00D52FD5"/>
    <w:rsid w:val="00D53727"/>
    <w:rsid w:val="00D5599D"/>
    <w:rsid w:val="00D570E6"/>
    <w:rsid w:val="00D62B1D"/>
    <w:rsid w:val="00D64BA3"/>
    <w:rsid w:val="00D67C84"/>
    <w:rsid w:val="00D67E78"/>
    <w:rsid w:val="00D70EC1"/>
    <w:rsid w:val="00D72A50"/>
    <w:rsid w:val="00D72FAC"/>
    <w:rsid w:val="00D76C23"/>
    <w:rsid w:val="00D81B3F"/>
    <w:rsid w:val="00D81D3D"/>
    <w:rsid w:val="00D838DB"/>
    <w:rsid w:val="00D90FFF"/>
    <w:rsid w:val="00D93130"/>
    <w:rsid w:val="00D936A3"/>
    <w:rsid w:val="00D93B75"/>
    <w:rsid w:val="00D95505"/>
    <w:rsid w:val="00DA3D81"/>
    <w:rsid w:val="00DA53F3"/>
    <w:rsid w:val="00DA6C48"/>
    <w:rsid w:val="00DB012C"/>
    <w:rsid w:val="00DB1122"/>
    <w:rsid w:val="00DB1563"/>
    <w:rsid w:val="00DB2DDA"/>
    <w:rsid w:val="00DB3B43"/>
    <w:rsid w:val="00DB3EA7"/>
    <w:rsid w:val="00DB66BD"/>
    <w:rsid w:val="00DC4273"/>
    <w:rsid w:val="00DC4637"/>
    <w:rsid w:val="00DC4D0E"/>
    <w:rsid w:val="00DD284F"/>
    <w:rsid w:val="00DD3648"/>
    <w:rsid w:val="00DD594D"/>
    <w:rsid w:val="00DE12FF"/>
    <w:rsid w:val="00DE309D"/>
    <w:rsid w:val="00DE5D0E"/>
    <w:rsid w:val="00DF1412"/>
    <w:rsid w:val="00DF242B"/>
    <w:rsid w:val="00DF5504"/>
    <w:rsid w:val="00E003D0"/>
    <w:rsid w:val="00E01534"/>
    <w:rsid w:val="00E030A4"/>
    <w:rsid w:val="00E04EA4"/>
    <w:rsid w:val="00E0766B"/>
    <w:rsid w:val="00E10869"/>
    <w:rsid w:val="00E11382"/>
    <w:rsid w:val="00E12F4C"/>
    <w:rsid w:val="00E15D5E"/>
    <w:rsid w:val="00E171B6"/>
    <w:rsid w:val="00E20198"/>
    <w:rsid w:val="00E20414"/>
    <w:rsid w:val="00E2156A"/>
    <w:rsid w:val="00E21BD9"/>
    <w:rsid w:val="00E224FE"/>
    <w:rsid w:val="00E230EE"/>
    <w:rsid w:val="00E23DCA"/>
    <w:rsid w:val="00E30177"/>
    <w:rsid w:val="00E42276"/>
    <w:rsid w:val="00E45F38"/>
    <w:rsid w:val="00E46032"/>
    <w:rsid w:val="00E4785B"/>
    <w:rsid w:val="00E5094F"/>
    <w:rsid w:val="00E51C44"/>
    <w:rsid w:val="00E52B9C"/>
    <w:rsid w:val="00E60B42"/>
    <w:rsid w:val="00E67153"/>
    <w:rsid w:val="00E718AA"/>
    <w:rsid w:val="00E73A69"/>
    <w:rsid w:val="00E74355"/>
    <w:rsid w:val="00E76918"/>
    <w:rsid w:val="00E7772E"/>
    <w:rsid w:val="00E81121"/>
    <w:rsid w:val="00E8119E"/>
    <w:rsid w:val="00E81CD8"/>
    <w:rsid w:val="00E8292E"/>
    <w:rsid w:val="00E8315B"/>
    <w:rsid w:val="00E83B1A"/>
    <w:rsid w:val="00E841CF"/>
    <w:rsid w:val="00E901B7"/>
    <w:rsid w:val="00E908BE"/>
    <w:rsid w:val="00E9097E"/>
    <w:rsid w:val="00E90BC8"/>
    <w:rsid w:val="00E914C7"/>
    <w:rsid w:val="00E97502"/>
    <w:rsid w:val="00EA25F2"/>
    <w:rsid w:val="00EA2908"/>
    <w:rsid w:val="00EA298D"/>
    <w:rsid w:val="00EA674D"/>
    <w:rsid w:val="00EA712F"/>
    <w:rsid w:val="00EB0BE5"/>
    <w:rsid w:val="00EB2031"/>
    <w:rsid w:val="00EB4DEF"/>
    <w:rsid w:val="00EB555D"/>
    <w:rsid w:val="00EC6748"/>
    <w:rsid w:val="00ED020A"/>
    <w:rsid w:val="00ED49B9"/>
    <w:rsid w:val="00ED676A"/>
    <w:rsid w:val="00ED7D14"/>
    <w:rsid w:val="00EE30EF"/>
    <w:rsid w:val="00EE4963"/>
    <w:rsid w:val="00EF10F9"/>
    <w:rsid w:val="00EF1BFC"/>
    <w:rsid w:val="00EF4503"/>
    <w:rsid w:val="00EF79EA"/>
    <w:rsid w:val="00F00004"/>
    <w:rsid w:val="00F01DA3"/>
    <w:rsid w:val="00F067D1"/>
    <w:rsid w:val="00F06E77"/>
    <w:rsid w:val="00F12C4A"/>
    <w:rsid w:val="00F14567"/>
    <w:rsid w:val="00F20C57"/>
    <w:rsid w:val="00F23118"/>
    <w:rsid w:val="00F32AC2"/>
    <w:rsid w:val="00F33528"/>
    <w:rsid w:val="00F33C54"/>
    <w:rsid w:val="00F36852"/>
    <w:rsid w:val="00F40BE0"/>
    <w:rsid w:val="00F41B24"/>
    <w:rsid w:val="00F43F9E"/>
    <w:rsid w:val="00F470A0"/>
    <w:rsid w:val="00F5008A"/>
    <w:rsid w:val="00F50F8C"/>
    <w:rsid w:val="00F55028"/>
    <w:rsid w:val="00F65B98"/>
    <w:rsid w:val="00F66CD2"/>
    <w:rsid w:val="00F678BF"/>
    <w:rsid w:val="00F711FA"/>
    <w:rsid w:val="00F74A87"/>
    <w:rsid w:val="00F75408"/>
    <w:rsid w:val="00F8398B"/>
    <w:rsid w:val="00F83CC1"/>
    <w:rsid w:val="00F8524C"/>
    <w:rsid w:val="00F91A7E"/>
    <w:rsid w:val="00FA074F"/>
    <w:rsid w:val="00FA0F9F"/>
    <w:rsid w:val="00FA21E4"/>
    <w:rsid w:val="00FA23EA"/>
    <w:rsid w:val="00FA2B67"/>
    <w:rsid w:val="00FA427F"/>
    <w:rsid w:val="00FA438D"/>
    <w:rsid w:val="00FA552C"/>
    <w:rsid w:val="00FA7450"/>
    <w:rsid w:val="00FB119A"/>
    <w:rsid w:val="00FB3A4C"/>
    <w:rsid w:val="00FB6178"/>
    <w:rsid w:val="00FC1926"/>
    <w:rsid w:val="00FC4270"/>
    <w:rsid w:val="00FC49B5"/>
    <w:rsid w:val="00FC4B7B"/>
    <w:rsid w:val="00FC7D14"/>
    <w:rsid w:val="00FD0B8D"/>
    <w:rsid w:val="00FD223E"/>
    <w:rsid w:val="00FD3F93"/>
    <w:rsid w:val="00FD4D0E"/>
    <w:rsid w:val="00FD7757"/>
    <w:rsid w:val="00FE0F2B"/>
    <w:rsid w:val="00FE1655"/>
    <w:rsid w:val="00FE2258"/>
    <w:rsid w:val="00FE4E6D"/>
    <w:rsid w:val="00FE6EF0"/>
    <w:rsid w:val="00FF16A7"/>
    <w:rsid w:val="00FF1912"/>
    <w:rsid w:val="00FF3B23"/>
    <w:rsid w:val="00FF3F88"/>
    <w:rsid w:val="00FF609F"/>
    <w:rsid w:val="00FF7465"/>
    <w:rsid w:val="011095BA"/>
    <w:rsid w:val="02792E80"/>
    <w:rsid w:val="0374C9A6"/>
    <w:rsid w:val="03B6650D"/>
    <w:rsid w:val="04B75D5A"/>
    <w:rsid w:val="05CCC65B"/>
    <w:rsid w:val="05DE53B7"/>
    <w:rsid w:val="06194319"/>
    <w:rsid w:val="0681BB6A"/>
    <w:rsid w:val="068660D0"/>
    <w:rsid w:val="068B89DA"/>
    <w:rsid w:val="06A4C6FA"/>
    <w:rsid w:val="07622C4F"/>
    <w:rsid w:val="07DFBFC6"/>
    <w:rsid w:val="08274255"/>
    <w:rsid w:val="090049BD"/>
    <w:rsid w:val="094950A1"/>
    <w:rsid w:val="099C2001"/>
    <w:rsid w:val="0A81A6F2"/>
    <w:rsid w:val="0A9352E6"/>
    <w:rsid w:val="0CB1E967"/>
    <w:rsid w:val="0D11D499"/>
    <w:rsid w:val="0E3E5DC6"/>
    <w:rsid w:val="0E478774"/>
    <w:rsid w:val="0E48E6E2"/>
    <w:rsid w:val="0F217F52"/>
    <w:rsid w:val="0F9DFE0E"/>
    <w:rsid w:val="0FE16917"/>
    <w:rsid w:val="104132D8"/>
    <w:rsid w:val="11015DDA"/>
    <w:rsid w:val="112D5403"/>
    <w:rsid w:val="11B1D13C"/>
    <w:rsid w:val="121BAAAB"/>
    <w:rsid w:val="1297C42C"/>
    <w:rsid w:val="142883C8"/>
    <w:rsid w:val="1435DABC"/>
    <w:rsid w:val="14616441"/>
    <w:rsid w:val="15426E12"/>
    <w:rsid w:val="1880ABC6"/>
    <w:rsid w:val="18B5EE2D"/>
    <w:rsid w:val="19A340E9"/>
    <w:rsid w:val="19C2D5B1"/>
    <w:rsid w:val="1B3C9F44"/>
    <w:rsid w:val="1BAB25ED"/>
    <w:rsid w:val="1C5C0B58"/>
    <w:rsid w:val="1CC94F3D"/>
    <w:rsid w:val="1DE6C197"/>
    <w:rsid w:val="1E271651"/>
    <w:rsid w:val="1E7AE902"/>
    <w:rsid w:val="1F3ACBD3"/>
    <w:rsid w:val="1FF0F748"/>
    <w:rsid w:val="20B52D41"/>
    <w:rsid w:val="20F657E5"/>
    <w:rsid w:val="21D37066"/>
    <w:rsid w:val="22063163"/>
    <w:rsid w:val="22F57AC5"/>
    <w:rsid w:val="234BBB12"/>
    <w:rsid w:val="23C42B21"/>
    <w:rsid w:val="24DCA286"/>
    <w:rsid w:val="250DBD28"/>
    <w:rsid w:val="255A3FD4"/>
    <w:rsid w:val="25C65548"/>
    <w:rsid w:val="26298B94"/>
    <w:rsid w:val="266950A6"/>
    <w:rsid w:val="2681D68E"/>
    <w:rsid w:val="28646959"/>
    <w:rsid w:val="28865586"/>
    <w:rsid w:val="28B95B9A"/>
    <w:rsid w:val="28E180B8"/>
    <w:rsid w:val="29B0EFB1"/>
    <w:rsid w:val="29DA059F"/>
    <w:rsid w:val="2A8C169D"/>
    <w:rsid w:val="2AEBDAC8"/>
    <w:rsid w:val="2B0B50D3"/>
    <w:rsid w:val="2B3E1AF8"/>
    <w:rsid w:val="2D47B86C"/>
    <w:rsid w:val="2D4D21B9"/>
    <w:rsid w:val="2DF87E22"/>
    <w:rsid w:val="2E173FD5"/>
    <w:rsid w:val="2F2F8BF9"/>
    <w:rsid w:val="2F72A8E1"/>
    <w:rsid w:val="2FAEBABF"/>
    <w:rsid w:val="31184A40"/>
    <w:rsid w:val="330438E3"/>
    <w:rsid w:val="33A3EB58"/>
    <w:rsid w:val="33E5B1E6"/>
    <w:rsid w:val="345007B6"/>
    <w:rsid w:val="3455EE2B"/>
    <w:rsid w:val="34EB39ED"/>
    <w:rsid w:val="3570D27A"/>
    <w:rsid w:val="35D386BD"/>
    <w:rsid w:val="3616E4D6"/>
    <w:rsid w:val="36D7E41A"/>
    <w:rsid w:val="37489B32"/>
    <w:rsid w:val="38973E7B"/>
    <w:rsid w:val="38A5A362"/>
    <w:rsid w:val="39034F5C"/>
    <w:rsid w:val="398AFE5E"/>
    <w:rsid w:val="3A18ADF3"/>
    <w:rsid w:val="3A95F55F"/>
    <w:rsid w:val="3AB2356C"/>
    <w:rsid w:val="3BA8C40C"/>
    <w:rsid w:val="3BEA28DB"/>
    <w:rsid w:val="3C0D43D2"/>
    <w:rsid w:val="3C2AFEB6"/>
    <w:rsid w:val="3C5376F7"/>
    <w:rsid w:val="3CC31591"/>
    <w:rsid w:val="3DB7E3A8"/>
    <w:rsid w:val="3EA762CB"/>
    <w:rsid w:val="3ED9D718"/>
    <w:rsid w:val="3F4367E4"/>
    <w:rsid w:val="3F773512"/>
    <w:rsid w:val="41D6C63E"/>
    <w:rsid w:val="41EF934C"/>
    <w:rsid w:val="42A45128"/>
    <w:rsid w:val="435ED124"/>
    <w:rsid w:val="438308A3"/>
    <w:rsid w:val="43F8929B"/>
    <w:rsid w:val="44132FD6"/>
    <w:rsid w:val="46187D1F"/>
    <w:rsid w:val="4651D2FE"/>
    <w:rsid w:val="4751EB7D"/>
    <w:rsid w:val="47F6B4CB"/>
    <w:rsid w:val="483C1FB8"/>
    <w:rsid w:val="484451D0"/>
    <w:rsid w:val="48BB53A7"/>
    <w:rsid w:val="491C9B6D"/>
    <w:rsid w:val="49FF2579"/>
    <w:rsid w:val="4A03520C"/>
    <w:rsid w:val="4A313D45"/>
    <w:rsid w:val="4B43AB35"/>
    <w:rsid w:val="4C3DC80F"/>
    <w:rsid w:val="4C574AA0"/>
    <w:rsid w:val="4C5E516E"/>
    <w:rsid w:val="4D2CCF3F"/>
    <w:rsid w:val="4D7CFD12"/>
    <w:rsid w:val="4E7A26F3"/>
    <w:rsid w:val="4E81983C"/>
    <w:rsid w:val="4EF36240"/>
    <w:rsid w:val="4FA9B07A"/>
    <w:rsid w:val="50CB7A24"/>
    <w:rsid w:val="50E2E4F7"/>
    <w:rsid w:val="50FEFAF5"/>
    <w:rsid w:val="50FFECF2"/>
    <w:rsid w:val="52CDB020"/>
    <w:rsid w:val="5338EC51"/>
    <w:rsid w:val="53A3F1C6"/>
    <w:rsid w:val="53D774E0"/>
    <w:rsid w:val="53F76419"/>
    <w:rsid w:val="5438C30F"/>
    <w:rsid w:val="54BEA3D0"/>
    <w:rsid w:val="569110BA"/>
    <w:rsid w:val="56A8CED9"/>
    <w:rsid w:val="56F9BC38"/>
    <w:rsid w:val="572A0322"/>
    <w:rsid w:val="57DDD2AB"/>
    <w:rsid w:val="5988EFC2"/>
    <w:rsid w:val="5A18E6F5"/>
    <w:rsid w:val="5A37D782"/>
    <w:rsid w:val="5A5B8748"/>
    <w:rsid w:val="5B370621"/>
    <w:rsid w:val="5BB3D98B"/>
    <w:rsid w:val="5BBC35C9"/>
    <w:rsid w:val="5C9D665D"/>
    <w:rsid w:val="5D02C81B"/>
    <w:rsid w:val="5DAF6FCB"/>
    <w:rsid w:val="5DB09CBE"/>
    <w:rsid w:val="5DBE68C8"/>
    <w:rsid w:val="5DD2B160"/>
    <w:rsid w:val="5F860D2B"/>
    <w:rsid w:val="5F9A6E30"/>
    <w:rsid w:val="5FB4EA37"/>
    <w:rsid w:val="60DA916D"/>
    <w:rsid w:val="6169C542"/>
    <w:rsid w:val="6196E386"/>
    <w:rsid w:val="61A01DE8"/>
    <w:rsid w:val="61DCC6E4"/>
    <w:rsid w:val="62C1564B"/>
    <w:rsid w:val="62D4346F"/>
    <w:rsid w:val="6322834F"/>
    <w:rsid w:val="6397804B"/>
    <w:rsid w:val="64DA15CC"/>
    <w:rsid w:val="659A0BA5"/>
    <w:rsid w:val="65B59A6C"/>
    <w:rsid w:val="660AFBBB"/>
    <w:rsid w:val="66D6CC7B"/>
    <w:rsid w:val="67BE0810"/>
    <w:rsid w:val="68945989"/>
    <w:rsid w:val="68AC8A5C"/>
    <w:rsid w:val="68E95E58"/>
    <w:rsid w:val="68EB43C5"/>
    <w:rsid w:val="68EC9CF7"/>
    <w:rsid w:val="695EE9EF"/>
    <w:rsid w:val="69C72FD4"/>
    <w:rsid w:val="6A26B0E1"/>
    <w:rsid w:val="6AB70E83"/>
    <w:rsid w:val="6B149DB1"/>
    <w:rsid w:val="6B170F5B"/>
    <w:rsid w:val="6BC6D28A"/>
    <w:rsid w:val="6BED06E3"/>
    <w:rsid w:val="6C40AD0E"/>
    <w:rsid w:val="6C6FC6B5"/>
    <w:rsid w:val="6C78A64A"/>
    <w:rsid w:val="6DAC0E39"/>
    <w:rsid w:val="6ECFFAF0"/>
    <w:rsid w:val="70885852"/>
    <w:rsid w:val="7169A53E"/>
    <w:rsid w:val="7181839C"/>
    <w:rsid w:val="723CCFC4"/>
    <w:rsid w:val="72FDF9D7"/>
    <w:rsid w:val="75E023E6"/>
    <w:rsid w:val="76C86D0F"/>
    <w:rsid w:val="76D46213"/>
    <w:rsid w:val="7706B9D5"/>
    <w:rsid w:val="7706C28E"/>
    <w:rsid w:val="778DA139"/>
    <w:rsid w:val="793FD5C1"/>
    <w:rsid w:val="79EAD210"/>
    <w:rsid w:val="7A155859"/>
    <w:rsid w:val="7A2457C4"/>
    <w:rsid w:val="7C0EA387"/>
    <w:rsid w:val="7C14D116"/>
    <w:rsid w:val="7C371AA0"/>
    <w:rsid w:val="7C5E096E"/>
    <w:rsid w:val="7D50BA47"/>
    <w:rsid w:val="7D5853DF"/>
    <w:rsid w:val="7E757D83"/>
    <w:rsid w:val="7F5E97B5"/>
    <w:rsid w:val="7F81DC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9C2C"/>
  <w15:chartTrackingRefBased/>
  <w15:docId w15:val="{23F2BB80-7D06-46B7-9B81-65B6612E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D5A"/>
  </w:style>
  <w:style w:type="paragraph" w:styleId="Ttulo1">
    <w:name w:val="heading 1"/>
    <w:basedOn w:val="Normal"/>
    <w:next w:val="Normal"/>
    <w:link w:val="Ttulo1Car"/>
    <w:uiPriority w:val="9"/>
    <w:qFormat/>
    <w:rsid w:val="00082169"/>
    <w:pPr>
      <w:keepNext/>
      <w:keepLines/>
      <w:spacing w:before="240" w:after="0"/>
      <w:outlineLvl w:val="0"/>
    </w:pPr>
    <w:rPr>
      <w:rFonts w:ascii="Arial" w:eastAsiaTheme="majorEastAsia" w:hAnsi="Arial" w:cstheme="majorBidi"/>
      <w:color w:val="3B3838" w:themeColor="background2" w:themeShade="40"/>
      <w:sz w:val="28"/>
      <w:szCs w:val="32"/>
    </w:rPr>
  </w:style>
  <w:style w:type="paragraph" w:styleId="Ttulo2">
    <w:name w:val="heading 2"/>
    <w:basedOn w:val="Normal"/>
    <w:next w:val="Normal"/>
    <w:link w:val="Ttulo2Car"/>
    <w:uiPriority w:val="9"/>
    <w:unhideWhenUsed/>
    <w:qFormat/>
    <w:rsid w:val="002E5140"/>
    <w:pPr>
      <w:keepNext/>
      <w:keepLines/>
      <w:spacing w:before="40" w:after="120"/>
      <w:outlineLvl w:val="1"/>
    </w:pPr>
    <w:rPr>
      <w:rFonts w:ascii="Arial" w:eastAsia="Arial" w:hAnsi="Arial" w:cs="Arial"/>
      <w:b/>
      <w:bCs/>
      <w:color w:val="3B3838" w:themeColor="background2" w:themeShade="40"/>
      <w:sz w:val="24"/>
      <w:szCs w:val="24"/>
    </w:rPr>
  </w:style>
  <w:style w:type="paragraph" w:styleId="Ttulo3">
    <w:name w:val="heading 3"/>
    <w:basedOn w:val="Normal"/>
    <w:next w:val="Normal"/>
    <w:link w:val="Ttulo3Car"/>
    <w:uiPriority w:val="9"/>
    <w:unhideWhenUsed/>
    <w:qFormat/>
    <w:rsid w:val="00082169"/>
    <w:pPr>
      <w:keepNext/>
      <w:keepLines/>
      <w:spacing w:before="40" w:after="0"/>
      <w:outlineLvl w:val="2"/>
    </w:pPr>
    <w:rPr>
      <w:rFonts w:ascii="Arial" w:eastAsiaTheme="majorEastAsia" w:hAnsi="Arial" w:cstheme="majorBidi"/>
      <w:color w:val="171717" w:themeColor="background2" w:themeShade="1A"/>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09CC"/>
    <w:pPr>
      <w:ind w:left="720"/>
      <w:contextualSpacing/>
    </w:pPr>
  </w:style>
  <w:style w:type="character" w:styleId="Hipervnculo">
    <w:name w:val="Hyperlink"/>
    <w:basedOn w:val="Fuentedeprrafopredeter"/>
    <w:uiPriority w:val="99"/>
    <w:unhideWhenUsed/>
    <w:rsid w:val="008D1FAA"/>
    <w:rPr>
      <w:color w:val="0563C1" w:themeColor="hyperlink"/>
      <w:u w:val="single"/>
    </w:rPr>
  </w:style>
  <w:style w:type="character" w:styleId="Mencinsinresolver">
    <w:name w:val="Unresolved Mention"/>
    <w:basedOn w:val="Fuentedeprrafopredeter"/>
    <w:uiPriority w:val="99"/>
    <w:semiHidden/>
    <w:unhideWhenUsed/>
    <w:rsid w:val="008D1FAA"/>
    <w:rPr>
      <w:color w:val="605E5C"/>
      <w:shd w:val="clear" w:color="auto" w:fill="E1DFDD"/>
    </w:rPr>
  </w:style>
  <w:style w:type="character" w:customStyle="1" w:styleId="Ttulo1Car">
    <w:name w:val="Título 1 Car"/>
    <w:basedOn w:val="Fuentedeprrafopredeter"/>
    <w:link w:val="Ttulo1"/>
    <w:uiPriority w:val="9"/>
    <w:rsid w:val="00082169"/>
    <w:rPr>
      <w:rFonts w:ascii="Arial" w:eastAsiaTheme="majorEastAsia" w:hAnsi="Arial" w:cstheme="majorBidi"/>
      <w:color w:val="3B3838" w:themeColor="background2" w:themeShade="40"/>
      <w:sz w:val="28"/>
      <w:szCs w:val="32"/>
    </w:rPr>
  </w:style>
  <w:style w:type="paragraph" w:styleId="TtuloTDC">
    <w:name w:val="TOC Heading"/>
    <w:basedOn w:val="Ttulo1"/>
    <w:next w:val="Normal"/>
    <w:uiPriority w:val="39"/>
    <w:unhideWhenUsed/>
    <w:qFormat/>
    <w:rsid w:val="00801916"/>
    <w:pPr>
      <w:outlineLvl w:val="9"/>
    </w:pPr>
    <w:rPr>
      <w:kern w:val="0"/>
      <w:lang w:eastAsia="es-AR"/>
      <w14:ligatures w14:val="none"/>
    </w:rPr>
  </w:style>
  <w:style w:type="paragraph" w:styleId="TDC1">
    <w:name w:val="toc 1"/>
    <w:basedOn w:val="Normal"/>
    <w:next w:val="Normal"/>
    <w:autoRedefine/>
    <w:uiPriority w:val="39"/>
    <w:unhideWhenUsed/>
    <w:rsid w:val="00462608"/>
    <w:pPr>
      <w:spacing w:after="100"/>
    </w:pPr>
    <w:rPr>
      <w:rFonts w:ascii="Arial" w:hAnsi="Arial"/>
      <w:sz w:val="24"/>
    </w:rPr>
  </w:style>
  <w:style w:type="character" w:customStyle="1" w:styleId="Ttulo2Car">
    <w:name w:val="Título 2 Car"/>
    <w:basedOn w:val="Fuentedeprrafopredeter"/>
    <w:link w:val="Ttulo2"/>
    <w:uiPriority w:val="9"/>
    <w:rsid w:val="00082169"/>
    <w:rPr>
      <w:rFonts w:ascii="Arial" w:eastAsia="Arial" w:hAnsi="Arial" w:cs="Arial"/>
      <w:b/>
      <w:bCs/>
      <w:color w:val="3B3838" w:themeColor="background2" w:themeShade="40"/>
      <w:sz w:val="24"/>
      <w:szCs w:val="24"/>
    </w:rPr>
  </w:style>
  <w:style w:type="character" w:customStyle="1" w:styleId="Ttulo3Car">
    <w:name w:val="Título 3 Car"/>
    <w:basedOn w:val="Fuentedeprrafopredeter"/>
    <w:link w:val="Ttulo3"/>
    <w:uiPriority w:val="9"/>
    <w:rsid w:val="00082169"/>
    <w:rPr>
      <w:rFonts w:ascii="Arial" w:eastAsiaTheme="majorEastAsia" w:hAnsi="Arial" w:cstheme="majorBidi"/>
      <w:color w:val="171717" w:themeColor="background2" w:themeShade="1A"/>
      <w:szCs w:val="24"/>
    </w:rPr>
  </w:style>
  <w:style w:type="paragraph" w:styleId="TDC2">
    <w:name w:val="toc 2"/>
    <w:basedOn w:val="Normal"/>
    <w:next w:val="Normal"/>
    <w:autoRedefine/>
    <w:uiPriority w:val="39"/>
    <w:unhideWhenUsed/>
    <w:rsid w:val="00462608"/>
    <w:pPr>
      <w:spacing w:after="100"/>
      <w:ind w:left="220"/>
    </w:pPr>
    <w:rPr>
      <w:rFonts w:ascii="Arial" w:hAnsi="Arial"/>
    </w:rPr>
  </w:style>
  <w:style w:type="paragraph" w:styleId="TDC3">
    <w:name w:val="toc 3"/>
    <w:basedOn w:val="Normal"/>
    <w:next w:val="Normal"/>
    <w:autoRedefine/>
    <w:uiPriority w:val="39"/>
    <w:unhideWhenUsed/>
    <w:rsid w:val="00462608"/>
    <w:pPr>
      <w:spacing w:after="100"/>
      <w:ind w:left="440"/>
    </w:pPr>
    <w:rPr>
      <w:rFonts w:ascii="Arial" w:hAnsi="Arial"/>
      <w:sz w:val="20"/>
    </w:rPr>
  </w:style>
  <w:style w:type="character" w:styleId="Textodelmarcadordeposicin">
    <w:name w:val="Placeholder Text"/>
    <w:basedOn w:val="Fuentedeprrafopredeter"/>
    <w:uiPriority w:val="99"/>
    <w:semiHidden/>
    <w:rsid w:val="00B130AD"/>
    <w:rPr>
      <w:color w:val="666666"/>
    </w:rPr>
  </w:style>
  <w:style w:type="paragraph" w:styleId="Encabezado">
    <w:name w:val="header"/>
    <w:basedOn w:val="Normal"/>
    <w:link w:val="EncabezadoCar"/>
    <w:uiPriority w:val="99"/>
    <w:unhideWhenUsed/>
    <w:rsid w:val="005968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6826"/>
  </w:style>
  <w:style w:type="paragraph" w:styleId="Piedepgina">
    <w:name w:val="footer"/>
    <w:basedOn w:val="Normal"/>
    <w:link w:val="PiedepginaCar"/>
    <w:uiPriority w:val="99"/>
    <w:unhideWhenUsed/>
    <w:rsid w:val="005968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6826"/>
  </w:style>
  <w:style w:type="character" w:styleId="Refdecomentario">
    <w:name w:val="annotation reference"/>
    <w:basedOn w:val="Fuentedeprrafopredeter"/>
    <w:uiPriority w:val="99"/>
    <w:semiHidden/>
    <w:unhideWhenUsed/>
    <w:rsid w:val="00DB1563"/>
    <w:rPr>
      <w:sz w:val="16"/>
      <w:szCs w:val="16"/>
    </w:rPr>
  </w:style>
  <w:style w:type="paragraph" w:styleId="Textocomentario">
    <w:name w:val="annotation text"/>
    <w:basedOn w:val="Normal"/>
    <w:link w:val="TextocomentarioCar"/>
    <w:uiPriority w:val="99"/>
    <w:unhideWhenUsed/>
    <w:rsid w:val="00DB1563"/>
    <w:pPr>
      <w:spacing w:line="240" w:lineRule="auto"/>
    </w:pPr>
    <w:rPr>
      <w:sz w:val="20"/>
      <w:szCs w:val="20"/>
    </w:rPr>
  </w:style>
  <w:style w:type="character" w:customStyle="1" w:styleId="TextocomentarioCar">
    <w:name w:val="Texto comentario Car"/>
    <w:basedOn w:val="Fuentedeprrafopredeter"/>
    <w:link w:val="Textocomentario"/>
    <w:uiPriority w:val="99"/>
    <w:rsid w:val="00DB1563"/>
    <w:rPr>
      <w:sz w:val="20"/>
      <w:szCs w:val="20"/>
    </w:rPr>
  </w:style>
  <w:style w:type="paragraph" w:styleId="Asuntodelcomentario">
    <w:name w:val="annotation subject"/>
    <w:basedOn w:val="Textocomentario"/>
    <w:next w:val="Textocomentario"/>
    <w:link w:val="AsuntodelcomentarioCar"/>
    <w:uiPriority w:val="99"/>
    <w:semiHidden/>
    <w:unhideWhenUsed/>
    <w:rsid w:val="00DB1563"/>
    <w:rPr>
      <w:b/>
      <w:bCs/>
    </w:rPr>
  </w:style>
  <w:style w:type="character" w:customStyle="1" w:styleId="AsuntodelcomentarioCar">
    <w:name w:val="Asunto del comentario Car"/>
    <w:basedOn w:val="TextocomentarioCar"/>
    <w:link w:val="Asuntodelcomentario"/>
    <w:uiPriority w:val="99"/>
    <w:semiHidden/>
    <w:rsid w:val="00DB1563"/>
    <w:rPr>
      <w:b/>
      <w:bCs/>
      <w:sz w:val="20"/>
      <w:szCs w:val="20"/>
    </w:rPr>
  </w:style>
  <w:style w:type="table" w:styleId="Tablaconcuadrcula">
    <w:name w:val="Table Grid"/>
    <w:basedOn w:val="Tablanormal"/>
    <w:uiPriority w:val="39"/>
    <w:rsid w:val="001C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1B7D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visitado">
    <w:name w:val="FollowedHyperlink"/>
    <w:basedOn w:val="Fuentedeprrafopredeter"/>
    <w:uiPriority w:val="99"/>
    <w:semiHidden/>
    <w:unhideWhenUsed/>
    <w:rsid w:val="004A0F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880533">
      <w:bodyDiv w:val="1"/>
      <w:marLeft w:val="0"/>
      <w:marRight w:val="0"/>
      <w:marTop w:val="0"/>
      <w:marBottom w:val="0"/>
      <w:divBdr>
        <w:top w:val="none" w:sz="0" w:space="0" w:color="auto"/>
        <w:left w:val="none" w:sz="0" w:space="0" w:color="auto"/>
        <w:bottom w:val="none" w:sz="0" w:space="0" w:color="auto"/>
        <w:right w:val="none" w:sz="0" w:space="0" w:color="auto"/>
      </w:divBdr>
    </w:div>
    <w:div w:id="403841128">
      <w:bodyDiv w:val="1"/>
      <w:marLeft w:val="0"/>
      <w:marRight w:val="0"/>
      <w:marTop w:val="0"/>
      <w:marBottom w:val="0"/>
      <w:divBdr>
        <w:top w:val="none" w:sz="0" w:space="0" w:color="auto"/>
        <w:left w:val="none" w:sz="0" w:space="0" w:color="auto"/>
        <w:bottom w:val="none" w:sz="0" w:space="0" w:color="auto"/>
        <w:right w:val="none" w:sz="0" w:space="0" w:color="auto"/>
      </w:divBdr>
    </w:div>
    <w:div w:id="460617645">
      <w:bodyDiv w:val="1"/>
      <w:marLeft w:val="0"/>
      <w:marRight w:val="0"/>
      <w:marTop w:val="0"/>
      <w:marBottom w:val="0"/>
      <w:divBdr>
        <w:top w:val="none" w:sz="0" w:space="0" w:color="auto"/>
        <w:left w:val="none" w:sz="0" w:space="0" w:color="auto"/>
        <w:bottom w:val="none" w:sz="0" w:space="0" w:color="auto"/>
        <w:right w:val="none" w:sz="0" w:space="0" w:color="auto"/>
      </w:divBdr>
    </w:div>
    <w:div w:id="547186546">
      <w:bodyDiv w:val="1"/>
      <w:marLeft w:val="0"/>
      <w:marRight w:val="0"/>
      <w:marTop w:val="0"/>
      <w:marBottom w:val="0"/>
      <w:divBdr>
        <w:top w:val="none" w:sz="0" w:space="0" w:color="auto"/>
        <w:left w:val="none" w:sz="0" w:space="0" w:color="auto"/>
        <w:bottom w:val="none" w:sz="0" w:space="0" w:color="auto"/>
        <w:right w:val="none" w:sz="0" w:space="0" w:color="auto"/>
      </w:divBdr>
    </w:div>
    <w:div w:id="621616593">
      <w:bodyDiv w:val="1"/>
      <w:marLeft w:val="0"/>
      <w:marRight w:val="0"/>
      <w:marTop w:val="0"/>
      <w:marBottom w:val="0"/>
      <w:divBdr>
        <w:top w:val="none" w:sz="0" w:space="0" w:color="auto"/>
        <w:left w:val="none" w:sz="0" w:space="0" w:color="auto"/>
        <w:bottom w:val="none" w:sz="0" w:space="0" w:color="auto"/>
        <w:right w:val="none" w:sz="0" w:space="0" w:color="auto"/>
      </w:divBdr>
    </w:div>
    <w:div w:id="646086357">
      <w:bodyDiv w:val="1"/>
      <w:marLeft w:val="0"/>
      <w:marRight w:val="0"/>
      <w:marTop w:val="0"/>
      <w:marBottom w:val="0"/>
      <w:divBdr>
        <w:top w:val="none" w:sz="0" w:space="0" w:color="auto"/>
        <w:left w:val="none" w:sz="0" w:space="0" w:color="auto"/>
        <w:bottom w:val="none" w:sz="0" w:space="0" w:color="auto"/>
        <w:right w:val="none" w:sz="0" w:space="0" w:color="auto"/>
      </w:divBdr>
    </w:div>
    <w:div w:id="725489613">
      <w:bodyDiv w:val="1"/>
      <w:marLeft w:val="0"/>
      <w:marRight w:val="0"/>
      <w:marTop w:val="0"/>
      <w:marBottom w:val="0"/>
      <w:divBdr>
        <w:top w:val="none" w:sz="0" w:space="0" w:color="auto"/>
        <w:left w:val="none" w:sz="0" w:space="0" w:color="auto"/>
        <w:bottom w:val="none" w:sz="0" w:space="0" w:color="auto"/>
        <w:right w:val="none" w:sz="0" w:space="0" w:color="auto"/>
      </w:divBdr>
    </w:div>
    <w:div w:id="974915872">
      <w:bodyDiv w:val="1"/>
      <w:marLeft w:val="0"/>
      <w:marRight w:val="0"/>
      <w:marTop w:val="0"/>
      <w:marBottom w:val="0"/>
      <w:divBdr>
        <w:top w:val="none" w:sz="0" w:space="0" w:color="auto"/>
        <w:left w:val="none" w:sz="0" w:space="0" w:color="auto"/>
        <w:bottom w:val="none" w:sz="0" w:space="0" w:color="auto"/>
        <w:right w:val="none" w:sz="0" w:space="0" w:color="auto"/>
      </w:divBdr>
    </w:div>
    <w:div w:id="1018628240">
      <w:bodyDiv w:val="1"/>
      <w:marLeft w:val="0"/>
      <w:marRight w:val="0"/>
      <w:marTop w:val="0"/>
      <w:marBottom w:val="0"/>
      <w:divBdr>
        <w:top w:val="none" w:sz="0" w:space="0" w:color="auto"/>
        <w:left w:val="none" w:sz="0" w:space="0" w:color="auto"/>
        <w:bottom w:val="none" w:sz="0" w:space="0" w:color="auto"/>
        <w:right w:val="none" w:sz="0" w:space="0" w:color="auto"/>
      </w:divBdr>
    </w:div>
    <w:div w:id="1190333676">
      <w:bodyDiv w:val="1"/>
      <w:marLeft w:val="0"/>
      <w:marRight w:val="0"/>
      <w:marTop w:val="0"/>
      <w:marBottom w:val="0"/>
      <w:divBdr>
        <w:top w:val="none" w:sz="0" w:space="0" w:color="auto"/>
        <w:left w:val="none" w:sz="0" w:space="0" w:color="auto"/>
        <w:bottom w:val="none" w:sz="0" w:space="0" w:color="auto"/>
        <w:right w:val="none" w:sz="0" w:space="0" w:color="auto"/>
      </w:divBdr>
    </w:div>
    <w:div w:id="1416441142">
      <w:bodyDiv w:val="1"/>
      <w:marLeft w:val="0"/>
      <w:marRight w:val="0"/>
      <w:marTop w:val="0"/>
      <w:marBottom w:val="0"/>
      <w:divBdr>
        <w:top w:val="none" w:sz="0" w:space="0" w:color="auto"/>
        <w:left w:val="none" w:sz="0" w:space="0" w:color="auto"/>
        <w:bottom w:val="none" w:sz="0" w:space="0" w:color="auto"/>
        <w:right w:val="none" w:sz="0" w:space="0" w:color="auto"/>
      </w:divBdr>
    </w:div>
    <w:div w:id="1801652081">
      <w:bodyDiv w:val="1"/>
      <w:marLeft w:val="0"/>
      <w:marRight w:val="0"/>
      <w:marTop w:val="0"/>
      <w:marBottom w:val="0"/>
      <w:divBdr>
        <w:top w:val="none" w:sz="0" w:space="0" w:color="auto"/>
        <w:left w:val="none" w:sz="0" w:space="0" w:color="auto"/>
        <w:bottom w:val="none" w:sz="0" w:space="0" w:color="auto"/>
        <w:right w:val="none" w:sz="0" w:space="0" w:color="auto"/>
      </w:divBdr>
    </w:div>
    <w:div w:id="1919174516">
      <w:bodyDiv w:val="1"/>
      <w:marLeft w:val="0"/>
      <w:marRight w:val="0"/>
      <w:marTop w:val="0"/>
      <w:marBottom w:val="0"/>
      <w:divBdr>
        <w:top w:val="none" w:sz="0" w:space="0" w:color="auto"/>
        <w:left w:val="none" w:sz="0" w:space="0" w:color="auto"/>
        <w:bottom w:val="none" w:sz="0" w:space="0" w:color="auto"/>
        <w:right w:val="none" w:sz="0" w:space="0" w:color="auto"/>
      </w:divBdr>
    </w:div>
    <w:div w:id="1974170502">
      <w:bodyDiv w:val="1"/>
      <w:marLeft w:val="0"/>
      <w:marRight w:val="0"/>
      <w:marTop w:val="0"/>
      <w:marBottom w:val="0"/>
      <w:divBdr>
        <w:top w:val="none" w:sz="0" w:space="0" w:color="auto"/>
        <w:left w:val="none" w:sz="0" w:space="0" w:color="auto"/>
        <w:bottom w:val="none" w:sz="0" w:space="0" w:color="auto"/>
        <w:right w:val="none" w:sz="0" w:space="0" w:color="auto"/>
      </w:divBdr>
    </w:div>
    <w:div w:id="2009406484">
      <w:bodyDiv w:val="1"/>
      <w:marLeft w:val="0"/>
      <w:marRight w:val="0"/>
      <w:marTop w:val="0"/>
      <w:marBottom w:val="0"/>
      <w:divBdr>
        <w:top w:val="none" w:sz="0" w:space="0" w:color="auto"/>
        <w:left w:val="none" w:sz="0" w:space="0" w:color="auto"/>
        <w:bottom w:val="none" w:sz="0" w:space="0" w:color="auto"/>
        <w:right w:val="none" w:sz="0" w:space="0" w:color="auto"/>
      </w:divBdr>
    </w:div>
    <w:div w:id="204119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microsoft.com/office/2020/10/relationships/intelligence" Target="intelligenc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C23013-47CF-426F-9CB1-CF793BA9A8B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s-AR"/>
        </a:p>
      </dgm:t>
    </dgm:pt>
    <dgm:pt modelId="{1D8FBF8B-1945-45C8-8267-2995CA46919A}">
      <dgm:prSet phldrT="[Texto]" custT="1"/>
      <dgm:spPr>
        <a:solidFill>
          <a:srgbClr val="002060"/>
        </a:solidFill>
      </dgm:spPr>
      <dgm:t>
        <a:bodyPr/>
        <a:lstStyle/>
        <a:p>
          <a:pPr algn="ctr"/>
          <a:r>
            <a:rPr lang="es-AR" sz="900"/>
            <a:t>Creación de Tablas</a:t>
          </a:r>
        </a:p>
      </dgm:t>
    </dgm:pt>
    <dgm:pt modelId="{77054EE7-6AC7-4E04-A093-022985ADD719}" type="parTrans" cxnId="{900AE5F1-D0C2-4A1A-A56D-664A5A6ABA74}">
      <dgm:prSet/>
      <dgm:spPr/>
      <dgm:t>
        <a:bodyPr/>
        <a:lstStyle/>
        <a:p>
          <a:endParaRPr lang="es-AR"/>
        </a:p>
      </dgm:t>
    </dgm:pt>
    <dgm:pt modelId="{D7FD7A9C-1463-4FF3-87BC-67980C1AD38A}" type="sibTrans" cxnId="{900AE5F1-D0C2-4A1A-A56D-664A5A6ABA74}">
      <dgm:prSet/>
      <dgm:spPr/>
      <dgm:t>
        <a:bodyPr/>
        <a:lstStyle/>
        <a:p>
          <a:endParaRPr lang="es-AR"/>
        </a:p>
      </dgm:t>
    </dgm:pt>
    <dgm:pt modelId="{E71F2DE5-7198-4CFA-B047-8B6564594E33}">
      <dgm:prSet phldrT="[Texto]" custT="1"/>
      <dgm:spPr>
        <a:solidFill>
          <a:srgbClr val="002060"/>
        </a:solidFill>
      </dgm:spPr>
      <dgm:t>
        <a:bodyPr/>
        <a:lstStyle/>
        <a:p>
          <a:pPr algn="ctr"/>
          <a:r>
            <a:rPr lang="es-AR" sz="900"/>
            <a:t>Carga de .csv</a:t>
          </a:r>
        </a:p>
      </dgm:t>
    </dgm:pt>
    <dgm:pt modelId="{B78DB8CA-4E6E-4930-9E0C-1189A2C0FBD2}" type="parTrans" cxnId="{BB23882E-A73E-443F-9DA2-F21D76E649C9}">
      <dgm:prSet/>
      <dgm:spPr/>
      <dgm:t>
        <a:bodyPr/>
        <a:lstStyle/>
        <a:p>
          <a:endParaRPr lang="es-AR"/>
        </a:p>
      </dgm:t>
    </dgm:pt>
    <dgm:pt modelId="{5B004E89-1AE7-4BEC-87D5-B13112837C0A}" type="sibTrans" cxnId="{BB23882E-A73E-443F-9DA2-F21D76E649C9}">
      <dgm:prSet/>
      <dgm:spPr/>
      <dgm:t>
        <a:bodyPr/>
        <a:lstStyle/>
        <a:p>
          <a:endParaRPr lang="es-AR"/>
        </a:p>
      </dgm:t>
    </dgm:pt>
    <dgm:pt modelId="{970D6388-448D-47C5-B341-1442DD8AD0F9}">
      <dgm:prSet phldrT="[Texto]" custT="1"/>
      <dgm:spPr>
        <a:solidFill>
          <a:srgbClr val="002060"/>
        </a:solidFill>
      </dgm:spPr>
      <dgm:t>
        <a:bodyPr/>
        <a:lstStyle/>
        <a:p>
          <a:pPr algn="ctr"/>
          <a:r>
            <a:rPr lang="es-AR" sz="900"/>
            <a:t>Copia a etapa de trabajo</a:t>
          </a:r>
        </a:p>
      </dgm:t>
    </dgm:pt>
    <dgm:pt modelId="{31934674-5B0D-4691-A054-C86F1DE291AD}" type="parTrans" cxnId="{AF162442-A741-4A82-9412-D89F040D1B5A}">
      <dgm:prSet/>
      <dgm:spPr/>
      <dgm:t>
        <a:bodyPr/>
        <a:lstStyle/>
        <a:p>
          <a:endParaRPr lang="es-AR"/>
        </a:p>
      </dgm:t>
    </dgm:pt>
    <dgm:pt modelId="{C06A1038-5198-4334-B631-BC0031D98F19}" type="sibTrans" cxnId="{AF162442-A741-4A82-9412-D89F040D1B5A}">
      <dgm:prSet/>
      <dgm:spPr/>
      <dgm:t>
        <a:bodyPr/>
        <a:lstStyle/>
        <a:p>
          <a:endParaRPr lang="es-AR"/>
        </a:p>
      </dgm:t>
    </dgm:pt>
    <dgm:pt modelId="{DC3E4D65-60B6-4A4C-AD92-62D7C67EAA18}">
      <dgm:prSet phldrT="[Texto]" custT="1"/>
      <dgm:spPr>
        <a:solidFill>
          <a:srgbClr val="002060"/>
        </a:solidFill>
      </dgm:spPr>
      <dgm:t>
        <a:bodyPr/>
        <a:lstStyle/>
        <a:p>
          <a:pPr algn="ctr"/>
          <a:r>
            <a:rPr lang="es-AR" sz="900"/>
            <a:t>Etapa de modificaciones</a:t>
          </a:r>
        </a:p>
      </dgm:t>
    </dgm:pt>
    <dgm:pt modelId="{9139BDAA-239B-4E4A-84D6-C04F6A865DE9}" type="parTrans" cxnId="{55F7B3B6-47A6-4E8E-9909-C8FE8AA7D1A8}">
      <dgm:prSet/>
      <dgm:spPr/>
      <dgm:t>
        <a:bodyPr/>
        <a:lstStyle/>
        <a:p>
          <a:endParaRPr lang="es-AR"/>
        </a:p>
      </dgm:t>
    </dgm:pt>
    <dgm:pt modelId="{A5C4FB4C-F2DA-439F-AFDD-3759B4CA6549}" type="sibTrans" cxnId="{55F7B3B6-47A6-4E8E-9909-C8FE8AA7D1A8}">
      <dgm:prSet/>
      <dgm:spPr/>
      <dgm:t>
        <a:bodyPr/>
        <a:lstStyle/>
        <a:p>
          <a:endParaRPr lang="es-AR"/>
        </a:p>
      </dgm:t>
    </dgm:pt>
    <dgm:pt modelId="{10BE071F-4F9F-4C23-98C0-3BFDBB6F4ED7}">
      <dgm:prSet phldrT="[Texto]" custT="1"/>
      <dgm:spPr>
        <a:solidFill>
          <a:srgbClr val="002060"/>
        </a:solidFill>
      </dgm:spPr>
      <dgm:t>
        <a:bodyPr/>
        <a:lstStyle/>
        <a:p>
          <a:pPr algn="ctr"/>
          <a:r>
            <a:rPr lang="es-AR" sz="900"/>
            <a:t>Creación de tabla dimensional de tiempo</a:t>
          </a:r>
        </a:p>
      </dgm:t>
    </dgm:pt>
    <dgm:pt modelId="{8F9754CC-F5D1-4D0C-81D7-62EABEE1C851}" type="parTrans" cxnId="{6C9A7991-1B02-4CC1-A8D2-3E49FF59862B}">
      <dgm:prSet/>
      <dgm:spPr/>
      <dgm:t>
        <a:bodyPr/>
        <a:lstStyle/>
        <a:p>
          <a:endParaRPr lang="es-AR"/>
        </a:p>
      </dgm:t>
    </dgm:pt>
    <dgm:pt modelId="{6E27AD27-3E9B-479B-BF62-539F03618CC8}" type="sibTrans" cxnId="{6C9A7991-1B02-4CC1-A8D2-3E49FF59862B}">
      <dgm:prSet/>
      <dgm:spPr/>
      <dgm:t>
        <a:bodyPr/>
        <a:lstStyle/>
        <a:p>
          <a:endParaRPr lang="es-AR"/>
        </a:p>
      </dgm:t>
    </dgm:pt>
    <dgm:pt modelId="{F132D456-BC6F-4A96-8818-981898345087}">
      <dgm:prSet phldrT="[Texto]" custT="1"/>
      <dgm:spPr>
        <a:solidFill>
          <a:srgbClr val="002060"/>
        </a:solidFill>
      </dgm:spPr>
      <dgm:t>
        <a:bodyPr/>
        <a:lstStyle/>
        <a:p>
          <a:pPr algn="l"/>
          <a:r>
            <a:rPr lang="es-AR" sz="800"/>
            <a:t>99_create_tables</a:t>
          </a:r>
        </a:p>
      </dgm:t>
    </dgm:pt>
    <dgm:pt modelId="{15515A03-F260-4489-B1E8-C9433165FB60}" type="parTrans" cxnId="{2057D02A-7169-44AA-9B72-A75C60B9C875}">
      <dgm:prSet/>
      <dgm:spPr/>
      <dgm:t>
        <a:bodyPr/>
        <a:lstStyle/>
        <a:p>
          <a:endParaRPr lang="es-AR"/>
        </a:p>
      </dgm:t>
    </dgm:pt>
    <dgm:pt modelId="{E4240FC2-CAC2-4440-99D1-AF8F350F1EEE}" type="sibTrans" cxnId="{2057D02A-7169-44AA-9B72-A75C60B9C875}">
      <dgm:prSet/>
      <dgm:spPr/>
      <dgm:t>
        <a:bodyPr/>
        <a:lstStyle/>
        <a:p>
          <a:endParaRPr lang="es-AR"/>
        </a:p>
      </dgm:t>
    </dgm:pt>
    <dgm:pt modelId="{97D1461C-D39F-4FBA-939A-9FD4C0C9BA01}">
      <dgm:prSet phldrT="[Texto]" custT="1"/>
      <dgm:spPr>
        <a:solidFill>
          <a:srgbClr val="002060"/>
        </a:solidFill>
      </dgm:spPr>
      <dgm:t>
        <a:bodyPr/>
        <a:lstStyle/>
        <a:p>
          <a:pPr algn="l"/>
          <a:r>
            <a:rPr lang="es-AR" sz="800"/>
            <a:t>10a_load_new_csv_to_tmp Nuevo</a:t>
          </a:r>
        </a:p>
      </dgm:t>
    </dgm:pt>
    <dgm:pt modelId="{5C39C599-41FD-47D4-B0B7-06F2BEE7C098}" type="parTrans" cxnId="{4EC20CF1-18D3-4F40-B0DA-DE78D9001382}">
      <dgm:prSet/>
      <dgm:spPr/>
      <dgm:t>
        <a:bodyPr/>
        <a:lstStyle/>
        <a:p>
          <a:endParaRPr lang="es-AR"/>
        </a:p>
      </dgm:t>
    </dgm:pt>
    <dgm:pt modelId="{8CFE4C93-771B-4615-9719-ABAE9F59CF45}" type="sibTrans" cxnId="{4EC20CF1-18D3-4F40-B0DA-DE78D9001382}">
      <dgm:prSet/>
      <dgm:spPr/>
      <dgm:t>
        <a:bodyPr/>
        <a:lstStyle/>
        <a:p>
          <a:endParaRPr lang="es-AR"/>
        </a:p>
      </dgm:t>
    </dgm:pt>
    <dgm:pt modelId="{7A0CB4BC-430B-4E7D-B2B9-B65F1057A51A}">
      <dgm:prSet phldrT="[Texto]" custT="1"/>
      <dgm:spPr>
        <a:solidFill>
          <a:srgbClr val="002060"/>
        </a:solidFill>
      </dgm:spPr>
      <dgm:t>
        <a:bodyPr/>
        <a:lstStyle/>
        <a:p>
          <a:pPr algn="l"/>
          <a:r>
            <a:rPr lang="es-AR" sz="700"/>
            <a:t>13_clean_stg</a:t>
          </a:r>
        </a:p>
      </dgm:t>
    </dgm:pt>
    <dgm:pt modelId="{FACC5FA4-9864-44F1-85C6-CBEA8C11E20F}" type="parTrans" cxnId="{C405AB25-6140-4779-A8FC-0CB958D29EEA}">
      <dgm:prSet/>
      <dgm:spPr/>
      <dgm:t>
        <a:bodyPr/>
        <a:lstStyle/>
        <a:p>
          <a:endParaRPr lang="es-AR"/>
        </a:p>
      </dgm:t>
    </dgm:pt>
    <dgm:pt modelId="{8424A537-2075-4A0C-88FF-CF48ACF8FCD6}" type="sibTrans" cxnId="{C405AB25-6140-4779-A8FC-0CB958D29EEA}">
      <dgm:prSet/>
      <dgm:spPr/>
      <dgm:t>
        <a:bodyPr/>
        <a:lstStyle/>
        <a:p>
          <a:endParaRPr lang="es-AR"/>
        </a:p>
      </dgm:t>
    </dgm:pt>
    <dgm:pt modelId="{A23B4869-140C-4CD2-9667-DE3030A55220}">
      <dgm:prSet phldrT="[Texto]" custT="1"/>
      <dgm:spPr>
        <a:solidFill>
          <a:srgbClr val="002060"/>
        </a:solidFill>
      </dgm:spPr>
      <dgm:t>
        <a:bodyPr/>
        <a:lstStyle/>
        <a:p>
          <a:pPr algn="l"/>
          <a:r>
            <a:rPr lang="es-AR" sz="800"/>
            <a:t>15_generate_dwa_time</a:t>
          </a:r>
        </a:p>
      </dgm:t>
    </dgm:pt>
    <dgm:pt modelId="{450A5A9A-D48F-4BBA-A28C-A6DE3FF497D4}" type="parTrans" cxnId="{48E0FCD5-15EB-4D47-9993-E1994A85373D}">
      <dgm:prSet/>
      <dgm:spPr/>
      <dgm:t>
        <a:bodyPr/>
        <a:lstStyle/>
        <a:p>
          <a:endParaRPr lang="es-AR"/>
        </a:p>
      </dgm:t>
    </dgm:pt>
    <dgm:pt modelId="{1D4798DD-EC6B-4D15-B485-AAF7740627BB}" type="sibTrans" cxnId="{48E0FCD5-15EB-4D47-9993-E1994A85373D}">
      <dgm:prSet/>
      <dgm:spPr/>
      <dgm:t>
        <a:bodyPr/>
        <a:lstStyle/>
        <a:p>
          <a:endParaRPr lang="es-AR"/>
        </a:p>
      </dgm:t>
    </dgm:pt>
    <dgm:pt modelId="{F94DED84-A076-418D-83EC-0EF3D1C55CA6}">
      <dgm:prSet phldrT="[Texto]" custT="1"/>
      <dgm:spPr>
        <a:solidFill>
          <a:srgbClr val="002060"/>
        </a:solidFill>
      </dgm:spPr>
      <dgm:t>
        <a:bodyPr/>
        <a:lstStyle/>
        <a:p>
          <a:pPr algn="l"/>
          <a:r>
            <a:rPr lang="es-AR" sz="800"/>
            <a:t>TMP, DWA, DWM, DQM, MET</a:t>
          </a:r>
        </a:p>
      </dgm:t>
    </dgm:pt>
    <dgm:pt modelId="{E25C4BFB-7851-4ED5-85B0-B0427AAD1C5B}" type="parTrans" cxnId="{A7B5F1D9-D82E-45B5-96E8-068DFC93044D}">
      <dgm:prSet/>
      <dgm:spPr/>
      <dgm:t>
        <a:bodyPr/>
        <a:lstStyle/>
        <a:p>
          <a:endParaRPr lang="es-AR"/>
        </a:p>
      </dgm:t>
    </dgm:pt>
    <dgm:pt modelId="{6BDA6FCA-9EDF-4D55-A0CA-CCC4197A3744}" type="sibTrans" cxnId="{A7B5F1D9-D82E-45B5-96E8-068DFC93044D}">
      <dgm:prSet/>
      <dgm:spPr/>
      <dgm:t>
        <a:bodyPr/>
        <a:lstStyle/>
        <a:p>
          <a:endParaRPr lang="es-AR"/>
        </a:p>
      </dgm:t>
    </dgm:pt>
    <dgm:pt modelId="{99E4B434-9401-4975-B1E5-11CF33E9BAA8}">
      <dgm:prSet phldrT="[Texto]" custT="1"/>
      <dgm:spPr>
        <a:solidFill>
          <a:srgbClr val="002060"/>
        </a:solidFill>
      </dgm:spPr>
      <dgm:t>
        <a:bodyPr/>
        <a:lstStyle/>
        <a:p>
          <a:pPr algn="l"/>
          <a:r>
            <a:rPr lang="es-AR" sz="800"/>
            <a:t>Carga en TMP</a:t>
          </a:r>
        </a:p>
      </dgm:t>
    </dgm:pt>
    <dgm:pt modelId="{47D2DC6B-FEEF-4FC8-8B5B-2F3B592BAF77}" type="parTrans" cxnId="{9563E15A-63AF-4D40-9F77-C20CDCE03531}">
      <dgm:prSet/>
      <dgm:spPr/>
      <dgm:t>
        <a:bodyPr/>
        <a:lstStyle/>
        <a:p>
          <a:endParaRPr lang="es-AR"/>
        </a:p>
      </dgm:t>
    </dgm:pt>
    <dgm:pt modelId="{A3A0B59A-AECD-40E8-8BE0-28B5B7CDEDB2}" type="sibTrans" cxnId="{9563E15A-63AF-4D40-9F77-C20CDCE03531}">
      <dgm:prSet/>
      <dgm:spPr/>
      <dgm:t>
        <a:bodyPr/>
        <a:lstStyle/>
        <a:p>
          <a:endParaRPr lang="es-AR"/>
        </a:p>
      </dgm:t>
    </dgm:pt>
    <dgm:pt modelId="{E557D900-307A-443A-942A-B30F07DF80DD}">
      <dgm:prSet phldrT="[Texto]" custT="1"/>
      <dgm:spPr>
        <a:solidFill>
          <a:srgbClr val="002060"/>
        </a:solidFill>
      </dgm:spPr>
      <dgm:t>
        <a:bodyPr/>
        <a:lstStyle/>
        <a:p>
          <a:pPr algn="l"/>
          <a:r>
            <a:rPr lang="es-AR" sz="800"/>
            <a:t>10b_load_update_csv_to_tmp Actualización</a:t>
          </a:r>
        </a:p>
      </dgm:t>
    </dgm:pt>
    <dgm:pt modelId="{459B8213-429F-428F-AE2E-DC738C3CDD38}" type="parTrans" cxnId="{C520C8C5-BB3B-435E-85E1-9D785593B12B}">
      <dgm:prSet/>
      <dgm:spPr/>
      <dgm:t>
        <a:bodyPr/>
        <a:lstStyle/>
        <a:p>
          <a:endParaRPr lang="es-AR"/>
        </a:p>
      </dgm:t>
    </dgm:pt>
    <dgm:pt modelId="{0A896809-6C49-4BEA-84B7-CB06D9F6A291}" type="sibTrans" cxnId="{C520C8C5-BB3B-435E-85E1-9D785593B12B}">
      <dgm:prSet/>
      <dgm:spPr/>
      <dgm:t>
        <a:bodyPr/>
        <a:lstStyle/>
        <a:p>
          <a:endParaRPr lang="es-AR"/>
        </a:p>
      </dgm:t>
    </dgm:pt>
    <dgm:pt modelId="{71E9916C-DE9B-4D40-A137-EA6E2B9D284F}">
      <dgm:prSet phldrT="[Texto]" custT="1"/>
      <dgm:spPr>
        <a:solidFill>
          <a:srgbClr val="002060"/>
        </a:solidFill>
      </dgm:spPr>
      <dgm:t>
        <a:bodyPr/>
        <a:lstStyle/>
        <a:p>
          <a:pPr algn="l"/>
          <a:r>
            <a:rPr lang="es-AR" sz="800"/>
            <a:t>12_copy_tmp_to_stg</a:t>
          </a:r>
        </a:p>
      </dgm:t>
    </dgm:pt>
    <dgm:pt modelId="{885E36A4-3A27-4301-8DF8-F35A2C3F03B3}" type="sibTrans" cxnId="{B347D615-EFE1-4574-8ED0-CB93CD4B442E}">
      <dgm:prSet/>
      <dgm:spPr/>
      <dgm:t>
        <a:bodyPr/>
        <a:lstStyle/>
        <a:p>
          <a:endParaRPr lang="es-AR"/>
        </a:p>
      </dgm:t>
    </dgm:pt>
    <dgm:pt modelId="{15F7EF97-8EB2-4724-AE2C-50EB11684F34}" type="parTrans" cxnId="{B347D615-EFE1-4574-8ED0-CB93CD4B442E}">
      <dgm:prSet/>
      <dgm:spPr/>
      <dgm:t>
        <a:bodyPr/>
        <a:lstStyle/>
        <a:p>
          <a:endParaRPr lang="es-AR"/>
        </a:p>
      </dgm:t>
    </dgm:pt>
    <dgm:pt modelId="{EB98BCB9-2982-40F8-81DF-BA0A799B2B98}">
      <dgm:prSet phldrT="[Texto]" custT="1"/>
      <dgm:spPr>
        <a:solidFill>
          <a:srgbClr val="002060"/>
        </a:solidFill>
      </dgm:spPr>
      <dgm:t>
        <a:bodyPr/>
        <a:lstStyle/>
        <a:p>
          <a:pPr algn="ctr"/>
          <a:r>
            <a:rPr lang="es-AR" sz="900"/>
            <a:t>Traslado de datos al </a:t>
          </a:r>
          <a:r>
            <a:rPr lang="es-AR" sz="900" i="1"/>
            <a:t>Data Warehouse</a:t>
          </a:r>
          <a:r>
            <a:rPr lang="es-AR" sz="900"/>
            <a:t> Analítico</a:t>
          </a:r>
        </a:p>
      </dgm:t>
    </dgm:pt>
    <dgm:pt modelId="{D81AD86E-913E-468D-8CF2-84E7EE78D63C}" type="parTrans" cxnId="{18F51368-BB2A-4172-8704-53DEF42AD749}">
      <dgm:prSet/>
      <dgm:spPr/>
      <dgm:t>
        <a:bodyPr/>
        <a:lstStyle/>
        <a:p>
          <a:endParaRPr lang="es-AR"/>
        </a:p>
      </dgm:t>
    </dgm:pt>
    <dgm:pt modelId="{54A1D882-BD1C-4002-B679-82AAC1CB8E59}" type="sibTrans" cxnId="{18F51368-BB2A-4172-8704-53DEF42AD749}">
      <dgm:prSet/>
      <dgm:spPr/>
      <dgm:t>
        <a:bodyPr/>
        <a:lstStyle/>
        <a:p>
          <a:endParaRPr lang="es-AR"/>
        </a:p>
      </dgm:t>
    </dgm:pt>
    <dgm:pt modelId="{C8485517-EC0A-48E0-93E0-D7C8DB22B0F5}">
      <dgm:prSet phldrT="[Texto]" custT="1"/>
      <dgm:spPr>
        <a:solidFill>
          <a:srgbClr val="002060"/>
        </a:solidFill>
      </dgm:spPr>
      <dgm:t>
        <a:bodyPr/>
        <a:lstStyle/>
        <a:p>
          <a:pPr algn="l"/>
          <a:r>
            <a:rPr lang="es-AR" sz="800"/>
            <a:t>20_transform_stg_to_dwa</a:t>
          </a:r>
        </a:p>
      </dgm:t>
    </dgm:pt>
    <dgm:pt modelId="{DE2C46FA-692B-426D-B79B-36FB62ADC1B1}" type="parTrans" cxnId="{151B2078-3785-405F-8788-E866DF814BA7}">
      <dgm:prSet/>
      <dgm:spPr/>
      <dgm:t>
        <a:bodyPr/>
        <a:lstStyle/>
        <a:p>
          <a:endParaRPr lang="es-AR"/>
        </a:p>
      </dgm:t>
    </dgm:pt>
    <dgm:pt modelId="{7CCA8B05-61EA-46CB-98A0-1376D271062E}" type="sibTrans" cxnId="{151B2078-3785-405F-8788-E866DF814BA7}">
      <dgm:prSet/>
      <dgm:spPr/>
      <dgm:t>
        <a:bodyPr/>
        <a:lstStyle/>
        <a:p>
          <a:endParaRPr lang="es-AR"/>
        </a:p>
      </dgm:t>
    </dgm:pt>
    <dgm:pt modelId="{EBDB89A9-062B-40FD-A9B3-C90AFCDAF57D}">
      <dgm:prSet phldrT="[Texto]" custT="1"/>
      <dgm:spPr>
        <a:solidFill>
          <a:srgbClr val="002060"/>
        </a:solidFill>
      </dgm:spPr>
      <dgm:t>
        <a:bodyPr/>
        <a:lstStyle/>
        <a:p>
          <a:pPr algn="ctr"/>
          <a:r>
            <a:rPr lang="es-AR" sz="900"/>
            <a:t>Asignación claves de fecha</a:t>
          </a:r>
        </a:p>
      </dgm:t>
    </dgm:pt>
    <dgm:pt modelId="{B165A095-1B48-4BA9-B9F3-08B6B0EECBD4}" type="parTrans" cxnId="{55ABDB4E-31C1-4144-A549-260342450313}">
      <dgm:prSet/>
      <dgm:spPr/>
      <dgm:t>
        <a:bodyPr/>
        <a:lstStyle/>
        <a:p>
          <a:endParaRPr lang="es-AR"/>
        </a:p>
      </dgm:t>
    </dgm:pt>
    <dgm:pt modelId="{75BA2E7F-4A5E-4022-9451-3E62BD11FE51}" type="sibTrans" cxnId="{55ABDB4E-31C1-4144-A549-260342450313}">
      <dgm:prSet/>
      <dgm:spPr/>
      <dgm:t>
        <a:bodyPr/>
        <a:lstStyle/>
        <a:p>
          <a:endParaRPr lang="es-AR"/>
        </a:p>
      </dgm:t>
    </dgm:pt>
    <dgm:pt modelId="{B1138AC9-40FE-49C8-B438-E1BDD71AE9DA}">
      <dgm:prSet phldrT="[Texto]" custT="1"/>
      <dgm:spPr>
        <a:solidFill>
          <a:srgbClr val="002060"/>
        </a:solidFill>
      </dgm:spPr>
      <dgm:t>
        <a:bodyPr/>
        <a:lstStyle/>
        <a:p>
          <a:pPr algn="l"/>
          <a:r>
            <a:rPr lang="es-AR" sz="700"/>
            <a:t>25_assign_date_keys_to_facts</a:t>
          </a:r>
        </a:p>
      </dgm:t>
    </dgm:pt>
    <dgm:pt modelId="{D96DA7EF-4768-40E2-8B71-2B6B69AD8D4B}" type="parTrans" cxnId="{0FEEED05-2C98-44AF-9229-E163AAFA09A2}">
      <dgm:prSet/>
      <dgm:spPr/>
      <dgm:t>
        <a:bodyPr/>
        <a:lstStyle/>
        <a:p>
          <a:endParaRPr lang="es-AR"/>
        </a:p>
      </dgm:t>
    </dgm:pt>
    <dgm:pt modelId="{41BBD2C0-7095-4754-9169-F90FEF7DFA23}" type="sibTrans" cxnId="{0FEEED05-2C98-44AF-9229-E163AAFA09A2}">
      <dgm:prSet/>
      <dgm:spPr/>
      <dgm:t>
        <a:bodyPr/>
        <a:lstStyle/>
        <a:p>
          <a:endParaRPr lang="es-AR"/>
        </a:p>
      </dgm:t>
    </dgm:pt>
    <dgm:pt modelId="{142E9DB1-F44D-4C3E-B72C-1659F7B5F0ED}">
      <dgm:prSet phldrT="[Texto]" custT="1"/>
      <dgm:spPr>
        <a:solidFill>
          <a:srgbClr val="002060"/>
        </a:solidFill>
      </dgm:spPr>
      <dgm:t>
        <a:bodyPr/>
        <a:lstStyle/>
        <a:p>
          <a:pPr algn="l"/>
          <a:r>
            <a:rPr lang="es-AR" sz="700"/>
            <a:t>Incorporación, eliminación y modificación de datos</a:t>
          </a:r>
        </a:p>
      </dgm:t>
    </dgm:pt>
    <dgm:pt modelId="{CF4ED875-A0AA-400D-B437-F283A3DDCF10}" type="parTrans" cxnId="{0D91EE3B-A512-4154-B596-85E48A237C40}">
      <dgm:prSet/>
      <dgm:spPr/>
      <dgm:t>
        <a:bodyPr/>
        <a:lstStyle/>
        <a:p>
          <a:endParaRPr lang="es-AR"/>
        </a:p>
      </dgm:t>
    </dgm:pt>
    <dgm:pt modelId="{AA17CA16-3912-4A27-8C2A-CDC0F12C0C6B}" type="sibTrans" cxnId="{0D91EE3B-A512-4154-B596-85E48A237C40}">
      <dgm:prSet/>
      <dgm:spPr/>
      <dgm:t>
        <a:bodyPr/>
        <a:lstStyle/>
        <a:p>
          <a:endParaRPr lang="es-AR"/>
        </a:p>
      </dgm:t>
    </dgm:pt>
    <dgm:pt modelId="{E0893A1A-5766-4438-A9F9-19753C4F0CF5}">
      <dgm:prSet phldrT="[Texto]" custT="1"/>
      <dgm:spPr>
        <a:solidFill>
          <a:srgbClr val="002060"/>
        </a:solidFill>
      </dgm:spPr>
      <dgm:t>
        <a:bodyPr/>
        <a:lstStyle/>
        <a:p>
          <a:pPr algn="l"/>
          <a:r>
            <a:rPr lang="es-AR" sz="700"/>
            <a:t>Control de formato de datos</a:t>
          </a:r>
        </a:p>
      </dgm:t>
    </dgm:pt>
    <dgm:pt modelId="{B94ECAE8-3E0F-4B79-B806-CE885DE37C46}" type="parTrans" cxnId="{B1B92F16-A142-4580-87A1-1E8201E47B61}">
      <dgm:prSet/>
      <dgm:spPr/>
      <dgm:t>
        <a:bodyPr/>
        <a:lstStyle/>
        <a:p>
          <a:endParaRPr lang="es-AR"/>
        </a:p>
      </dgm:t>
    </dgm:pt>
    <dgm:pt modelId="{C0E78448-D487-4CF5-9B73-138A9DEE9B08}" type="sibTrans" cxnId="{B1B92F16-A142-4580-87A1-1E8201E47B61}">
      <dgm:prSet/>
      <dgm:spPr/>
      <dgm:t>
        <a:bodyPr/>
        <a:lstStyle/>
        <a:p>
          <a:endParaRPr lang="es-AR"/>
        </a:p>
      </dgm:t>
    </dgm:pt>
    <dgm:pt modelId="{8B7255C4-0C2A-4026-A04B-7D339E77254D}">
      <dgm:prSet phldrT="[Texto]" custT="1"/>
      <dgm:spPr>
        <a:solidFill>
          <a:srgbClr val="002060"/>
        </a:solidFill>
      </dgm:spPr>
      <dgm:t>
        <a:bodyPr/>
        <a:lstStyle/>
        <a:p>
          <a:pPr algn="l"/>
          <a:r>
            <a:rPr lang="es-AR" sz="800"/>
            <a:t>Creación en función de las fechas existentes en la tabla de ordenes y proyección </a:t>
          </a:r>
        </a:p>
      </dgm:t>
    </dgm:pt>
    <dgm:pt modelId="{5B96A6DB-4A35-4BA1-BBE2-22D666FD73B4}" type="parTrans" cxnId="{F482FC2E-ACE6-468B-9E43-9285E54C5B74}">
      <dgm:prSet/>
      <dgm:spPr/>
      <dgm:t>
        <a:bodyPr/>
        <a:lstStyle/>
        <a:p>
          <a:endParaRPr lang="es-AR"/>
        </a:p>
      </dgm:t>
    </dgm:pt>
    <dgm:pt modelId="{DB65AB4A-90FE-43DC-A1F9-4F215F9F9219}" type="sibTrans" cxnId="{F482FC2E-ACE6-468B-9E43-9285E54C5B74}">
      <dgm:prSet/>
      <dgm:spPr/>
      <dgm:t>
        <a:bodyPr/>
        <a:lstStyle/>
        <a:p>
          <a:endParaRPr lang="es-AR"/>
        </a:p>
      </dgm:t>
    </dgm:pt>
    <dgm:pt modelId="{7DCA3285-9B87-49D3-882C-84346DD463FE}">
      <dgm:prSet phldrT="[Texto]" custT="1"/>
      <dgm:spPr>
        <a:solidFill>
          <a:srgbClr val="002060"/>
        </a:solidFill>
      </dgm:spPr>
      <dgm:t>
        <a:bodyPr/>
        <a:lstStyle/>
        <a:p>
          <a:pPr algn="l"/>
          <a:r>
            <a:rPr lang="es-AR" sz="800"/>
            <a:t>Se genera el </a:t>
          </a:r>
          <a:r>
            <a:rPr lang="es-AR" sz="800" i="1"/>
            <a:t>Data Warehouse</a:t>
          </a:r>
          <a:r>
            <a:rPr lang="es-AR" sz="800"/>
            <a:t> a partir de las modificaciones en etapa de </a:t>
          </a:r>
          <a:r>
            <a:rPr lang="es-AR" sz="800" i="1"/>
            <a:t>Stage</a:t>
          </a:r>
          <a:endParaRPr lang="es-AR" sz="800"/>
        </a:p>
      </dgm:t>
    </dgm:pt>
    <dgm:pt modelId="{18A11EC8-1A95-4C47-A471-51EE72CA3CAB}" type="parTrans" cxnId="{8F800968-3B4C-4FAA-A066-70A47E322A61}">
      <dgm:prSet/>
      <dgm:spPr/>
      <dgm:t>
        <a:bodyPr/>
        <a:lstStyle/>
        <a:p>
          <a:endParaRPr lang="es-AR"/>
        </a:p>
      </dgm:t>
    </dgm:pt>
    <dgm:pt modelId="{9517A64D-E464-4309-99D3-B53C02FDD1CB}" type="sibTrans" cxnId="{8F800968-3B4C-4FAA-A066-70A47E322A61}">
      <dgm:prSet/>
      <dgm:spPr/>
      <dgm:t>
        <a:bodyPr/>
        <a:lstStyle/>
        <a:p>
          <a:endParaRPr lang="es-AR"/>
        </a:p>
      </dgm:t>
    </dgm:pt>
    <dgm:pt modelId="{3A055E97-E57F-44D5-822F-ABD89BA94DC0}">
      <dgm:prSet phldrT="[Texto]" custT="1"/>
      <dgm:spPr>
        <a:solidFill>
          <a:srgbClr val="002060"/>
        </a:solidFill>
      </dgm:spPr>
      <dgm:t>
        <a:bodyPr/>
        <a:lstStyle/>
        <a:p>
          <a:pPr algn="ctr"/>
          <a:r>
            <a:rPr lang="es-AR" sz="900"/>
            <a:t>Actualización de memoria</a:t>
          </a:r>
        </a:p>
      </dgm:t>
    </dgm:pt>
    <dgm:pt modelId="{E82351FD-9BE0-467F-9405-6E82D2371591}" type="parTrans" cxnId="{8F659B85-1BBF-4CEB-AE1D-ED73C8FF336E}">
      <dgm:prSet/>
      <dgm:spPr/>
      <dgm:t>
        <a:bodyPr/>
        <a:lstStyle/>
        <a:p>
          <a:endParaRPr lang="es-AR"/>
        </a:p>
      </dgm:t>
    </dgm:pt>
    <dgm:pt modelId="{83F251BD-43D6-4B0D-8A89-06A096974AD9}" type="sibTrans" cxnId="{8F659B85-1BBF-4CEB-AE1D-ED73C8FF336E}">
      <dgm:prSet/>
      <dgm:spPr/>
      <dgm:t>
        <a:bodyPr/>
        <a:lstStyle/>
        <a:p>
          <a:endParaRPr lang="es-AR"/>
        </a:p>
      </dgm:t>
    </dgm:pt>
    <dgm:pt modelId="{29003C6B-4D64-4A3C-8E92-12E98EF1B058}">
      <dgm:prSet phldrT="[Texto]" custT="1"/>
      <dgm:spPr>
        <a:solidFill>
          <a:srgbClr val="002060"/>
        </a:solidFill>
      </dgm:spPr>
      <dgm:t>
        <a:bodyPr/>
        <a:lstStyle/>
        <a:p>
          <a:pPr algn="l"/>
          <a:r>
            <a:rPr lang="es-AR" sz="800"/>
            <a:t>30_update_dwm_from_dwa</a:t>
          </a:r>
        </a:p>
      </dgm:t>
    </dgm:pt>
    <dgm:pt modelId="{E5D99EEE-7275-4DDB-BE2A-E804806AA533}" type="parTrans" cxnId="{1A96124C-03A1-487F-8704-989A97C5CD08}">
      <dgm:prSet/>
      <dgm:spPr/>
      <dgm:t>
        <a:bodyPr/>
        <a:lstStyle/>
        <a:p>
          <a:endParaRPr lang="es-AR"/>
        </a:p>
      </dgm:t>
    </dgm:pt>
    <dgm:pt modelId="{F80BF68D-800D-4CD3-AD5A-5A554084B3A8}" type="sibTrans" cxnId="{1A96124C-03A1-487F-8704-989A97C5CD08}">
      <dgm:prSet/>
      <dgm:spPr/>
      <dgm:t>
        <a:bodyPr/>
        <a:lstStyle/>
        <a:p>
          <a:endParaRPr lang="es-AR"/>
        </a:p>
      </dgm:t>
    </dgm:pt>
    <dgm:pt modelId="{D6B338AE-5FFD-42B0-8AB4-C17F92823045}">
      <dgm:prSet phldrT="[Texto]" custT="1"/>
      <dgm:spPr>
        <a:solidFill>
          <a:srgbClr val="002060"/>
        </a:solidFill>
      </dgm:spPr>
      <dgm:t>
        <a:bodyPr/>
        <a:lstStyle/>
        <a:p>
          <a:pPr algn="l"/>
          <a:r>
            <a:rPr lang="es-AR" sz="700"/>
            <a:t>A partir de la tabla dimensional de tiempo, incorpora las claves de fecha a las tablas de hechos</a:t>
          </a:r>
        </a:p>
      </dgm:t>
    </dgm:pt>
    <dgm:pt modelId="{D6457CD2-3BB7-447C-BE2E-1F8FC2684643}" type="parTrans" cxnId="{FAAF8F84-0C4E-44AC-B188-00A4E973592D}">
      <dgm:prSet/>
      <dgm:spPr/>
      <dgm:t>
        <a:bodyPr/>
        <a:lstStyle/>
        <a:p>
          <a:endParaRPr lang="es-AR"/>
        </a:p>
      </dgm:t>
    </dgm:pt>
    <dgm:pt modelId="{7DB9DF27-ED93-4112-A58A-8DAF5096FAA7}" type="sibTrans" cxnId="{FAAF8F84-0C4E-44AC-B188-00A4E973592D}">
      <dgm:prSet/>
      <dgm:spPr/>
      <dgm:t>
        <a:bodyPr/>
        <a:lstStyle/>
        <a:p>
          <a:endParaRPr lang="es-AR"/>
        </a:p>
      </dgm:t>
    </dgm:pt>
    <dgm:pt modelId="{2C3E386E-B0BA-4978-9184-A979BA3EB4D0}">
      <dgm:prSet phldrT="[Texto]" custT="1"/>
      <dgm:spPr>
        <a:solidFill>
          <a:srgbClr val="002060"/>
        </a:solidFill>
      </dgm:spPr>
      <dgm:t>
        <a:bodyPr/>
        <a:lstStyle/>
        <a:p>
          <a:pPr algn="l"/>
          <a:r>
            <a:rPr lang="es-AR" sz="800"/>
            <a:t>???????????</a:t>
          </a:r>
        </a:p>
      </dgm:t>
    </dgm:pt>
    <dgm:pt modelId="{48339F10-DECC-40B9-8645-C3244E60F485}" type="parTrans" cxnId="{6E5AA35C-AD85-419E-B5B5-C0F16D5A71DA}">
      <dgm:prSet/>
      <dgm:spPr/>
      <dgm:t>
        <a:bodyPr/>
        <a:lstStyle/>
        <a:p>
          <a:endParaRPr lang="es-AR"/>
        </a:p>
      </dgm:t>
    </dgm:pt>
    <dgm:pt modelId="{09E7DA26-EA00-4329-9EB3-FF38C9BDC774}" type="sibTrans" cxnId="{6E5AA35C-AD85-419E-B5B5-C0F16D5A71DA}">
      <dgm:prSet/>
      <dgm:spPr/>
      <dgm:t>
        <a:bodyPr/>
        <a:lstStyle/>
        <a:p>
          <a:endParaRPr lang="es-AR"/>
        </a:p>
      </dgm:t>
    </dgm:pt>
    <dgm:pt modelId="{949152A4-062C-4C10-BDDA-F176DCE2897F}">
      <dgm:prSet phldrT="[Texto]" custT="1"/>
      <dgm:spPr>
        <a:solidFill>
          <a:srgbClr val="002060"/>
        </a:solidFill>
      </dgm:spPr>
      <dgm:t>
        <a:bodyPr/>
        <a:lstStyle/>
        <a:p>
          <a:pPr algn="ctr"/>
          <a:r>
            <a:rPr lang="es-AR" sz="900"/>
            <a:t>Creación de </a:t>
          </a:r>
          <a:r>
            <a:rPr lang="es-AR" sz="900" i="1"/>
            <a:t>data products</a:t>
          </a:r>
        </a:p>
      </dgm:t>
    </dgm:pt>
    <dgm:pt modelId="{4E97B313-A437-45CB-9DA2-157DC27B8612}" type="parTrans" cxnId="{9005EDC6-96F9-46BB-8E82-8A391AD42526}">
      <dgm:prSet/>
      <dgm:spPr/>
      <dgm:t>
        <a:bodyPr/>
        <a:lstStyle/>
        <a:p>
          <a:endParaRPr lang="es-AR"/>
        </a:p>
      </dgm:t>
    </dgm:pt>
    <dgm:pt modelId="{00BEE96D-B470-4551-8C36-BD16C9C657F2}" type="sibTrans" cxnId="{9005EDC6-96F9-46BB-8E82-8A391AD42526}">
      <dgm:prSet/>
      <dgm:spPr/>
      <dgm:t>
        <a:bodyPr/>
        <a:lstStyle/>
        <a:p>
          <a:endParaRPr lang="es-AR"/>
        </a:p>
      </dgm:t>
    </dgm:pt>
    <dgm:pt modelId="{AF5198E1-1157-48C1-B114-9AAA4850AB7D}">
      <dgm:prSet phldrT="[Texto]" custT="1"/>
      <dgm:spPr>
        <a:solidFill>
          <a:srgbClr val="002060"/>
        </a:solidFill>
      </dgm:spPr>
      <dgm:t>
        <a:bodyPr/>
        <a:lstStyle/>
        <a:p>
          <a:pPr algn="l"/>
          <a:r>
            <a:rPr lang="es-AR" sz="800"/>
            <a:t>50_generate_data_products</a:t>
          </a:r>
        </a:p>
      </dgm:t>
    </dgm:pt>
    <dgm:pt modelId="{DFA7F3E0-EA94-462E-9386-62D6B0829402}" type="parTrans" cxnId="{6220EF88-6727-49C0-B8C3-07C6E028BA24}">
      <dgm:prSet/>
      <dgm:spPr/>
      <dgm:t>
        <a:bodyPr/>
        <a:lstStyle/>
        <a:p>
          <a:endParaRPr lang="es-AR"/>
        </a:p>
      </dgm:t>
    </dgm:pt>
    <dgm:pt modelId="{7A01A4B2-33FA-4EF3-8A1D-63138747417C}" type="sibTrans" cxnId="{6220EF88-6727-49C0-B8C3-07C6E028BA24}">
      <dgm:prSet/>
      <dgm:spPr/>
      <dgm:t>
        <a:bodyPr/>
        <a:lstStyle/>
        <a:p>
          <a:endParaRPr lang="es-AR"/>
        </a:p>
      </dgm:t>
    </dgm:pt>
    <dgm:pt modelId="{529A07F4-D9F4-4F17-9E4C-EA6734BE58D4}">
      <dgm:prSet phldrT="[Texto]" custT="1"/>
      <dgm:spPr>
        <a:solidFill>
          <a:srgbClr val="002060"/>
        </a:solidFill>
      </dgm:spPr>
      <dgm:t>
        <a:bodyPr/>
        <a:lstStyle/>
        <a:p>
          <a:pPr algn="l"/>
          <a:r>
            <a:rPr lang="es-AR" sz="800"/>
            <a:t>Creción de tablas parael tablero</a:t>
          </a:r>
        </a:p>
      </dgm:t>
    </dgm:pt>
    <dgm:pt modelId="{219E8964-48AC-44AF-8A0C-ACECBF48172B}" type="parTrans" cxnId="{9A708F86-43E2-4D69-9558-DE3DC2DF9C8A}">
      <dgm:prSet/>
      <dgm:spPr/>
      <dgm:t>
        <a:bodyPr/>
        <a:lstStyle/>
        <a:p>
          <a:endParaRPr lang="es-AR"/>
        </a:p>
      </dgm:t>
    </dgm:pt>
    <dgm:pt modelId="{A4F5564D-1ECA-4E50-AB12-AA07C4DF5330}" type="sibTrans" cxnId="{9A708F86-43E2-4D69-9558-DE3DC2DF9C8A}">
      <dgm:prSet/>
      <dgm:spPr/>
      <dgm:t>
        <a:bodyPr/>
        <a:lstStyle/>
        <a:p>
          <a:endParaRPr lang="es-AR"/>
        </a:p>
      </dgm:t>
    </dgm:pt>
    <dgm:pt modelId="{C0269757-4469-44A0-9F87-D1A787B31BBC}">
      <dgm:prSet phldrT="[Texto]" custT="1"/>
      <dgm:spPr>
        <a:solidFill>
          <a:srgbClr val="002060"/>
        </a:solidFill>
      </dgm:spPr>
      <dgm:t>
        <a:bodyPr/>
        <a:lstStyle/>
        <a:p>
          <a:pPr algn="l"/>
          <a:r>
            <a:rPr lang="es-AR" sz="800"/>
            <a:t>Registro en </a:t>
          </a:r>
          <a:r>
            <a:rPr lang="es-AR" sz="800" i="1"/>
            <a:t>Metadata</a:t>
          </a:r>
          <a:r>
            <a:rPr lang="es-AR" sz="800"/>
            <a:t> y validación de calidad</a:t>
          </a:r>
        </a:p>
      </dgm:t>
    </dgm:pt>
    <dgm:pt modelId="{628E6F53-37A5-48D4-9886-50760FBFE90F}" type="parTrans" cxnId="{54FE2B16-8A51-4D87-ABF1-2B11F216EAA2}">
      <dgm:prSet/>
      <dgm:spPr/>
      <dgm:t>
        <a:bodyPr/>
        <a:lstStyle/>
        <a:p>
          <a:endParaRPr lang="es-AR"/>
        </a:p>
      </dgm:t>
    </dgm:pt>
    <dgm:pt modelId="{47CC5D1C-6CB6-468E-B249-2C1A58D14CB5}" type="sibTrans" cxnId="{54FE2B16-8A51-4D87-ABF1-2B11F216EAA2}">
      <dgm:prSet/>
      <dgm:spPr/>
      <dgm:t>
        <a:bodyPr/>
        <a:lstStyle/>
        <a:p>
          <a:endParaRPr lang="es-AR"/>
        </a:p>
      </dgm:t>
    </dgm:pt>
    <dgm:pt modelId="{73A43204-6200-459F-AA1B-A6F37FFC6D79}">
      <dgm:prSet phldrT="[Texto]" custT="1"/>
      <dgm:spPr>
        <a:solidFill>
          <a:srgbClr val="002060"/>
        </a:solidFill>
      </dgm:spPr>
      <dgm:t>
        <a:bodyPr/>
        <a:lstStyle/>
        <a:p>
          <a:pPr algn="l"/>
          <a:r>
            <a:rPr lang="es-AR" sz="700"/>
            <a:t>Registro en </a:t>
          </a:r>
          <a:r>
            <a:rPr lang="es-AR" sz="700" i="1"/>
            <a:t>Metadata</a:t>
          </a:r>
          <a:r>
            <a:rPr lang="es-AR" sz="700"/>
            <a:t> y validación de calidad</a:t>
          </a:r>
        </a:p>
      </dgm:t>
    </dgm:pt>
    <dgm:pt modelId="{9D770D49-1D85-4B8C-A51D-71D20CFE2349}" type="parTrans" cxnId="{235C1FBF-B35F-4D6A-8656-3C715390E7CA}">
      <dgm:prSet/>
      <dgm:spPr/>
      <dgm:t>
        <a:bodyPr/>
        <a:lstStyle/>
        <a:p>
          <a:endParaRPr lang="es-AR"/>
        </a:p>
      </dgm:t>
    </dgm:pt>
    <dgm:pt modelId="{33F4C1CD-E378-4A1B-A9AA-6DF3EF20062C}" type="sibTrans" cxnId="{235C1FBF-B35F-4D6A-8656-3C715390E7CA}">
      <dgm:prSet/>
      <dgm:spPr/>
      <dgm:t>
        <a:bodyPr/>
        <a:lstStyle/>
        <a:p>
          <a:endParaRPr lang="es-AR"/>
        </a:p>
      </dgm:t>
    </dgm:pt>
    <dgm:pt modelId="{CA0077D3-EBB5-44EE-8B9A-F207C2E851CA}">
      <dgm:prSet phldrT="[Texto]" custT="1"/>
      <dgm:spPr>
        <a:solidFill>
          <a:srgbClr val="002060"/>
        </a:solidFill>
      </dgm:spPr>
      <dgm:t>
        <a:bodyPr/>
        <a:lstStyle/>
        <a:p>
          <a:pPr algn="l"/>
          <a:r>
            <a:rPr lang="es-AR" sz="700"/>
            <a:t>Registro en </a:t>
          </a:r>
          <a:r>
            <a:rPr lang="es-AR" sz="700" i="1"/>
            <a:t>Metadata</a:t>
          </a:r>
          <a:r>
            <a:rPr lang="es-AR" sz="700"/>
            <a:t> y validación de calidad</a:t>
          </a:r>
        </a:p>
      </dgm:t>
    </dgm:pt>
    <dgm:pt modelId="{A01CD790-404E-45EA-8254-356866D0946D}" type="parTrans" cxnId="{A70F3948-BD0A-42B7-B51E-FB3A135BB9AF}">
      <dgm:prSet/>
      <dgm:spPr/>
      <dgm:t>
        <a:bodyPr/>
        <a:lstStyle/>
        <a:p>
          <a:endParaRPr lang="es-AR"/>
        </a:p>
      </dgm:t>
    </dgm:pt>
    <dgm:pt modelId="{404B4C9D-4EA5-4151-A162-6C20F05B9B38}" type="sibTrans" cxnId="{A70F3948-BD0A-42B7-B51E-FB3A135BB9AF}">
      <dgm:prSet/>
      <dgm:spPr/>
      <dgm:t>
        <a:bodyPr/>
        <a:lstStyle/>
        <a:p>
          <a:endParaRPr lang="es-AR"/>
        </a:p>
      </dgm:t>
    </dgm:pt>
    <dgm:pt modelId="{7D8AF005-7933-4D43-862F-7C3359BF75FF}">
      <dgm:prSet phldrT="[Texto]" custT="1"/>
      <dgm:spPr>
        <a:solidFill>
          <a:srgbClr val="002060"/>
        </a:solidFill>
      </dgm:spPr>
      <dgm:t>
        <a:bodyPr/>
        <a:lstStyle/>
        <a:p>
          <a:pPr algn="l"/>
          <a:r>
            <a:rPr lang="es-AR" sz="800"/>
            <a:t>Registro en </a:t>
          </a:r>
          <a:r>
            <a:rPr lang="es-AR" sz="800" i="1"/>
            <a:t>Metadata</a:t>
          </a:r>
          <a:r>
            <a:rPr lang="es-AR" sz="800"/>
            <a:t> y validación de calidad</a:t>
          </a:r>
        </a:p>
      </dgm:t>
    </dgm:pt>
    <dgm:pt modelId="{8ED4E37E-4F3C-45A3-B35F-57DB2A7D76F6}" type="parTrans" cxnId="{ACABBE20-99FE-468C-9F53-3E03DCD797A5}">
      <dgm:prSet/>
      <dgm:spPr/>
      <dgm:t>
        <a:bodyPr/>
        <a:lstStyle/>
        <a:p>
          <a:endParaRPr lang="es-AR"/>
        </a:p>
      </dgm:t>
    </dgm:pt>
    <dgm:pt modelId="{570744BA-B65A-41E0-8DF2-946A343F7682}" type="sibTrans" cxnId="{ACABBE20-99FE-468C-9F53-3E03DCD797A5}">
      <dgm:prSet/>
      <dgm:spPr/>
      <dgm:t>
        <a:bodyPr/>
        <a:lstStyle/>
        <a:p>
          <a:endParaRPr lang="es-AR"/>
        </a:p>
      </dgm:t>
    </dgm:pt>
    <dgm:pt modelId="{6D47F725-D655-4BB5-9823-9BB9766AC872}">
      <dgm:prSet phldrT="[Texto]" custT="1"/>
      <dgm:spPr>
        <a:solidFill>
          <a:srgbClr val="002060"/>
        </a:solidFill>
      </dgm:spPr>
      <dgm:t>
        <a:bodyPr/>
        <a:lstStyle/>
        <a:p>
          <a:pPr algn="l"/>
          <a:r>
            <a:rPr lang="es-AR" sz="800"/>
            <a:t>Registro en </a:t>
          </a:r>
          <a:r>
            <a:rPr lang="es-AR" sz="800" i="1"/>
            <a:t>Metadata</a:t>
          </a:r>
          <a:r>
            <a:rPr lang="es-AR" sz="800"/>
            <a:t> y validación de calidad</a:t>
          </a:r>
        </a:p>
      </dgm:t>
    </dgm:pt>
    <dgm:pt modelId="{DDE1F88A-3134-4E42-8D18-B62A1DC7ADB4}" type="parTrans" cxnId="{1B055774-F685-4417-B418-9AE856F847EC}">
      <dgm:prSet/>
      <dgm:spPr/>
      <dgm:t>
        <a:bodyPr/>
        <a:lstStyle/>
        <a:p>
          <a:endParaRPr lang="es-AR"/>
        </a:p>
      </dgm:t>
    </dgm:pt>
    <dgm:pt modelId="{1E6560B0-1CEF-4444-8AC9-684226AEC6AA}" type="sibTrans" cxnId="{1B055774-F685-4417-B418-9AE856F847EC}">
      <dgm:prSet/>
      <dgm:spPr/>
      <dgm:t>
        <a:bodyPr/>
        <a:lstStyle/>
        <a:p>
          <a:endParaRPr lang="es-AR"/>
        </a:p>
      </dgm:t>
    </dgm:pt>
    <dgm:pt modelId="{E7390BAE-33F6-4F0E-975A-B6341A3DB634}" type="pres">
      <dgm:prSet presAssocID="{96C23013-47CF-426F-9CB1-CF793BA9A8B8}" presName="Name0" presStyleCnt="0">
        <dgm:presLayoutVars>
          <dgm:dir/>
          <dgm:resizeHandles val="exact"/>
        </dgm:presLayoutVars>
      </dgm:prSet>
      <dgm:spPr/>
    </dgm:pt>
    <dgm:pt modelId="{605B8D84-9A31-440C-A220-1232AF4899C6}" type="pres">
      <dgm:prSet presAssocID="{1D8FBF8B-1945-45C8-8267-2995CA46919A}" presName="node" presStyleLbl="node1" presStyleIdx="0" presStyleCnt="9">
        <dgm:presLayoutVars>
          <dgm:bulletEnabled val="1"/>
        </dgm:presLayoutVars>
      </dgm:prSet>
      <dgm:spPr/>
    </dgm:pt>
    <dgm:pt modelId="{21AA7FB1-4D99-43D2-8AA3-CA40E5E94089}" type="pres">
      <dgm:prSet presAssocID="{D7FD7A9C-1463-4FF3-87BC-67980C1AD38A}" presName="sibTrans" presStyleLbl="sibTrans1D1" presStyleIdx="0" presStyleCnt="8"/>
      <dgm:spPr/>
    </dgm:pt>
    <dgm:pt modelId="{73886A15-D6B4-49C2-93C3-7FCD0324D31F}" type="pres">
      <dgm:prSet presAssocID="{D7FD7A9C-1463-4FF3-87BC-67980C1AD38A}" presName="connectorText" presStyleLbl="sibTrans1D1" presStyleIdx="0" presStyleCnt="8"/>
      <dgm:spPr/>
    </dgm:pt>
    <dgm:pt modelId="{FF3535B8-2ED0-429B-B228-59A5D7C31553}" type="pres">
      <dgm:prSet presAssocID="{E71F2DE5-7198-4CFA-B047-8B6564594E33}" presName="node" presStyleLbl="node1" presStyleIdx="1" presStyleCnt="9">
        <dgm:presLayoutVars>
          <dgm:bulletEnabled val="1"/>
        </dgm:presLayoutVars>
      </dgm:prSet>
      <dgm:spPr/>
    </dgm:pt>
    <dgm:pt modelId="{97DC0E49-B0D2-4295-8D28-05848DC2CCC8}" type="pres">
      <dgm:prSet presAssocID="{5B004E89-1AE7-4BEC-87D5-B13112837C0A}" presName="sibTrans" presStyleLbl="sibTrans1D1" presStyleIdx="1" presStyleCnt="8"/>
      <dgm:spPr/>
    </dgm:pt>
    <dgm:pt modelId="{2D5B934E-6842-4E7E-AE59-6B5A1007809F}" type="pres">
      <dgm:prSet presAssocID="{5B004E89-1AE7-4BEC-87D5-B13112837C0A}" presName="connectorText" presStyleLbl="sibTrans1D1" presStyleIdx="1" presStyleCnt="8"/>
      <dgm:spPr/>
    </dgm:pt>
    <dgm:pt modelId="{B97756E3-EE20-4B68-89B6-46E82E6BDB47}" type="pres">
      <dgm:prSet presAssocID="{970D6388-448D-47C5-B341-1442DD8AD0F9}" presName="node" presStyleLbl="node1" presStyleIdx="2" presStyleCnt="9">
        <dgm:presLayoutVars>
          <dgm:bulletEnabled val="1"/>
        </dgm:presLayoutVars>
      </dgm:prSet>
      <dgm:spPr/>
    </dgm:pt>
    <dgm:pt modelId="{4F1CAF57-44E4-4E78-8E71-1D7E2D0C0E9F}" type="pres">
      <dgm:prSet presAssocID="{C06A1038-5198-4334-B631-BC0031D98F19}" presName="sibTrans" presStyleLbl="sibTrans1D1" presStyleIdx="2" presStyleCnt="8"/>
      <dgm:spPr/>
    </dgm:pt>
    <dgm:pt modelId="{D2FC3BE1-855E-42A9-AEB8-489CCDE098CF}" type="pres">
      <dgm:prSet presAssocID="{C06A1038-5198-4334-B631-BC0031D98F19}" presName="connectorText" presStyleLbl="sibTrans1D1" presStyleIdx="2" presStyleCnt="8"/>
      <dgm:spPr/>
    </dgm:pt>
    <dgm:pt modelId="{EA5DCBE6-0D51-40C9-A37F-4749FF36E9DE}" type="pres">
      <dgm:prSet presAssocID="{DC3E4D65-60B6-4A4C-AD92-62D7C67EAA18}" presName="node" presStyleLbl="node1" presStyleIdx="3" presStyleCnt="9">
        <dgm:presLayoutVars>
          <dgm:bulletEnabled val="1"/>
        </dgm:presLayoutVars>
      </dgm:prSet>
      <dgm:spPr/>
    </dgm:pt>
    <dgm:pt modelId="{70A34A78-8374-426F-A4D2-64AAA16D5788}" type="pres">
      <dgm:prSet presAssocID="{A5C4FB4C-F2DA-439F-AFDD-3759B4CA6549}" presName="sibTrans" presStyleLbl="sibTrans1D1" presStyleIdx="3" presStyleCnt="8"/>
      <dgm:spPr/>
    </dgm:pt>
    <dgm:pt modelId="{244E67E8-2408-4D38-B728-A125857EE851}" type="pres">
      <dgm:prSet presAssocID="{A5C4FB4C-F2DA-439F-AFDD-3759B4CA6549}" presName="connectorText" presStyleLbl="sibTrans1D1" presStyleIdx="3" presStyleCnt="8"/>
      <dgm:spPr/>
    </dgm:pt>
    <dgm:pt modelId="{740743F2-0353-426D-8A33-8DE899464953}" type="pres">
      <dgm:prSet presAssocID="{10BE071F-4F9F-4C23-98C0-3BFDBB6F4ED7}" presName="node" presStyleLbl="node1" presStyleIdx="4" presStyleCnt="9">
        <dgm:presLayoutVars>
          <dgm:bulletEnabled val="1"/>
        </dgm:presLayoutVars>
      </dgm:prSet>
      <dgm:spPr/>
    </dgm:pt>
    <dgm:pt modelId="{BF53C4D6-596F-4C27-832F-643D85AB3D72}" type="pres">
      <dgm:prSet presAssocID="{6E27AD27-3E9B-479B-BF62-539F03618CC8}" presName="sibTrans" presStyleLbl="sibTrans1D1" presStyleIdx="4" presStyleCnt="8"/>
      <dgm:spPr/>
    </dgm:pt>
    <dgm:pt modelId="{1B7C0DAB-E83D-4CAC-B0D5-3714930CA865}" type="pres">
      <dgm:prSet presAssocID="{6E27AD27-3E9B-479B-BF62-539F03618CC8}" presName="connectorText" presStyleLbl="sibTrans1D1" presStyleIdx="4" presStyleCnt="8"/>
      <dgm:spPr/>
    </dgm:pt>
    <dgm:pt modelId="{8F805F98-DC5D-48BD-A0EE-6F74E2C5B7AC}" type="pres">
      <dgm:prSet presAssocID="{EB98BCB9-2982-40F8-81DF-BA0A799B2B98}" presName="node" presStyleLbl="node1" presStyleIdx="5" presStyleCnt="9">
        <dgm:presLayoutVars>
          <dgm:bulletEnabled val="1"/>
        </dgm:presLayoutVars>
      </dgm:prSet>
      <dgm:spPr/>
    </dgm:pt>
    <dgm:pt modelId="{9C5050BD-C6A1-4C3E-912A-64656B267900}" type="pres">
      <dgm:prSet presAssocID="{54A1D882-BD1C-4002-B679-82AAC1CB8E59}" presName="sibTrans" presStyleLbl="sibTrans1D1" presStyleIdx="5" presStyleCnt="8"/>
      <dgm:spPr/>
    </dgm:pt>
    <dgm:pt modelId="{68495558-3EA7-4C8F-B54F-01BAFD71A268}" type="pres">
      <dgm:prSet presAssocID="{54A1D882-BD1C-4002-B679-82AAC1CB8E59}" presName="connectorText" presStyleLbl="sibTrans1D1" presStyleIdx="5" presStyleCnt="8"/>
      <dgm:spPr/>
    </dgm:pt>
    <dgm:pt modelId="{B4A079DF-05C1-430C-BCA2-8867D9659736}" type="pres">
      <dgm:prSet presAssocID="{EBDB89A9-062B-40FD-A9B3-C90AFCDAF57D}" presName="node" presStyleLbl="node1" presStyleIdx="6" presStyleCnt="9">
        <dgm:presLayoutVars>
          <dgm:bulletEnabled val="1"/>
        </dgm:presLayoutVars>
      </dgm:prSet>
      <dgm:spPr/>
    </dgm:pt>
    <dgm:pt modelId="{7454C52F-DA7B-435C-A4AE-385155291EA3}" type="pres">
      <dgm:prSet presAssocID="{75BA2E7F-4A5E-4022-9451-3E62BD11FE51}" presName="sibTrans" presStyleLbl="sibTrans1D1" presStyleIdx="6" presStyleCnt="8"/>
      <dgm:spPr/>
    </dgm:pt>
    <dgm:pt modelId="{3AE5C25F-ED51-4303-8CC1-38A3D5C27E15}" type="pres">
      <dgm:prSet presAssocID="{75BA2E7F-4A5E-4022-9451-3E62BD11FE51}" presName="connectorText" presStyleLbl="sibTrans1D1" presStyleIdx="6" presStyleCnt="8"/>
      <dgm:spPr/>
    </dgm:pt>
    <dgm:pt modelId="{9DA32757-0420-45FD-876B-FBF0B7C1AA5D}" type="pres">
      <dgm:prSet presAssocID="{3A055E97-E57F-44D5-822F-ABD89BA94DC0}" presName="node" presStyleLbl="node1" presStyleIdx="7" presStyleCnt="9">
        <dgm:presLayoutVars>
          <dgm:bulletEnabled val="1"/>
        </dgm:presLayoutVars>
      </dgm:prSet>
      <dgm:spPr/>
    </dgm:pt>
    <dgm:pt modelId="{8D702F69-2F5A-4532-843E-5DD2C437BE2F}" type="pres">
      <dgm:prSet presAssocID="{83F251BD-43D6-4B0D-8A89-06A096974AD9}" presName="sibTrans" presStyleLbl="sibTrans1D1" presStyleIdx="7" presStyleCnt="8"/>
      <dgm:spPr/>
    </dgm:pt>
    <dgm:pt modelId="{9CF60D3B-2309-4486-BB3B-749DA861E462}" type="pres">
      <dgm:prSet presAssocID="{83F251BD-43D6-4B0D-8A89-06A096974AD9}" presName="connectorText" presStyleLbl="sibTrans1D1" presStyleIdx="7" presStyleCnt="8"/>
      <dgm:spPr/>
    </dgm:pt>
    <dgm:pt modelId="{315C84A9-C23F-48D1-9DEF-C848812A19D1}" type="pres">
      <dgm:prSet presAssocID="{949152A4-062C-4C10-BDDA-F176DCE2897F}" presName="node" presStyleLbl="node1" presStyleIdx="8" presStyleCnt="9">
        <dgm:presLayoutVars>
          <dgm:bulletEnabled val="1"/>
        </dgm:presLayoutVars>
      </dgm:prSet>
      <dgm:spPr/>
    </dgm:pt>
  </dgm:ptLst>
  <dgm:cxnLst>
    <dgm:cxn modelId="{0FEEED05-2C98-44AF-9229-E163AAFA09A2}" srcId="{EBDB89A9-062B-40FD-A9B3-C90AFCDAF57D}" destId="{B1138AC9-40FE-49C8-B438-E1BDD71AE9DA}" srcOrd="0" destOrd="0" parTransId="{D96DA7EF-4768-40E2-8B71-2B6B69AD8D4B}" sibTransId="{41BBD2C0-7095-4754-9169-F90FEF7DFA23}"/>
    <dgm:cxn modelId="{9D268308-E29F-465D-A3FA-C18E5D3C21E0}" type="presOf" srcId="{C8485517-EC0A-48E0-93E0-D7C8DB22B0F5}" destId="{8F805F98-DC5D-48BD-A0EE-6F74E2C5B7AC}" srcOrd="0" destOrd="1" presId="urn:microsoft.com/office/officeart/2005/8/layout/bProcess3"/>
    <dgm:cxn modelId="{9E853509-0FA2-4325-A52E-5C3973121737}" type="presOf" srcId="{CA0077D3-EBB5-44EE-8B9A-F207C2E851CA}" destId="{B4A079DF-05C1-430C-BCA2-8867D9659736}" srcOrd="0" destOrd="3" presId="urn:microsoft.com/office/officeart/2005/8/layout/bProcess3"/>
    <dgm:cxn modelId="{1278880C-B26C-4621-BDFD-36890C1D2165}" type="presOf" srcId="{3A055E97-E57F-44D5-822F-ABD89BA94DC0}" destId="{9DA32757-0420-45FD-876B-FBF0B7C1AA5D}" srcOrd="0" destOrd="0" presId="urn:microsoft.com/office/officeart/2005/8/layout/bProcess3"/>
    <dgm:cxn modelId="{D9EC9C13-716B-4D84-9B70-A6C024569062}" type="presOf" srcId="{C06A1038-5198-4334-B631-BC0031D98F19}" destId="{4F1CAF57-44E4-4E78-8E71-1D7E2D0C0E9F}" srcOrd="0" destOrd="0" presId="urn:microsoft.com/office/officeart/2005/8/layout/bProcess3"/>
    <dgm:cxn modelId="{B347D615-EFE1-4574-8ED0-CB93CD4B442E}" srcId="{970D6388-448D-47C5-B341-1442DD8AD0F9}" destId="{71E9916C-DE9B-4D40-A137-EA6E2B9D284F}" srcOrd="0" destOrd="0" parTransId="{15F7EF97-8EB2-4724-AE2C-50EB11684F34}" sibTransId="{885E36A4-3A27-4301-8DF8-F35A2C3F03B3}"/>
    <dgm:cxn modelId="{54FE2B16-8A51-4D87-ABF1-2B11F216EAA2}" srcId="{1D8FBF8B-1945-45C8-8267-2995CA46919A}" destId="{C0269757-4469-44A0-9F87-D1A787B31BBC}" srcOrd="2" destOrd="0" parTransId="{628E6F53-37A5-48D4-9886-50760FBFE90F}" sibTransId="{47CC5D1C-6CB6-468E-B249-2C1A58D14CB5}"/>
    <dgm:cxn modelId="{B1B92F16-A142-4580-87A1-1E8201E47B61}" srcId="{DC3E4D65-60B6-4A4C-AD92-62D7C67EAA18}" destId="{E0893A1A-5766-4438-A9F9-19753C4F0CF5}" srcOrd="2" destOrd="0" parTransId="{B94ECAE8-3E0F-4B79-B806-CE885DE37C46}" sibTransId="{C0E78448-D487-4CF5-9B73-138A9DEE9B08}"/>
    <dgm:cxn modelId="{6AF31718-94BC-4E72-AB42-4A837BBC085C}" type="presOf" srcId="{75BA2E7F-4A5E-4022-9451-3E62BD11FE51}" destId="{7454C52F-DA7B-435C-A4AE-385155291EA3}" srcOrd="0" destOrd="0" presId="urn:microsoft.com/office/officeart/2005/8/layout/bProcess3"/>
    <dgm:cxn modelId="{34E9561D-C1D2-43F2-BCB2-72242C7041B2}" type="presOf" srcId="{29003C6B-4D64-4A3C-8E92-12E98EF1B058}" destId="{9DA32757-0420-45FD-876B-FBF0B7C1AA5D}" srcOrd="0" destOrd="1" presId="urn:microsoft.com/office/officeart/2005/8/layout/bProcess3"/>
    <dgm:cxn modelId="{1AF34B20-0A5A-4E4D-BE25-5D576EE9388A}" type="presOf" srcId="{75BA2E7F-4A5E-4022-9451-3E62BD11FE51}" destId="{3AE5C25F-ED51-4303-8CC1-38A3D5C27E15}" srcOrd="1" destOrd="0" presId="urn:microsoft.com/office/officeart/2005/8/layout/bProcess3"/>
    <dgm:cxn modelId="{ACABBE20-99FE-468C-9F53-3E03DCD797A5}" srcId="{3A055E97-E57F-44D5-822F-ABD89BA94DC0}" destId="{7D8AF005-7933-4D43-862F-7C3359BF75FF}" srcOrd="2" destOrd="0" parTransId="{8ED4E37E-4F3C-45A3-B35F-57DB2A7D76F6}" sibTransId="{570744BA-B65A-41E0-8DF2-946A343F7682}"/>
    <dgm:cxn modelId="{21291621-3A57-468C-B9A5-89C4113161F1}" type="presOf" srcId="{B1138AC9-40FE-49C8-B438-E1BDD71AE9DA}" destId="{B4A079DF-05C1-430C-BCA2-8867D9659736}" srcOrd="0" destOrd="1" presId="urn:microsoft.com/office/officeart/2005/8/layout/bProcess3"/>
    <dgm:cxn modelId="{C405AB25-6140-4779-A8FC-0CB958D29EEA}" srcId="{DC3E4D65-60B6-4A4C-AD92-62D7C67EAA18}" destId="{7A0CB4BC-430B-4E7D-B2B9-B65F1057A51A}" srcOrd="0" destOrd="0" parTransId="{FACC5FA4-9864-44F1-85C6-CBEA8C11E20F}" sibTransId="{8424A537-2075-4A0C-88FF-CF48ACF8FCD6}"/>
    <dgm:cxn modelId="{80C2EF27-F69A-47D2-B5A8-9A4F5D95AED1}" type="presOf" srcId="{96C23013-47CF-426F-9CB1-CF793BA9A8B8}" destId="{E7390BAE-33F6-4F0E-975A-B6341A3DB634}" srcOrd="0" destOrd="0" presId="urn:microsoft.com/office/officeart/2005/8/layout/bProcess3"/>
    <dgm:cxn modelId="{B41ABC29-4311-4282-B84E-A7E77F0EFE20}" type="presOf" srcId="{6E27AD27-3E9B-479B-BF62-539F03618CC8}" destId="{BF53C4D6-596F-4C27-832F-643D85AB3D72}" srcOrd="0" destOrd="0" presId="urn:microsoft.com/office/officeart/2005/8/layout/bProcess3"/>
    <dgm:cxn modelId="{2057D02A-7169-44AA-9B72-A75C60B9C875}" srcId="{1D8FBF8B-1945-45C8-8267-2995CA46919A}" destId="{F132D456-BC6F-4A96-8818-981898345087}" srcOrd="0" destOrd="0" parTransId="{15515A03-F260-4489-B1E8-C9433165FB60}" sibTransId="{E4240FC2-CAC2-4440-99D1-AF8F350F1EEE}"/>
    <dgm:cxn modelId="{31EE4E2B-91DF-434B-ABD3-D9D373AE497B}" type="presOf" srcId="{C0269757-4469-44A0-9F87-D1A787B31BBC}" destId="{605B8D84-9A31-440C-A220-1232AF4899C6}" srcOrd="0" destOrd="3" presId="urn:microsoft.com/office/officeart/2005/8/layout/bProcess3"/>
    <dgm:cxn modelId="{A223632D-FF57-4CBA-A07D-F5D30498074B}" type="presOf" srcId="{E557D900-307A-443A-942A-B30F07DF80DD}" destId="{FF3535B8-2ED0-429B-B228-59A5D7C31553}" srcOrd="0" destOrd="2" presId="urn:microsoft.com/office/officeart/2005/8/layout/bProcess3"/>
    <dgm:cxn modelId="{BB23882E-A73E-443F-9DA2-F21D76E649C9}" srcId="{96C23013-47CF-426F-9CB1-CF793BA9A8B8}" destId="{E71F2DE5-7198-4CFA-B047-8B6564594E33}" srcOrd="1" destOrd="0" parTransId="{B78DB8CA-4E6E-4930-9E0C-1189A2C0FBD2}" sibTransId="{5B004E89-1AE7-4BEC-87D5-B13112837C0A}"/>
    <dgm:cxn modelId="{F482FC2E-ACE6-468B-9E43-9285E54C5B74}" srcId="{10BE071F-4F9F-4C23-98C0-3BFDBB6F4ED7}" destId="{8B7255C4-0C2A-4026-A04B-7D339E77254D}" srcOrd="1" destOrd="0" parTransId="{5B96A6DB-4A35-4BA1-BBE2-22D666FD73B4}" sibTransId="{DB65AB4A-90FE-43DC-A1F9-4F215F9F9219}"/>
    <dgm:cxn modelId="{836BAE32-5BC8-4CF7-914F-92D4166E58C9}" type="presOf" srcId="{DC3E4D65-60B6-4A4C-AD92-62D7C67EAA18}" destId="{EA5DCBE6-0D51-40C9-A37F-4749FF36E9DE}" srcOrd="0" destOrd="0" presId="urn:microsoft.com/office/officeart/2005/8/layout/bProcess3"/>
    <dgm:cxn modelId="{0D91EE3B-A512-4154-B596-85E48A237C40}" srcId="{DC3E4D65-60B6-4A4C-AD92-62D7C67EAA18}" destId="{142E9DB1-F44D-4C3E-B72C-1659F7B5F0ED}" srcOrd="1" destOrd="0" parTransId="{CF4ED875-A0AA-400D-B437-F283A3DDCF10}" sibTransId="{AA17CA16-3912-4A27-8C2A-CDC0F12C0C6B}"/>
    <dgm:cxn modelId="{E8F6CD3C-8859-4CEA-B6C8-BB1547976CCF}" type="presOf" srcId="{5B004E89-1AE7-4BEC-87D5-B13112837C0A}" destId="{97DC0E49-B0D2-4295-8D28-05848DC2CCC8}" srcOrd="0" destOrd="0" presId="urn:microsoft.com/office/officeart/2005/8/layout/bProcess3"/>
    <dgm:cxn modelId="{7B56263F-019E-4FCF-A4CC-CD522AAD68C0}" type="presOf" srcId="{D7FD7A9C-1463-4FF3-87BC-67980C1AD38A}" destId="{73886A15-D6B4-49C2-93C3-7FCD0324D31F}" srcOrd="1" destOrd="0" presId="urn:microsoft.com/office/officeart/2005/8/layout/bProcess3"/>
    <dgm:cxn modelId="{6E5AA35C-AD85-419E-B5B5-C0F16D5A71DA}" srcId="{3A055E97-E57F-44D5-822F-ABD89BA94DC0}" destId="{2C3E386E-B0BA-4978-9184-A979BA3EB4D0}" srcOrd="1" destOrd="0" parTransId="{48339F10-DECC-40B9-8645-C3244E60F485}" sibTransId="{09E7DA26-EA00-4329-9EB3-FF38C9BDC774}"/>
    <dgm:cxn modelId="{47641741-1A2C-46A9-92AE-009E02368826}" type="presOf" srcId="{7D8AF005-7933-4D43-862F-7C3359BF75FF}" destId="{9DA32757-0420-45FD-876B-FBF0B7C1AA5D}" srcOrd="0" destOrd="3" presId="urn:microsoft.com/office/officeart/2005/8/layout/bProcess3"/>
    <dgm:cxn modelId="{AF162442-A741-4A82-9412-D89F040D1B5A}" srcId="{96C23013-47CF-426F-9CB1-CF793BA9A8B8}" destId="{970D6388-448D-47C5-B341-1442DD8AD0F9}" srcOrd="2" destOrd="0" parTransId="{31934674-5B0D-4691-A054-C86F1DE291AD}" sibTransId="{C06A1038-5198-4334-B631-BC0031D98F19}"/>
    <dgm:cxn modelId="{90A47D43-5CFC-4724-86A9-5B7C2B4A8B7E}" type="presOf" srcId="{949152A4-062C-4C10-BDDA-F176DCE2897F}" destId="{315C84A9-C23F-48D1-9DEF-C848812A19D1}" srcOrd="0" destOrd="0" presId="urn:microsoft.com/office/officeart/2005/8/layout/bProcess3"/>
    <dgm:cxn modelId="{7A049D43-8585-44BA-B4D2-321E66002695}" type="presOf" srcId="{C06A1038-5198-4334-B631-BC0031D98F19}" destId="{D2FC3BE1-855E-42A9-AEB8-489CCDE098CF}" srcOrd="1" destOrd="0" presId="urn:microsoft.com/office/officeart/2005/8/layout/bProcess3"/>
    <dgm:cxn modelId="{1D3CDD43-8A4B-4C3C-8140-8E211E5037CD}" type="presOf" srcId="{99E4B434-9401-4975-B1E5-11CF33E9BAA8}" destId="{FF3535B8-2ED0-429B-B228-59A5D7C31553}" srcOrd="0" destOrd="3" presId="urn:microsoft.com/office/officeart/2005/8/layout/bProcess3"/>
    <dgm:cxn modelId="{96F6D264-B33A-4008-8A34-B2283F12BE3C}" type="presOf" srcId="{A5C4FB4C-F2DA-439F-AFDD-3759B4CA6549}" destId="{244E67E8-2408-4D38-B728-A125857EE851}" srcOrd="1" destOrd="0" presId="urn:microsoft.com/office/officeart/2005/8/layout/bProcess3"/>
    <dgm:cxn modelId="{6987CE66-EE3E-40C4-A48D-E97ACEBF710F}" type="presOf" srcId="{54A1D882-BD1C-4002-B679-82AAC1CB8E59}" destId="{9C5050BD-C6A1-4C3E-912A-64656B267900}" srcOrd="0" destOrd="0" presId="urn:microsoft.com/office/officeart/2005/8/layout/bProcess3"/>
    <dgm:cxn modelId="{8F800968-3B4C-4FAA-A066-70A47E322A61}" srcId="{EB98BCB9-2982-40F8-81DF-BA0A799B2B98}" destId="{7DCA3285-9B87-49D3-882C-84346DD463FE}" srcOrd="1" destOrd="0" parTransId="{18A11EC8-1A95-4C47-A471-51EE72CA3CAB}" sibTransId="{9517A64D-E464-4309-99D3-B53C02FDD1CB}"/>
    <dgm:cxn modelId="{18F51368-BB2A-4172-8704-53DEF42AD749}" srcId="{96C23013-47CF-426F-9CB1-CF793BA9A8B8}" destId="{EB98BCB9-2982-40F8-81DF-BA0A799B2B98}" srcOrd="5" destOrd="0" parTransId="{D81AD86E-913E-468D-8CF2-84E7EE78D63C}" sibTransId="{54A1D882-BD1C-4002-B679-82AAC1CB8E59}"/>
    <dgm:cxn modelId="{A70F3948-BD0A-42B7-B51E-FB3A135BB9AF}" srcId="{EBDB89A9-062B-40FD-A9B3-C90AFCDAF57D}" destId="{CA0077D3-EBB5-44EE-8B9A-F207C2E851CA}" srcOrd="2" destOrd="0" parTransId="{A01CD790-404E-45EA-8254-356866D0946D}" sibTransId="{404B4C9D-4EA5-4151-A162-6C20F05B9B38}"/>
    <dgm:cxn modelId="{699BBE4A-5560-4C4D-A2F6-3D4870269AC8}" type="presOf" srcId="{83F251BD-43D6-4B0D-8A89-06A096974AD9}" destId="{9CF60D3B-2309-4486-BB3B-749DA861E462}" srcOrd="1" destOrd="0" presId="urn:microsoft.com/office/officeart/2005/8/layout/bProcess3"/>
    <dgm:cxn modelId="{D73C3B6B-B067-4FB2-AE6D-71DFC4CF37FE}" type="presOf" srcId="{1D8FBF8B-1945-45C8-8267-2995CA46919A}" destId="{605B8D84-9A31-440C-A220-1232AF4899C6}" srcOrd="0" destOrd="0" presId="urn:microsoft.com/office/officeart/2005/8/layout/bProcess3"/>
    <dgm:cxn modelId="{1A96124C-03A1-487F-8704-989A97C5CD08}" srcId="{3A055E97-E57F-44D5-822F-ABD89BA94DC0}" destId="{29003C6B-4D64-4A3C-8E92-12E98EF1B058}" srcOrd="0" destOrd="0" parTransId="{E5D99EEE-7275-4DDB-BE2A-E804806AA533}" sibTransId="{F80BF68D-800D-4CD3-AD5A-5A554084B3A8}"/>
    <dgm:cxn modelId="{55ABDB4E-31C1-4144-A549-260342450313}" srcId="{96C23013-47CF-426F-9CB1-CF793BA9A8B8}" destId="{EBDB89A9-062B-40FD-A9B3-C90AFCDAF57D}" srcOrd="6" destOrd="0" parTransId="{B165A095-1B48-4BA9-B9F3-08B6B0EECBD4}" sibTransId="{75BA2E7F-4A5E-4022-9451-3E62BD11FE51}"/>
    <dgm:cxn modelId="{E4250F53-7757-4500-8D59-B31B053A49A9}" type="presOf" srcId="{D6B338AE-5FFD-42B0-8AB4-C17F92823045}" destId="{B4A079DF-05C1-430C-BCA2-8867D9659736}" srcOrd="0" destOrd="2" presId="urn:microsoft.com/office/officeart/2005/8/layout/bProcess3"/>
    <dgm:cxn modelId="{1B055774-F685-4417-B418-9AE856F847EC}" srcId="{949152A4-062C-4C10-BDDA-F176DCE2897F}" destId="{6D47F725-D655-4BB5-9823-9BB9766AC872}" srcOrd="2" destOrd="0" parTransId="{DDE1F88A-3134-4E42-8D18-B62A1DC7ADB4}" sibTransId="{1E6560B0-1CEF-4444-8AC9-684226AEC6AA}"/>
    <dgm:cxn modelId="{906AA774-1C27-45BD-B1D9-1B28E0D7B8E9}" type="presOf" srcId="{54A1D882-BD1C-4002-B679-82AAC1CB8E59}" destId="{68495558-3EA7-4C8F-B54F-01BAFD71A268}" srcOrd="1" destOrd="0" presId="urn:microsoft.com/office/officeart/2005/8/layout/bProcess3"/>
    <dgm:cxn modelId="{82796156-DDAE-48D6-8B77-6D6DF7B98208}" type="presOf" srcId="{529A07F4-D9F4-4F17-9E4C-EA6734BE58D4}" destId="{315C84A9-C23F-48D1-9DEF-C848812A19D1}" srcOrd="0" destOrd="2" presId="urn:microsoft.com/office/officeart/2005/8/layout/bProcess3"/>
    <dgm:cxn modelId="{AC6F5477-54C1-460B-B7F0-D75AF9D0647D}" type="presOf" srcId="{F132D456-BC6F-4A96-8818-981898345087}" destId="{605B8D84-9A31-440C-A220-1232AF4899C6}" srcOrd="0" destOrd="1" presId="urn:microsoft.com/office/officeart/2005/8/layout/bProcess3"/>
    <dgm:cxn modelId="{151B2078-3785-405F-8788-E866DF814BA7}" srcId="{EB98BCB9-2982-40F8-81DF-BA0A799B2B98}" destId="{C8485517-EC0A-48E0-93E0-D7C8DB22B0F5}" srcOrd="0" destOrd="0" parTransId="{DE2C46FA-692B-426D-B79B-36FB62ADC1B1}" sibTransId="{7CCA8B05-61EA-46CB-98A0-1376D271062E}"/>
    <dgm:cxn modelId="{9563E15A-63AF-4D40-9F77-C20CDCE03531}" srcId="{E71F2DE5-7198-4CFA-B047-8B6564594E33}" destId="{99E4B434-9401-4975-B1E5-11CF33E9BAA8}" srcOrd="2" destOrd="0" parTransId="{47D2DC6B-FEEF-4FC8-8B5B-2F3B592BAF77}" sibTransId="{A3A0B59A-AECD-40E8-8BE0-28B5B7CDEDB2}"/>
    <dgm:cxn modelId="{BD6FFA7F-FFBC-441A-90D4-F2737C7BB057}" type="presOf" srcId="{83F251BD-43D6-4B0D-8A89-06A096974AD9}" destId="{8D702F69-2F5A-4532-843E-5DD2C437BE2F}" srcOrd="0" destOrd="0" presId="urn:microsoft.com/office/officeart/2005/8/layout/bProcess3"/>
    <dgm:cxn modelId="{FAAF8F84-0C4E-44AC-B188-00A4E973592D}" srcId="{EBDB89A9-062B-40FD-A9B3-C90AFCDAF57D}" destId="{D6B338AE-5FFD-42B0-8AB4-C17F92823045}" srcOrd="1" destOrd="0" parTransId="{D6457CD2-3BB7-447C-BE2E-1F8FC2684643}" sibTransId="{7DB9DF27-ED93-4112-A58A-8DAF5096FAA7}"/>
    <dgm:cxn modelId="{8F659B85-1BBF-4CEB-AE1D-ED73C8FF336E}" srcId="{96C23013-47CF-426F-9CB1-CF793BA9A8B8}" destId="{3A055E97-E57F-44D5-822F-ABD89BA94DC0}" srcOrd="7" destOrd="0" parTransId="{E82351FD-9BE0-467F-9405-6E82D2371591}" sibTransId="{83F251BD-43D6-4B0D-8A89-06A096974AD9}"/>
    <dgm:cxn modelId="{9A708F86-43E2-4D69-9558-DE3DC2DF9C8A}" srcId="{949152A4-062C-4C10-BDDA-F176DCE2897F}" destId="{529A07F4-D9F4-4F17-9E4C-EA6734BE58D4}" srcOrd="1" destOrd="0" parTransId="{219E8964-48AC-44AF-8A0C-ACECBF48172B}" sibTransId="{A4F5564D-1ECA-4E50-AB12-AA07C4DF5330}"/>
    <dgm:cxn modelId="{FED06B87-E07C-4A86-8B69-1D25DDDDC37B}" type="presOf" srcId="{EBDB89A9-062B-40FD-A9B3-C90AFCDAF57D}" destId="{B4A079DF-05C1-430C-BCA2-8867D9659736}" srcOrd="0" destOrd="0" presId="urn:microsoft.com/office/officeart/2005/8/layout/bProcess3"/>
    <dgm:cxn modelId="{6220EF88-6727-49C0-B8C3-07C6E028BA24}" srcId="{949152A4-062C-4C10-BDDA-F176DCE2897F}" destId="{AF5198E1-1157-48C1-B114-9AAA4850AB7D}" srcOrd="0" destOrd="0" parTransId="{DFA7F3E0-EA94-462E-9386-62D6B0829402}" sibTransId="{7A01A4B2-33FA-4EF3-8A1D-63138747417C}"/>
    <dgm:cxn modelId="{6C9A7991-1B02-4CC1-A8D2-3E49FF59862B}" srcId="{96C23013-47CF-426F-9CB1-CF793BA9A8B8}" destId="{10BE071F-4F9F-4C23-98C0-3BFDBB6F4ED7}" srcOrd="4" destOrd="0" parTransId="{8F9754CC-F5D1-4D0C-81D7-62EABEE1C851}" sibTransId="{6E27AD27-3E9B-479B-BF62-539F03618CC8}"/>
    <dgm:cxn modelId="{92B9519E-844A-480A-9F4D-1766B2320BE5}" type="presOf" srcId="{AF5198E1-1157-48C1-B114-9AAA4850AB7D}" destId="{315C84A9-C23F-48D1-9DEF-C848812A19D1}" srcOrd="0" destOrd="1" presId="urn:microsoft.com/office/officeart/2005/8/layout/bProcess3"/>
    <dgm:cxn modelId="{EC10BA9F-262F-46D9-99C4-6D00DFE0C7E0}" type="presOf" srcId="{A23B4869-140C-4CD2-9667-DE3030A55220}" destId="{740743F2-0353-426D-8A33-8DE899464953}" srcOrd="0" destOrd="1" presId="urn:microsoft.com/office/officeart/2005/8/layout/bProcess3"/>
    <dgm:cxn modelId="{82722BA1-019E-45B0-B6E5-E99DEE368069}" type="presOf" srcId="{71E9916C-DE9B-4D40-A137-EA6E2B9D284F}" destId="{B97756E3-EE20-4B68-89B6-46E82E6BDB47}" srcOrd="0" destOrd="1" presId="urn:microsoft.com/office/officeart/2005/8/layout/bProcess3"/>
    <dgm:cxn modelId="{C3B980A5-49B3-482D-88B3-D959FC591CA2}" type="presOf" srcId="{7DCA3285-9B87-49D3-882C-84346DD463FE}" destId="{8F805F98-DC5D-48BD-A0EE-6F74E2C5B7AC}" srcOrd="0" destOrd="2" presId="urn:microsoft.com/office/officeart/2005/8/layout/bProcess3"/>
    <dgm:cxn modelId="{BB996AB2-926E-44AF-9142-1D091FD1900F}" type="presOf" srcId="{5B004E89-1AE7-4BEC-87D5-B13112837C0A}" destId="{2D5B934E-6842-4E7E-AE59-6B5A1007809F}" srcOrd="1" destOrd="0" presId="urn:microsoft.com/office/officeart/2005/8/layout/bProcess3"/>
    <dgm:cxn modelId="{342284B3-3115-49A6-8005-9E271674DAF5}" type="presOf" srcId="{142E9DB1-F44D-4C3E-B72C-1659F7B5F0ED}" destId="{EA5DCBE6-0D51-40C9-A37F-4749FF36E9DE}" srcOrd="0" destOrd="2" presId="urn:microsoft.com/office/officeart/2005/8/layout/bProcess3"/>
    <dgm:cxn modelId="{658A00B5-8201-4B95-A55F-3FF6E89EA0BB}" type="presOf" srcId="{2C3E386E-B0BA-4978-9184-A979BA3EB4D0}" destId="{9DA32757-0420-45FD-876B-FBF0B7C1AA5D}" srcOrd="0" destOrd="2" presId="urn:microsoft.com/office/officeart/2005/8/layout/bProcess3"/>
    <dgm:cxn modelId="{55F7B3B6-47A6-4E8E-9909-C8FE8AA7D1A8}" srcId="{96C23013-47CF-426F-9CB1-CF793BA9A8B8}" destId="{DC3E4D65-60B6-4A4C-AD92-62D7C67EAA18}" srcOrd="3" destOrd="0" parTransId="{9139BDAA-239B-4E4A-84D6-C04F6A865DE9}" sibTransId="{A5C4FB4C-F2DA-439F-AFDD-3759B4CA6549}"/>
    <dgm:cxn modelId="{235C1FBF-B35F-4D6A-8656-3C715390E7CA}" srcId="{DC3E4D65-60B6-4A4C-AD92-62D7C67EAA18}" destId="{73A43204-6200-459F-AA1B-A6F37FFC6D79}" srcOrd="3" destOrd="0" parTransId="{9D770D49-1D85-4B8C-A51D-71D20CFE2349}" sibTransId="{33F4C1CD-E378-4A1B-A9AA-6DF3EF20062C}"/>
    <dgm:cxn modelId="{EA027FBF-5503-4040-82D4-165BD7918C47}" type="presOf" srcId="{8B7255C4-0C2A-4026-A04B-7D339E77254D}" destId="{740743F2-0353-426D-8A33-8DE899464953}" srcOrd="0" destOrd="2" presId="urn:microsoft.com/office/officeart/2005/8/layout/bProcess3"/>
    <dgm:cxn modelId="{C520C8C5-BB3B-435E-85E1-9D785593B12B}" srcId="{E71F2DE5-7198-4CFA-B047-8B6564594E33}" destId="{E557D900-307A-443A-942A-B30F07DF80DD}" srcOrd="1" destOrd="0" parTransId="{459B8213-429F-428F-AE2E-DC738C3CDD38}" sibTransId="{0A896809-6C49-4BEA-84B7-CB06D9F6A291}"/>
    <dgm:cxn modelId="{0D6E92C6-52C9-47ED-BF29-AA6DC9111C93}" type="presOf" srcId="{6E27AD27-3E9B-479B-BF62-539F03618CC8}" destId="{1B7C0DAB-E83D-4CAC-B0D5-3714930CA865}" srcOrd="1" destOrd="0" presId="urn:microsoft.com/office/officeart/2005/8/layout/bProcess3"/>
    <dgm:cxn modelId="{9005EDC6-96F9-46BB-8E82-8A391AD42526}" srcId="{96C23013-47CF-426F-9CB1-CF793BA9A8B8}" destId="{949152A4-062C-4C10-BDDA-F176DCE2897F}" srcOrd="8" destOrd="0" parTransId="{4E97B313-A437-45CB-9DA2-157DC27B8612}" sibTransId="{00BEE96D-B470-4551-8C36-BD16C9C657F2}"/>
    <dgm:cxn modelId="{AC0846CF-C284-4589-8657-2B7E9D7834CC}" type="presOf" srcId="{A5C4FB4C-F2DA-439F-AFDD-3759B4CA6549}" destId="{70A34A78-8374-426F-A4D2-64AAA16D5788}" srcOrd="0" destOrd="0" presId="urn:microsoft.com/office/officeart/2005/8/layout/bProcess3"/>
    <dgm:cxn modelId="{01CDF0D0-4623-436E-8E1B-8C59704B7DE6}" type="presOf" srcId="{E71F2DE5-7198-4CFA-B047-8B6564594E33}" destId="{FF3535B8-2ED0-429B-B228-59A5D7C31553}" srcOrd="0" destOrd="0" presId="urn:microsoft.com/office/officeart/2005/8/layout/bProcess3"/>
    <dgm:cxn modelId="{FDF277D1-B10D-4C76-9FF2-7E44544A91B7}" type="presOf" srcId="{D7FD7A9C-1463-4FF3-87BC-67980C1AD38A}" destId="{21AA7FB1-4D99-43D2-8AA3-CA40E5E94089}" srcOrd="0" destOrd="0" presId="urn:microsoft.com/office/officeart/2005/8/layout/bProcess3"/>
    <dgm:cxn modelId="{15A36ED2-7B32-4BE1-BFA1-578F0760D6C8}" type="presOf" srcId="{6D47F725-D655-4BB5-9823-9BB9766AC872}" destId="{315C84A9-C23F-48D1-9DEF-C848812A19D1}" srcOrd="0" destOrd="3" presId="urn:microsoft.com/office/officeart/2005/8/layout/bProcess3"/>
    <dgm:cxn modelId="{A43305D3-452A-4678-BC76-EC7696180EDE}" type="presOf" srcId="{10BE071F-4F9F-4C23-98C0-3BFDBB6F4ED7}" destId="{740743F2-0353-426D-8A33-8DE899464953}" srcOrd="0" destOrd="0" presId="urn:microsoft.com/office/officeart/2005/8/layout/bProcess3"/>
    <dgm:cxn modelId="{E1E3E0D3-765B-4BA1-8EB9-B3820FC43C42}" type="presOf" srcId="{97D1461C-D39F-4FBA-939A-9FD4C0C9BA01}" destId="{FF3535B8-2ED0-429B-B228-59A5D7C31553}" srcOrd="0" destOrd="1" presId="urn:microsoft.com/office/officeart/2005/8/layout/bProcess3"/>
    <dgm:cxn modelId="{338D30D5-A19A-492C-8D85-3E40918BAA8C}" type="presOf" srcId="{F94DED84-A076-418D-83EC-0EF3D1C55CA6}" destId="{605B8D84-9A31-440C-A220-1232AF4899C6}" srcOrd="0" destOrd="2" presId="urn:microsoft.com/office/officeart/2005/8/layout/bProcess3"/>
    <dgm:cxn modelId="{48E0FCD5-15EB-4D47-9993-E1994A85373D}" srcId="{10BE071F-4F9F-4C23-98C0-3BFDBB6F4ED7}" destId="{A23B4869-140C-4CD2-9667-DE3030A55220}" srcOrd="0" destOrd="0" parTransId="{450A5A9A-D48F-4BBA-A28C-A6DE3FF497D4}" sibTransId="{1D4798DD-EC6B-4D15-B485-AAF7740627BB}"/>
    <dgm:cxn modelId="{A7B5F1D9-D82E-45B5-96E8-068DFC93044D}" srcId="{1D8FBF8B-1945-45C8-8267-2995CA46919A}" destId="{F94DED84-A076-418D-83EC-0EF3D1C55CA6}" srcOrd="1" destOrd="0" parTransId="{E25C4BFB-7851-4ED5-85B0-B0427AAD1C5B}" sibTransId="{6BDA6FCA-9EDF-4D55-A0CA-CCC4197A3744}"/>
    <dgm:cxn modelId="{CF1872DE-119A-4665-9F9C-0728619C6198}" type="presOf" srcId="{7A0CB4BC-430B-4E7D-B2B9-B65F1057A51A}" destId="{EA5DCBE6-0D51-40C9-A37F-4749FF36E9DE}" srcOrd="0" destOrd="1" presId="urn:microsoft.com/office/officeart/2005/8/layout/bProcess3"/>
    <dgm:cxn modelId="{6E3C29E5-622E-455C-AEC6-091B78A4B51D}" type="presOf" srcId="{E0893A1A-5766-4438-A9F9-19753C4F0CF5}" destId="{EA5DCBE6-0D51-40C9-A37F-4749FF36E9DE}" srcOrd="0" destOrd="3" presId="urn:microsoft.com/office/officeart/2005/8/layout/bProcess3"/>
    <dgm:cxn modelId="{D56BBCE6-BAF7-4F73-9A70-0AA688FBE5F8}" type="presOf" srcId="{73A43204-6200-459F-AA1B-A6F37FFC6D79}" destId="{EA5DCBE6-0D51-40C9-A37F-4749FF36E9DE}" srcOrd="0" destOrd="4" presId="urn:microsoft.com/office/officeart/2005/8/layout/bProcess3"/>
    <dgm:cxn modelId="{4EC20CF1-18D3-4F40-B0DA-DE78D9001382}" srcId="{E71F2DE5-7198-4CFA-B047-8B6564594E33}" destId="{97D1461C-D39F-4FBA-939A-9FD4C0C9BA01}" srcOrd="0" destOrd="0" parTransId="{5C39C599-41FD-47D4-B0B7-06F2BEE7C098}" sibTransId="{8CFE4C93-771B-4615-9719-ABAE9F59CF45}"/>
    <dgm:cxn modelId="{900AE5F1-D0C2-4A1A-A56D-664A5A6ABA74}" srcId="{96C23013-47CF-426F-9CB1-CF793BA9A8B8}" destId="{1D8FBF8B-1945-45C8-8267-2995CA46919A}" srcOrd="0" destOrd="0" parTransId="{77054EE7-6AC7-4E04-A093-022985ADD719}" sibTransId="{D7FD7A9C-1463-4FF3-87BC-67980C1AD38A}"/>
    <dgm:cxn modelId="{179C70FC-0B3E-4E18-96BD-E08B650C7BAC}" type="presOf" srcId="{970D6388-448D-47C5-B341-1442DD8AD0F9}" destId="{B97756E3-EE20-4B68-89B6-46E82E6BDB47}" srcOrd="0" destOrd="0" presId="urn:microsoft.com/office/officeart/2005/8/layout/bProcess3"/>
    <dgm:cxn modelId="{867F7FFD-349B-4809-8AF3-B1DEE8F03A2A}" type="presOf" srcId="{EB98BCB9-2982-40F8-81DF-BA0A799B2B98}" destId="{8F805F98-DC5D-48BD-A0EE-6F74E2C5B7AC}" srcOrd="0" destOrd="0" presId="urn:microsoft.com/office/officeart/2005/8/layout/bProcess3"/>
    <dgm:cxn modelId="{18D7C3E4-9235-48F7-B87D-6678AA669905}" type="presParOf" srcId="{E7390BAE-33F6-4F0E-975A-B6341A3DB634}" destId="{605B8D84-9A31-440C-A220-1232AF4899C6}" srcOrd="0" destOrd="0" presId="urn:microsoft.com/office/officeart/2005/8/layout/bProcess3"/>
    <dgm:cxn modelId="{0CACCD6E-D42F-4D46-BABC-E381F959FCC4}" type="presParOf" srcId="{E7390BAE-33F6-4F0E-975A-B6341A3DB634}" destId="{21AA7FB1-4D99-43D2-8AA3-CA40E5E94089}" srcOrd="1" destOrd="0" presId="urn:microsoft.com/office/officeart/2005/8/layout/bProcess3"/>
    <dgm:cxn modelId="{985F64CC-1754-4447-A716-6131CAB16993}" type="presParOf" srcId="{21AA7FB1-4D99-43D2-8AA3-CA40E5E94089}" destId="{73886A15-D6B4-49C2-93C3-7FCD0324D31F}" srcOrd="0" destOrd="0" presId="urn:microsoft.com/office/officeart/2005/8/layout/bProcess3"/>
    <dgm:cxn modelId="{F4BEF056-44F7-4999-90A9-738746606474}" type="presParOf" srcId="{E7390BAE-33F6-4F0E-975A-B6341A3DB634}" destId="{FF3535B8-2ED0-429B-B228-59A5D7C31553}" srcOrd="2" destOrd="0" presId="urn:microsoft.com/office/officeart/2005/8/layout/bProcess3"/>
    <dgm:cxn modelId="{6D256C61-89E8-4CAB-A116-98290ECCAEDD}" type="presParOf" srcId="{E7390BAE-33F6-4F0E-975A-B6341A3DB634}" destId="{97DC0E49-B0D2-4295-8D28-05848DC2CCC8}" srcOrd="3" destOrd="0" presId="urn:microsoft.com/office/officeart/2005/8/layout/bProcess3"/>
    <dgm:cxn modelId="{2411C43E-5040-4023-ABAD-D140268541C8}" type="presParOf" srcId="{97DC0E49-B0D2-4295-8D28-05848DC2CCC8}" destId="{2D5B934E-6842-4E7E-AE59-6B5A1007809F}" srcOrd="0" destOrd="0" presId="urn:microsoft.com/office/officeart/2005/8/layout/bProcess3"/>
    <dgm:cxn modelId="{7D4EF6DF-3BD9-4D0A-B329-B743D0404102}" type="presParOf" srcId="{E7390BAE-33F6-4F0E-975A-B6341A3DB634}" destId="{B97756E3-EE20-4B68-89B6-46E82E6BDB47}" srcOrd="4" destOrd="0" presId="urn:microsoft.com/office/officeart/2005/8/layout/bProcess3"/>
    <dgm:cxn modelId="{B42DF31F-4BE3-4AC1-B9BE-73202D9B7417}" type="presParOf" srcId="{E7390BAE-33F6-4F0E-975A-B6341A3DB634}" destId="{4F1CAF57-44E4-4E78-8E71-1D7E2D0C0E9F}" srcOrd="5" destOrd="0" presId="urn:microsoft.com/office/officeart/2005/8/layout/bProcess3"/>
    <dgm:cxn modelId="{60E62EDB-8807-4E7D-8719-24487BF74AE7}" type="presParOf" srcId="{4F1CAF57-44E4-4E78-8E71-1D7E2D0C0E9F}" destId="{D2FC3BE1-855E-42A9-AEB8-489CCDE098CF}" srcOrd="0" destOrd="0" presId="urn:microsoft.com/office/officeart/2005/8/layout/bProcess3"/>
    <dgm:cxn modelId="{E0E1F6FE-E528-4CA3-91EE-4A871C62D05A}" type="presParOf" srcId="{E7390BAE-33F6-4F0E-975A-B6341A3DB634}" destId="{EA5DCBE6-0D51-40C9-A37F-4749FF36E9DE}" srcOrd="6" destOrd="0" presId="urn:microsoft.com/office/officeart/2005/8/layout/bProcess3"/>
    <dgm:cxn modelId="{51065F81-5DE1-492C-B5E6-B32F3AF57D7F}" type="presParOf" srcId="{E7390BAE-33F6-4F0E-975A-B6341A3DB634}" destId="{70A34A78-8374-426F-A4D2-64AAA16D5788}" srcOrd="7" destOrd="0" presId="urn:microsoft.com/office/officeart/2005/8/layout/bProcess3"/>
    <dgm:cxn modelId="{5B5E8974-2AB1-4816-B8DB-E82C600550AA}" type="presParOf" srcId="{70A34A78-8374-426F-A4D2-64AAA16D5788}" destId="{244E67E8-2408-4D38-B728-A125857EE851}" srcOrd="0" destOrd="0" presId="urn:microsoft.com/office/officeart/2005/8/layout/bProcess3"/>
    <dgm:cxn modelId="{0A5875A0-9F55-4C9E-8910-A608B2A92EAF}" type="presParOf" srcId="{E7390BAE-33F6-4F0E-975A-B6341A3DB634}" destId="{740743F2-0353-426D-8A33-8DE899464953}" srcOrd="8" destOrd="0" presId="urn:microsoft.com/office/officeart/2005/8/layout/bProcess3"/>
    <dgm:cxn modelId="{689EE5FE-049E-4C6A-B6B9-0A65455A5AE7}" type="presParOf" srcId="{E7390BAE-33F6-4F0E-975A-B6341A3DB634}" destId="{BF53C4D6-596F-4C27-832F-643D85AB3D72}" srcOrd="9" destOrd="0" presId="urn:microsoft.com/office/officeart/2005/8/layout/bProcess3"/>
    <dgm:cxn modelId="{EDA44329-1D87-4B92-8FE3-71F3DCB6CA52}" type="presParOf" srcId="{BF53C4D6-596F-4C27-832F-643D85AB3D72}" destId="{1B7C0DAB-E83D-4CAC-B0D5-3714930CA865}" srcOrd="0" destOrd="0" presId="urn:microsoft.com/office/officeart/2005/8/layout/bProcess3"/>
    <dgm:cxn modelId="{984100E4-660E-47BB-A009-5AEE4F4A5B38}" type="presParOf" srcId="{E7390BAE-33F6-4F0E-975A-B6341A3DB634}" destId="{8F805F98-DC5D-48BD-A0EE-6F74E2C5B7AC}" srcOrd="10" destOrd="0" presId="urn:microsoft.com/office/officeart/2005/8/layout/bProcess3"/>
    <dgm:cxn modelId="{74B3D92D-8A37-463F-B4E4-7B27F03ACB89}" type="presParOf" srcId="{E7390BAE-33F6-4F0E-975A-B6341A3DB634}" destId="{9C5050BD-C6A1-4C3E-912A-64656B267900}" srcOrd="11" destOrd="0" presId="urn:microsoft.com/office/officeart/2005/8/layout/bProcess3"/>
    <dgm:cxn modelId="{7B1E793D-1257-4EE1-93C2-E7B7486A8609}" type="presParOf" srcId="{9C5050BD-C6A1-4C3E-912A-64656B267900}" destId="{68495558-3EA7-4C8F-B54F-01BAFD71A268}" srcOrd="0" destOrd="0" presId="urn:microsoft.com/office/officeart/2005/8/layout/bProcess3"/>
    <dgm:cxn modelId="{299F45AC-6D70-4CE6-AD9E-0B2BDE999D00}" type="presParOf" srcId="{E7390BAE-33F6-4F0E-975A-B6341A3DB634}" destId="{B4A079DF-05C1-430C-BCA2-8867D9659736}" srcOrd="12" destOrd="0" presId="urn:microsoft.com/office/officeart/2005/8/layout/bProcess3"/>
    <dgm:cxn modelId="{A9E700FE-0CEE-4419-AB2F-9D30AB311198}" type="presParOf" srcId="{E7390BAE-33F6-4F0E-975A-B6341A3DB634}" destId="{7454C52F-DA7B-435C-A4AE-385155291EA3}" srcOrd="13" destOrd="0" presId="urn:microsoft.com/office/officeart/2005/8/layout/bProcess3"/>
    <dgm:cxn modelId="{E47BCD98-2D6B-4E2D-A37A-1A96C4FB76F0}" type="presParOf" srcId="{7454C52F-DA7B-435C-A4AE-385155291EA3}" destId="{3AE5C25F-ED51-4303-8CC1-38A3D5C27E15}" srcOrd="0" destOrd="0" presId="urn:microsoft.com/office/officeart/2005/8/layout/bProcess3"/>
    <dgm:cxn modelId="{40B17891-1FE6-4927-872B-56B6B68BE56B}" type="presParOf" srcId="{E7390BAE-33F6-4F0E-975A-B6341A3DB634}" destId="{9DA32757-0420-45FD-876B-FBF0B7C1AA5D}" srcOrd="14" destOrd="0" presId="urn:microsoft.com/office/officeart/2005/8/layout/bProcess3"/>
    <dgm:cxn modelId="{BA15E626-FAA4-43E7-A42E-BA2997C31727}" type="presParOf" srcId="{E7390BAE-33F6-4F0E-975A-B6341A3DB634}" destId="{8D702F69-2F5A-4532-843E-5DD2C437BE2F}" srcOrd="15" destOrd="0" presId="urn:microsoft.com/office/officeart/2005/8/layout/bProcess3"/>
    <dgm:cxn modelId="{F7C6FA04-E750-47FE-89BF-F9EE866DA4C6}" type="presParOf" srcId="{8D702F69-2F5A-4532-843E-5DD2C437BE2F}" destId="{9CF60D3B-2309-4486-BB3B-749DA861E462}" srcOrd="0" destOrd="0" presId="urn:microsoft.com/office/officeart/2005/8/layout/bProcess3"/>
    <dgm:cxn modelId="{65329C57-1663-4757-8A9D-0B182002BF15}" type="presParOf" srcId="{E7390BAE-33F6-4F0E-975A-B6341A3DB634}" destId="{315C84A9-C23F-48D1-9DEF-C848812A19D1}" srcOrd="16"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AA7FB1-4D99-43D2-8AA3-CA40E5E94089}">
      <dsp:nvSpPr>
        <dsp:cNvPr id="0" name=""/>
        <dsp:cNvSpPr/>
      </dsp:nvSpPr>
      <dsp:spPr>
        <a:xfrm>
          <a:off x="1709850" y="381622"/>
          <a:ext cx="294408" cy="91440"/>
        </a:xfrm>
        <a:custGeom>
          <a:avLst/>
          <a:gdLst/>
          <a:ahLst/>
          <a:cxnLst/>
          <a:rect l="0" t="0" r="0" b="0"/>
          <a:pathLst>
            <a:path>
              <a:moveTo>
                <a:pt x="0" y="45720"/>
              </a:moveTo>
              <a:lnTo>
                <a:pt x="29440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AR" sz="500" kern="1200"/>
        </a:p>
      </dsp:txBody>
      <dsp:txXfrm>
        <a:off x="1848929" y="425715"/>
        <a:ext cx="16250" cy="3253"/>
      </dsp:txXfrm>
    </dsp:sp>
    <dsp:sp modelId="{605B8D84-9A31-440C-A220-1232AF4899C6}">
      <dsp:nvSpPr>
        <dsp:cNvPr id="0" name=""/>
        <dsp:cNvSpPr/>
      </dsp:nvSpPr>
      <dsp:spPr>
        <a:xfrm>
          <a:off x="298569" y="3418"/>
          <a:ext cx="1413081" cy="847848"/>
        </a:xfrm>
        <a:prstGeom prst="rect">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s-AR" sz="900" kern="1200"/>
            <a:t>Creación de Tablas</a:t>
          </a:r>
        </a:p>
        <a:p>
          <a:pPr marL="57150" lvl="1" indent="-57150" algn="l" defTabSz="355600">
            <a:lnSpc>
              <a:spcPct val="90000"/>
            </a:lnSpc>
            <a:spcBef>
              <a:spcPct val="0"/>
            </a:spcBef>
            <a:spcAft>
              <a:spcPct val="15000"/>
            </a:spcAft>
            <a:buChar char="•"/>
          </a:pPr>
          <a:r>
            <a:rPr lang="es-AR" sz="800" kern="1200"/>
            <a:t>99_create_tables</a:t>
          </a:r>
        </a:p>
        <a:p>
          <a:pPr marL="57150" lvl="1" indent="-57150" algn="l" defTabSz="355600">
            <a:lnSpc>
              <a:spcPct val="90000"/>
            </a:lnSpc>
            <a:spcBef>
              <a:spcPct val="0"/>
            </a:spcBef>
            <a:spcAft>
              <a:spcPct val="15000"/>
            </a:spcAft>
            <a:buChar char="•"/>
          </a:pPr>
          <a:r>
            <a:rPr lang="es-AR" sz="800" kern="1200"/>
            <a:t>TMP, DWA, DWM, DQM, MET</a:t>
          </a:r>
        </a:p>
        <a:p>
          <a:pPr marL="57150" lvl="1" indent="-57150" algn="l" defTabSz="355600">
            <a:lnSpc>
              <a:spcPct val="90000"/>
            </a:lnSpc>
            <a:spcBef>
              <a:spcPct val="0"/>
            </a:spcBef>
            <a:spcAft>
              <a:spcPct val="15000"/>
            </a:spcAft>
            <a:buChar char="•"/>
          </a:pPr>
          <a:r>
            <a:rPr lang="es-AR" sz="800" kern="1200"/>
            <a:t>Registro en </a:t>
          </a:r>
          <a:r>
            <a:rPr lang="es-AR" sz="800" i="1" kern="1200"/>
            <a:t>Metadata</a:t>
          </a:r>
          <a:r>
            <a:rPr lang="es-AR" sz="800" kern="1200"/>
            <a:t> y validación de calidad</a:t>
          </a:r>
        </a:p>
      </dsp:txBody>
      <dsp:txXfrm>
        <a:off x="298569" y="3418"/>
        <a:ext cx="1413081" cy="847848"/>
      </dsp:txXfrm>
    </dsp:sp>
    <dsp:sp modelId="{97DC0E49-B0D2-4295-8D28-05848DC2CCC8}">
      <dsp:nvSpPr>
        <dsp:cNvPr id="0" name=""/>
        <dsp:cNvSpPr/>
      </dsp:nvSpPr>
      <dsp:spPr>
        <a:xfrm>
          <a:off x="3447940" y="381622"/>
          <a:ext cx="294408" cy="91440"/>
        </a:xfrm>
        <a:custGeom>
          <a:avLst/>
          <a:gdLst/>
          <a:ahLst/>
          <a:cxnLst/>
          <a:rect l="0" t="0" r="0" b="0"/>
          <a:pathLst>
            <a:path>
              <a:moveTo>
                <a:pt x="0" y="45720"/>
              </a:moveTo>
              <a:lnTo>
                <a:pt x="29440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AR" sz="500" kern="1200"/>
        </a:p>
      </dsp:txBody>
      <dsp:txXfrm>
        <a:off x="3587019" y="425715"/>
        <a:ext cx="16250" cy="3253"/>
      </dsp:txXfrm>
    </dsp:sp>
    <dsp:sp modelId="{FF3535B8-2ED0-429B-B228-59A5D7C31553}">
      <dsp:nvSpPr>
        <dsp:cNvPr id="0" name=""/>
        <dsp:cNvSpPr/>
      </dsp:nvSpPr>
      <dsp:spPr>
        <a:xfrm>
          <a:off x="2036659" y="3418"/>
          <a:ext cx="1413081" cy="847848"/>
        </a:xfrm>
        <a:prstGeom prst="rect">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s-AR" sz="900" kern="1200"/>
            <a:t>Carga de .csv</a:t>
          </a:r>
        </a:p>
        <a:p>
          <a:pPr marL="57150" lvl="1" indent="-57150" algn="l" defTabSz="355600">
            <a:lnSpc>
              <a:spcPct val="90000"/>
            </a:lnSpc>
            <a:spcBef>
              <a:spcPct val="0"/>
            </a:spcBef>
            <a:spcAft>
              <a:spcPct val="15000"/>
            </a:spcAft>
            <a:buChar char="•"/>
          </a:pPr>
          <a:r>
            <a:rPr lang="es-AR" sz="800" kern="1200"/>
            <a:t>10a_load_new_csv_to_tmp Nuevo</a:t>
          </a:r>
        </a:p>
        <a:p>
          <a:pPr marL="57150" lvl="1" indent="-57150" algn="l" defTabSz="355600">
            <a:lnSpc>
              <a:spcPct val="90000"/>
            </a:lnSpc>
            <a:spcBef>
              <a:spcPct val="0"/>
            </a:spcBef>
            <a:spcAft>
              <a:spcPct val="15000"/>
            </a:spcAft>
            <a:buChar char="•"/>
          </a:pPr>
          <a:r>
            <a:rPr lang="es-AR" sz="800" kern="1200"/>
            <a:t>10b_load_update_csv_to_tmp Actualización</a:t>
          </a:r>
        </a:p>
        <a:p>
          <a:pPr marL="57150" lvl="1" indent="-57150" algn="l" defTabSz="355600">
            <a:lnSpc>
              <a:spcPct val="90000"/>
            </a:lnSpc>
            <a:spcBef>
              <a:spcPct val="0"/>
            </a:spcBef>
            <a:spcAft>
              <a:spcPct val="15000"/>
            </a:spcAft>
            <a:buChar char="•"/>
          </a:pPr>
          <a:r>
            <a:rPr lang="es-AR" sz="800" kern="1200"/>
            <a:t>Carga en TMP</a:t>
          </a:r>
        </a:p>
      </dsp:txBody>
      <dsp:txXfrm>
        <a:off x="2036659" y="3418"/>
        <a:ext cx="1413081" cy="847848"/>
      </dsp:txXfrm>
    </dsp:sp>
    <dsp:sp modelId="{4F1CAF57-44E4-4E78-8E71-1D7E2D0C0E9F}">
      <dsp:nvSpPr>
        <dsp:cNvPr id="0" name=""/>
        <dsp:cNvSpPr/>
      </dsp:nvSpPr>
      <dsp:spPr>
        <a:xfrm>
          <a:off x="1005110" y="849466"/>
          <a:ext cx="3476179" cy="294408"/>
        </a:xfrm>
        <a:custGeom>
          <a:avLst/>
          <a:gdLst/>
          <a:ahLst/>
          <a:cxnLst/>
          <a:rect l="0" t="0" r="0" b="0"/>
          <a:pathLst>
            <a:path>
              <a:moveTo>
                <a:pt x="3476179" y="0"/>
              </a:moveTo>
              <a:lnTo>
                <a:pt x="3476179" y="164304"/>
              </a:lnTo>
              <a:lnTo>
                <a:pt x="0" y="164304"/>
              </a:lnTo>
              <a:lnTo>
                <a:pt x="0" y="29440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AR" sz="500" kern="1200"/>
        </a:p>
      </dsp:txBody>
      <dsp:txXfrm>
        <a:off x="2655916" y="995044"/>
        <a:ext cx="174567" cy="3253"/>
      </dsp:txXfrm>
    </dsp:sp>
    <dsp:sp modelId="{B97756E3-EE20-4B68-89B6-46E82E6BDB47}">
      <dsp:nvSpPr>
        <dsp:cNvPr id="0" name=""/>
        <dsp:cNvSpPr/>
      </dsp:nvSpPr>
      <dsp:spPr>
        <a:xfrm>
          <a:off x="3774749" y="3418"/>
          <a:ext cx="1413081" cy="847848"/>
        </a:xfrm>
        <a:prstGeom prst="rect">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s-AR" sz="900" kern="1200"/>
            <a:t>Copia a etapa de trabajo</a:t>
          </a:r>
        </a:p>
        <a:p>
          <a:pPr marL="57150" lvl="1" indent="-57150" algn="l" defTabSz="355600">
            <a:lnSpc>
              <a:spcPct val="90000"/>
            </a:lnSpc>
            <a:spcBef>
              <a:spcPct val="0"/>
            </a:spcBef>
            <a:spcAft>
              <a:spcPct val="15000"/>
            </a:spcAft>
            <a:buChar char="•"/>
          </a:pPr>
          <a:r>
            <a:rPr lang="es-AR" sz="800" kern="1200"/>
            <a:t>12_copy_tmp_to_stg</a:t>
          </a:r>
        </a:p>
      </dsp:txBody>
      <dsp:txXfrm>
        <a:off x="3774749" y="3418"/>
        <a:ext cx="1413081" cy="847848"/>
      </dsp:txXfrm>
    </dsp:sp>
    <dsp:sp modelId="{70A34A78-8374-426F-A4D2-64AAA16D5788}">
      <dsp:nvSpPr>
        <dsp:cNvPr id="0" name=""/>
        <dsp:cNvSpPr/>
      </dsp:nvSpPr>
      <dsp:spPr>
        <a:xfrm>
          <a:off x="1709850" y="1554480"/>
          <a:ext cx="294408" cy="91440"/>
        </a:xfrm>
        <a:custGeom>
          <a:avLst/>
          <a:gdLst/>
          <a:ahLst/>
          <a:cxnLst/>
          <a:rect l="0" t="0" r="0" b="0"/>
          <a:pathLst>
            <a:path>
              <a:moveTo>
                <a:pt x="0" y="45720"/>
              </a:moveTo>
              <a:lnTo>
                <a:pt x="29440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AR" sz="500" kern="1200"/>
        </a:p>
      </dsp:txBody>
      <dsp:txXfrm>
        <a:off x="1848929" y="1598573"/>
        <a:ext cx="16250" cy="3253"/>
      </dsp:txXfrm>
    </dsp:sp>
    <dsp:sp modelId="{EA5DCBE6-0D51-40C9-A37F-4749FF36E9DE}">
      <dsp:nvSpPr>
        <dsp:cNvPr id="0" name=""/>
        <dsp:cNvSpPr/>
      </dsp:nvSpPr>
      <dsp:spPr>
        <a:xfrm>
          <a:off x="298569" y="1176275"/>
          <a:ext cx="1413081" cy="847848"/>
        </a:xfrm>
        <a:prstGeom prst="rect">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s-AR" sz="900" kern="1200"/>
            <a:t>Etapa de modificaciones</a:t>
          </a:r>
        </a:p>
        <a:p>
          <a:pPr marL="57150" lvl="1" indent="-57150" algn="l" defTabSz="311150">
            <a:lnSpc>
              <a:spcPct val="90000"/>
            </a:lnSpc>
            <a:spcBef>
              <a:spcPct val="0"/>
            </a:spcBef>
            <a:spcAft>
              <a:spcPct val="15000"/>
            </a:spcAft>
            <a:buChar char="•"/>
          </a:pPr>
          <a:r>
            <a:rPr lang="es-AR" sz="700" kern="1200"/>
            <a:t>13_clean_stg</a:t>
          </a:r>
        </a:p>
        <a:p>
          <a:pPr marL="57150" lvl="1" indent="-57150" algn="l" defTabSz="311150">
            <a:lnSpc>
              <a:spcPct val="90000"/>
            </a:lnSpc>
            <a:spcBef>
              <a:spcPct val="0"/>
            </a:spcBef>
            <a:spcAft>
              <a:spcPct val="15000"/>
            </a:spcAft>
            <a:buChar char="•"/>
          </a:pPr>
          <a:r>
            <a:rPr lang="es-AR" sz="700" kern="1200"/>
            <a:t>Incorporación, eliminación y modificación de datos</a:t>
          </a:r>
        </a:p>
        <a:p>
          <a:pPr marL="57150" lvl="1" indent="-57150" algn="l" defTabSz="311150">
            <a:lnSpc>
              <a:spcPct val="90000"/>
            </a:lnSpc>
            <a:spcBef>
              <a:spcPct val="0"/>
            </a:spcBef>
            <a:spcAft>
              <a:spcPct val="15000"/>
            </a:spcAft>
            <a:buChar char="•"/>
          </a:pPr>
          <a:r>
            <a:rPr lang="es-AR" sz="700" kern="1200"/>
            <a:t>Control de formato de datos</a:t>
          </a:r>
        </a:p>
        <a:p>
          <a:pPr marL="57150" lvl="1" indent="-57150" algn="l" defTabSz="311150">
            <a:lnSpc>
              <a:spcPct val="90000"/>
            </a:lnSpc>
            <a:spcBef>
              <a:spcPct val="0"/>
            </a:spcBef>
            <a:spcAft>
              <a:spcPct val="15000"/>
            </a:spcAft>
            <a:buChar char="•"/>
          </a:pPr>
          <a:r>
            <a:rPr lang="es-AR" sz="700" kern="1200"/>
            <a:t>Registro en </a:t>
          </a:r>
          <a:r>
            <a:rPr lang="es-AR" sz="700" i="1" kern="1200"/>
            <a:t>Metadata</a:t>
          </a:r>
          <a:r>
            <a:rPr lang="es-AR" sz="700" kern="1200"/>
            <a:t> y validación de calidad</a:t>
          </a:r>
        </a:p>
      </dsp:txBody>
      <dsp:txXfrm>
        <a:off x="298569" y="1176275"/>
        <a:ext cx="1413081" cy="847848"/>
      </dsp:txXfrm>
    </dsp:sp>
    <dsp:sp modelId="{BF53C4D6-596F-4C27-832F-643D85AB3D72}">
      <dsp:nvSpPr>
        <dsp:cNvPr id="0" name=""/>
        <dsp:cNvSpPr/>
      </dsp:nvSpPr>
      <dsp:spPr>
        <a:xfrm>
          <a:off x="3447940" y="1554480"/>
          <a:ext cx="294408" cy="91440"/>
        </a:xfrm>
        <a:custGeom>
          <a:avLst/>
          <a:gdLst/>
          <a:ahLst/>
          <a:cxnLst/>
          <a:rect l="0" t="0" r="0" b="0"/>
          <a:pathLst>
            <a:path>
              <a:moveTo>
                <a:pt x="0" y="45720"/>
              </a:moveTo>
              <a:lnTo>
                <a:pt x="29440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AR" sz="500" kern="1200"/>
        </a:p>
      </dsp:txBody>
      <dsp:txXfrm>
        <a:off x="3587019" y="1598573"/>
        <a:ext cx="16250" cy="3253"/>
      </dsp:txXfrm>
    </dsp:sp>
    <dsp:sp modelId="{740743F2-0353-426D-8A33-8DE899464953}">
      <dsp:nvSpPr>
        <dsp:cNvPr id="0" name=""/>
        <dsp:cNvSpPr/>
      </dsp:nvSpPr>
      <dsp:spPr>
        <a:xfrm>
          <a:off x="2036659" y="1176275"/>
          <a:ext cx="1413081" cy="847848"/>
        </a:xfrm>
        <a:prstGeom prst="rect">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s-AR" sz="900" kern="1200"/>
            <a:t>Creación de tabla dimensional de tiempo</a:t>
          </a:r>
        </a:p>
        <a:p>
          <a:pPr marL="57150" lvl="1" indent="-57150" algn="l" defTabSz="355600">
            <a:lnSpc>
              <a:spcPct val="90000"/>
            </a:lnSpc>
            <a:spcBef>
              <a:spcPct val="0"/>
            </a:spcBef>
            <a:spcAft>
              <a:spcPct val="15000"/>
            </a:spcAft>
            <a:buChar char="•"/>
          </a:pPr>
          <a:r>
            <a:rPr lang="es-AR" sz="800" kern="1200"/>
            <a:t>15_generate_dwa_time</a:t>
          </a:r>
        </a:p>
        <a:p>
          <a:pPr marL="57150" lvl="1" indent="-57150" algn="l" defTabSz="355600">
            <a:lnSpc>
              <a:spcPct val="90000"/>
            </a:lnSpc>
            <a:spcBef>
              <a:spcPct val="0"/>
            </a:spcBef>
            <a:spcAft>
              <a:spcPct val="15000"/>
            </a:spcAft>
            <a:buChar char="•"/>
          </a:pPr>
          <a:r>
            <a:rPr lang="es-AR" sz="800" kern="1200"/>
            <a:t>Creación en función de las fechas existentes en la tabla de ordenes y proyección </a:t>
          </a:r>
        </a:p>
      </dsp:txBody>
      <dsp:txXfrm>
        <a:off x="2036659" y="1176275"/>
        <a:ext cx="1413081" cy="847848"/>
      </dsp:txXfrm>
    </dsp:sp>
    <dsp:sp modelId="{9C5050BD-C6A1-4C3E-912A-64656B267900}">
      <dsp:nvSpPr>
        <dsp:cNvPr id="0" name=""/>
        <dsp:cNvSpPr/>
      </dsp:nvSpPr>
      <dsp:spPr>
        <a:xfrm>
          <a:off x="1005110" y="2022324"/>
          <a:ext cx="3476179" cy="294408"/>
        </a:xfrm>
        <a:custGeom>
          <a:avLst/>
          <a:gdLst/>
          <a:ahLst/>
          <a:cxnLst/>
          <a:rect l="0" t="0" r="0" b="0"/>
          <a:pathLst>
            <a:path>
              <a:moveTo>
                <a:pt x="3476179" y="0"/>
              </a:moveTo>
              <a:lnTo>
                <a:pt x="3476179" y="164304"/>
              </a:lnTo>
              <a:lnTo>
                <a:pt x="0" y="164304"/>
              </a:lnTo>
              <a:lnTo>
                <a:pt x="0" y="29440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AR" sz="500" kern="1200"/>
        </a:p>
      </dsp:txBody>
      <dsp:txXfrm>
        <a:off x="2655916" y="2167902"/>
        <a:ext cx="174567" cy="3253"/>
      </dsp:txXfrm>
    </dsp:sp>
    <dsp:sp modelId="{8F805F98-DC5D-48BD-A0EE-6F74E2C5B7AC}">
      <dsp:nvSpPr>
        <dsp:cNvPr id="0" name=""/>
        <dsp:cNvSpPr/>
      </dsp:nvSpPr>
      <dsp:spPr>
        <a:xfrm>
          <a:off x="3774749" y="1176275"/>
          <a:ext cx="1413081" cy="847848"/>
        </a:xfrm>
        <a:prstGeom prst="rect">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s-AR" sz="900" kern="1200"/>
            <a:t>Traslado de datos al </a:t>
          </a:r>
          <a:r>
            <a:rPr lang="es-AR" sz="900" i="1" kern="1200"/>
            <a:t>Data Warehouse</a:t>
          </a:r>
          <a:r>
            <a:rPr lang="es-AR" sz="900" kern="1200"/>
            <a:t> Analítico</a:t>
          </a:r>
        </a:p>
        <a:p>
          <a:pPr marL="57150" lvl="1" indent="-57150" algn="l" defTabSz="355600">
            <a:lnSpc>
              <a:spcPct val="90000"/>
            </a:lnSpc>
            <a:spcBef>
              <a:spcPct val="0"/>
            </a:spcBef>
            <a:spcAft>
              <a:spcPct val="15000"/>
            </a:spcAft>
            <a:buChar char="•"/>
          </a:pPr>
          <a:r>
            <a:rPr lang="es-AR" sz="800" kern="1200"/>
            <a:t>20_transform_stg_to_dwa</a:t>
          </a:r>
        </a:p>
        <a:p>
          <a:pPr marL="57150" lvl="1" indent="-57150" algn="l" defTabSz="355600">
            <a:lnSpc>
              <a:spcPct val="90000"/>
            </a:lnSpc>
            <a:spcBef>
              <a:spcPct val="0"/>
            </a:spcBef>
            <a:spcAft>
              <a:spcPct val="15000"/>
            </a:spcAft>
            <a:buChar char="•"/>
          </a:pPr>
          <a:r>
            <a:rPr lang="es-AR" sz="800" kern="1200"/>
            <a:t>Se genera el </a:t>
          </a:r>
          <a:r>
            <a:rPr lang="es-AR" sz="800" i="1" kern="1200"/>
            <a:t>Data Warehouse</a:t>
          </a:r>
          <a:r>
            <a:rPr lang="es-AR" sz="800" kern="1200"/>
            <a:t> a partir de las modificaciones en etapa de </a:t>
          </a:r>
          <a:r>
            <a:rPr lang="es-AR" sz="800" i="1" kern="1200"/>
            <a:t>Stage</a:t>
          </a:r>
          <a:endParaRPr lang="es-AR" sz="800" kern="1200"/>
        </a:p>
      </dsp:txBody>
      <dsp:txXfrm>
        <a:off x="3774749" y="1176275"/>
        <a:ext cx="1413081" cy="847848"/>
      </dsp:txXfrm>
    </dsp:sp>
    <dsp:sp modelId="{7454C52F-DA7B-435C-A4AE-385155291EA3}">
      <dsp:nvSpPr>
        <dsp:cNvPr id="0" name=""/>
        <dsp:cNvSpPr/>
      </dsp:nvSpPr>
      <dsp:spPr>
        <a:xfrm>
          <a:off x="1709850" y="2727337"/>
          <a:ext cx="294408" cy="91440"/>
        </a:xfrm>
        <a:custGeom>
          <a:avLst/>
          <a:gdLst/>
          <a:ahLst/>
          <a:cxnLst/>
          <a:rect l="0" t="0" r="0" b="0"/>
          <a:pathLst>
            <a:path>
              <a:moveTo>
                <a:pt x="0" y="45720"/>
              </a:moveTo>
              <a:lnTo>
                <a:pt x="29440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AR" sz="500" kern="1200"/>
        </a:p>
      </dsp:txBody>
      <dsp:txXfrm>
        <a:off x="1848929" y="2771430"/>
        <a:ext cx="16250" cy="3253"/>
      </dsp:txXfrm>
    </dsp:sp>
    <dsp:sp modelId="{B4A079DF-05C1-430C-BCA2-8867D9659736}">
      <dsp:nvSpPr>
        <dsp:cNvPr id="0" name=""/>
        <dsp:cNvSpPr/>
      </dsp:nvSpPr>
      <dsp:spPr>
        <a:xfrm>
          <a:off x="298569" y="2349133"/>
          <a:ext cx="1413081" cy="847848"/>
        </a:xfrm>
        <a:prstGeom prst="rect">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s-AR" sz="900" kern="1200"/>
            <a:t>Asignación claves de fecha</a:t>
          </a:r>
        </a:p>
        <a:p>
          <a:pPr marL="57150" lvl="1" indent="-57150" algn="l" defTabSz="311150">
            <a:lnSpc>
              <a:spcPct val="90000"/>
            </a:lnSpc>
            <a:spcBef>
              <a:spcPct val="0"/>
            </a:spcBef>
            <a:spcAft>
              <a:spcPct val="15000"/>
            </a:spcAft>
            <a:buChar char="•"/>
          </a:pPr>
          <a:r>
            <a:rPr lang="es-AR" sz="700" kern="1200"/>
            <a:t>25_assign_date_keys_to_facts</a:t>
          </a:r>
        </a:p>
        <a:p>
          <a:pPr marL="57150" lvl="1" indent="-57150" algn="l" defTabSz="311150">
            <a:lnSpc>
              <a:spcPct val="90000"/>
            </a:lnSpc>
            <a:spcBef>
              <a:spcPct val="0"/>
            </a:spcBef>
            <a:spcAft>
              <a:spcPct val="15000"/>
            </a:spcAft>
            <a:buChar char="•"/>
          </a:pPr>
          <a:r>
            <a:rPr lang="es-AR" sz="700" kern="1200"/>
            <a:t>A partir de la tabla dimensional de tiempo, incorpora las claves de fecha a las tablas de hechos</a:t>
          </a:r>
        </a:p>
        <a:p>
          <a:pPr marL="57150" lvl="1" indent="-57150" algn="l" defTabSz="311150">
            <a:lnSpc>
              <a:spcPct val="90000"/>
            </a:lnSpc>
            <a:spcBef>
              <a:spcPct val="0"/>
            </a:spcBef>
            <a:spcAft>
              <a:spcPct val="15000"/>
            </a:spcAft>
            <a:buChar char="•"/>
          </a:pPr>
          <a:r>
            <a:rPr lang="es-AR" sz="700" kern="1200"/>
            <a:t>Registro en </a:t>
          </a:r>
          <a:r>
            <a:rPr lang="es-AR" sz="700" i="1" kern="1200"/>
            <a:t>Metadata</a:t>
          </a:r>
          <a:r>
            <a:rPr lang="es-AR" sz="700" kern="1200"/>
            <a:t> y validación de calidad</a:t>
          </a:r>
        </a:p>
      </dsp:txBody>
      <dsp:txXfrm>
        <a:off x="298569" y="2349133"/>
        <a:ext cx="1413081" cy="847848"/>
      </dsp:txXfrm>
    </dsp:sp>
    <dsp:sp modelId="{8D702F69-2F5A-4532-843E-5DD2C437BE2F}">
      <dsp:nvSpPr>
        <dsp:cNvPr id="0" name=""/>
        <dsp:cNvSpPr/>
      </dsp:nvSpPr>
      <dsp:spPr>
        <a:xfrm>
          <a:off x="3447940" y="2727337"/>
          <a:ext cx="294408" cy="91440"/>
        </a:xfrm>
        <a:custGeom>
          <a:avLst/>
          <a:gdLst/>
          <a:ahLst/>
          <a:cxnLst/>
          <a:rect l="0" t="0" r="0" b="0"/>
          <a:pathLst>
            <a:path>
              <a:moveTo>
                <a:pt x="0" y="45720"/>
              </a:moveTo>
              <a:lnTo>
                <a:pt x="29440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AR" sz="500" kern="1200"/>
        </a:p>
      </dsp:txBody>
      <dsp:txXfrm>
        <a:off x="3587019" y="2771430"/>
        <a:ext cx="16250" cy="3253"/>
      </dsp:txXfrm>
    </dsp:sp>
    <dsp:sp modelId="{9DA32757-0420-45FD-876B-FBF0B7C1AA5D}">
      <dsp:nvSpPr>
        <dsp:cNvPr id="0" name=""/>
        <dsp:cNvSpPr/>
      </dsp:nvSpPr>
      <dsp:spPr>
        <a:xfrm>
          <a:off x="2036659" y="2349133"/>
          <a:ext cx="1413081" cy="847848"/>
        </a:xfrm>
        <a:prstGeom prst="rect">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s-AR" sz="900" kern="1200"/>
            <a:t>Actualización de memoria</a:t>
          </a:r>
        </a:p>
        <a:p>
          <a:pPr marL="57150" lvl="1" indent="-57150" algn="l" defTabSz="355600">
            <a:lnSpc>
              <a:spcPct val="90000"/>
            </a:lnSpc>
            <a:spcBef>
              <a:spcPct val="0"/>
            </a:spcBef>
            <a:spcAft>
              <a:spcPct val="15000"/>
            </a:spcAft>
            <a:buChar char="•"/>
          </a:pPr>
          <a:r>
            <a:rPr lang="es-AR" sz="800" kern="1200"/>
            <a:t>30_update_dwm_from_dwa</a:t>
          </a:r>
        </a:p>
        <a:p>
          <a:pPr marL="57150" lvl="1" indent="-57150" algn="l" defTabSz="355600">
            <a:lnSpc>
              <a:spcPct val="90000"/>
            </a:lnSpc>
            <a:spcBef>
              <a:spcPct val="0"/>
            </a:spcBef>
            <a:spcAft>
              <a:spcPct val="15000"/>
            </a:spcAft>
            <a:buChar char="•"/>
          </a:pPr>
          <a:r>
            <a:rPr lang="es-AR" sz="800" kern="1200"/>
            <a:t>???????????</a:t>
          </a:r>
        </a:p>
        <a:p>
          <a:pPr marL="57150" lvl="1" indent="-57150" algn="l" defTabSz="355600">
            <a:lnSpc>
              <a:spcPct val="90000"/>
            </a:lnSpc>
            <a:spcBef>
              <a:spcPct val="0"/>
            </a:spcBef>
            <a:spcAft>
              <a:spcPct val="15000"/>
            </a:spcAft>
            <a:buChar char="•"/>
          </a:pPr>
          <a:r>
            <a:rPr lang="es-AR" sz="800" kern="1200"/>
            <a:t>Registro en </a:t>
          </a:r>
          <a:r>
            <a:rPr lang="es-AR" sz="800" i="1" kern="1200"/>
            <a:t>Metadata</a:t>
          </a:r>
          <a:r>
            <a:rPr lang="es-AR" sz="800" kern="1200"/>
            <a:t> y validación de calidad</a:t>
          </a:r>
        </a:p>
      </dsp:txBody>
      <dsp:txXfrm>
        <a:off x="2036659" y="2349133"/>
        <a:ext cx="1413081" cy="847848"/>
      </dsp:txXfrm>
    </dsp:sp>
    <dsp:sp modelId="{315C84A9-C23F-48D1-9DEF-C848812A19D1}">
      <dsp:nvSpPr>
        <dsp:cNvPr id="0" name=""/>
        <dsp:cNvSpPr/>
      </dsp:nvSpPr>
      <dsp:spPr>
        <a:xfrm>
          <a:off x="3774749" y="2349133"/>
          <a:ext cx="1413081" cy="847848"/>
        </a:xfrm>
        <a:prstGeom prst="rect">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s-AR" sz="900" kern="1200"/>
            <a:t>Creación de </a:t>
          </a:r>
          <a:r>
            <a:rPr lang="es-AR" sz="900" i="1" kern="1200"/>
            <a:t>data products</a:t>
          </a:r>
        </a:p>
        <a:p>
          <a:pPr marL="57150" lvl="1" indent="-57150" algn="l" defTabSz="355600">
            <a:lnSpc>
              <a:spcPct val="90000"/>
            </a:lnSpc>
            <a:spcBef>
              <a:spcPct val="0"/>
            </a:spcBef>
            <a:spcAft>
              <a:spcPct val="15000"/>
            </a:spcAft>
            <a:buChar char="•"/>
          </a:pPr>
          <a:r>
            <a:rPr lang="es-AR" sz="800" kern="1200"/>
            <a:t>50_generate_data_products</a:t>
          </a:r>
        </a:p>
        <a:p>
          <a:pPr marL="57150" lvl="1" indent="-57150" algn="l" defTabSz="355600">
            <a:lnSpc>
              <a:spcPct val="90000"/>
            </a:lnSpc>
            <a:spcBef>
              <a:spcPct val="0"/>
            </a:spcBef>
            <a:spcAft>
              <a:spcPct val="15000"/>
            </a:spcAft>
            <a:buChar char="•"/>
          </a:pPr>
          <a:r>
            <a:rPr lang="es-AR" sz="800" kern="1200"/>
            <a:t>Creción de tablas parael tablero</a:t>
          </a:r>
        </a:p>
        <a:p>
          <a:pPr marL="57150" lvl="1" indent="-57150" algn="l" defTabSz="355600">
            <a:lnSpc>
              <a:spcPct val="90000"/>
            </a:lnSpc>
            <a:spcBef>
              <a:spcPct val="0"/>
            </a:spcBef>
            <a:spcAft>
              <a:spcPct val="15000"/>
            </a:spcAft>
            <a:buChar char="•"/>
          </a:pPr>
          <a:r>
            <a:rPr lang="es-AR" sz="800" kern="1200"/>
            <a:t>Registro en </a:t>
          </a:r>
          <a:r>
            <a:rPr lang="es-AR" sz="800" i="1" kern="1200"/>
            <a:t>Metadata</a:t>
          </a:r>
          <a:r>
            <a:rPr lang="es-AR" sz="800" kern="1200"/>
            <a:t> y validación de calidad</a:t>
          </a:r>
        </a:p>
      </dsp:txBody>
      <dsp:txXfrm>
        <a:off x="3774749" y="2349133"/>
        <a:ext cx="1413081" cy="84784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BB513-A2E4-4E7A-9187-BEAA5B138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13</Pages>
  <Words>2840</Words>
  <Characters>15620</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Garay</dc:creator>
  <cp:keywords/>
  <dc:description/>
  <cp:lastModifiedBy>Martín Cancelas</cp:lastModifiedBy>
  <cp:revision>155</cp:revision>
  <cp:lastPrinted>2024-03-25T23:19:00Z</cp:lastPrinted>
  <dcterms:created xsi:type="dcterms:W3CDTF">2025-05-23T11:57:00Z</dcterms:created>
  <dcterms:modified xsi:type="dcterms:W3CDTF">2025-05-23T17:57:00Z</dcterms:modified>
</cp:coreProperties>
</file>