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B345B" w14:textId="77777777" w:rsidR="00765AAA" w:rsidRDefault="00765AAA" w:rsidP="00DE5D0E">
      <w:pPr>
        <w:ind w:left="360"/>
        <w:jc w:val="center"/>
        <w:rPr>
          <w:rFonts w:cstheme="minorHAnsi"/>
          <w:b/>
          <w:bCs/>
          <w:sz w:val="48"/>
          <w:szCs w:val="48"/>
        </w:rPr>
      </w:pPr>
    </w:p>
    <w:p w14:paraId="0B6CF315" w14:textId="77777777" w:rsidR="00F41B24" w:rsidRDefault="00F41B24" w:rsidP="00DE5D0E">
      <w:pPr>
        <w:ind w:left="360"/>
        <w:jc w:val="center"/>
        <w:rPr>
          <w:rFonts w:cstheme="minorHAnsi"/>
          <w:b/>
          <w:bCs/>
          <w:sz w:val="48"/>
          <w:szCs w:val="48"/>
        </w:rPr>
      </w:pPr>
    </w:p>
    <w:p w14:paraId="164C6B23" w14:textId="5F6A4885" w:rsidR="00DE5D0E" w:rsidRDefault="00DE5D0E" w:rsidP="00DE5D0E">
      <w:pPr>
        <w:ind w:left="360"/>
        <w:jc w:val="center"/>
        <w:rPr>
          <w:rFonts w:cstheme="minorHAnsi"/>
          <w:b/>
          <w:bCs/>
          <w:sz w:val="48"/>
          <w:szCs w:val="48"/>
        </w:rPr>
      </w:pPr>
      <w:r w:rsidRPr="009556BE">
        <w:rPr>
          <w:rFonts w:cstheme="minorHAnsi"/>
          <w:b/>
          <w:bCs/>
          <w:noProof/>
          <w:sz w:val="48"/>
          <w:szCs w:val="48"/>
        </w:rPr>
        <w:drawing>
          <wp:inline distT="0" distB="0" distL="0" distR="0" wp14:anchorId="3146E0E4" wp14:editId="12BB06A6">
            <wp:extent cx="2361236" cy="1873997"/>
            <wp:effectExtent l="0" t="0" r="1270" b="0"/>
            <wp:docPr id="1860047901"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47901" name="Imagen 1" descr="Logotipo, nombre de la empresa&#10;&#10;El contenido generado por IA puede ser incorrecto."/>
                    <pic:cNvPicPr/>
                  </pic:nvPicPr>
                  <pic:blipFill rotWithShape="1">
                    <a:blip r:embed="rId8"/>
                    <a:srcRect t="11936" b="8488"/>
                    <a:stretch/>
                  </pic:blipFill>
                  <pic:spPr bwMode="auto">
                    <a:xfrm>
                      <a:off x="0" y="0"/>
                      <a:ext cx="2386208" cy="1893816"/>
                    </a:xfrm>
                    <a:prstGeom prst="rect">
                      <a:avLst/>
                    </a:prstGeom>
                    <a:ln>
                      <a:noFill/>
                    </a:ln>
                    <a:extLst>
                      <a:ext uri="{53640926-AAD7-44D8-BBD7-CCE9431645EC}">
                        <a14:shadowObscured xmlns:a14="http://schemas.microsoft.com/office/drawing/2010/main"/>
                      </a:ext>
                    </a:extLst>
                  </pic:spPr>
                </pic:pic>
              </a:graphicData>
            </a:graphic>
          </wp:inline>
        </w:drawing>
      </w:r>
    </w:p>
    <w:p w14:paraId="386BBDAB" w14:textId="77777777" w:rsidR="00765AAA" w:rsidRDefault="00765AAA" w:rsidP="005E4CA8">
      <w:pPr>
        <w:ind w:left="360"/>
        <w:jc w:val="center"/>
        <w:rPr>
          <w:rFonts w:ascii="Arial" w:eastAsia="Arial" w:hAnsi="Arial" w:cs="Arial"/>
          <w:b/>
          <w:sz w:val="28"/>
          <w:szCs w:val="28"/>
        </w:rPr>
      </w:pPr>
    </w:p>
    <w:p w14:paraId="7D764851" w14:textId="0411C2D3" w:rsidR="005E4CA8" w:rsidRPr="00765AAA" w:rsidRDefault="005E4CA8" w:rsidP="005E4CA8">
      <w:pPr>
        <w:ind w:left="360"/>
        <w:jc w:val="center"/>
        <w:rPr>
          <w:rFonts w:ascii="Arial" w:eastAsia="Arial" w:hAnsi="Arial" w:cs="Arial"/>
          <w:b/>
          <w:sz w:val="36"/>
          <w:szCs w:val="36"/>
        </w:rPr>
      </w:pPr>
      <w:r w:rsidRPr="00765AAA">
        <w:rPr>
          <w:rFonts w:ascii="Arial" w:eastAsia="Arial" w:hAnsi="Arial" w:cs="Arial"/>
          <w:b/>
          <w:sz w:val="36"/>
          <w:szCs w:val="36"/>
        </w:rPr>
        <w:t>Facultad de Ingeniería</w:t>
      </w:r>
    </w:p>
    <w:p w14:paraId="3DC139DF" w14:textId="77777777" w:rsidR="005E4CA8" w:rsidRPr="00765AAA" w:rsidRDefault="005E4CA8" w:rsidP="005E4CA8">
      <w:pPr>
        <w:ind w:left="360"/>
        <w:jc w:val="center"/>
        <w:rPr>
          <w:rFonts w:ascii="Arial" w:eastAsia="Arial" w:hAnsi="Arial" w:cs="Arial"/>
          <w:b/>
          <w:sz w:val="36"/>
          <w:szCs w:val="36"/>
        </w:rPr>
      </w:pPr>
      <w:r w:rsidRPr="00765AAA">
        <w:rPr>
          <w:rFonts w:ascii="Arial" w:eastAsia="Arial" w:hAnsi="Arial" w:cs="Arial"/>
          <w:b/>
          <w:sz w:val="36"/>
          <w:szCs w:val="36"/>
        </w:rPr>
        <w:t>Maestría en Ciencia de Datos – 2024/2025</w:t>
      </w:r>
    </w:p>
    <w:p w14:paraId="38D5EFF6" w14:textId="77777777" w:rsidR="005E4CA8" w:rsidRDefault="005E4CA8" w:rsidP="005E4CA8">
      <w:pPr>
        <w:ind w:left="360"/>
        <w:jc w:val="center"/>
        <w:rPr>
          <w:rFonts w:ascii="Arial" w:eastAsia="Arial" w:hAnsi="Arial" w:cs="Arial"/>
          <w:b/>
          <w:sz w:val="40"/>
          <w:szCs w:val="40"/>
        </w:rPr>
      </w:pPr>
    </w:p>
    <w:p w14:paraId="4BDD09F8" w14:textId="77777777" w:rsidR="005E4CA8" w:rsidRDefault="005E4CA8" w:rsidP="005E4CA8">
      <w:pPr>
        <w:ind w:left="360"/>
        <w:jc w:val="center"/>
        <w:rPr>
          <w:rFonts w:ascii="Arial" w:eastAsia="Arial" w:hAnsi="Arial" w:cs="Arial"/>
          <w:b/>
          <w:sz w:val="40"/>
          <w:szCs w:val="40"/>
        </w:rPr>
      </w:pPr>
    </w:p>
    <w:p w14:paraId="2D7C5A71" w14:textId="4A16D8FB" w:rsidR="00B74AF1" w:rsidRPr="004B7A09" w:rsidRDefault="00AC1EA9" w:rsidP="00B74AF1">
      <w:pPr>
        <w:ind w:left="360"/>
        <w:jc w:val="center"/>
        <w:rPr>
          <w:rFonts w:ascii="Arial" w:eastAsia="Arial" w:hAnsi="Arial" w:cs="Arial"/>
          <w:b/>
          <w:i/>
          <w:iCs/>
          <w:sz w:val="40"/>
          <w:szCs w:val="40"/>
        </w:rPr>
      </w:pPr>
      <w:r>
        <w:rPr>
          <w:rFonts w:ascii="Arial" w:eastAsia="Arial" w:hAnsi="Arial" w:cs="Arial"/>
          <w:b/>
          <w:sz w:val="40"/>
          <w:szCs w:val="40"/>
        </w:rPr>
        <w:t xml:space="preserve">Introducción a </w:t>
      </w:r>
      <w:r w:rsidRPr="004B7A09">
        <w:rPr>
          <w:rFonts w:ascii="Arial" w:eastAsia="Arial" w:hAnsi="Arial" w:cs="Arial"/>
          <w:b/>
          <w:i/>
          <w:iCs/>
          <w:sz w:val="40"/>
          <w:szCs w:val="40"/>
        </w:rPr>
        <w:t>Data Warehousing</w:t>
      </w:r>
    </w:p>
    <w:p w14:paraId="5D329F7E" w14:textId="5F87BEF8" w:rsidR="005E4CA8" w:rsidRPr="00496D4E" w:rsidRDefault="00B74AF1" w:rsidP="00B74AF1">
      <w:pPr>
        <w:ind w:left="360"/>
        <w:jc w:val="center"/>
        <w:rPr>
          <w:rFonts w:ascii="Arial" w:eastAsia="Arial" w:hAnsi="Arial" w:cs="Arial"/>
          <w:b/>
          <w:sz w:val="40"/>
          <w:szCs w:val="40"/>
        </w:rPr>
      </w:pPr>
      <w:r w:rsidRPr="00B74AF1">
        <w:rPr>
          <w:rFonts w:ascii="Arial" w:eastAsia="Arial" w:hAnsi="Arial" w:cs="Arial"/>
          <w:b/>
          <w:sz w:val="40"/>
          <w:szCs w:val="40"/>
        </w:rPr>
        <w:t>Trabajo Práctico</w:t>
      </w:r>
      <w:r w:rsidR="004B7A09">
        <w:rPr>
          <w:rFonts w:ascii="Arial" w:eastAsia="Arial" w:hAnsi="Arial" w:cs="Arial"/>
          <w:b/>
          <w:sz w:val="40"/>
          <w:szCs w:val="40"/>
        </w:rPr>
        <w:t xml:space="preserve"> Final</w:t>
      </w:r>
      <w:r w:rsidRPr="00B74AF1">
        <w:rPr>
          <w:rFonts w:ascii="Arial" w:eastAsia="Arial" w:hAnsi="Arial" w:cs="Arial"/>
          <w:b/>
          <w:sz w:val="40"/>
          <w:szCs w:val="40"/>
        </w:rPr>
        <w:t xml:space="preserve">: </w:t>
      </w:r>
      <w:r w:rsidR="00567132">
        <w:rPr>
          <w:rFonts w:ascii="Arial" w:eastAsia="Arial" w:hAnsi="Arial" w:cs="Arial"/>
          <w:b/>
          <w:sz w:val="40"/>
          <w:szCs w:val="40"/>
        </w:rPr>
        <w:t>Flujo de Trabajo</w:t>
      </w:r>
    </w:p>
    <w:p w14:paraId="7A1D91A4" w14:textId="77777777" w:rsidR="005E4CA8" w:rsidRDefault="005E4CA8" w:rsidP="005E4CA8">
      <w:pPr>
        <w:ind w:left="360"/>
        <w:rPr>
          <w:rFonts w:ascii="Arial" w:eastAsia="Arial" w:hAnsi="Arial" w:cs="Arial"/>
          <w:sz w:val="28"/>
          <w:szCs w:val="28"/>
        </w:rPr>
      </w:pPr>
    </w:p>
    <w:p w14:paraId="1E0F87C0" w14:textId="77777777" w:rsidR="005E4CA8" w:rsidRDefault="005E4CA8" w:rsidP="005E4CA8">
      <w:pPr>
        <w:ind w:left="360"/>
        <w:rPr>
          <w:rFonts w:ascii="Arial" w:eastAsia="Arial" w:hAnsi="Arial" w:cs="Arial"/>
          <w:sz w:val="28"/>
          <w:szCs w:val="28"/>
        </w:rPr>
      </w:pPr>
    </w:p>
    <w:p w14:paraId="21E0488F" w14:textId="77777777" w:rsidR="00A3680D" w:rsidRDefault="00A3680D" w:rsidP="005E4CA8">
      <w:pPr>
        <w:ind w:left="360"/>
        <w:rPr>
          <w:rFonts w:ascii="Arial" w:eastAsia="Arial" w:hAnsi="Arial" w:cs="Arial"/>
          <w:sz w:val="28"/>
          <w:szCs w:val="28"/>
        </w:rPr>
      </w:pPr>
    </w:p>
    <w:p w14:paraId="2BE31C5D" w14:textId="77777777" w:rsidR="001D25CF" w:rsidRDefault="001D25CF" w:rsidP="005E4CA8">
      <w:pPr>
        <w:ind w:left="360"/>
        <w:rPr>
          <w:rFonts w:ascii="Arial" w:eastAsia="Arial" w:hAnsi="Arial" w:cs="Arial"/>
          <w:sz w:val="28"/>
          <w:szCs w:val="28"/>
        </w:rPr>
      </w:pPr>
    </w:p>
    <w:p w14:paraId="72794F61" w14:textId="77777777" w:rsidR="001D25CF" w:rsidRDefault="001D25CF" w:rsidP="005E4CA8">
      <w:pPr>
        <w:ind w:left="360"/>
        <w:rPr>
          <w:rFonts w:ascii="Arial" w:eastAsia="Arial" w:hAnsi="Arial" w:cs="Arial"/>
          <w:sz w:val="28"/>
          <w:szCs w:val="28"/>
        </w:rPr>
      </w:pPr>
    </w:p>
    <w:p w14:paraId="54D79A54" w14:textId="77777777" w:rsidR="005E4CA8" w:rsidRDefault="005E4CA8" w:rsidP="005E4CA8">
      <w:pPr>
        <w:ind w:left="360"/>
        <w:rPr>
          <w:rFonts w:ascii="Arial" w:eastAsia="Arial" w:hAnsi="Arial" w:cs="Arial"/>
          <w:sz w:val="28"/>
          <w:szCs w:val="28"/>
        </w:rPr>
      </w:pPr>
      <w:r w:rsidRPr="2728E2EF">
        <w:rPr>
          <w:rFonts w:ascii="Arial" w:eastAsia="Arial" w:hAnsi="Arial" w:cs="Arial"/>
          <w:b/>
          <w:sz w:val="28"/>
          <w:szCs w:val="28"/>
        </w:rPr>
        <w:t>Integrantes:</w:t>
      </w:r>
      <w:r w:rsidRPr="2728E2EF">
        <w:rPr>
          <w:rFonts w:ascii="Arial" w:eastAsia="Arial" w:hAnsi="Arial" w:cs="Arial"/>
          <w:sz w:val="28"/>
          <w:szCs w:val="28"/>
        </w:rPr>
        <w:t xml:space="preserve"> </w:t>
      </w:r>
    </w:p>
    <w:p w14:paraId="6E487097" w14:textId="77777777" w:rsidR="005E4CA8" w:rsidRDefault="005E4CA8" w:rsidP="005E4CA8">
      <w:pPr>
        <w:pStyle w:val="Prrafodelista"/>
        <w:numPr>
          <w:ilvl w:val="0"/>
          <w:numId w:val="6"/>
        </w:numPr>
        <w:rPr>
          <w:rFonts w:ascii="Arial" w:eastAsia="Arial" w:hAnsi="Arial" w:cs="Arial"/>
          <w:sz w:val="24"/>
          <w:szCs w:val="24"/>
        </w:rPr>
      </w:pPr>
      <w:r w:rsidRPr="003C710F">
        <w:rPr>
          <w:rFonts w:ascii="Arial" w:eastAsia="Arial" w:hAnsi="Arial" w:cs="Arial"/>
          <w:sz w:val="24"/>
          <w:szCs w:val="24"/>
        </w:rPr>
        <w:t xml:space="preserve">Cancelas, Martín. </w:t>
      </w:r>
    </w:p>
    <w:p w14:paraId="63EFE679" w14:textId="43D1D125" w:rsidR="00804971" w:rsidRPr="00012F2B" w:rsidRDefault="005E4CA8" w:rsidP="00012F2B">
      <w:pPr>
        <w:pStyle w:val="Prrafodelista"/>
        <w:numPr>
          <w:ilvl w:val="0"/>
          <w:numId w:val="6"/>
        </w:numPr>
        <w:rPr>
          <w:rFonts w:ascii="Arial" w:eastAsia="Arial" w:hAnsi="Arial" w:cs="Arial"/>
          <w:sz w:val="24"/>
          <w:szCs w:val="24"/>
        </w:rPr>
      </w:pPr>
      <w:r w:rsidRPr="003C710F">
        <w:rPr>
          <w:rFonts w:ascii="Arial" w:eastAsia="Arial" w:hAnsi="Arial" w:cs="Arial"/>
          <w:sz w:val="24"/>
          <w:szCs w:val="24"/>
        </w:rPr>
        <w:t xml:space="preserve">Nicolau, Jorge. </w:t>
      </w:r>
      <w:r w:rsidR="00804971" w:rsidRPr="00012F2B">
        <w:rPr>
          <w:rFonts w:ascii="Arial" w:eastAsia="Arial" w:hAnsi="Arial" w:cs="Arial"/>
          <w:sz w:val="24"/>
          <w:szCs w:val="24"/>
        </w:rPr>
        <w:br w:type="page"/>
      </w:r>
    </w:p>
    <w:sdt>
      <w:sdtPr>
        <w:rPr>
          <w:rFonts w:asciiTheme="minorHAnsi" w:eastAsiaTheme="minorEastAsia" w:hAnsiTheme="minorHAnsi" w:cstheme="minorBidi"/>
          <w:color w:val="auto"/>
          <w:kern w:val="2"/>
          <w:sz w:val="22"/>
          <w:szCs w:val="22"/>
          <w:lang w:val="es-ES" w:eastAsia="en-US"/>
          <w14:ligatures w14:val="standardContextual"/>
        </w:rPr>
        <w:id w:val="-497116573"/>
        <w:docPartObj>
          <w:docPartGallery w:val="Table of Contents"/>
          <w:docPartUnique/>
        </w:docPartObj>
      </w:sdtPr>
      <w:sdtEndPr>
        <w:rPr>
          <w:b/>
          <w:bCs/>
        </w:rPr>
      </w:sdtEndPr>
      <w:sdtContent>
        <w:p w14:paraId="0441395D" w14:textId="42394DBF" w:rsidR="0086372F" w:rsidRDefault="0086372F">
          <w:pPr>
            <w:pStyle w:val="TtuloTDC"/>
          </w:pPr>
          <w:r>
            <w:rPr>
              <w:lang w:val="es-ES"/>
            </w:rPr>
            <w:t>Contenido</w:t>
          </w:r>
        </w:p>
        <w:p w14:paraId="0DA4225C" w14:textId="2E2BF20A" w:rsidR="00AC04BF" w:rsidRDefault="0086372F">
          <w:pPr>
            <w:pStyle w:val="TDC1"/>
            <w:tabs>
              <w:tab w:val="right" w:leader="dot" w:pos="9016"/>
            </w:tabs>
            <w:rPr>
              <w:rFonts w:asciiTheme="minorHAnsi" w:eastAsiaTheme="minorEastAsia" w:hAnsiTheme="minorHAnsi"/>
              <w:noProof/>
              <w:szCs w:val="24"/>
              <w:lang w:eastAsia="es-AR"/>
            </w:rPr>
          </w:pPr>
          <w:r>
            <w:fldChar w:fldCharType="begin"/>
          </w:r>
          <w:r>
            <w:instrText xml:space="preserve"> TOC \o "1-3" \h \z \u </w:instrText>
          </w:r>
          <w:r>
            <w:fldChar w:fldCharType="separate"/>
          </w:r>
          <w:hyperlink w:anchor="_Toc198886881" w:history="1">
            <w:r w:rsidR="00AC04BF" w:rsidRPr="006B7543">
              <w:rPr>
                <w:rStyle w:val="Hipervnculo"/>
                <w:noProof/>
              </w:rPr>
              <w:t>Objetivo</w:t>
            </w:r>
            <w:r w:rsidR="00AC04BF">
              <w:rPr>
                <w:noProof/>
                <w:webHidden/>
              </w:rPr>
              <w:tab/>
            </w:r>
            <w:r w:rsidR="00AC04BF">
              <w:rPr>
                <w:noProof/>
                <w:webHidden/>
              </w:rPr>
              <w:fldChar w:fldCharType="begin"/>
            </w:r>
            <w:r w:rsidR="00AC04BF">
              <w:rPr>
                <w:noProof/>
                <w:webHidden/>
              </w:rPr>
              <w:instrText xml:space="preserve"> PAGEREF _Toc198886881 \h </w:instrText>
            </w:r>
            <w:r w:rsidR="00AC04BF">
              <w:rPr>
                <w:noProof/>
                <w:webHidden/>
              </w:rPr>
            </w:r>
            <w:r w:rsidR="00AC04BF">
              <w:rPr>
                <w:noProof/>
                <w:webHidden/>
              </w:rPr>
              <w:fldChar w:fldCharType="separate"/>
            </w:r>
            <w:r w:rsidR="00AC04BF">
              <w:rPr>
                <w:noProof/>
                <w:webHidden/>
              </w:rPr>
              <w:t>3</w:t>
            </w:r>
            <w:r w:rsidR="00AC04BF">
              <w:rPr>
                <w:noProof/>
                <w:webHidden/>
              </w:rPr>
              <w:fldChar w:fldCharType="end"/>
            </w:r>
          </w:hyperlink>
        </w:p>
        <w:p w14:paraId="6CC6D34C" w14:textId="68B961B4" w:rsidR="00AC04BF" w:rsidRDefault="00AC04BF">
          <w:pPr>
            <w:pStyle w:val="TDC1"/>
            <w:tabs>
              <w:tab w:val="right" w:leader="dot" w:pos="9016"/>
            </w:tabs>
            <w:rPr>
              <w:rFonts w:asciiTheme="minorHAnsi" w:eastAsiaTheme="minorEastAsia" w:hAnsiTheme="minorHAnsi"/>
              <w:noProof/>
              <w:szCs w:val="24"/>
              <w:lang w:eastAsia="es-AR"/>
            </w:rPr>
          </w:pPr>
          <w:hyperlink w:anchor="_Toc198886882" w:history="1">
            <w:r w:rsidRPr="006B7543">
              <w:rPr>
                <w:rStyle w:val="Hipervnculo"/>
                <w:rFonts w:cs="Arial"/>
                <w:noProof/>
              </w:rPr>
              <w:t>Aclaraciones</w:t>
            </w:r>
            <w:r>
              <w:rPr>
                <w:noProof/>
                <w:webHidden/>
              </w:rPr>
              <w:tab/>
            </w:r>
            <w:r>
              <w:rPr>
                <w:noProof/>
                <w:webHidden/>
              </w:rPr>
              <w:fldChar w:fldCharType="begin"/>
            </w:r>
            <w:r>
              <w:rPr>
                <w:noProof/>
                <w:webHidden/>
              </w:rPr>
              <w:instrText xml:space="preserve"> PAGEREF _Toc198886882 \h </w:instrText>
            </w:r>
            <w:r>
              <w:rPr>
                <w:noProof/>
                <w:webHidden/>
              </w:rPr>
            </w:r>
            <w:r>
              <w:rPr>
                <w:noProof/>
                <w:webHidden/>
              </w:rPr>
              <w:fldChar w:fldCharType="separate"/>
            </w:r>
            <w:r>
              <w:rPr>
                <w:noProof/>
                <w:webHidden/>
              </w:rPr>
              <w:t>3</w:t>
            </w:r>
            <w:r>
              <w:rPr>
                <w:noProof/>
                <w:webHidden/>
              </w:rPr>
              <w:fldChar w:fldCharType="end"/>
            </w:r>
          </w:hyperlink>
        </w:p>
        <w:p w14:paraId="22A50D70" w14:textId="0787224D" w:rsidR="00AC04BF" w:rsidRDefault="00AC04BF">
          <w:pPr>
            <w:pStyle w:val="TDC1"/>
            <w:tabs>
              <w:tab w:val="right" w:leader="dot" w:pos="9016"/>
            </w:tabs>
            <w:rPr>
              <w:rFonts w:asciiTheme="minorHAnsi" w:eastAsiaTheme="minorEastAsia" w:hAnsiTheme="minorHAnsi"/>
              <w:noProof/>
              <w:szCs w:val="24"/>
              <w:lang w:eastAsia="es-AR"/>
            </w:rPr>
          </w:pPr>
          <w:hyperlink w:anchor="_Toc198886883" w:history="1">
            <w:r w:rsidRPr="006B7543">
              <w:rPr>
                <w:rStyle w:val="Hipervnculo"/>
                <w:rFonts w:cs="Arial"/>
                <w:noProof/>
              </w:rPr>
              <w:t>Contexto general</w:t>
            </w:r>
            <w:r>
              <w:rPr>
                <w:noProof/>
                <w:webHidden/>
              </w:rPr>
              <w:tab/>
            </w:r>
            <w:r>
              <w:rPr>
                <w:noProof/>
                <w:webHidden/>
              </w:rPr>
              <w:fldChar w:fldCharType="begin"/>
            </w:r>
            <w:r>
              <w:rPr>
                <w:noProof/>
                <w:webHidden/>
              </w:rPr>
              <w:instrText xml:space="preserve"> PAGEREF _Toc198886883 \h </w:instrText>
            </w:r>
            <w:r>
              <w:rPr>
                <w:noProof/>
                <w:webHidden/>
              </w:rPr>
            </w:r>
            <w:r>
              <w:rPr>
                <w:noProof/>
                <w:webHidden/>
              </w:rPr>
              <w:fldChar w:fldCharType="separate"/>
            </w:r>
            <w:r>
              <w:rPr>
                <w:noProof/>
                <w:webHidden/>
              </w:rPr>
              <w:t>3</w:t>
            </w:r>
            <w:r>
              <w:rPr>
                <w:noProof/>
                <w:webHidden/>
              </w:rPr>
              <w:fldChar w:fldCharType="end"/>
            </w:r>
          </w:hyperlink>
        </w:p>
        <w:p w14:paraId="31013ADC" w14:textId="0411E09A" w:rsidR="00AC04BF" w:rsidRDefault="00AC04BF">
          <w:pPr>
            <w:pStyle w:val="TDC1"/>
            <w:tabs>
              <w:tab w:val="right" w:leader="dot" w:pos="9016"/>
            </w:tabs>
            <w:rPr>
              <w:rFonts w:asciiTheme="minorHAnsi" w:eastAsiaTheme="minorEastAsia" w:hAnsiTheme="minorHAnsi"/>
              <w:noProof/>
              <w:szCs w:val="24"/>
              <w:lang w:eastAsia="es-AR"/>
            </w:rPr>
          </w:pPr>
          <w:hyperlink w:anchor="_Toc198886884" w:history="1">
            <w:r w:rsidRPr="006B7543">
              <w:rPr>
                <w:rStyle w:val="Hipervnculo"/>
                <w:rFonts w:cs="Arial"/>
                <w:noProof/>
              </w:rPr>
              <w:t>Descripción detallada</w:t>
            </w:r>
            <w:r>
              <w:rPr>
                <w:noProof/>
                <w:webHidden/>
              </w:rPr>
              <w:tab/>
            </w:r>
            <w:r>
              <w:rPr>
                <w:noProof/>
                <w:webHidden/>
              </w:rPr>
              <w:fldChar w:fldCharType="begin"/>
            </w:r>
            <w:r>
              <w:rPr>
                <w:noProof/>
                <w:webHidden/>
              </w:rPr>
              <w:instrText xml:space="preserve"> PAGEREF _Toc198886884 \h </w:instrText>
            </w:r>
            <w:r>
              <w:rPr>
                <w:noProof/>
                <w:webHidden/>
              </w:rPr>
            </w:r>
            <w:r>
              <w:rPr>
                <w:noProof/>
                <w:webHidden/>
              </w:rPr>
              <w:fldChar w:fldCharType="separate"/>
            </w:r>
            <w:r>
              <w:rPr>
                <w:noProof/>
                <w:webHidden/>
              </w:rPr>
              <w:t>4</w:t>
            </w:r>
            <w:r>
              <w:rPr>
                <w:noProof/>
                <w:webHidden/>
              </w:rPr>
              <w:fldChar w:fldCharType="end"/>
            </w:r>
          </w:hyperlink>
        </w:p>
        <w:p w14:paraId="173BD41B" w14:textId="21FB20BD" w:rsidR="00AC04BF" w:rsidRDefault="00AC04BF">
          <w:pPr>
            <w:pStyle w:val="TDC1"/>
            <w:tabs>
              <w:tab w:val="right" w:leader="dot" w:pos="9016"/>
            </w:tabs>
            <w:rPr>
              <w:rFonts w:asciiTheme="minorHAnsi" w:eastAsiaTheme="minorEastAsia" w:hAnsiTheme="minorHAnsi"/>
              <w:noProof/>
              <w:szCs w:val="24"/>
              <w:lang w:eastAsia="es-AR"/>
            </w:rPr>
          </w:pPr>
          <w:hyperlink w:anchor="_Toc198886885" w:history="1">
            <w:r w:rsidRPr="006B7543">
              <w:rPr>
                <w:rStyle w:val="Hipervnculo"/>
                <w:noProof/>
              </w:rPr>
              <w:t>Informe</w:t>
            </w:r>
            <w:r>
              <w:rPr>
                <w:noProof/>
                <w:webHidden/>
              </w:rPr>
              <w:tab/>
            </w:r>
            <w:r>
              <w:rPr>
                <w:noProof/>
                <w:webHidden/>
              </w:rPr>
              <w:fldChar w:fldCharType="begin"/>
            </w:r>
            <w:r>
              <w:rPr>
                <w:noProof/>
                <w:webHidden/>
              </w:rPr>
              <w:instrText xml:space="preserve"> PAGEREF _Toc198886885 \h </w:instrText>
            </w:r>
            <w:r>
              <w:rPr>
                <w:noProof/>
                <w:webHidden/>
              </w:rPr>
            </w:r>
            <w:r>
              <w:rPr>
                <w:noProof/>
                <w:webHidden/>
              </w:rPr>
              <w:fldChar w:fldCharType="separate"/>
            </w:r>
            <w:r>
              <w:rPr>
                <w:noProof/>
                <w:webHidden/>
              </w:rPr>
              <w:t>8</w:t>
            </w:r>
            <w:r>
              <w:rPr>
                <w:noProof/>
                <w:webHidden/>
              </w:rPr>
              <w:fldChar w:fldCharType="end"/>
            </w:r>
          </w:hyperlink>
        </w:p>
        <w:p w14:paraId="6D44BC8A" w14:textId="35772C9F" w:rsidR="00AC04BF" w:rsidRDefault="00AC04BF">
          <w:pPr>
            <w:pStyle w:val="TDC2"/>
            <w:tabs>
              <w:tab w:val="right" w:leader="dot" w:pos="9016"/>
            </w:tabs>
            <w:rPr>
              <w:rFonts w:asciiTheme="minorHAnsi" w:eastAsiaTheme="minorEastAsia" w:hAnsiTheme="minorHAnsi"/>
              <w:noProof/>
              <w:sz w:val="24"/>
              <w:szCs w:val="24"/>
              <w:lang w:eastAsia="es-AR"/>
            </w:rPr>
          </w:pPr>
          <w:hyperlink w:anchor="_Toc198886886" w:history="1">
            <w:r w:rsidRPr="006B7543">
              <w:rPr>
                <w:rStyle w:val="Hipervnculo"/>
                <w:noProof/>
              </w:rPr>
              <w:t>Adquisición</w:t>
            </w:r>
            <w:r>
              <w:rPr>
                <w:noProof/>
                <w:webHidden/>
              </w:rPr>
              <w:tab/>
            </w:r>
            <w:r>
              <w:rPr>
                <w:noProof/>
                <w:webHidden/>
              </w:rPr>
              <w:fldChar w:fldCharType="begin"/>
            </w:r>
            <w:r>
              <w:rPr>
                <w:noProof/>
                <w:webHidden/>
              </w:rPr>
              <w:instrText xml:space="preserve"> PAGEREF _Toc198886886 \h </w:instrText>
            </w:r>
            <w:r>
              <w:rPr>
                <w:noProof/>
                <w:webHidden/>
              </w:rPr>
            </w:r>
            <w:r>
              <w:rPr>
                <w:noProof/>
                <w:webHidden/>
              </w:rPr>
              <w:fldChar w:fldCharType="separate"/>
            </w:r>
            <w:r>
              <w:rPr>
                <w:noProof/>
                <w:webHidden/>
              </w:rPr>
              <w:t>8</w:t>
            </w:r>
            <w:r>
              <w:rPr>
                <w:noProof/>
                <w:webHidden/>
              </w:rPr>
              <w:fldChar w:fldCharType="end"/>
            </w:r>
          </w:hyperlink>
        </w:p>
        <w:p w14:paraId="0101E4D6" w14:textId="3F250012" w:rsidR="00AC04BF" w:rsidRDefault="00AC04BF">
          <w:pPr>
            <w:pStyle w:val="TDC2"/>
            <w:tabs>
              <w:tab w:val="right" w:leader="dot" w:pos="9016"/>
            </w:tabs>
            <w:rPr>
              <w:rFonts w:asciiTheme="minorHAnsi" w:eastAsiaTheme="minorEastAsia" w:hAnsiTheme="minorHAnsi"/>
              <w:noProof/>
              <w:sz w:val="24"/>
              <w:szCs w:val="24"/>
              <w:lang w:eastAsia="es-AR"/>
            </w:rPr>
          </w:pPr>
          <w:hyperlink w:anchor="_Toc198886887" w:history="1">
            <w:r w:rsidRPr="006B7543">
              <w:rPr>
                <w:rStyle w:val="Hipervnculo"/>
                <w:noProof/>
              </w:rPr>
              <w:t>Ingeniería</w:t>
            </w:r>
            <w:r>
              <w:rPr>
                <w:noProof/>
                <w:webHidden/>
              </w:rPr>
              <w:tab/>
            </w:r>
            <w:r>
              <w:rPr>
                <w:noProof/>
                <w:webHidden/>
              </w:rPr>
              <w:fldChar w:fldCharType="begin"/>
            </w:r>
            <w:r>
              <w:rPr>
                <w:noProof/>
                <w:webHidden/>
              </w:rPr>
              <w:instrText xml:space="preserve"> PAGEREF _Toc198886887 \h </w:instrText>
            </w:r>
            <w:r>
              <w:rPr>
                <w:noProof/>
                <w:webHidden/>
              </w:rPr>
            </w:r>
            <w:r>
              <w:rPr>
                <w:noProof/>
                <w:webHidden/>
              </w:rPr>
              <w:fldChar w:fldCharType="separate"/>
            </w:r>
            <w:r>
              <w:rPr>
                <w:noProof/>
                <w:webHidden/>
              </w:rPr>
              <w:t>8</w:t>
            </w:r>
            <w:r>
              <w:rPr>
                <w:noProof/>
                <w:webHidden/>
              </w:rPr>
              <w:fldChar w:fldCharType="end"/>
            </w:r>
          </w:hyperlink>
        </w:p>
        <w:p w14:paraId="40B48C08" w14:textId="72E13961" w:rsidR="00AC04BF" w:rsidRDefault="00AC04BF">
          <w:pPr>
            <w:pStyle w:val="TDC2"/>
            <w:tabs>
              <w:tab w:val="right" w:leader="dot" w:pos="9016"/>
            </w:tabs>
            <w:rPr>
              <w:rFonts w:asciiTheme="minorHAnsi" w:eastAsiaTheme="minorEastAsia" w:hAnsiTheme="minorHAnsi"/>
              <w:noProof/>
              <w:sz w:val="24"/>
              <w:szCs w:val="24"/>
              <w:lang w:eastAsia="es-AR"/>
            </w:rPr>
          </w:pPr>
          <w:hyperlink w:anchor="_Toc198886888" w:history="1">
            <w:r w:rsidRPr="006B7543">
              <w:rPr>
                <w:rStyle w:val="Hipervnculo"/>
                <w:noProof/>
              </w:rPr>
              <w:t>Publicación</w:t>
            </w:r>
            <w:r>
              <w:rPr>
                <w:noProof/>
                <w:webHidden/>
              </w:rPr>
              <w:tab/>
            </w:r>
            <w:r>
              <w:rPr>
                <w:noProof/>
                <w:webHidden/>
              </w:rPr>
              <w:fldChar w:fldCharType="begin"/>
            </w:r>
            <w:r>
              <w:rPr>
                <w:noProof/>
                <w:webHidden/>
              </w:rPr>
              <w:instrText xml:space="preserve"> PAGEREF _Toc198886888 \h </w:instrText>
            </w:r>
            <w:r>
              <w:rPr>
                <w:noProof/>
                <w:webHidden/>
              </w:rPr>
            </w:r>
            <w:r>
              <w:rPr>
                <w:noProof/>
                <w:webHidden/>
              </w:rPr>
              <w:fldChar w:fldCharType="separate"/>
            </w:r>
            <w:r>
              <w:rPr>
                <w:noProof/>
                <w:webHidden/>
              </w:rPr>
              <w:t>8</w:t>
            </w:r>
            <w:r>
              <w:rPr>
                <w:noProof/>
                <w:webHidden/>
              </w:rPr>
              <w:fldChar w:fldCharType="end"/>
            </w:r>
          </w:hyperlink>
        </w:p>
        <w:p w14:paraId="696CE1C7" w14:textId="59905036" w:rsidR="00AC04BF" w:rsidRDefault="00AC04BF">
          <w:pPr>
            <w:pStyle w:val="TDC1"/>
            <w:tabs>
              <w:tab w:val="right" w:leader="dot" w:pos="9016"/>
            </w:tabs>
            <w:rPr>
              <w:rFonts w:asciiTheme="minorHAnsi" w:eastAsiaTheme="minorEastAsia" w:hAnsiTheme="minorHAnsi"/>
              <w:noProof/>
              <w:szCs w:val="24"/>
              <w:lang w:eastAsia="es-AR"/>
            </w:rPr>
          </w:pPr>
          <w:hyperlink w:anchor="_Toc198886889" w:history="1">
            <w:r w:rsidRPr="006B7543">
              <w:rPr>
                <w:rStyle w:val="Hipervnculo"/>
                <w:noProof/>
              </w:rPr>
              <w:t>Referencias</w:t>
            </w:r>
            <w:r>
              <w:rPr>
                <w:noProof/>
                <w:webHidden/>
              </w:rPr>
              <w:tab/>
            </w:r>
            <w:r>
              <w:rPr>
                <w:noProof/>
                <w:webHidden/>
              </w:rPr>
              <w:fldChar w:fldCharType="begin"/>
            </w:r>
            <w:r>
              <w:rPr>
                <w:noProof/>
                <w:webHidden/>
              </w:rPr>
              <w:instrText xml:space="preserve"> PAGEREF _Toc198886889 \h </w:instrText>
            </w:r>
            <w:r>
              <w:rPr>
                <w:noProof/>
                <w:webHidden/>
              </w:rPr>
            </w:r>
            <w:r>
              <w:rPr>
                <w:noProof/>
                <w:webHidden/>
              </w:rPr>
              <w:fldChar w:fldCharType="separate"/>
            </w:r>
            <w:r>
              <w:rPr>
                <w:noProof/>
                <w:webHidden/>
              </w:rPr>
              <w:t>9</w:t>
            </w:r>
            <w:r>
              <w:rPr>
                <w:noProof/>
                <w:webHidden/>
              </w:rPr>
              <w:fldChar w:fldCharType="end"/>
            </w:r>
          </w:hyperlink>
        </w:p>
        <w:p w14:paraId="554266A5" w14:textId="111E708E" w:rsidR="0086372F" w:rsidRDefault="0086372F">
          <w:r>
            <w:rPr>
              <w:b/>
              <w:bCs/>
              <w:lang w:val="es-ES"/>
            </w:rPr>
            <w:fldChar w:fldCharType="end"/>
          </w:r>
        </w:p>
      </w:sdtContent>
    </w:sdt>
    <w:p w14:paraId="429708FA" w14:textId="7BB1B995" w:rsidR="47F6B4CB" w:rsidRDefault="47F6B4CB" w:rsidP="47F6B4CB">
      <w:pPr>
        <w:pStyle w:val="TDC1"/>
        <w:tabs>
          <w:tab w:val="right" w:leader="dot" w:pos="9015"/>
        </w:tabs>
        <w:rPr>
          <w:rStyle w:val="Hipervnculo"/>
        </w:rPr>
      </w:pPr>
    </w:p>
    <w:p w14:paraId="6C29639E" w14:textId="7247DDA1" w:rsidR="000A5270" w:rsidRPr="00754A62" w:rsidRDefault="000A5270" w:rsidP="00C20F2D">
      <w:pPr>
        <w:rPr>
          <w:rFonts w:ascii="Arial" w:hAnsi="Arial" w:cs="Arial"/>
          <w:sz w:val="28"/>
          <w:szCs w:val="28"/>
        </w:rPr>
      </w:pPr>
    </w:p>
    <w:p w14:paraId="3C59318F" w14:textId="77777777" w:rsidR="00C20F2D" w:rsidRPr="00754A62" w:rsidRDefault="00C20F2D">
      <w:pPr>
        <w:rPr>
          <w:rFonts w:ascii="Arial" w:eastAsiaTheme="majorEastAsia" w:hAnsi="Arial" w:cs="Arial"/>
          <w:color w:val="2F5496" w:themeColor="accent1" w:themeShade="BF"/>
          <w:sz w:val="32"/>
          <w:szCs w:val="32"/>
        </w:rPr>
      </w:pPr>
      <w:r w:rsidRPr="00754A62">
        <w:rPr>
          <w:rFonts w:ascii="Arial" w:hAnsi="Arial" w:cs="Arial"/>
        </w:rPr>
        <w:br w:type="page"/>
      </w:r>
    </w:p>
    <w:p w14:paraId="2C23AAD2" w14:textId="44DB80C0" w:rsidR="002D3E93" w:rsidRDefault="00FB3A4C" w:rsidP="61A01DE8">
      <w:pPr>
        <w:pStyle w:val="Ttulo1"/>
        <w:rPr>
          <w:rFonts w:cs="Arial"/>
          <w:b/>
        </w:rPr>
      </w:pPr>
      <w:bookmarkStart w:id="0" w:name="_Toc198886881"/>
      <w:r>
        <w:lastRenderedPageBreak/>
        <w:t>Objetivo</w:t>
      </w:r>
      <w:bookmarkEnd w:id="0"/>
    </w:p>
    <w:p w14:paraId="37B93794" w14:textId="2727D83A" w:rsidR="002D3E93" w:rsidRDefault="00932EC7" w:rsidP="00D14F88">
      <w:pPr>
        <w:spacing w:line="360" w:lineRule="auto"/>
        <w:ind w:firstLine="720"/>
        <w:jc w:val="both"/>
        <w:rPr>
          <w:rFonts w:ascii="Arial" w:hAnsi="Arial" w:cs="Arial"/>
        </w:rPr>
      </w:pPr>
      <w:r>
        <w:rPr>
          <w:rFonts w:ascii="Arial" w:hAnsi="Arial" w:cs="Arial"/>
        </w:rPr>
        <w:t>D</w:t>
      </w:r>
      <w:r w:rsidR="00FB3A4C" w:rsidRPr="00FB3A4C">
        <w:rPr>
          <w:rFonts w:ascii="Arial" w:hAnsi="Arial" w:cs="Arial"/>
        </w:rPr>
        <w:t xml:space="preserve">esarrollar todas las capas de datos y ejecutar los procesos correspondientes del flujo </w:t>
      </w:r>
      <w:r w:rsidR="00FB3A4C" w:rsidRPr="00932EC7">
        <w:rPr>
          <w:rFonts w:ascii="Arial" w:hAnsi="Arial" w:cs="Arial"/>
          <w:i/>
          <w:iCs/>
        </w:rPr>
        <w:t>end-to-end</w:t>
      </w:r>
      <w:r w:rsidR="00FB3A4C" w:rsidRPr="00FB3A4C">
        <w:rPr>
          <w:rFonts w:ascii="Arial" w:hAnsi="Arial" w:cs="Arial"/>
        </w:rPr>
        <w:t xml:space="preserve"> en un DWA (</w:t>
      </w:r>
      <w:r w:rsidR="00FB3A4C" w:rsidRPr="00932EC7">
        <w:rPr>
          <w:rFonts w:ascii="Arial" w:hAnsi="Arial" w:cs="Arial"/>
          <w:i/>
          <w:iCs/>
        </w:rPr>
        <w:t>Data Warehouse</w:t>
      </w:r>
      <w:r w:rsidR="00FB3A4C" w:rsidRPr="00FB3A4C">
        <w:rPr>
          <w:rFonts w:ascii="Arial" w:hAnsi="Arial" w:cs="Arial"/>
        </w:rPr>
        <w:t xml:space="preserve"> Analítico), desde la ingesta hasta la publicación y la explotación.  El material básico para la elaboración del presente trabajo se encuentra publicado en la plataforma del curso, además de lo expuesto en clase.</w:t>
      </w:r>
    </w:p>
    <w:p w14:paraId="38007EF3" w14:textId="77777777" w:rsidR="009C5DB6" w:rsidRPr="00D14F88" w:rsidRDefault="009C5DB6" w:rsidP="00D14F88">
      <w:pPr>
        <w:spacing w:line="360" w:lineRule="auto"/>
        <w:ind w:firstLine="720"/>
        <w:jc w:val="both"/>
        <w:rPr>
          <w:rFonts w:ascii="Arial" w:hAnsi="Arial" w:cs="Arial"/>
        </w:rPr>
      </w:pPr>
    </w:p>
    <w:p w14:paraId="14486322" w14:textId="68728673" w:rsidR="00BF16FA" w:rsidRDefault="009C5DB6" w:rsidP="00FE6EF0">
      <w:pPr>
        <w:pStyle w:val="Ttulo1"/>
        <w:spacing w:line="360" w:lineRule="auto"/>
        <w:rPr>
          <w:rFonts w:cs="Arial"/>
        </w:rPr>
      </w:pPr>
      <w:bookmarkStart w:id="1" w:name="_Toc198886882"/>
      <w:r>
        <w:rPr>
          <w:rFonts w:cs="Arial"/>
        </w:rPr>
        <w:t>Aclaraciones</w:t>
      </w:r>
      <w:bookmarkEnd w:id="1"/>
    </w:p>
    <w:p w14:paraId="34C21C52"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Este trabajo debe elaborarse por equipos según los </w:t>
      </w:r>
      <w:r w:rsidRPr="00640658">
        <w:rPr>
          <w:rFonts w:ascii="Arial" w:hAnsi="Arial" w:cs="Arial"/>
          <w:b/>
          <w:bCs/>
        </w:rPr>
        <w:t>grupos</w:t>
      </w:r>
      <w:r w:rsidRPr="00577C5B">
        <w:rPr>
          <w:rFonts w:ascii="Arial" w:hAnsi="Arial" w:cs="Arial"/>
        </w:rPr>
        <w:t xml:space="preserve"> establecidos para la materia. Los grupos de más </w:t>
      </w:r>
      <w:r w:rsidRPr="00640658">
        <w:rPr>
          <w:rFonts w:ascii="Arial" w:hAnsi="Arial" w:cs="Arial"/>
          <w:b/>
          <w:bCs/>
        </w:rPr>
        <w:t>de tres integrantes</w:t>
      </w:r>
      <w:r w:rsidRPr="00577C5B">
        <w:rPr>
          <w:rFonts w:ascii="Arial" w:hAnsi="Arial" w:cs="Arial"/>
        </w:rPr>
        <w:t xml:space="preserve"> serán penalizados. </w:t>
      </w:r>
    </w:p>
    <w:p w14:paraId="713D7708"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La entrega de este TP consiste en </w:t>
      </w:r>
      <w:r w:rsidRPr="00640658">
        <w:rPr>
          <w:rFonts w:ascii="Arial" w:hAnsi="Arial" w:cs="Arial"/>
          <w:b/>
          <w:bCs/>
        </w:rPr>
        <w:t>publicar un documento</w:t>
      </w:r>
      <w:r w:rsidRPr="00577C5B">
        <w:rPr>
          <w:rFonts w:ascii="Arial" w:hAnsi="Arial" w:cs="Arial"/>
        </w:rPr>
        <w:t xml:space="preserve"> resumiendo lo realizado según se especifica más abajo, además de los componentes desarrollados. </w:t>
      </w:r>
    </w:p>
    <w:p w14:paraId="69A05189"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Cada grupo deberá </w:t>
      </w:r>
      <w:r w:rsidRPr="00640658">
        <w:rPr>
          <w:rFonts w:ascii="Arial" w:hAnsi="Arial" w:cs="Arial"/>
          <w:b/>
          <w:bCs/>
        </w:rPr>
        <w:t>exponer en clase una síntesis del trabajo</w:t>
      </w:r>
      <w:r w:rsidRPr="00577C5B">
        <w:rPr>
          <w:rFonts w:ascii="Arial" w:hAnsi="Arial" w:cs="Arial"/>
        </w:rPr>
        <w:t xml:space="preserve"> realizado con una duración máxima de 10’. Podría reemplazarse con un video. </w:t>
      </w:r>
    </w:p>
    <w:p w14:paraId="0FC0D2F0" w14:textId="1C3152ED"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Las fechas de publicación y presentación serán indicadas en la plataforma</w:t>
      </w:r>
      <w:r>
        <w:rPr>
          <w:rFonts w:ascii="Arial" w:hAnsi="Arial" w:cs="Arial"/>
        </w:rPr>
        <w:t>.</w:t>
      </w:r>
    </w:p>
    <w:p w14:paraId="00BE16E9" w14:textId="77777777" w:rsidR="002415FB" w:rsidRPr="00BB0752" w:rsidRDefault="00577C5B" w:rsidP="00577C5B">
      <w:pPr>
        <w:pStyle w:val="Prrafodelista"/>
        <w:numPr>
          <w:ilvl w:val="0"/>
          <w:numId w:val="39"/>
        </w:numPr>
        <w:spacing w:line="360" w:lineRule="auto"/>
        <w:jc w:val="both"/>
        <w:rPr>
          <w:rFonts w:ascii="Arial" w:hAnsi="Arial" w:cs="Arial"/>
          <w:b/>
          <w:bCs/>
        </w:rPr>
      </w:pPr>
      <w:r w:rsidRPr="00BB0752">
        <w:rPr>
          <w:rFonts w:ascii="Arial" w:hAnsi="Arial" w:cs="Arial"/>
          <w:b/>
          <w:bCs/>
        </w:rPr>
        <w:t>Incluyan en los archivos a entregar la lista de los integrantes. Se recomienda considerar una carátula en donde se identifique el posgrado, la materia, el título del informe, los integrantes del equipo y la fecha</w:t>
      </w:r>
      <w:r w:rsidR="002415FB" w:rsidRPr="00BB0752">
        <w:rPr>
          <w:rFonts w:ascii="Arial" w:hAnsi="Arial" w:cs="Arial"/>
          <w:b/>
          <w:bCs/>
        </w:rPr>
        <w:t xml:space="preserve">. </w:t>
      </w:r>
    </w:p>
    <w:p w14:paraId="6297A805" w14:textId="2EB05BA2" w:rsidR="002415F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La evaluación se realizará según la </w:t>
      </w:r>
      <w:r w:rsidRPr="00744AE3">
        <w:rPr>
          <w:rFonts w:ascii="Arial" w:hAnsi="Arial" w:cs="Arial"/>
          <w:b/>
          <w:bCs/>
        </w:rPr>
        <w:t>rúbrica</w:t>
      </w:r>
      <w:r w:rsidRPr="00577C5B">
        <w:rPr>
          <w:rFonts w:ascii="Arial" w:hAnsi="Arial" w:cs="Arial"/>
        </w:rPr>
        <w:t xml:space="preserve"> descrita más abajo.</w:t>
      </w:r>
    </w:p>
    <w:p w14:paraId="3DEC26B2" w14:textId="77777777" w:rsidR="002415F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Los integrantes de cada grupo obtendrán la </w:t>
      </w:r>
      <w:r w:rsidRPr="00744AE3">
        <w:rPr>
          <w:rFonts w:ascii="Arial" w:hAnsi="Arial" w:cs="Arial"/>
          <w:b/>
          <w:bCs/>
        </w:rPr>
        <w:t>misma calificación</w:t>
      </w:r>
      <w:r w:rsidRPr="00577C5B">
        <w:rPr>
          <w:rFonts w:ascii="Arial" w:hAnsi="Arial" w:cs="Arial"/>
        </w:rPr>
        <w:t>.</w:t>
      </w:r>
    </w:p>
    <w:p w14:paraId="63AC8843" w14:textId="28FFF02D" w:rsidR="002415FB" w:rsidRDefault="00577C5B" w:rsidP="002415FB">
      <w:pPr>
        <w:pStyle w:val="Prrafodelista"/>
        <w:numPr>
          <w:ilvl w:val="0"/>
          <w:numId w:val="39"/>
        </w:numPr>
        <w:spacing w:line="360" w:lineRule="auto"/>
        <w:jc w:val="both"/>
        <w:rPr>
          <w:rFonts w:ascii="Arial" w:hAnsi="Arial" w:cs="Arial"/>
        </w:rPr>
      </w:pPr>
      <w:r w:rsidRPr="00577C5B">
        <w:rPr>
          <w:rFonts w:ascii="Arial" w:hAnsi="Arial" w:cs="Arial"/>
        </w:rPr>
        <w:t>Los docentes evalúan el trabajo realizado por lo que se manifiesta en la presentación y en los documentos entregados, por lo tanto se recomienda una elaboración cuidada y comentada. El contenido debe transmitir las tareas realizadas con la especificidad suficiente para comprenderlas pero sin entrar en detalles irrelevantes. No copien textos externos, si fuera necesario, citen la fuente.</w:t>
      </w:r>
    </w:p>
    <w:p w14:paraId="0C8FC603" w14:textId="77777777" w:rsidR="00744AE3" w:rsidRPr="00744AE3" w:rsidRDefault="00744AE3" w:rsidP="00744AE3">
      <w:pPr>
        <w:spacing w:line="360" w:lineRule="auto"/>
        <w:jc w:val="both"/>
        <w:rPr>
          <w:rFonts w:ascii="Arial" w:hAnsi="Arial" w:cs="Arial"/>
        </w:rPr>
      </w:pPr>
    </w:p>
    <w:p w14:paraId="269B4D41" w14:textId="5FFE979A" w:rsidR="002415FB" w:rsidRDefault="00800658" w:rsidP="002415FB">
      <w:pPr>
        <w:pStyle w:val="Ttulo1"/>
        <w:spacing w:line="360" w:lineRule="auto"/>
        <w:rPr>
          <w:rFonts w:cs="Arial"/>
        </w:rPr>
      </w:pPr>
      <w:bookmarkStart w:id="2" w:name="_Toc198886883"/>
      <w:r>
        <w:rPr>
          <w:rFonts w:cs="Arial"/>
        </w:rPr>
        <w:t>Contexto general</w:t>
      </w:r>
      <w:bookmarkEnd w:id="2"/>
    </w:p>
    <w:p w14:paraId="241F6302" w14:textId="77777777" w:rsidR="00DA3D81" w:rsidRDefault="00DA3D81" w:rsidP="00744AE3">
      <w:pPr>
        <w:spacing w:line="360" w:lineRule="auto"/>
        <w:ind w:firstLine="720"/>
        <w:jc w:val="both"/>
        <w:rPr>
          <w:rFonts w:ascii="Arial" w:hAnsi="Arial" w:cs="Arial"/>
        </w:rPr>
      </w:pPr>
      <w:r w:rsidRPr="00DA3D81">
        <w:rPr>
          <w:rFonts w:ascii="Arial" w:hAnsi="Arial" w:cs="Arial"/>
        </w:rPr>
        <w:t xml:space="preserve">Se publicarán dos conjuntos de </w:t>
      </w:r>
      <w:r w:rsidRPr="00BB099F">
        <w:rPr>
          <w:rFonts w:ascii="Arial" w:hAnsi="Arial" w:cs="Arial"/>
          <w:i/>
          <w:iCs/>
        </w:rPr>
        <w:t>datasets</w:t>
      </w:r>
      <w:r w:rsidRPr="00DA3D81">
        <w:rPr>
          <w:rFonts w:ascii="Arial" w:hAnsi="Arial" w:cs="Arial"/>
        </w:rPr>
        <w:t xml:space="preserve"> provenientes de una base de datos transaccional y de otras fuentes secundarias.  </w:t>
      </w:r>
    </w:p>
    <w:p w14:paraId="437DAC92" w14:textId="5ADD4130" w:rsidR="00DA3D81" w:rsidRPr="00DA3D81" w:rsidRDefault="00DA3D81" w:rsidP="00DA3D81">
      <w:pPr>
        <w:pStyle w:val="Prrafodelista"/>
        <w:numPr>
          <w:ilvl w:val="0"/>
          <w:numId w:val="41"/>
        </w:numPr>
        <w:spacing w:line="360" w:lineRule="auto"/>
        <w:jc w:val="both"/>
        <w:rPr>
          <w:rFonts w:ascii="Arial" w:hAnsi="Arial" w:cs="Arial"/>
        </w:rPr>
      </w:pPr>
      <w:r w:rsidRPr="00DA3D81">
        <w:rPr>
          <w:rFonts w:ascii="Arial" w:hAnsi="Arial" w:cs="Arial"/>
          <w:b/>
          <w:bCs/>
        </w:rPr>
        <w:t>Ingesta1</w:t>
      </w:r>
      <w:r w:rsidRPr="00DA3D81">
        <w:rPr>
          <w:rFonts w:ascii="Arial" w:hAnsi="Arial" w:cs="Arial"/>
        </w:rPr>
        <w:t xml:space="preserve">: corresponde a los datos de una ingesta inicial para alimentar un DWA vacío. Los datos fueron obtenidos de un sistema transaccional persistidos en un modelo relacional tradicional. </w:t>
      </w:r>
    </w:p>
    <w:p w14:paraId="373E50DA" w14:textId="26ADA80E" w:rsidR="00DA3D81" w:rsidRPr="00DA3D81" w:rsidRDefault="00DA3D81" w:rsidP="00DA3D81">
      <w:pPr>
        <w:pStyle w:val="Prrafodelista"/>
        <w:numPr>
          <w:ilvl w:val="0"/>
          <w:numId w:val="41"/>
        </w:numPr>
        <w:spacing w:line="360" w:lineRule="auto"/>
        <w:jc w:val="both"/>
        <w:rPr>
          <w:rFonts w:ascii="Arial" w:hAnsi="Arial" w:cs="Arial"/>
        </w:rPr>
      </w:pPr>
      <w:r w:rsidRPr="00DA3D81">
        <w:rPr>
          <w:rFonts w:ascii="Arial" w:hAnsi="Arial" w:cs="Arial"/>
          <w:b/>
          <w:bCs/>
        </w:rPr>
        <w:lastRenderedPageBreak/>
        <w:t>Ingesta2</w:t>
      </w:r>
      <w:r w:rsidRPr="00DA3D81">
        <w:rPr>
          <w:rFonts w:ascii="Arial" w:hAnsi="Arial" w:cs="Arial"/>
        </w:rPr>
        <w:t xml:space="preserve">: corresponde a un subconjunto de la misma entidad de datos que se utilizará para una actualización posterior. </w:t>
      </w:r>
    </w:p>
    <w:p w14:paraId="4C583731" w14:textId="77777777" w:rsidR="00DA3D81" w:rsidRDefault="00DA3D81" w:rsidP="00744AE3">
      <w:pPr>
        <w:spacing w:line="360" w:lineRule="auto"/>
        <w:ind w:firstLine="720"/>
        <w:jc w:val="both"/>
        <w:rPr>
          <w:rFonts w:ascii="Arial" w:hAnsi="Arial" w:cs="Arial"/>
        </w:rPr>
      </w:pPr>
      <w:r w:rsidRPr="00DA3D81">
        <w:rPr>
          <w:rFonts w:ascii="Arial" w:hAnsi="Arial" w:cs="Arial"/>
        </w:rPr>
        <w:t xml:space="preserve">Se deberán desarrollar todas las capas y procesos necesarios para implementar el flujo de datos dentro del DWA para proveer de información a la organización. El objetivo final es desarrollar un tablero de visualización a partir de los datos persistidos en el DWA. Se deben incluir los </w:t>
      </w:r>
      <w:r w:rsidRPr="00DA3D81">
        <w:rPr>
          <w:rFonts w:ascii="Arial" w:hAnsi="Arial" w:cs="Arial"/>
          <w:b/>
          <w:bCs/>
        </w:rPr>
        <w:t xml:space="preserve">controles de calidad </w:t>
      </w:r>
      <w:r w:rsidRPr="00DA3D81">
        <w:rPr>
          <w:rFonts w:ascii="Arial" w:hAnsi="Arial" w:cs="Arial"/>
        </w:rPr>
        <w:t xml:space="preserve">necesarios, la </w:t>
      </w:r>
      <w:r w:rsidRPr="00DA3D81">
        <w:rPr>
          <w:rFonts w:ascii="Arial" w:hAnsi="Arial" w:cs="Arial"/>
          <w:b/>
          <w:bCs/>
        </w:rPr>
        <w:t>memoria institucional</w:t>
      </w:r>
      <w:r w:rsidRPr="00DA3D81">
        <w:rPr>
          <w:rFonts w:ascii="Arial" w:hAnsi="Arial" w:cs="Arial"/>
        </w:rPr>
        <w:t xml:space="preserve">, el enriquecimiento de los datos y la gestión de la </w:t>
      </w:r>
      <w:r w:rsidRPr="001209D3">
        <w:rPr>
          <w:rFonts w:ascii="Arial" w:hAnsi="Arial" w:cs="Arial"/>
          <w:i/>
          <w:iCs/>
        </w:rPr>
        <w:t>metadata</w:t>
      </w:r>
      <w:r w:rsidRPr="00DA3D81">
        <w:rPr>
          <w:rFonts w:ascii="Arial" w:hAnsi="Arial" w:cs="Arial"/>
        </w:rPr>
        <w:t xml:space="preserve">. </w:t>
      </w:r>
    </w:p>
    <w:p w14:paraId="225A1703" w14:textId="6CB08E83" w:rsidR="00744AE3" w:rsidRDefault="00DA3D81" w:rsidP="00744AE3">
      <w:pPr>
        <w:spacing w:line="360" w:lineRule="auto"/>
        <w:ind w:firstLine="720"/>
        <w:jc w:val="both"/>
        <w:rPr>
          <w:rFonts w:ascii="Arial" w:hAnsi="Arial" w:cs="Arial"/>
        </w:rPr>
      </w:pPr>
      <w:r w:rsidRPr="00DA3D81">
        <w:rPr>
          <w:rFonts w:ascii="Arial" w:hAnsi="Arial" w:cs="Arial"/>
        </w:rPr>
        <w:t>A modo ilustrativo pero no exhaustivo, en la siguiente imagen se muestra el DER de la base transaccional.</w:t>
      </w:r>
    </w:p>
    <w:p w14:paraId="4CA6CEC5" w14:textId="344488D1" w:rsidR="001209D3" w:rsidRDefault="00074B58" w:rsidP="001209D3">
      <w:pPr>
        <w:spacing w:line="360" w:lineRule="auto"/>
        <w:jc w:val="both"/>
        <w:rPr>
          <w:rFonts w:ascii="Arial" w:hAnsi="Arial" w:cs="Arial"/>
        </w:rPr>
      </w:pPr>
      <w:r w:rsidRPr="00074B58">
        <w:rPr>
          <w:rFonts w:ascii="Arial" w:hAnsi="Arial" w:cs="Arial"/>
          <w:noProof/>
        </w:rPr>
        <w:drawing>
          <wp:inline distT="0" distB="0" distL="0" distR="0" wp14:anchorId="44418D19" wp14:editId="48E6E8A4">
            <wp:extent cx="5731510" cy="4422775"/>
            <wp:effectExtent l="0" t="0" r="2540" b="0"/>
            <wp:docPr id="198075372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53722" name="Imagen 1" descr="Diagrama&#10;&#10;El contenido generado por IA puede ser incorrecto."/>
                    <pic:cNvPicPr/>
                  </pic:nvPicPr>
                  <pic:blipFill>
                    <a:blip r:embed="rId9"/>
                    <a:stretch>
                      <a:fillRect/>
                    </a:stretch>
                  </pic:blipFill>
                  <pic:spPr>
                    <a:xfrm>
                      <a:off x="0" y="0"/>
                      <a:ext cx="5731510" cy="4422775"/>
                    </a:xfrm>
                    <a:prstGeom prst="rect">
                      <a:avLst/>
                    </a:prstGeom>
                  </pic:spPr>
                </pic:pic>
              </a:graphicData>
            </a:graphic>
          </wp:inline>
        </w:drawing>
      </w:r>
    </w:p>
    <w:p w14:paraId="4BE7BA19" w14:textId="77777777" w:rsidR="001209D3" w:rsidRDefault="001209D3" w:rsidP="00744AE3">
      <w:pPr>
        <w:spacing w:line="360" w:lineRule="auto"/>
        <w:ind w:firstLine="720"/>
        <w:jc w:val="both"/>
        <w:rPr>
          <w:rFonts w:ascii="Arial" w:hAnsi="Arial" w:cs="Arial"/>
        </w:rPr>
      </w:pPr>
    </w:p>
    <w:p w14:paraId="6D04CEE8" w14:textId="549931A0" w:rsidR="00074B58" w:rsidRDefault="00927CB7" w:rsidP="00074B58">
      <w:pPr>
        <w:pStyle w:val="Ttulo1"/>
        <w:spacing w:line="360" w:lineRule="auto"/>
        <w:rPr>
          <w:rFonts w:cs="Arial"/>
        </w:rPr>
      </w:pPr>
      <w:bookmarkStart w:id="3" w:name="_Toc198886884"/>
      <w:r>
        <w:rPr>
          <w:rFonts w:cs="Arial"/>
        </w:rPr>
        <w:t>Descripción detallada</w:t>
      </w:r>
      <w:bookmarkEnd w:id="3"/>
    </w:p>
    <w:p w14:paraId="0FB1A10B" w14:textId="77777777" w:rsidR="000535D8" w:rsidRDefault="00927CB7" w:rsidP="00074B58">
      <w:pPr>
        <w:spacing w:line="360" w:lineRule="auto"/>
        <w:ind w:firstLine="720"/>
        <w:jc w:val="both"/>
        <w:rPr>
          <w:rFonts w:ascii="Arial" w:hAnsi="Arial" w:cs="Arial"/>
        </w:rPr>
      </w:pPr>
      <w:r w:rsidRPr="00927CB7">
        <w:rPr>
          <w:rFonts w:ascii="Arial" w:hAnsi="Arial" w:cs="Arial"/>
        </w:rPr>
        <w:t xml:space="preserve">Desarrollar el flujo de datos de un DWA.  </w:t>
      </w:r>
    </w:p>
    <w:p w14:paraId="243C0483" w14:textId="77777777" w:rsidR="000535D8" w:rsidRDefault="00927CB7" w:rsidP="00074B58">
      <w:pPr>
        <w:spacing w:line="360" w:lineRule="auto"/>
        <w:ind w:firstLine="720"/>
        <w:jc w:val="both"/>
        <w:rPr>
          <w:rFonts w:ascii="Arial" w:hAnsi="Arial" w:cs="Arial"/>
        </w:rPr>
      </w:pPr>
      <w:r w:rsidRPr="00927CB7">
        <w:rPr>
          <w:rFonts w:ascii="Arial" w:hAnsi="Arial" w:cs="Arial"/>
        </w:rPr>
        <w:t>Los materiales se encuentran publicados en:</w:t>
      </w:r>
    </w:p>
    <w:p w14:paraId="045C365D" w14:textId="77777777" w:rsidR="000535D8" w:rsidRDefault="00927CB7" w:rsidP="00074B58">
      <w:pPr>
        <w:spacing w:line="360" w:lineRule="auto"/>
        <w:ind w:firstLine="720"/>
        <w:jc w:val="both"/>
        <w:rPr>
          <w:rFonts w:ascii="Arial" w:hAnsi="Arial" w:cs="Arial"/>
        </w:rPr>
      </w:pPr>
      <w:r w:rsidRPr="00927CB7">
        <w:rPr>
          <w:rFonts w:ascii="Arial" w:hAnsi="Arial" w:cs="Arial"/>
        </w:rPr>
        <w:t xml:space="preserve">  https://drive.google.com/drive/folders/1_515B1dDwWc1fc1zZZefGkb9i02YR-bG?usp=sharing </w:t>
      </w:r>
    </w:p>
    <w:p w14:paraId="6C8298D5" w14:textId="2D85E2D8" w:rsidR="00074B58" w:rsidRDefault="00927CB7" w:rsidP="00074B58">
      <w:pPr>
        <w:spacing w:line="360" w:lineRule="auto"/>
        <w:ind w:firstLine="720"/>
        <w:jc w:val="both"/>
        <w:rPr>
          <w:rFonts w:ascii="Arial" w:hAnsi="Arial" w:cs="Arial"/>
        </w:rPr>
      </w:pPr>
      <w:r w:rsidRPr="00927CB7">
        <w:rPr>
          <w:rFonts w:ascii="Arial" w:hAnsi="Arial" w:cs="Arial"/>
        </w:rPr>
        <w:lastRenderedPageBreak/>
        <w:t>Se pide:</w:t>
      </w:r>
      <w:r w:rsidR="00074B58" w:rsidRPr="00DA3D81">
        <w:rPr>
          <w:rFonts w:ascii="Arial" w:hAnsi="Arial" w:cs="Arial"/>
        </w:rPr>
        <w:t xml:space="preserve">  </w:t>
      </w:r>
    </w:p>
    <w:p w14:paraId="38FDFCB7" w14:textId="6A5FC903" w:rsidR="000535D8" w:rsidRPr="009448F1" w:rsidRDefault="000535D8" w:rsidP="00074B58">
      <w:pPr>
        <w:spacing w:line="360" w:lineRule="auto"/>
        <w:ind w:firstLine="720"/>
        <w:jc w:val="both"/>
        <w:rPr>
          <w:rFonts w:ascii="Arial" w:hAnsi="Arial" w:cs="Arial"/>
          <w:b/>
          <w:bCs/>
        </w:rPr>
      </w:pPr>
      <w:r w:rsidRPr="009448F1">
        <w:rPr>
          <w:rFonts w:ascii="Arial" w:hAnsi="Arial" w:cs="Arial"/>
          <w:b/>
          <w:bCs/>
        </w:rPr>
        <w:t>Adquisición</w:t>
      </w:r>
    </w:p>
    <w:p w14:paraId="1458759B"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Analizar las tablas (.CSV) </w:t>
      </w:r>
      <w:r w:rsidRPr="009448F1">
        <w:rPr>
          <w:rFonts w:ascii="Arial" w:hAnsi="Arial" w:cs="Arial"/>
          <w:b/>
          <w:bCs/>
        </w:rPr>
        <w:t>Ingesta1</w:t>
      </w:r>
      <w:r w:rsidRPr="004F4E4B">
        <w:rPr>
          <w:rFonts w:ascii="Arial" w:hAnsi="Arial" w:cs="Arial"/>
        </w:rPr>
        <w:t xml:space="preserve">. </w:t>
      </w:r>
    </w:p>
    <w:p w14:paraId="64F3CD27"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Comparar la estructura de tablas y el modelo de entidad relación. Adecuar si fuera necesario. Definir y crear las FOREIGN-KEYS necesarias para verificar la integridad referencial.</w:t>
      </w:r>
    </w:p>
    <w:p w14:paraId="215A529D"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Considerar también la tabla de países (World-Data-2023) y vincularla con las tablas que correspondan.  </w:t>
      </w:r>
    </w:p>
    <w:p w14:paraId="4AF1ABFA"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Crear un área temporal y persistir todas entidades tal cual se encuentran en los .CSV </w:t>
      </w:r>
    </w:p>
    <w:p w14:paraId="6B0C73EA"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Crear el soporte para la Metadata y utilizarlo para describir las entidades. </w:t>
      </w:r>
    </w:p>
    <w:p w14:paraId="2579C477" w14:textId="77777777" w:rsidR="004F4E4B" w:rsidRDefault="004F4E4B" w:rsidP="004F4E4B">
      <w:pPr>
        <w:spacing w:line="360" w:lineRule="auto"/>
        <w:ind w:left="720"/>
        <w:jc w:val="both"/>
        <w:rPr>
          <w:rFonts w:ascii="Arial" w:hAnsi="Arial" w:cs="Arial"/>
        </w:rPr>
      </w:pPr>
    </w:p>
    <w:p w14:paraId="56CA875E" w14:textId="20DE2756" w:rsidR="004F4E4B" w:rsidRPr="009448F1" w:rsidRDefault="001976C4" w:rsidP="001976C4">
      <w:pPr>
        <w:spacing w:line="360" w:lineRule="auto"/>
        <w:ind w:firstLine="720"/>
        <w:jc w:val="both"/>
        <w:rPr>
          <w:rFonts w:ascii="Arial" w:hAnsi="Arial" w:cs="Arial"/>
          <w:b/>
          <w:bCs/>
        </w:rPr>
      </w:pPr>
      <w:r w:rsidRPr="009448F1">
        <w:rPr>
          <w:rFonts w:ascii="Arial" w:hAnsi="Arial" w:cs="Arial"/>
          <w:b/>
          <w:bCs/>
        </w:rPr>
        <w:t>I</w:t>
      </w:r>
      <w:r w:rsidR="004F4E4B" w:rsidRPr="009448F1">
        <w:rPr>
          <w:rFonts w:ascii="Arial" w:hAnsi="Arial" w:cs="Arial"/>
          <w:b/>
          <w:bCs/>
        </w:rPr>
        <w:t xml:space="preserve">ngeniería </w:t>
      </w:r>
    </w:p>
    <w:p w14:paraId="7F5DA0F5"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Definir y crear el modelo del DWA (Modelo Dimensional) y documentarlo en la Metadata. Debe incluir una capa de Memoria y una de Enriquecimiento (datos derivados).  </w:t>
      </w:r>
    </w:p>
    <w:p w14:paraId="4346AF1E"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Diseñar y crear el DQM para poder persistir los procesos ejecutados sobre el DWA, los descriptivos de cada entidad procesada y los indicadores de calidad.  </w:t>
      </w:r>
    </w:p>
    <w:p w14:paraId="312AE331"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Registrar el diseño en la Metadata. </w:t>
      </w:r>
    </w:p>
    <w:p w14:paraId="61458332" w14:textId="77777777" w:rsidR="001976C4" w:rsidRDefault="004F4E4B" w:rsidP="001976C4">
      <w:pPr>
        <w:pStyle w:val="Prrafodelista"/>
        <w:numPr>
          <w:ilvl w:val="0"/>
          <w:numId w:val="43"/>
        </w:numPr>
        <w:spacing w:line="360" w:lineRule="auto"/>
        <w:jc w:val="both"/>
        <w:rPr>
          <w:rFonts w:ascii="Arial" w:hAnsi="Arial" w:cs="Arial"/>
        </w:rPr>
      </w:pPr>
      <w:r w:rsidRPr="001976C4">
        <w:rPr>
          <w:rFonts w:ascii="Arial" w:hAnsi="Arial" w:cs="Arial"/>
        </w:rPr>
        <w:t>Realizar la carga inicial del DWA con los datos que se seleccionen de las tablas recibidas y procesadas.</w:t>
      </w:r>
    </w:p>
    <w:p w14:paraId="04FDBC78" w14:textId="77777777" w:rsidR="001976C4" w:rsidRDefault="004F4E4B" w:rsidP="001976C4">
      <w:pPr>
        <w:pStyle w:val="Prrafodelista"/>
        <w:numPr>
          <w:ilvl w:val="1"/>
          <w:numId w:val="43"/>
        </w:numPr>
        <w:spacing w:line="360" w:lineRule="auto"/>
        <w:jc w:val="both"/>
        <w:rPr>
          <w:rFonts w:ascii="Arial" w:hAnsi="Arial" w:cs="Arial"/>
        </w:rPr>
      </w:pPr>
      <w:r w:rsidRPr="001976C4">
        <w:rPr>
          <w:rFonts w:ascii="Arial" w:hAnsi="Arial" w:cs="Arial"/>
        </w:rPr>
        <w:t xml:space="preserve">Definir los controles de calidad de </w:t>
      </w:r>
      <w:r w:rsidRPr="009448F1">
        <w:rPr>
          <w:rFonts w:ascii="Arial" w:hAnsi="Arial" w:cs="Arial"/>
          <w:b/>
          <w:bCs/>
        </w:rPr>
        <w:t>ingesta</w:t>
      </w:r>
      <w:r w:rsidRPr="001976C4">
        <w:rPr>
          <w:rFonts w:ascii="Arial" w:hAnsi="Arial" w:cs="Arial"/>
        </w:rPr>
        <w:t xml:space="preserve"> para cada tabla, los datos que se persistirán en el DQM y los indicadores y límites para aceptar o rechazar los datasets. Realizar y ejecutar los scripts correspondientes. </w:t>
      </w:r>
    </w:p>
    <w:p w14:paraId="52212404" w14:textId="77777777" w:rsidR="001976C4" w:rsidRDefault="004F4E4B" w:rsidP="001976C4">
      <w:pPr>
        <w:pStyle w:val="Prrafodelista"/>
        <w:numPr>
          <w:ilvl w:val="1"/>
          <w:numId w:val="43"/>
        </w:numPr>
        <w:spacing w:line="360" w:lineRule="auto"/>
        <w:jc w:val="both"/>
        <w:rPr>
          <w:rFonts w:ascii="Arial" w:hAnsi="Arial" w:cs="Arial"/>
        </w:rPr>
      </w:pPr>
      <w:r w:rsidRPr="001976C4">
        <w:rPr>
          <w:rFonts w:ascii="Arial" w:hAnsi="Arial" w:cs="Arial"/>
        </w:rPr>
        <w:t xml:space="preserve">Definir los controles de calidad de </w:t>
      </w:r>
      <w:r w:rsidRPr="009448F1">
        <w:rPr>
          <w:rFonts w:ascii="Arial" w:hAnsi="Arial" w:cs="Arial"/>
          <w:b/>
          <w:bCs/>
        </w:rPr>
        <w:t>integración</w:t>
      </w:r>
      <w:r w:rsidRPr="001976C4">
        <w:rPr>
          <w:rFonts w:ascii="Arial" w:hAnsi="Arial" w:cs="Arial"/>
        </w:rPr>
        <w:t xml:space="preserve"> para el conjunto de tablas, los datos que se persistirán en el DQM y los indicadores y límites para aceptar o rechazar los datasets. Realizar y ejecutar los scripts correspondientes. Tener en cuenta: outliers, datos faltantes, valores que no respetan los formatos, etc.  </w:t>
      </w:r>
    </w:p>
    <w:p w14:paraId="14C292B4" w14:textId="77777777" w:rsidR="001976C4" w:rsidRDefault="004F4E4B" w:rsidP="001976C4">
      <w:pPr>
        <w:pStyle w:val="Prrafodelista"/>
        <w:numPr>
          <w:ilvl w:val="1"/>
          <w:numId w:val="43"/>
        </w:numPr>
        <w:spacing w:line="360" w:lineRule="auto"/>
        <w:jc w:val="both"/>
        <w:rPr>
          <w:rFonts w:ascii="Arial" w:hAnsi="Arial" w:cs="Arial"/>
        </w:rPr>
      </w:pPr>
      <w:r w:rsidRPr="001976C4">
        <w:rPr>
          <w:rFonts w:ascii="Arial" w:hAnsi="Arial" w:cs="Arial"/>
        </w:rPr>
        <w:t xml:space="preserve">Ingestar los datos de Ingesta1 en el DWA definido. Las datos se deben insertar desde las tablas temporales creadas. Actualizar todas las capas. Siempre y cuando se superen los umbrales de calidad. </w:t>
      </w:r>
    </w:p>
    <w:p w14:paraId="5710FABF" w14:textId="77777777" w:rsidR="00226DC5" w:rsidRDefault="004F4E4B" w:rsidP="001976C4">
      <w:pPr>
        <w:pStyle w:val="Prrafodelista"/>
        <w:numPr>
          <w:ilvl w:val="0"/>
          <w:numId w:val="43"/>
        </w:numPr>
        <w:spacing w:line="360" w:lineRule="auto"/>
        <w:jc w:val="both"/>
        <w:rPr>
          <w:rFonts w:ascii="Arial" w:hAnsi="Arial" w:cs="Arial"/>
        </w:rPr>
      </w:pPr>
      <w:r w:rsidRPr="001976C4">
        <w:rPr>
          <w:rFonts w:ascii="Arial" w:hAnsi="Arial" w:cs="Arial"/>
        </w:rPr>
        <w:t xml:space="preserve">Actualización: </w:t>
      </w:r>
    </w:p>
    <w:p w14:paraId="4158912B"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Persistir en área temporal las tablas entregadas como Ingesta2. </w:t>
      </w:r>
    </w:p>
    <w:p w14:paraId="62C57C58"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Repetir los pasos definidos para Ingesta1 que sean adecuados para Ingesta2.  </w:t>
      </w:r>
    </w:p>
    <w:p w14:paraId="7ACEB407"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Considerar altas, bajas y modificaciones. Tener en cuenta el orden de prevalencia para las actualizaciones. </w:t>
      </w:r>
    </w:p>
    <w:p w14:paraId="1F94EBD5" w14:textId="77777777" w:rsidR="00CC5749" w:rsidRDefault="00226DC5" w:rsidP="00226DC5">
      <w:pPr>
        <w:pStyle w:val="Prrafodelista"/>
        <w:numPr>
          <w:ilvl w:val="1"/>
          <w:numId w:val="43"/>
        </w:numPr>
        <w:spacing w:line="360" w:lineRule="auto"/>
        <w:jc w:val="both"/>
        <w:rPr>
          <w:rFonts w:ascii="Arial" w:hAnsi="Arial" w:cs="Arial"/>
        </w:rPr>
      </w:pPr>
      <w:r>
        <w:rPr>
          <w:rFonts w:ascii="Arial" w:hAnsi="Arial" w:cs="Arial"/>
        </w:rPr>
        <w:lastRenderedPageBreak/>
        <w:t>S</w:t>
      </w:r>
      <w:r w:rsidR="004F4E4B" w:rsidRPr="001976C4">
        <w:rPr>
          <w:rFonts w:ascii="Arial" w:hAnsi="Arial" w:cs="Arial"/>
        </w:rPr>
        <w:t xml:space="preserve">i hubiera errores se debe decidir si se cancela toda la actualización, se procesa en parte o en su totalidad. Lo que suceda debe quedar registrado en el DQM. </w:t>
      </w:r>
    </w:p>
    <w:p w14:paraId="58CFEDEF"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Se debe considerar además la capa de Memoria para persistir la historia de los campos que han sido modificados.  </w:t>
      </w:r>
    </w:p>
    <w:p w14:paraId="3DBB3968"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Se debe considerar además actualizar la capa de Enriquecimiento para persistir los datos derivados que se vean afectados.  </w:t>
      </w:r>
    </w:p>
    <w:p w14:paraId="2F31AB8A"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Desarrollar y ejecutar los scripts correspondientes para actualizar el DWA con los nuevos datos. </w:t>
      </w:r>
    </w:p>
    <w:p w14:paraId="142A91AB"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Actualizar el DQM si fuera necesario. </w:t>
      </w:r>
    </w:p>
    <w:p w14:paraId="2B61769C"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Actualizar la Metadata si fuera necesario. </w:t>
      </w:r>
    </w:p>
    <w:p w14:paraId="3F476F0D" w14:textId="77777777" w:rsidR="00CC5749" w:rsidRDefault="00CC5749" w:rsidP="00CC5749">
      <w:pPr>
        <w:pStyle w:val="Prrafodelista"/>
        <w:spacing w:line="360" w:lineRule="auto"/>
        <w:jc w:val="both"/>
        <w:rPr>
          <w:rFonts w:ascii="Arial" w:hAnsi="Arial" w:cs="Arial"/>
        </w:rPr>
      </w:pPr>
    </w:p>
    <w:p w14:paraId="28C51AC9" w14:textId="66E647E8" w:rsidR="00CC5749" w:rsidRPr="009448F1" w:rsidRDefault="004F4E4B" w:rsidP="00CC5749">
      <w:pPr>
        <w:spacing w:line="360" w:lineRule="auto"/>
        <w:ind w:firstLine="720"/>
        <w:jc w:val="both"/>
        <w:rPr>
          <w:rFonts w:ascii="Arial" w:hAnsi="Arial" w:cs="Arial"/>
          <w:b/>
          <w:bCs/>
        </w:rPr>
      </w:pPr>
      <w:r w:rsidRPr="009448F1">
        <w:rPr>
          <w:rFonts w:ascii="Arial" w:hAnsi="Arial" w:cs="Arial"/>
          <w:b/>
          <w:bCs/>
        </w:rPr>
        <w:t xml:space="preserve">Publicación </w:t>
      </w:r>
    </w:p>
    <w:p w14:paraId="5BC8AC08" w14:textId="77777777" w:rsidR="00CC5749"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Publicar un producto de datos resultante del DWA para un caso de negocio particular y un período dado si corresponde.  </w:t>
      </w:r>
    </w:p>
    <w:p w14:paraId="4E6FB386"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ejecutar los scripts necesarios.  </w:t>
      </w:r>
    </w:p>
    <w:p w14:paraId="0BC38118"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Dejar huella en el DQM. </w:t>
      </w:r>
    </w:p>
    <w:p w14:paraId="630A1ABB"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Dejar huella en la Metadata de ser necesario. </w:t>
      </w:r>
    </w:p>
    <w:p w14:paraId="054EBC63" w14:textId="77777777" w:rsidR="00CC5749"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Explotación </w:t>
      </w:r>
    </w:p>
    <w:p w14:paraId="5B7DACB9"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publicar un tablero para la visualización del producto de datos desarrollado. Dejar huella en el DQM y en Metadata de ser necesario. </w:t>
      </w:r>
    </w:p>
    <w:p w14:paraId="26780AFD"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publicar un tablero de visualización que permita navegar por los datos persistidos en el DQM. Dejar huella en el DQM y en Metadata de ser necesario. </w:t>
      </w:r>
    </w:p>
    <w:p w14:paraId="4DB8993C" w14:textId="77777777" w:rsidR="00CC5749" w:rsidRDefault="00CC5749" w:rsidP="00CC5749">
      <w:pPr>
        <w:pStyle w:val="Prrafodelista"/>
        <w:spacing w:line="360" w:lineRule="auto"/>
        <w:jc w:val="both"/>
        <w:rPr>
          <w:rFonts w:ascii="Arial" w:hAnsi="Arial" w:cs="Arial"/>
        </w:rPr>
      </w:pPr>
    </w:p>
    <w:p w14:paraId="11342842" w14:textId="664A5C02" w:rsidR="00CC5749" w:rsidRPr="009448F1" w:rsidRDefault="004F4E4B" w:rsidP="00CC5749">
      <w:pPr>
        <w:spacing w:line="360" w:lineRule="auto"/>
        <w:ind w:firstLine="720"/>
        <w:jc w:val="both"/>
        <w:rPr>
          <w:rFonts w:ascii="Arial" w:hAnsi="Arial" w:cs="Arial"/>
          <w:b/>
          <w:bCs/>
        </w:rPr>
      </w:pPr>
      <w:r w:rsidRPr="009448F1">
        <w:rPr>
          <w:rFonts w:ascii="Arial" w:hAnsi="Arial" w:cs="Arial"/>
          <w:b/>
          <w:bCs/>
        </w:rPr>
        <w:t xml:space="preserve">Recomendaciones </w:t>
      </w:r>
    </w:p>
    <w:p w14:paraId="4F9D589A" w14:textId="639F89D0" w:rsidR="00CB6AD4"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Se puede utilizar un único esquema de base de datos para todas las capas. Se recomienda identificar las distintas capas con un prefijo, por ejemplo: </w:t>
      </w:r>
    </w:p>
    <w:p w14:paraId="7BC75123"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TMP_ para temporales </w:t>
      </w:r>
    </w:p>
    <w:p w14:paraId="6DF3BA71"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DWA_ para el Datawarehouse </w:t>
      </w:r>
    </w:p>
    <w:p w14:paraId="7C96BBE4"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DQM_ para el Data Quality Mart </w:t>
      </w:r>
    </w:p>
    <w:p w14:paraId="639DBEAF"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DWM_ para la memoria </w:t>
      </w:r>
    </w:p>
    <w:p w14:paraId="6B42474C"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MET_ para la metadata </w:t>
      </w:r>
    </w:p>
    <w:p w14:paraId="548D623C" w14:textId="77777777" w:rsidR="00CB6AD4" w:rsidRDefault="004F4E4B" w:rsidP="00CB6AD4">
      <w:pPr>
        <w:pStyle w:val="Prrafodelista"/>
        <w:numPr>
          <w:ilvl w:val="1"/>
          <w:numId w:val="43"/>
        </w:numPr>
        <w:spacing w:line="360" w:lineRule="auto"/>
        <w:jc w:val="both"/>
        <w:rPr>
          <w:rFonts w:ascii="Arial" w:hAnsi="Arial" w:cs="Arial"/>
        </w:rPr>
      </w:pPr>
      <w:r w:rsidRPr="00CB6AD4">
        <w:rPr>
          <w:rFonts w:ascii="Arial" w:hAnsi="Arial" w:cs="Arial"/>
        </w:rPr>
        <w:t xml:space="preserve">DP_ para los productos de datos </w:t>
      </w:r>
    </w:p>
    <w:p w14:paraId="3106B76A" w14:textId="77777777" w:rsidR="00CB6AD4" w:rsidRDefault="004F4E4B" w:rsidP="00CB6AD4">
      <w:pPr>
        <w:pStyle w:val="Prrafodelista"/>
        <w:numPr>
          <w:ilvl w:val="0"/>
          <w:numId w:val="43"/>
        </w:numPr>
        <w:spacing w:line="360" w:lineRule="auto"/>
        <w:jc w:val="both"/>
        <w:rPr>
          <w:rFonts w:ascii="Arial" w:hAnsi="Arial" w:cs="Arial"/>
        </w:rPr>
      </w:pPr>
      <w:r w:rsidRPr="00CB6AD4">
        <w:rPr>
          <w:rFonts w:ascii="Arial" w:hAnsi="Arial" w:cs="Arial"/>
        </w:rPr>
        <w:t xml:space="preserve">En https://en.wikiversity.org/wiki/Database_Examples/Northwind/SQLite tienen algunas ayudas para crear las tablas.  </w:t>
      </w:r>
    </w:p>
    <w:p w14:paraId="6CED45EF" w14:textId="007A5ACB" w:rsidR="004F4E4B" w:rsidRPr="00CB6AD4" w:rsidRDefault="004F4E4B" w:rsidP="00CB6AD4">
      <w:pPr>
        <w:pStyle w:val="Prrafodelista"/>
        <w:numPr>
          <w:ilvl w:val="0"/>
          <w:numId w:val="43"/>
        </w:numPr>
        <w:spacing w:line="360" w:lineRule="auto"/>
        <w:jc w:val="both"/>
        <w:rPr>
          <w:rFonts w:ascii="Arial" w:hAnsi="Arial" w:cs="Arial"/>
        </w:rPr>
      </w:pPr>
      <w:r w:rsidRPr="00CB6AD4">
        <w:rPr>
          <w:rFonts w:ascii="Arial" w:hAnsi="Arial" w:cs="Arial"/>
        </w:rPr>
        <w:lastRenderedPageBreak/>
        <w:t>En todo control se deben detectar los errores, faltantes o inconsistencias y describir el proceso que se llevaría adelante para corregirlos. Los indicadores de calidad deberán permitir decidir si la entidad se procesa o no.</w:t>
      </w:r>
    </w:p>
    <w:p w14:paraId="50CDFEE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El DQM debe persistir los indicadores que sirvan para determinar la calidad de los datos procesados y una estadística que permita describir cuantitativamente al conjunto. </w:t>
      </w:r>
    </w:p>
    <w:p w14:paraId="5F49DCE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No es necesario pasar al DWA todos los atributos de las entidades originales, decidan cuáles son importantes y justifiquen. </w:t>
      </w:r>
    </w:p>
    <w:p w14:paraId="32C9A72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Sean prolijos y explícitos al codificar los scripts y documenten en el mismo fuente. </w:t>
      </w:r>
    </w:p>
    <w:p w14:paraId="57C5C888"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Este es un TP para una materia de DW, por lo tanto el foco debe estar puesto en los conceptos fundamentales de esta disciplina. El uso de la BD es solo una herramienta para gestionar el DWA.  Existen múltiples herramientas para realizar los procesos solicitados, pero en este caso se pide realizarlos utilizando SQL estándar. </w:t>
      </w:r>
    </w:p>
    <w:p w14:paraId="206AE8A1"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 prefiere un trabajo simple, completo y bien hecho. </w:t>
      </w:r>
    </w:p>
    <w:p w14:paraId="04D2BFA2"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Lo que no esté especificado y sea necesario para el trabajo, decídanlo y justifíquenlo. </w:t>
      </w:r>
    </w:p>
    <w:p w14:paraId="416B7FCB"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 recomienda usar SQLite pero no es obligatorio, pueden usar cualquier base SQL. SI usan SQLite se recomienda utilizar también SQLiteStudio. </w:t>
      </w:r>
    </w:p>
    <w:p w14:paraId="2BD6F52E"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Para construir tableros se puede utilizar Power-BI Desktop u otros que conozcan (particularmente si quieren verlo en IOS). </w:t>
      </w:r>
    </w:p>
    <w:p w14:paraId="44976A88" w14:textId="77777777" w:rsidR="00E841CF" w:rsidRDefault="00E841CF" w:rsidP="00E841CF">
      <w:pPr>
        <w:pStyle w:val="Prrafodelista"/>
        <w:spacing w:line="360" w:lineRule="auto"/>
        <w:ind w:left="360"/>
        <w:jc w:val="both"/>
        <w:rPr>
          <w:rFonts w:ascii="Arial" w:hAnsi="Arial" w:cs="Arial"/>
        </w:rPr>
      </w:pPr>
    </w:p>
    <w:p w14:paraId="1D657EB4" w14:textId="77777777" w:rsidR="00E841CF" w:rsidRPr="009448F1" w:rsidRDefault="004F4E4B" w:rsidP="00E841CF">
      <w:pPr>
        <w:spacing w:line="360" w:lineRule="auto"/>
        <w:ind w:firstLine="720"/>
        <w:jc w:val="both"/>
        <w:rPr>
          <w:rFonts w:ascii="Arial" w:hAnsi="Arial" w:cs="Arial"/>
          <w:b/>
          <w:bCs/>
        </w:rPr>
      </w:pPr>
      <w:r w:rsidRPr="009448F1">
        <w:rPr>
          <w:rFonts w:ascii="Arial" w:hAnsi="Arial" w:cs="Arial"/>
          <w:b/>
          <w:bCs/>
        </w:rPr>
        <w:t xml:space="preserve">Resultado esperado  </w:t>
      </w:r>
    </w:p>
    <w:p w14:paraId="7EBC3EA6" w14:textId="77777777" w:rsidR="00E841CF" w:rsidRPr="009448F1" w:rsidRDefault="004F4E4B" w:rsidP="00E841CF">
      <w:pPr>
        <w:pStyle w:val="Prrafodelista"/>
        <w:spacing w:line="360" w:lineRule="auto"/>
        <w:ind w:left="360"/>
        <w:jc w:val="both"/>
        <w:rPr>
          <w:rFonts w:ascii="Arial" w:hAnsi="Arial" w:cs="Arial"/>
          <w:b/>
          <w:bCs/>
        </w:rPr>
      </w:pPr>
      <w:r w:rsidRPr="009448F1">
        <w:rPr>
          <w:rFonts w:ascii="Arial" w:hAnsi="Arial" w:cs="Arial"/>
          <w:b/>
          <w:bCs/>
        </w:rPr>
        <w:t xml:space="preserve">Informe y presentación exponiendo: </w:t>
      </w:r>
    </w:p>
    <w:p w14:paraId="21D9DA43"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Entrega de un informe y/o presentación (.PDF/.PPTX) con un resumen de lo realizado. Esto permitirá evaluar el resultado sin necesariamente abrir ningún entorno de base de datos. </w:t>
      </w:r>
    </w:p>
    <w:p w14:paraId="40DF6829"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Se deben incluir como anexos todos los scripts desarrollados, los DER y estructuras correspondientes.  </w:t>
      </w:r>
    </w:p>
    <w:p w14:paraId="1CEB5713"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Entregar como .ZIP la base resultante con todos los componentes (.db, .sql, etc. y los tableros) para verificación de autoría si fuera necesario. </w:t>
      </w:r>
    </w:p>
    <w:p w14:paraId="4C9DB0FB"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Entregar el tablero desarrollado (por ejemplo, Tablero.PBIX).  </w:t>
      </w:r>
    </w:p>
    <w:p w14:paraId="7878775D"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 la presentación en clase deberán ejecutar los tableros desarrollados. </w:t>
      </w:r>
    </w:p>
    <w:p w14:paraId="1FBD4035" w14:textId="29354CB3" w:rsidR="004F4E4B" w:rsidRPr="004F4E4B"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Salvo el informe que debe ser publicado en el aula </w:t>
      </w:r>
      <w:r w:rsidR="009448F1" w:rsidRPr="004F4E4B">
        <w:rPr>
          <w:rFonts w:ascii="Arial" w:hAnsi="Arial" w:cs="Arial"/>
        </w:rPr>
        <w:t>virtual</w:t>
      </w:r>
      <w:r w:rsidRPr="004F4E4B">
        <w:rPr>
          <w:rFonts w:ascii="Arial" w:hAnsi="Arial" w:cs="Arial"/>
        </w:rPr>
        <w:t>, los demás objetos pueden ser publicados en un drive con libre acceso.</w:t>
      </w:r>
    </w:p>
    <w:p w14:paraId="71540808" w14:textId="77777777" w:rsidR="009C5DB6" w:rsidRPr="00C8093B" w:rsidRDefault="009C5DB6" w:rsidP="00C8093B">
      <w:pPr>
        <w:spacing w:line="360" w:lineRule="auto"/>
        <w:ind w:firstLine="720"/>
        <w:jc w:val="both"/>
        <w:rPr>
          <w:rFonts w:ascii="Arial" w:hAnsi="Arial" w:cs="Arial"/>
        </w:rPr>
      </w:pPr>
    </w:p>
    <w:p w14:paraId="3EAAEA07" w14:textId="77777777" w:rsidR="00AC04BF" w:rsidRDefault="00AC04BF">
      <w:pPr>
        <w:rPr>
          <w:rFonts w:ascii="Arial" w:eastAsiaTheme="majorEastAsia" w:hAnsi="Arial" w:cstheme="majorBidi"/>
          <w:color w:val="3B3838" w:themeColor="background2" w:themeShade="40"/>
          <w:sz w:val="28"/>
          <w:szCs w:val="32"/>
        </w:rPr>
      </w:pPr>
      <w:r>
        <w:br w:type="page"/>
      </w:r>
    </w:p>
    <w:p w14:paraId="3789C70B" w14:textId="559B3772" w:rsidR="00006F16" w:rsidRPr="00F33C54" w:rsidRDefault="009C5DB6" w:rsidP="00006F16">
      <w:pPr>
        <w:pStyle w:val="Ttulo1"/>
      </w:pPr>
      <w:bookmarkStart w:id="4" w:name="_Toc198886885"/>
      <w:r>
        <w:lastRenderedPageBreak/>
        <w:t>Informe</w:t>
      </w:r>
      <w:bookmarkEnd w:id="4"/>
    </w:p>
    <w:p w14:paraId="3C4725CF" w14:textId="78193C02" w:rsidR="00E97502" w:rsidRDefault="00E97502" w:rsidP="068B89DA">
      <w:pPr>
        <w:spacing w:line="360" w:lineRule="auto"/>
        <w:ind w:firstLine="720"/>
        <w:jc w:val="both"/>
        <w:rPr>
          <w:rFonts w:ascii="Arial" w:hAnsi="Arial" w:cs="Arial"/>
        </w:rPr>
      </w:pPr>
      <w:bookmarkStart w:id="5" w:name="_Hlk198579050"/>
      <w:r>
        <w:rPr>
          <w:rFonts w:ascii="Arial" w:hAnsi="Arial" w:cs="Arial"/>
        </w:rPr>
        <w:t>El presente documento tiene por finalidad dar cuenta de lo realizado a lo largo de</w:t>
      </w:r>
      <w:r w:rsidR="001D69F2">
        <w:rPr>
          <w:rFonts w:ascii="Arial" w:hAnsi="Arial" w:cs="Arial"/>
        </w:rPr>
        <w:t xml:space="preserve"> la obtención, análisis, tratamiento y exposición de los datos correspondientes al paquete “Ingesta1” – “Ingesta2”</w:t>
      </w:r>
      <w:r w:rsidR="00416AA8">
        <w:rPr>
          <w:rFonts w:ascii="Arial" w:hAnsi="Arial" w:cs="Arial"/>
        </w:rPr>
        <w:t xml:space="preserve">. Los mencionados archivos corresponden a un modelo de negocio de </w:t>
      </w:r>
      <w:r w:rsidR="00CA085D">
        <w:rPr>
          <w:rFonts w:ascii="Arial" w:hAnsi="Arial" w:cs="Arial"/>
        </w:rPr>
        <w:t>compra y venta de artículos comestibles y distintas bebidas.</w:t>
      </w:r>
      <w:r w:rsidR="00D76C23">
        <w:rPr>
          <w:rFonts w:ascii="Arial" w:hAnsi="Arial" w:cs="Arial"/>
        </w:rPr>
        <w:t xml:space="preserve"> </w:t>
      </w:r>
    </w:p>
    <w:p w14:paraId="18C6789F" w14:textId="73444FE5" w:rsidR="00176149" w:rsidRDefault="00176149" w:rsidP="068B89DA">
      <w:pPr>
        <w:spacing w:line="360" w:lineRule="auto"/>
        <w:ind w:firstLine="720"/>
        <w:jc w:val="both"/>
        <w:rPr>
          <w:rFonts w:ascii="Arial" w:hAnsi="Arial" w:cs="Arial"/>
        </w:rPr>
      </w:pPr>
      <w:r>
        <w:rPr>
          <w:rFonts w:ascii="Arial" w:hAnsi="Arial" w:cs="Arial"/>
        </w:rPr>
        <w:t xml:space="preserve">Para el presente se han realizado distintos archivos individuales con </w:t>
      </w:r>
      <w:r>
        <w:rPr>
          <w:rFonts w:ascii="Arial" w:hAnsi="Arial" w:cs="Arial"/>
          <w:i/>
          <w:iCs/>
        </w:rPr>
        <w:t>scripts</w:t>
      </w:r>
      <w:r>
        <w:rPr>
          <w:rFonts w:ascii="Arial" w:hAnsi="Arial" w:cs="Arial"/>
        </w:rPr>
        <w:t xml:space="preserve"> específicos, </w:t>
      </w:r>
      <w:r w:rsidR="00B33B74">
        <w:rPr>
          <w:rFonts w:ascii="Arial" w:hAnsi="Arial" w:cs="Arial"/>
        </w:rPr>
        <w:t xml:space="preserve">así como también </w:t>
      </w:r>
      <w:r w:rsidR="00576CFD">
        <w:rPr>
          <w:rFonts w:ascii="Arial" w:hAnsi="Arial" w:cs="Arial"/>
        </w:rPr>
        <w:t>dos</w:t>
      </w:r>
      <w:r w:rsidR="00B33B74">
        <w:rPr>
          <w:rFonts w:ascii="Arial" w:hAnsi="Arial" w:cs="Arial"/>
        </w:rPr>
        <w:t xml:space="preserve"> </w:t>
      </w:r>
      <w:r w:rsidR="00B33B74">
        <w:rPr>
          <w:rFonts w:ascii="Arial" w:hAnsi="Arial" w:cs="Arial"/>
          <w:i/>
          <w:iCs/>
        </w:rPr>
        <w:t>pipeline</w:t>
      </w:r>
      <w:r w:rsidR="00576CFD">
        <w:rPr>
          <w:rFonts w:ascii="Arial" w:hAnsi="Arial" w:cs="Arial"/>
          <w:i/>
          <w:iCs/>
        </w:rPr>
        <w:t>s,</w:t>
      </w:r>
      <w:r w:rsidR="00B33B74">
        <w:rPr>
          <w:rFonts w:ascii="Arial" w:hAnsi="Arial" w:cs="Arial"/>
        </w:rPr>
        <w:t xml:space="preserve"> que permite</w:t>
      </w:r>
      <w:r w:rsidR="00576CFD">
        <w:rPr>
          <w:rFonts w:ascii="Arial" w:hAnsi="Arial" w:cs="Arial"/>
        </w:rPr>
        <w:t>n</w:t>
      </w:r>
      <w:r w:rsidR="00B33B74">
        <w:rPr>
          <w:rFonts w:ascii="Arial" w:hAnsi="Arial" w:cs="Arial"/>
        </w:rPr>
        <w:t xml:space="preserve"> la ejecución del ciclo completo, tanto para la carga inicial de “Ingesta1”, así como </w:t>
      </w:r>
      <w:r w:rsidR="002559B8">
        <w:rPr>
          <w:rFonts w:ascii="Arial" w:hAnsi="Arial" w:cs="Arial"/>
        </w:rPr>
        <w:t xml:space="preserve">la actualización que se recibe de “Ingesta2”. </w:t>
      </w:r>
      <w:r w:rsidR="000E31E8">
        <w:rPr>
          <w:rFonts w:ascii="Arial" w:hAnsi="Arial" w:cs="Arial"/>
        </w:rPr>
        <w:t>Esto permite</w:t>
      </w:r>
      <w:r w:rsidR="00D90FFF">
        <w:rPr>
          <w:rFonts w:ascii="Arial" w:hAnsi="Arial" w:cs="Arial"/>
        </w:rPr>
        <w:t xml:space="preserve">, o bien ejecutar todo el </w:t>
      </w:r>
      <w:r w:rsidR="00260857">
        <w:rPr>
          <w:rFonts w:ascii="Arial" w:hAnsi="Arial" w:cs="Arial"/>
        </w:rPr>
        <w:t xml:space="preserve">proceso, o bien realizar un paso a paso </w:t>
      </w:r>
      <w:r w:rsidR="00E901B7">
        <w:rPr>
          <w:rFonts w:ascii="Arial" w:hAnsi="Arial" w:cs="Arial"/>
        </w:rPr>
        <w:t>de todas las etapas de</w:t>
      </w:r>
      <w:r w:rsidR="006E43CA">
        <w:rPr>
          <w:rFonts w:ascii="Arial" w:hAnsi="Arial" w:cs="Arial"/>
        </w:rPr>
        <w:t xml:space="preserve"> este.</w:t>
      </w:r>
    </w:p>
    <w:p w14:paraId="04BADD67" w14:textId="6C8A299E" w:rsidR="00EB555D" w:rsidRPr="00260857" w:rsidRDefault="00EB555D" w:rsidP="068B89DA">
      <w:pPr>
        <w:spacing w:line="360" w:lineRule="auto"/>
        <w:ind w:firstLine="720"/>
        <w:jc w:val="both"/>
        <w:rPr>
          <w:rFonts w:ascii="Arial" w:hAnsi="Arial" w:cs="Arial"/>
        </w:rPr>
      </w:pPr>
      <w:r>
        <w:rPr>
          <w:rFonts w:ascii="Arial" w:hAnsi="Arial" w:cs="Arial"/>
        </w:rPr>
        <w:t>Se considera de importancia destacar que</w:t>
      </w:r>
      <w:r w:rsidR="00103093">
        <w:rPr>
          <w:rFonts w:ascii="Arial" w:hAnsi="Arial" w:cs="Arial"/>
        </w:rPr>
        <w:t xml:space="preserve">, en todos los archivos individuales, se ha incorporado la documentación correspondiente sobre </w:t>
      </w:r>
      <w:r w:rsidR="00DB3B43">
        <w:rPr>
          <w:rFonts w:ascii="Arial" w:hAnsi="Arial" w:cs="Arial"/>
        </w:rPr>
        <w:t>su funcionalidad, requisitos y uso de cada uno de ellos.</w:t>
      </w:r>
      <w:r w:rsidR="00E60B42">
        <w:rPr>
          <w:rFonts w:ascii="Arial" w:hAnsi="Arial" w:cs="Arial"/>
        </w:rPr>
        <w:t xml:space="preserve"> Además, </w:t>
      </w:r>
      <w:r w:rsidR="00CE3C62">
        <w:rPr>
          <w:rFonts w:ascii="Arial" w:hAnsi="Arial" w:cs="Arial"/>
        </w:rPr>
        <w:t xml:space="preserve">se pone en conocimiento que </w:t>
      </w:r>
      <w:r w:rsidR="004B47B6" w:rsidRPr="00C66271">
        <w:rPr>
          <w:rFonts w:ascii="Arial" w:hAnsi="Arial" w:cs="Arial"/>
          <w:highlight w:val="yellow"/>
        </w:rPr>
        <w:t xml:space="preserve">HABLAR DE </w:t>
      </w:r>
      <w:r w:rsidR="00C66271" w:rsidRPr="00C66271">
        <w:rPr>
          <w:rFonts w:ascii="Arial" w:hAnsi="Arial" w:cs="Arial"/>
          <w:highlight w:val="yellow"/>
        </w:rPr>
        <w:t>LOS LENGUAJES, INTERPRETES, ETC, QUE USAMOS</w:t>
      </w:r>
      <w:r w:rsidR="005B3635">
        <w:rPr>
          <w:rFonts w:ascii="Arial" w:hAnsi="Arial" w:cs="Arial"/>
          <w:highlight w:val="yellow"/>
        </w:rPr>
        <w:t>????</w:t>
      </w:r>
      <w:r w:rsidR="00C66271" w:rsidRPr="00C66271">
        <w:rPr>
          <w:rFonts w:ascii="Arial" w:hAnsi="Arial" w:cs="Arial"/>
          <w:highlight w:val="yellow"/>
        </w:rPr>
        <w:t>.</w:t>
      </w:r>
    </w:p>
    <w:p w14:paraId="36CF71D9" w14:textId="636031B2" w:rsidR="00D64BA3" w:rsidRDefault="007E43BC" w:rsidP="068B89DA">
      <w:pPr>
        <w:spacing w:line="360" w:lineRule="auto"/>
        <w:ind w:firstLine="720"/>
        <w:jc w:val="both"/>
        <w:rPr>
          <w:rFonts w:ascii="Arial" w:hAnsi="Arial" w:cs="Arial"/>
        </w:rPr>
      </w:pPr>
      <w:r w:rsidRPr="00E224FE">
        <w:rPr>
          <w:rFonts w:ascii="Arial" w:hAnsi="Arial" w:cs="Arial"/>
          <w:highlight w:val="yellow"/>
        </w:rPr>
        <w:t>Respuesta</w:t>
      </w:r>
      <w:r w:rsidR="00E224FE" w:rsidRPr="00E224FE">
        <w:rPr>
          <w:rFonts w:ascii="Arial" w:hAnsi="Arial" w:cs="Arial"/>
          <w:highlight w:val="yellow"/>
        </w:rPr>
        <w:t xml:space="preserve"> (no se si hay que agregar algo más</w:t>
      </w:r>
      <w:r w:rsidR="00536736">
        <w:rPr>
          <w:rFonts w:ascii="Arial" w:hAnsi="Arial" w:cs="Arial"/>
          <w:highlight w:val="yellow"/>
        </w:rPr>
        <w:t xml:space="preserve"> en las generalidades</w:t>
      </w:r>
      <w:r w:rsidR="00E224FE" w:rsidRPr="00E224FE">
        <w:rPr>
          <w:rFonts w:ascii="Arial" w:hAnsi="Arial" w:cs="Arial"/>
          <w:highlight w:val="yellow"/>
        </w:rPr>
        <w:t>)</w:t>
      </w:r>
      <w:r w:rsidR="00FE0F2B">
        <w:rPr>
          <w:rFonts w:ascii="Arial" w:hAnsi="Arial" w:cs="Arial"/>
        </w:rPr>
        <w:t xml:space="preserve"> </w:t>
      </w:r>
      <w:bookmarkEnd w:id="5"/>
    </w:p>
    <w:p w14:paraId="37F3A2DD" w14:textId="36A2BA47" w:rsidR="00C66271" w:rsidRDefault="00C66271" w:rsidP="068B89DA">
      <w:pPr>
        <w:spacing w:line="360" w:lineRule="auto"/>
        <w:ind w:firstLine="720"/>
        <w:jc w:val="both"/>
        <w:rPr>
          <w:rFonts w:ascii="Arial" w:hAnsi="Arial" w:cs="Arial"/>
        </w:rPr>
      </w:pPr>
      <w:r>
        <w:rPr>
          <w:rFonts w:ascii="Arial" w:hAnsi="Arial" w:cs="Arial"/>
        </w:rPr>
        <w:t xml:space="preserve">Por último, </w:t>
      </w:r>
      <w:r w:rsidR="00ED676A">
        <w:rPr>
          <w:rFonts w:ascii="Arial" w:hAnsi="Arial" w:cs="Arial"/>
        </w:rPr>
        <w:t>el flujo del ciclo de trabajo se desarrolla de la siguiente forma:</w:t>
      </w:r>
    </w:p>
    <w:p w14:paraId="3F6B3EDA" w14:textId="4E6C3305" w:rsidR="00ED676A" w:rsidRDefault="005B3635" w:rsidP="00ED676A">
      <w:pPr>
        <w:spacing w:line="360" w:lineRule="auto"/>
        <w:jc w:val="both"/>
        <w:rPr>
          <w:rFonts w:ascii="Arial" w:hAnsi="Arial" w:cs="Arial"/>
        </w:rPr>
      </w:pPr>
      <w:r>
        <w:rPr>
          <w:rFonts w:ascii="Arial" w:hAnsi="Arial" w:cs="Arial"/>
          <w:noProof/>
        </w:rPr>
        <w:drawing>
          <wp:inline distT="0" distB="0" distL="0" distR="0" wp14:anchorId="27EE175E" wp14:editId="7011DBA8">
            <wp:extent cx="5486400" cy="3200400"/>
            <wp:effectExtent l="0" t="0" r="0" b="57150"/>
            <wp:docPr id="192328518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62D9C1D" w14:textId="0777BF82" w:rsidR="00AC04BF" w:rsidRDefault="00AC04BF" w:rsidP="068B89DA">
      <w:pPr>
        <w:spacing w:line="360" w:lineRule="auto"/>
        <w:ind w:firstLine="720"/>
        <w:jc w:val="both"/>
        <w:rPr>
          <w:rFonts w:ascii="Arial" w:hAnsi="Arial" w:cs="Arial"/>
        </w:rPr>
      </w:pPr>
    </w:p>
    <w:p w14:paraId="12541584" w14:textId="199DD0BE" w:rsidR="00AC04BF" w:rsidRDefault="00AC04BF" w:rsidP="00AC04BF">
      <w:pPr>
        <w:pStyle w:val="Ttulo2"/>
      </w:pPr>
      <w:bookmarkStart w:id="6" w:name="_Toc198886886"/>
      <w:r>
        <w:t>Adquisición</w:t>
      </w:r>
      <w:bookmarkEnd w:id="6"/>
    </w:p>
    <w:p w14:paraId="520DDFA9" w14:textId="3F6778C9" w:rsidR="009C38FC" w:rsidRPr="009C38FC" w:rsidRDefault="009C38FC" w:rsidP="00AC04BF">
      <w:pPr>
        <w:spacing w:line="360" w:lineRule="auto"/>
        <w:ind w:firstLine="720"/>
        <w:jc w:val="both"/>
        <w:rPr>
          <w:rFonts w:ascii="Arial" w:hAnsi="Arial" w:cs="Arial"/>
        </w:rPr>
      </w:pPr>
      <w:r>
        <w:rPr>
          <w:rFonts w:ascii="Arial" w:hAnsi="Arial" w:cs="Arial"/>
        </w:rPr>
        <w:t>Se crean las distintas tablas temporales</w:t>
      </w:r>
      <w:r w:rsidR="00176149">
        <w:rPr>
          <w:rFonts w:ascii="Arial" w:hAnsi="Arial" w:cs="Arial"/>
        </w:rPr>
        <w:t>, una por cada archivo .csv con datos de origen, para iniciar el</w:t>
      </w:r>
    </w:p>
    <w:p w14:paraId="1AE6CEE1" w14:textId="67C37FE2" w:rsidR="00AC04BF" w:rsidRDefault="00AC04BF" w:rsidP="00AC04BF">
      <w:pPr>
        <w:spacing w:line="360" w:lineRule="auto"/>
        <w:ind w:firstLine="720"/>
        <w:jc w:val="both"/>
        <w:rPr>
          <w:rFonts w:ascii="Arial" w:hAnsi="Arial" w:cs="Arial"/>
        </w:rPr>
      </w:pPr>
      <w:r w:rsidRPr="007E43BC">
        <w:rPr>
          <w:rFonts w:ascii="Arial" w:hAnsi="Arial" w:cs="Arial"/>
          <w:highlight w:val="yellow"/>
        </w:rPr>
        <w:lastRenderedPageBreak/>
        <w:t>Respuesta</w:t>
      </w:r>
      <w:r>
        <w:rPr>
          <w:rFonts w:ascii="Arial" w:hAnsi="Arial" w:cs="Arial"/>
        </w:rPr>
        <w:t xml:space="preserve"> </w:t>
      </w:r>
    </w:p>
    <w:p w14:paraId="4487702A" w14:textId="77777777" w:rsidR="00AC04BF" w:rsidRDefault="00AC04BF" w:rsidP="00AC04BF"/>
    <w:p w14:paraId="62006883" w14:textId="3881B87B" w:rsidR="00AC04BF" w:rsidRDefault="00AC04BF" w:rsidP="00AC04BF">
      <w:pPr>
        <w:pStyle w:val="Ttulo2"/>
      </w:pPr>
      <w:bookmarkStart w:id="7" w:name="_Toc198886887"/>
      <w:r>
        <w:t>Ingeniería</w:t>
      </w:r>
      <w:bookmarkEnd w:id="7"/>
    </w:p>
    <w:p w14:paraId="44B64D2B" w14:textId="77777777" w:rsidR="00AC04BF" w:rsidRDefault="00AC04BF" w:rsidP="00AC04BF">
      <w:pPr>
        <w:spacing w:line="360" w:lineRule="auto"/>
        <w:ind w:firstLine="720"/>
        <w:jc w:val="both"/>
        <w:rPr>
          <w:rFonts w:ascii="Arial" w:hAnsi="Arial" w:cs="Arial"/>
        </w:rPr>
      </w:pPr>
      <w:r w:rsidRPr="007E43BC">
        <w:rPr>
          <w:rFonts w:ascii="Arial" w:hAnsi="Arial" w:cs="Arial"/>
          <w:highlight w:val="yellow"/>
        </w:rPr>
        <w:t>Respuesta</w:t>
      </w:r>
      <w:r>
        <w:rPr>
          <w:rFonts w:ascii="Arial" w:hAnsi="Arial" w:cs="Arial"/>
        </w:rPr>
        <w:t xml:space="preserve"> </w:t>
      </w:r>
    </w:p>
    <w:p w14:paraId="20BB53D3" w14:textId="77777777" w:rsidR="00AC04BF" w:rsidRPr="00AC04BF" w:rsidRDefault="00AC04BF" w:rsidP="00AC04BF"/>
    <w:p w14:paraId="5A4F23C0" w14:textId="4B267EA0" w:rsidR="00AC04BF" w:rsidRDefault="00AC04BF" w:rsidP="00AC04BF">
      <w:pPr>
        <w:pStyle w:val="Ttulo2"/>
      </w:pPr>
      <w:bookmarkStart w:id="8" w:name="_Toc198886888"/>
      <w:r>
        <w:t>Publicación</w:t>
      </w:r>
      <w:bookmarkEnd w:id="8"/>
    </w:p>
    <w:p w14:paraId="291B71F1" w14:textId="77777777" w:rsidR="00AC04BF" w:rsidRDefault="00AC04BF" w:rsidP="00AC04BF">
      <w:pPr>
        <w:spacing w:line="360" w:lineRule="auto"/>
        <w:ind w:firstLine="720"/>
        <w:jc w:val="both"/>
        <w:rPr>
          <w:rFonts w:ascii="Arial" w:hAnsi="Arial" w:cs="Arial"/>
        </w:rPr>
      </w:pPr>
      <w:r w:rsidRPr="007E43BC">
        <w:rPr>
          <w:rFonts w:ascii="Arial" w:hAnsi="Arial" w:cs="Arial"/>
          <w:highlight w:val="yellow"/>
        </w:rPr>
        <w:t>Respuesta</w:t>
      </w:r>
      <w:r>
        <w:rPr>
          <w:rFonts w:ascii="Arial" w:hAnsi="Arial" w:cs="Arial"/>
        </w:rPr>
        <w:t xml:space="preserve"> </w:t>
      </w:r>
    </w:p>
    <w:p w14:paraId="1CEEE153" w14:textId="77777777" w:rsidR="00AC04BF" w:rsidRPr="00AC04BF" w:rsidRDefault="00AC04BF" w:rsidP="00AC04BF"/>
    <w:p w14:paraId="2695F5B8" w14:textId="77777777" w:rsidR="00AC04BF" w:rsidRPr="00AC04BF" w:rsidRDefault="00AC04BF" w:rsidP="00AC04BF"/>
    <w:p w14:paraId="20770DAB" w14:textId="77777777" w:rsidR="00AC04BF" w:rsidRDefault="00AC04BF" w:rsidP="068B89DA">
      <w:pPr>
        <w:spacing w:line="360" w:lineRule="auto"/>
        <w:ind w:firstLine="720"/>
        <w:jc w:val="both"/>
        <w:rPr>
          <w:rFonts w:ascii="Arial" w:hAnsi="Arial" w:cs="Arial"/>
        </w:rPr>
      </w:pPr>
    </w:p>
    <w:p w14:paraId="05B6CC9F" w14:textId="708EB8ED" w:rsidR="00D64BA3" w:rsidRDefault="00D64BA3" w:rsidP="00E5094F">
      <w:pPr>
        <w:spacing w:line="360" w:lineRule="auto"/>
        <w:ind w:firstLine="720"/>
        <w:jc w:val="both"/>
        <w:rPr>
          <w:rFonts w:ascii="Arial" w:hAnsi="Arial" w:cs="Arial"/>
        </w:rPr>
      </w:pPr>
    </w:p>
    <w:p w14:paraId="57E8F25A" w14:textId="2873B1D4" w:rsidR="00605A6B" w:rsidRPr="00A72962" w:rsidRDefault="00801916" w:rsidP="009C5DB6">
      <w:pPr>
        <w:spacing w:line="360" w:lineRule="auto"/>
        <w:jc w:val="both"/>
        <w:rPr>
          <w:rFonts w:ascii="Arial" w:hAnsi="Arial" w:cs="Arial"/>
        </w:rPr>
      </w:pPr>
      <w:r w:rsidRPr="00A72962">
        <w:rPr>
          <w:rFonts w:ascii="Arial" w:hAnsi="Arial" w:cs="Arial"/>
        </w:rPr>
        <w:br w:type="page"/>
      </w:r>
    </w:p>
    <w:p w14:paraId="5521F44E" w14:textId="26E63E13" w:rsidR="004E04CB" w:rsidRDefault="00A92F77" w:rsidP="00FE6EF0">
      <w:pPr>
        <w:pStyle w:val="Ttulo1"/>
        <w:spacing w:line="360" w:lineRule="auto"/>
        <w:jc w:val="center"/>
      </w:pPr>
      <w:bookmarkStart w:id="9" w:name="_Toc197590491"/>
      <w:bookmarkStart w:id="10" w:name="_Toc198886889"/>
      <w:r>
        <w:lastRenderedPageBreak/>
        <w:t>Referencias</w:t>
      </w:r>
      <w:bookmarkEnd w:id="9"/>
      <w:bookmarkEnd w:id="10"/>
    </w:p>
    <w:p w14:paraId="4EE18437" w14:textId="5B14FF28" w:rsidR="009F38AD" w:rsidRPr="007E43BC" w:rsidRDefault="009F38AD" w:rsidP="009F38AD">
      <w:pPr>
        <w:spacing w:line="360" w:lineRule="auto"/>
        <w:ind w:left="720" w:hanging="720"/>
        <w:jc w:val="both"/>
        <w:rPr>
          <w:rFonts w:ascii="Arial" w:hAnsi="Arial" w:cs="Arial"/>
          <w:highlight w:val="yellow"/>
          <w:lang w:val="pt-BR"/>
        </w:rPr>
      </w:pPr>
      <w:r w:rsidRPr="007E43BC">
        <w:rPr>
          <w:rFonts w:ascii="Arial" w:hAnsi="Arial" w:cs="Arial"/>
          <w:highlight w:val="yellow"/>
        </w:rPr>
        <w:t>Argadoña, A. (2</w:t>
      </w:r>
      <w:r w:rsidR="00FD4D0E" w:rsidRPr="007E43BC">
        <w:rPr>
          <w:rFonts w:ascii="Arial" w:hAnsi="Arial" w:cs="Arial"/>
          <w:highlight w:val="yellow"/>
        </w:rPr>
        <w:t>4</w:t>
      </w:r>
      <w:r w:rsidRPr="007E43BC">
        <w:rPr>
          <w:rFonts w:ascii="Arial" w:hAnsi="Arial" w:cs="Arial"/>
          <w:highlight w:val="yellow"/>
        </w:rPr>
        <w:t xml:space="preserve"> de </w:t>
      </w:r>
      <w:r w:rsidR="00FD4D0E" w:rsidRPr="007E43BC">
        <w:rPr>
          <w:rFonts w:ascii="Arial" w:hAnsi="Arial" w:cs="Arial"/>
          <w:highlight w:val="yellow"/>
        </w:rPr>
        <w:t>septiembre</w:t>
      </w:r>
      <w:r w:rsidRPr="007E43BC">
        <w:rPr>
          <w:rFonts w:ascii="Arial" w:hAnsi="Arial" w:cs="Arial"/>
          <w:highlight w:val="yellow"/>
        </w:rPr>
        <w:t xml:space="preserve"> de 20</w:t>
      </w:r>
      <w:r w:rsidR="00FD4D0E" w:rsidRPr="007E43BC">
        <w:rPr>
          <w:rFonts w:ascii="Arial" w:hAnsi="Arial" w:cs="Arial"/>
          <w:highlight w:val="yellow"/>
        </w:rPr>
        <w:t>20</w:t>
      </w:r>
      <w:r w:rsidRPr="007E43BC">
        <w:rPr>
          <w:rFonts w:ascii="Arial" w:hAnsi="Arial" w:cs="Arial"/>
          <w:highlight w:val="yellow"/>
        </w:rPr>
        <w:t xml:space="preserve">). </w:t>
      </w:r>
      <w:r w:rsidR="00FD4D0E" w:rsidRPr="007E43BC">
        <w:rPr>
          <w:rFonts w:ascii="Arial" w:hAnsi="Arial" w:cs="Arial"/>
          <w:i/>
          <w:highlight w:val="yellow"/>
          <w:lang w:val="pt-BR"/>
        </w:rPr>
        <w:t>La responsabilidad social</w:t>
      </w:r>
      <w:r w:rsidR="001518F7" w:rsidRPr="007E43BC">
        <w:rPr>
          <w:rFonts w:ascii="Arial" w:hAnsi="Arial" w:cs="Arial"/>
          <w:i/>
          <w:highlight w:val="yellow"/>
          <w:lang w:val="pt-BR"/>
        </w:rPr>
        <w:t xml:space="preserve"> como actitud</w:t>
      </w:r>
      <w:r w:rsidRPr="007E43BC">
        <w:rPr>
          <w:rFonts w:ascii="Arial" w:hAnsi="Arial" w:cs="Arial"/>
          <w:highlight w:val="yellow"/>
          <w:lang w:val="pt-BR"/>
        </w:rPr>
        <w:t xml:space="preserve">. </w:t>
      </w:r>
      <w:r w:rsidR="001518F7" w:rsidRPr="007E43BC">
        <w:rPr>
          <w:rFonts w:ascii="Arial" w:hAnsi="Arial" w:cs="Arial"/>
          <w:highlight w:val="yellow"/>
          <w:lang w:val="pt-BR"/>
        </w:rPr>
        <w:t>https://blog.iese.edu/antonioargandona/2020/09/24/la-responsabilidad-social-como-actitud/?utm_source=feedburner&amp;utm_medium=email&amp;utm_campaign=Feed%3A+iese%2Fantonioargandona+%28Blog+de+Antonio+Argando%C3%B1a%29</w:t>
      </w:r>
    </w:p>
    <w:p w14:paraId="0905DAD4" w14:textId="3567BEFF" w:rsidR="00C95AE4" w:rsidRPr="007E43BC" w:rsidRDefault="00C95AE4" w:rsidP="00C95AE4">
      <w:pPr>
        <w:spacing w:line="360" w:lineRule="auto"/>
        <w:ind w:left="720" w:hanging="720"/>
        <w:jc w:val="both"/>
        <w:rPr>
          <w:rFonts w:ascii="Arial" w:hAnsi="Arial" w:cs="Arial"/>
          <w:highlight w:val="yellow"/>
          <w:lang w:val="pt-BR"/>
        </w:rPr>
      </w:pPr>
      <w:r w:rsidRPr="007E43BC">
        <w:rPr>
          <w:rFonts w:ascii="Arial" w:hAnsi="Arial" w:cs="Arial"/>
          <w:highlight w:val="yellow"/>
        </w:rPr>
        <w:t>Argadoña, A. (</w:t>
      </w:r>
      <w:r w:rsidR="00F067D1" w:rsidRPr="007E43BC">
        <w:rPr>
          <w:rFonts w:ascii="Arial" w:hAnsi="Arial" w:cs="Arial"/>
          <w:highlight w:val="yellow"/>
        </w:rPr>
        <w:t>11</w:t>
      </w:r>
      <w:r w:rsidRPr="007E43BC">
        <w:rPr>
          <w:rFonts w:ascii="Arial" w:hAnsi="Arial" w:cs="Arial"/>
          <w:highlight w:val="yellow"/>
        </w:rPr>
        <w:t xml:space="preserve"> de </w:t>
      </w:r>
      <w:r w:rsidR="00F067D1" w:rsidRPr="007E43BC">
        <w:rPr>
          <w:rFonts w:ascii="Arial" w:hAnsi="Arial" w:cs="Arial"/>
          <w:highlight w:val="yellow"/>
        </w:rPr>
        <w:t>abril</w:t>
      </w:r>
      <w:r w:rsidRPr="007E43BC">
        <w:rPr>
          <w:rFonts w:ascii="Arial" w:hAnsi="Arial" w:cs="Arial"/>
          <w:highlight w:val="yellow"/>
        </w:rPr>
        <w:t xml:space="preserve"> de 202</w:t>
      </w:r>
      <w:r w:rsidR="00F067D1" w:rsidRPr="007E43BC">
        <w:rPr>
          <w:rFonts w:ascii="Arial" w:hAnsi="Arial" w:cs="Arial"/>
          <w:highlight w:val="yellow"/>
        </w:rPr>
        <w:t>4</w:t>
      </w:r>
      <w:r w:rsidRPr="007E43BC">
        <w:rPr>
          <w:rFonts w:ascii="Arial" w:hAnsi="Arial" w:cs="Arial"/>
          <w:highlight w:val="yellow"/>
        </w:rPr>
        <w:t xml:space="preserve">). </w:t>
      </w:r>
      <w:r w:rsidR="00F067D1" w:rsidRPr="007E43BC">
        <w:rPr>
          <w:rFonts w:ascii="Arial" w:hAnsi="Arial" w:cs="Arial"/>
          <w:i/>
          <w:highlight w:val="yellow"/>
          <w:lang w:val="pt-BR"/>
        </w:rPr>
        <w:t>Sobre las relaciones entre responsabilidad social y ESG</w:t>
      </w:r>
      <w:r w:rsidRPr="007E43BC">
        <w:rPr>
          <w:rFonts w:ascii="Arial" w:hAnsi="Arial" w:cs="Arial"/>
          <w:highlight w:val="yellow"/>
          <w:lang w:val="pt-BR"/>
        </w:rPr>
        <w:t xml:space="preserve">. </w:t>
      </w:r>
      <w:r w:rsidR="00F067D1" w:rsidRPr="007E43BC">
        <w:rPr>
          <w:rFonts w:ascii="Arial" w:hAnsi="Arial" w:cs="Arial"/>
          <w:highlight w:val="yellow"/>
          <w:lang w:val="pt-BR"/>
        </w:rPr>
        <w:t>https://blog.iese.edu/antonioargandona/2024/04/11/sobre-las-relaciones-entre-responsabilidad-social-y-esg/</w:t>
      </w:r>
    </w:p>
    <w:p w14:paraId="326D40EE" w14:textId="1F8FA70C" w:rsidR="00304022" w:rsidRPr="009C5DB6" w:rsidRDefault="009337D7" w:rsidP="00304022">
      <w:pPr>
        <w:ind w:left="720" w:hanging="720"/>
        <w:jc w:val="both"/>
        <w:rPr>
          <w:rFonts w:ascii="Arial" w:hAnsi="Arial" w:cs="Arial"/>
          <w:i/>
          <w:iCs/>
          <w:highlight w:val="yellow"/>
        </w:rPr>
      </w:pPr>
      <w:r w:rsidRPr="009C5DB6">
        <w:rPr>
          <w:rFonts w:ascii="Arial" w:hAnsi="Arial" w:cs="Arial"/>
          <w:highlight w:val="yellow"/>
        </w:rPr>
        <w:t>Bito</w:t>
      </w:r>
      <w:r w:rsidR="00852511" w:rsidRPr="009C5DB6">
        <w:rPr>
          <w:rFonts w:ascii="Arial" w:hAnsi="Arial" w:cs="Arial"/>
          <w:highlight w:val="yellow"/>
        </w:rPr>
        <w:t>cchi, G. C</w:t>
      </w:r>
      <w:r w:rsidR="00545AF9" w:rsidRPr="009C5DB6">
        <w:rPr>
          <w:rFonts w:ascii="Arial" w:hAnsi="Arial" w:cs="Arial"/>
          <w:highlight w:val="yellow"/>
        </w:rPr>
        <w:t>. (</w:t>
      </w:r>
      <w:r w:rsidR="00852511" w:rsidRPr="009C5DB6">
        <w:rPr>
          <w:rFonts w:ascii="Arial" w:hAnsi="Arial" w:cs="Arial"/>
          <w:highlight w:val="yellow"/>
        </w:rPr>
        <w:t>2023</w:t>
      </w:r>
      <w:r w:rsidR="00545AF9" w:rsidRPr="009C5DB6">
        <w:rPr>
          <w:rFonts w:ascii="Arial" w:hAnsi="Arial" w:cs="Arial"/>
          <w:highlight w:val="yellow"/>
        </w:rPr>
        <w:t>).</w:t>
      </w:r>
      <w:r w:rsidR="00852511" w:rsidRPr="009C5DB6">
        <w:rPr>
          <w:highlight w:val="yellow"/>
        </w:rPr>
        <w:t xml:space="preserve"> </w:t>
      </w:r>
      <w:r w:rsidR="00852511" w:rsidRPr="009C5DB6">
        <w:rPr>
          <w:rFonts w:ascii="Arial" w:hAnsi="Arial" w:cs="Arial"/>
          <w:i/>
          <w:iCs/>
          <w:highlight w:val="yellow"/>
        </w:rPr>
        <w:t>Un Mundo Digital. Nociones de industria 4.0</w:t>
      </w:r>
      <w:r w:rsidR="00304022" w:rsidRPr="009C5DB6">
        <w:rPr>
          <w:rFonts w:ascii="Arial" w:hAnsi="Arial" w:cs="Arial"/>
          <w:i/>
          <w:iCs/>
          <w:highlight w:val="yellow"/>
        </w:rPr>
        <w:t xml:space="preserve"> o revolución digital para una reflexión ética.</w:t>
      </w:r>
      <w:r w:rsidR="00304022" w:rsidRPr="009C5DB6">
        <w:rPr>
          <w:rFonts w:ascii="Arial" w:hAnsi="Arial" w:cs="Arial"/>
          <w:highlight w:val="yellow"/>
        </w:rPr>
        <w:t xml:space="preserve"> </w:t>
      </w:r>
      <w:r w:rsidR="00280383" w:rsidRPr="009C5DB6">
        <w:rPr>
          <w:rFonts w:ascii="Arial" w:hAnsi="Arial" w:cs="Arial"/>
          <w:highlight w:val="yellow"/>
        </w:rPr>
        <w:t>Universidad Austral.</w:t>
      </w:r>
    </w:p>
    <w:p w14:paraId="06A0E337" w14:textId="77777777" w:rsidR="008847E4" w:rsidRPr="009C5DB6" w:rsidRDefault="008847E4" w:rsidP="008847E4">
      <w:pPr>
        <w:ind w:left="720" w:hanging="720"/>
        <w:jc w:val="both"/>
        <w:rPr>
          <w:rFonts w:ascii="Arial" w:hAnsi="Arial" w:cs="Arial"/>
          <w:i/>
          <w:iCs/>
          <w:highlight w:val="yellow"/>
        </w:rPr>
      </w:pPr>
      <w:r w:rsidRPr="009C5DB6">
        <w:rPr>
          <w:rFonts w:ascii="Arial" w:hAnsi="Arial" w:cs="Arial"/>
          <w:highlight w:val="yellow"/>
        </w:rPr>
        <w:t xml:space="preserve">TEDx Talks. (22 de septiembre de 2015). </w:t>
      </w:r>
      <w:r w:rsidRPr="009C5DB6">
        <w:rPr>
          <w:rFonts w:ascii="Arial" w:hAnsi="Arial" w:cs="Arial"/>
          <w:i/>
          <w:iCs/>
          <w:highlight w:val="yellow"/>
        </w:rPr>
        <w:t>¿Por qué me vigilan, si no soy nadie? | Marta Peirano | TEDxMadrid</w:t>
      </w:r>
      <w:r w:rsidRPr="009C5DB6">
        <w:rPr>
          <w:rFonts w:ascii="Arial" w:hAnsi="Arial" w:cs="Arial"/>
          <w:highlight w:val="yellow"/>
        </w:rPr>
        <w:t>[Archivo de Video]. Youtube. https://www.youtube.com/watch?v=NPE7i8wuupk&amp;ab_channel=TEDxTalks</w:t>
      </w:r>
    </w:p>
    <w:p w14:paraId="59388B64" w14:textId="479213F4" w:rsidR="00B91294" w:rsidRPr="009C5DB6" w:rsidRDefault="00A60562" w:rsidP="00B91294">
      <w:pPr>
        <w:ind w:left="720" w:hanging="720"/>
        <w:jc w:val="both"/>
        <w:rPr>
          <w:rFonts w:ascii="Arial" w:hAnsi="Arial" w:cs="Arial"/>
          <w:highlight w:val="yellow"/>
        </w:rPr>
      </w:pPr>
      <w:r w:rsidRPr="009C5DB6">
        <w:rPr>
          <w:rFonts w:ascii="Arial" w:hAnsi="Arial" w:cs="Arial"/>
          <w:highlight w:val="yellow"/>
        </w:rPr>
        <w:t>TEDx Talks</w:t>
      </w:r>
      <w:r w:rsidR="00B91294" w:rsidRPr="009C5DB6">
        <w:rPr>
          <w:rFonts w:ascii="Arial" w:hAnsi="Arial" w:cs="Arial"/>
          <w:highlight w:val="yellow"/>
        </w:rPr>
        <w:t>. (</w:t>
      </w:r>
      <w:r w:rsidRPr="009C5DB6">
        <w:rPr>
          <w:rFonts w:ascii="Arial" w:hAnsi="Arial" w:cs="Arial"/>
          <w:highlight w:val="yellow"/>
        </w:rPr>
        <w:t>7</w:t>
      </w:r>
      <w:r w:rsidR="00B91294" w:rsidRPr="009C5DB6">
        <w:rPr>
          <w:rFonts w:ascii="Arial" w:hAnsi="Arial" w:cs="Arial"/>
          <w:highlight w:val="yellow"/>
        </w:rPr>
        <w:t xml:space="preserve"> de ma</w:t>
      </w:r>
      <w:r w:rsidRPr="009C5DB6">
        <w:rPr>
          <w:rFonts w:ascii="Arial" w:hAnsi="Arial" w:cs="Arial"/>
          <w:highlight w:val="yellow"/>
        </w:rPr>
        <w:t>y</w:t>
      </w:r>
      <w:r w:rsidR="00B91294" w:rsidRPr="009C5DB6">
        <w:rPr>
          <w:rFonts w:ascii="Arial" w:hAnsi="Arial" w:cs="Arial"/>
          <w:highlight w:val="yellow"/>
        </w:rPr>
        <w:t>o de 20</w:t>
      </w:r>
      <w:r w:rsidRPr="009C5DB6">
        <w:rPr>
          <w:rFonts w:ascii="Arial" w:hAnsi="Arial" w:cs="Arial"/>
          <w:highlight w:val="yellow"/>
        </w:rPr>
        <w:t>18</w:t>
      </w:r>
      <w:r w:rsidR="00B91294" w:rsidRPr="009C5DB6">
        <w:rPr>
          <w:rFonts w:ascii="Arial" w:hAnsi="Arial" w:cs="Arial"/>
          <w:highlight w:val="yellow"/>
        </w:rPr>
        <w:t xml:space="preserve">). </w:t>
      </w:r>
      <w:r w:rsidR="00553C62" w:rsidRPr="009C5DB6">
        <w:rPr>
          <w:rFonts w:ascii="Arial" w:hAnsi="Arial" w:cs="Arial"/>
          <w:i/>
          <w:iCs/>
          <w:highlight w:val="yellow"/>
        </w:rPr>
        <w:t>Qué es la ética de la tecnología y por qué debería importarte | Gemma Galdón-Clavell | TEDxZaragoza</w:t>
      </w:r>
      <w:r w:rsidR="00B91294" w:rsidRPr="009C5DB6">
        <w:rPr>
          <w:rFonts w:ascii="Arial" w:hAnsi="Arial" w:cs="Arial"/>
          <w:highlight w:val="yellow"/>
        </w:rPr>
        <w:t xml:space="preserve">[Archivo de Video]. Youtube. </w:t>
      </w:r>
      <w:r w:rsidR="00553C62" w:rsidRPr="009C5DB6">
        <w:rPr>
          <w:rFonts w:ascii="Arial" w:hAnsi="Arial" w:cs="Arial"/>
          <w:highlight w:val="yellow"/>
        </w:rPr>
        <w:t>https://www.youtube.com/watch?v=XJDBN2j9rr4&amp;ab_channel=TEDxTalks</w:t>
      </w:r>
    </w:p>
    <w:p w14:paraId="7ECF470E" w14:textId="77777777" w:rsidR="00F32AC2" w:rsidRPr="00F32AC2" w:rsidRDefault="00F32AC2" w:rsidP="00F32AC2">
      <w:pPr>
        <w:ind w:left="720" w:hanging="720"/>
        <w:jc w:val="both"/>
        <w:rPr>
          <w:rFonts w:ascii="Arial" w:hAnsi="Arial" w:cs="Arial"/>
          <w:i/>
          <w:iCs/>
        </w:rPr>
      </w:pPr>
      <w:r w:rsidRPr="009C5DB6">
        <w:rPr>
          <w:rFonts w:ascii="Arial" w:hAnsi="Arial" w:cs="Arial"/>
          <w:highlight w:val="yellow"/>
        </w:rPr>
        <w:t xml:space="preserve">TEDx Talks. (15 de agosto de 2018). </w:t>
      </w:r>
      <w:r w:rsidRPr="009C5DB6">
        <w:rPr>
          <w:rFonts w:ascii="Arial" w:hAnsi="Arial" w:cs="Arial"/>
          <w:i/>
          <w:iCs/>
          <w:highlight w:val="yellow"/>
        </w:rPr>
        <w:t xml:space="preserve">Industria 4.0: una revolución para las personas | Beatriz Gonzalez | TEDxUDeusto </w:t>
      </w:r>
      <w:r w:rsidRPr="009C5DB6">
        <w:rPr>
          <w:rFonts w:ascii="Arial" w:hAnsi="Arial" w:cs="Arial"/>
          <w:highlight w:val="yellow"/>
        </w:rPr>
        <w:t>[Archivo de Video]. Youtube. https://www.youtube.com/watch?v=a0Ycxn-bZak&amp;ab_channel=TEDxTalks</w:t>
      </w:r>
    </w:p>
    <w:p w14:paraId="44E1B1B4" w14:textId="4105625C" w:rsidR="002A484A" w:rsidRPr="007E43BC" w:rsidRDefault="002A484A" w:rsidP="00D27518">
      <w:pPr>
        <w:ind w:left="720" w:hanging="720"/>
        <w:jc w:val="both"/>
        <w:rPr>
          <w:rFonts w:ascii="Arial" w:hAnsi="Arial" w:cs="Arial"/>
          <w:highlight w:val="yellow"/>
        </w:rPr>
      </w:pPr>
      <w:r w:rsidRPr="007E43BC">
        <w:rPr>
          <w:rFonts w:ascii="Arial" w:hAnsi="Arial" w:cs="Arial"/>
          <w:highlight w:val="yellow"/>
        </w:rPr>
        <w:t xml:space="preserve">Universidad Austral. (2025). </w:t>
      </w:r>
      <w:r w:rsidRPr="007E43BC">
        <w:rPr>
          <w:rFonts w:ascii="Arial" w:hAnsi="Arial" w:cs="Arial"/>
          <w:i/>
          <w:iCs/>
          <w:highlight w:val="yellow"/>
        </w:rPr>
        <w:t>EMPRESA Y SUS RESPONSABILIDADES – 2da parte</w:t>
      </w:r>
      <w:r w:rsidRPr="007E43BC">
        <w:rPr>
          <w:rFonts w:ascii="Arial" w:hAnsi="Arial" w:cs="Arial"/>
          <w:highlight w:val="yellow"/>
        </w:rPr>
        <w:t xml:space="preserve"> [Archivo PDF]. https://campusvirtual.austral.edu.ar/pluginfile.php/3284956/mod_resource/content/5/Clase%2005_12%20-%20RSE%20MCD.pdf</w:t>
      </w:r>
    </w:p>
    <w:p w14:paraId="3C794FEF" w14:textId="5A4EF458" w:rsidR="00A37AC4" w:rsidRPr="007E43BC" w:rsidRDefault="00A37AC4" w:rsidP="00D27518">
      <w:pPr>
        <w:ind w:left="720" w:hanging="720"/>
        <w:jc w:val="both"/>
        <w:rPr>
          <w:rFonts w:ascii="Arial" w:hAnsi="Arial" w:cs="Arial"/>
          <w:i/>
          <w:iCs/>
          <w:highlight w:val="yellow"/>
        </w:rPr>
      </w:pPr>
      <w:r w:rsidRPr="007E43BC">
        <w:rPr>
          <w:rFonts w:ascii="Arial" w:hAnsi="Arial" w:cs="Arial"/>
          <w:highlight w:val="yellow"/>
        </w:rPr>
        <w:t xml:space="preserve">Valenzia Plaza. (3 de noviembre de 2021). </w:t>
      </w:r>
      <w:r w:rsidR="000D6285" w:rsidRPr="007E43BC">
        <w:rPr>
          <w:rFonts w:ascii="Arial" w:hAnsi="Arial" w:cs="Arial"/>
          <w:i/>
          <w:iCs/>
          <w:highlight w:val="yellow"/>
        </w:rPr>
        <w:t>Adela Cortina: "A una empresa que no sea ética se le van a cerrar puertas”.</w:t>
      </w:r>
      <w:r w:rsidR="000D6285" w:rsidRPr="007E43BC">
        <w:rPr>
          <w:rFonts w:ascii="Arial" w:hAnsi="Arial" w:cs="Arial"/>
          <w:highlight w:val="yellow"/>
        </w:rPr>
        <w:t xml:space="preserve"> https://valenciaplaza.com/adela-cortina-a-una-empresa-que-no-sea-etica-se-le-van-a-cerrar-puertas</w:t>
      </w:r>
    </w:p>
    <w:p w14:paraId="596899EA" w14:textId="033251D0" w:rsidR="00D27518" w:rsidRPr="007E43BC" w:rsidRDefault="00D27518" w:rsidP="00D27518">
      <w:pPr>
        <w:ind w:left="720" w:hanging="720"/>
        <w:jc w:val="both"/>
        <w:rPr>
          <w:rFonts w:ascii="Arial" w:hAnsi="Arial" w:cs="Arial"/>
          <w:i/>
          <w:iCs/>
          <w:highlight w:val="yellow"/>
        </w:rPr>
      </w:pPr>
      <w:r w:rsidRPr="007E43BC">
        <w:rPr>
          <w:rFonts w:ascii="Arial" w:hAnsi="Arial" w:cs="Arial"/>
          <w:highlight w:val="yellow"/>
        </w:rPr>
        <w:t xml:space="preserve">Worldcob. (6 de mayo de 2014). </w:t>
      </w:r>
      <w:r w:rsidRPr="007E43BC">
        <w:rPr>
          <w:rFonts w:ascii="Arial" w:hAnsi="Arial" w:cs="Arial"/>
          <w:i/>
          <w:iCs/>
          <w:highlight w:val="yellow"/>
        </w:rPr>
        <w:t>2. ¿Qué es la RSE?</w:t>
      </w:r>
      <w:r w:rsidRPr="007E43BC">
        <w:rPr>
          <w:rFonts w:ascii="Arial" w:hAnsi="Arial" w:cs="Arial"/>
          <w:highlight w:val="yellow"/>
        </w:rPr>
        <w:t>[Archivo de Video]. Youtube. https://www.youtube.com/watch?v=9j9gZTo4SO0</w:t>
      </w:r>
    </w:p>
    <w:p w14:paraId="72D0431E" w14:textId="0927DD7C" w:rsidR="003E10FF" w:rsidRPr="007165DA" w:rsidRDefault="003E10FF" w:rsidP="00D27518">
      <w:pPr>
        <w:ind w:left="720" w:hanging="720"/>
        <w:jc w:val="both"/>
        <w:rPr>
          <w:rFonts w:ascii="Arial" w:hAnsi="Arial" w:cs="Arial"/>
        </w:rPr>
      </w:pPr>
    </w:p>
    <w:sectPr w:rsidR="003E10FF" w:rsidRPr="007165DA" w:rsidSect="00596826">
      <w:headerReference w:type="default" r:id="rId15"/>
      <w:footerReference w:type="default" r:id="rId16"/>
      <w:headerReference w:type="first" r:id="rId17"/>
      <w:footerReference w:type="first" r:id="rId18"/>
      <w:pgSz w:w="11906" w:h="16838"/>
      <w:pgMar w:top="28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487FA" w14:textId="77777777" w:rsidR="00A9273C" w:rsidRDefault="00A9273C" w:rsidP="00596826">
      <w:pPr>
        <w:spacing w:after="0" w:line="240" w:lineRule="auto"/>
      </w:pPr>
      <w:r>
        <w:separator/>
      </w:r>
    </w:p>
  </w:endnote>
  <w:endnote w:type="continuationSeparator" w:id="0">
    <w:p w14:paraId="79F90988" w14:textId="77777777" w:rsidR="00A9273C" w:rsidRDefault="00A9273C" w:rsidP="00596826">
      <w:pPr>
        <w:spacing w:after="0" w:line="240" w:lineRule="auto"/>
      </w:pPr>
      <w:r>
        <w:continuationSeparator/>
      </w:r>
    </w:p>
  </w:endnote>
  <w:endnote w:type="continuationNotice" w:id="1">
    <w:p w14:paraId="40CF0C51" w14:textId="77777777" w:rsidR="00A9273C" w:rsidRDefault="00A927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1086BD97" w14:textId="77777777" w:rsidTr="61A01DE8">
      <w:trPr>
        <w:trHeight w:val="300"/>
      </w:trPr>
      <w:tc>
        <w:tcPr>
          <w:tcW w:w="3005" w:type="dxa"/>
        </w:tcPr>
        <w:p w14:paraId="179F4187" w14:textId="13D2442A" w:rsidR="61A01DE8" w:rsidRDefault="61A01DE8" w:rsidP="61A01DE8">
          <w:pPr>
            <w:pStyle w:val="Encabezado"/>
            <w:ind w:left="-115"/>
          </w:pPr>
        </w:p>
      </w:tc>
      <w:tc>
        <w:tcPr>
          <w:tcW w:w="3005" w:type="dxa"/>
        </w:tcPr>
        <w:p w14:paraId="1CE8AAF1" w14:textId="68956107" w:rsidR="61A01DE8" w:rsidRDefault="61A01DE8" w:rsidP="61A01DE8">
          <w:pPr>
            <w:pStyle w:val="Encabezado"/>
            <w:jc w:val="center"/>
          </w:pPr>
        </w:p>
      </w:tc>
      <w:tc>
        <w:tcPr>
          <w:tcW w:w="3005" w:type="dxa"/>
        </w:tcPr>
        <w:p w14:paraId="4C9AC06F" w14:textId="34ECDDD8" w:rsidR="61A01DE8" w:rsidRDefault="61A01DE8" w:rsidP="61A01DE8">
          <w:pPr>
            <w:pStyle w:val="Encabezado"/>
            <w:ind w:right="-115"/>
            <w:jc w:val="right"/>
          </w:pPr>
        </w:p>
      </w:tc>
    </w:tr>
  </w:tbl>
  <w:p w14:paraId="026508E0" w14:textId="1B84B282" w:rsidR="001B7DFA" w:rsidRDefault="001B7DF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4B15D6A3" w14:textId="77777777" w:rsidTr="61A01DE8">
      <w:trPr>
        <w:trHeight w:val="300"/>
      </w:trPr>
      <w:tc>
        <w:tcPr>
          <w:tcW w:w="3005" w:type="dxa"/>
        </w:tcPr>
        <w:p w14:paraId="227A4E2B" w14:textId="755A0738" w:rsidR="61A01DE8" w:rsidRDefault="61A01DE8" w:rsidP="61A01DE8">
          <w:pPr>
            <w:pStyle w:val="Encabezado"/>
            <w:ind w:left="-115"/>
          </w:pPr>
        </w:p>
      </w:tc>
      <w:tc>
        <w:tcPr>
          <w:tcW w:w="3005" w:type="dxa"/>
        </w:tcPr>
        <w:p w14:paraId="083E80A7" w14:textId="4ED47FD2" w:rsidR="61A01DE8" w:rsidRDefault="61A01DE8" w:rsidP="61A01DE8">
          <w:pPr>
            <w:pStyle w:val="Encabezado"/>
            <w:jc w:val="center"/>
          </w:pPr>
        </w:p>
      </w:tc>
      <w:tc>
        <w:tcPr>
          <w:tcW w:w="3005" w:type="dxa"/>
        </w:tcPr>
        <w:p w14:paraId="0CD8DDC2" w14:textId="1027AB7D" w:rsidR="61A01DE8" w:rsidRDefault="61A01DE8" w:rsidP="61A01DE8">
          <w:pPr>
            <w:pStyle w:val="Encabezado"/>
            <w:ind w:right="-115"/>
            <w:jc w:val="right"/>
          </w:pPr>
        </w:p>
      </w:tc>
    </w:tr>
  </w:tbl>
  <w:p w14:paraId="47AFDD0C" w14:textId="0F159136" w:rsidR="001B7DFA" w:rsidRDefault="001B7D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250A3" w14:textId="77777777" w:rsidR="00A9273C" w:rsidRDefault="00A9273C" w:rsidP="00596826">
      <w:pPr>
        <w:spacing w:after="0" w:line="240" w:lineRule="auto"/>
      </w:pPr>
      <w:r>
        <w:separator/>
      </w:r>
    </w:p>
  </w:footnote>
  <w:footnote w:type="continuationSeparator" w:id="0">
    <w:p w14:paraId="4836DD19" w14:textId="77777777" w:rsidR="00A9273C" w:rsidRDefault="00A9273C" w:rsidP="00596826">
      <w:pPr>
        <w:spacing w:after="0" w:line="240" w:lineRule="auto"/>
      </w:pPr>
      <w:r>
        <w:continuationSeparator/>
      </w:r>
    </w:p>
  </w:footnote>
  <w:footnote w:type="continuationNotice" w:id="1">
    <w:p w14:paraId="7D4914CF" w14:textId="77777777" w:rsidR="00A9273C" w:rsidRDefault="00A927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Arial" w:hAnsi="Arial" w:cs="Arial"/>
        <w:sz w:val="20"/>
        <w:szCs w:val="20"/>
        <w:lang w:val="es-ES"/>
      </w:rPr>
      <w:id w:val="-291523496"/>
      <w:docPartObj>
        <w:docPartGallery w:val="Page Numbers (Top of Page)"/>
        <w:docPartUnique/>
      </w:docPartObj>
    </w:sdtPr>
    <w:sdtContent>
      <w:p w14:paraId="45B1198D" w14:textId="49CA7751" w:rsidR="00596826" w:rsidRDefault="00596826">
        <w:pPr>
          <w:pStyle w:val="Encabezado"/>
          <w:jc w:val="right"/>
          <w:rPr>
            <w:rFonts w:ascii="Arial" w:eastAsia="Arial" w:hAnsi="Arial" w:cs="Arial"/>
            <w:sz w:val="20"/>
            <w:szCs w:val="20"/>
          </w:rPr>
        </w:pPr>
        <w:r w:rsidRPr="61A01DE8">
          <w:rPr>
            <w:rFonts w:ascii="Arial" w:eastAsia="Arial" w:hAnsi="Arial" w:cs="Arial"/>
            <w:sz w:val="20"/>
            <w:szCs w:val="20"/>
            <w:lang w:val="es-ES"/>
          </w:rPr>
          <w:fldChar w:fldCharType="begin"/>
        </w:r>
        <w:r>
          <w:instrText>PAGE   \* MERGEFORMAT</w:instrText>
        </w:r>
        <w:r w:rsidRPr="61A01DE8">
          <w:fldChar w:fldCharType="separate"/>
        </w:r>
        <w:r w:rsidRPr="61A01DE8">
          <w:rPr>
            <w:rFonts w:ascii="Arial" w:eastAsia="Arial" w:hAnsi="Arial" w:cs="Arial"/>
            <w:sz w:val="20"/>
            <w:szCs w:val="20"/>
            <w:lang w:val="es-ES"/>
          </w:rPr>
          <w:t>2</w:t>
        </w:r>
        <w:r w:rsidRPr="61A01DE8">
          <w:rPr>
            <w:rFonts w:ascii="Arial" w:eastAsia="Arial" w:hAnsi="Arial" w:cs="Arial"/>
            <w:sz w:val="20"/>
            <w:szCs w:val="20"/>
            <w:lang w:val="es-ES"/>
          </w:rPr>
          <w:fldChar w:fldCharType="end"/>
        </w:r>
      </w:p>
    </w:sdtContent>
  </w:sdt>
  <w:p w14:paraId="591C0A66" w14:textId="77777777" w:rsidR="00596826" w:rsidRDefault="005968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711CD820" w14:textId="77777777" w:rsidTr="61A01DE8">
      <w:trPr>
        <w:trHeight w:val="300"/>
      </w:trPr>
      <w:tc>
        <w:tcPr>
          <w:tcW w:w="3005" w:type="dxa"/>
        </w:tcPr>
        <w:p w14:paraId="4FE15889" w14:textId="48BCBAEC" w:rsidR="61A01DE8" w:rsidRDefault="61A01DE8" w:rsidP="61A01DE8">
          <w:pPr>
            <w:pStyle w:val="Encabezado"/>
            <w:ind w:left="-115"/>
          </w:pPr>
        </w:p>
      </w:tc>
      <w:tc>
        <w:tcPr>
          <w:tcW w:w="3005" w:type="dxa"/>
        </w:tcPr>
        <w:p w14:paraId="5640CC0A" w14:textId="7E2A2567" w:rsidR="61A01DE8" w:rsidRDefault="61A01DE8" w:rsidP="61A01DE8">
          <w:pPr>
            <w:pStyle w:val="Encabezado"/>
            <w:jc w:val="center"/>
          </w:pPr>
        </w:p>
      </w:tc>
      <w:tc>
        <w:tcPr>
          <w:tcW w:w="3005" w:type="dxa"/>
        </w:tcPr>
        <w:p w14:paraId="6305B191" w14:textId="77215983" w:rsidR="61A01DE8" w:rsidRDefault="61A01DE8" w:rsidP="61A01DE8">
          <w:pPr>
            <w:pStyle w:val="Encabezado"/>
            <w:ind w:right="-115"/>
            <w:jc w:val="right"/>
          </w:pPr>
        </w:p>
      </w:tc>
    </w:tr>
  </w:tbl>
  <w:p w14:paraId="2A22F9AA" w14:textId="669CD789" w:rsidR="001B7DFA" w:rsidRDefault="001B7DFA">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4186BE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95DF7"/>
    <w:multiLevelType w:val="hybridMultilevel"/>
    <w:tmpl w:val="38B607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56A623E"/>
    <w:multiLevelType w:val="hybridMultilevel"/>
    <w:tmpl w:val="2B34C9D0"/>
    <w:lvl w:ilvl="0" w:tplc="74A67890">
      <w:start w:val="1"/>
      <w:numFmt w:val="decimal"/>
      <w:lvlText w:val="%1."/>
      <w:lvlJc w:val="left"/>
      <w:pPr>
        <w:ind w:left="1065" w:hanging="705"/>
      </w:pPr>
      <w:rPr>
        <w:rFonts w:hint="default"/>
      </w:rPr>
    </w:lvl>
    <w:lvl w:ilvl="1" w:tplc="B1FA49C2">
      <w:start w:val="1"/>
      <w:numFmt w:val="lowerLetter"/>
      <w:lvlText w:val="%2."/>
      <w:lvlJc w:val="left"/>
      <w:pPr>
        <w:ind w:left="1785" w:hanging="705"/>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5832A2D"/>
    <w:multiLevelType w:val="hybridMultilevel"/>
    <w:tmpl w:val="9508F23A"/>
    <w:lvl w:ilvl="0" w:tplc="8E62E1FC">
      <w:start w:val="1"/>
      <w:numFmt w:val="decimal"/>
      <w:lvlText w:val="%1."/>
      <w:lvlJc w:val="left"/>
      <w:pPr>
        <w:ind w:left="1080" w:hanging="360"/>
      </w:pPr>
      <w:rPr>
        <w:rFonts w:hint="default"/>
      </w:rPr>
    </w:lvl>
    <w:lvl w:ilvl="1" w:tplc="45007F14">
      <w:start w:val="1"/>
      <w:numFmt w:val="bullet"/>
      <w:lvlText w:val="•"/>
      <w:lvlJc w:val="left"/>
      <w:pPr>
        <w:ind w:left="1440" w:hanging="360"/>
      </w:pPr>
      <w:rPr>
        <w:rFonts w:ascii="Arial" w:eastAsiaTheme="minorHAnsi"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72E31E0"/>
    <w:multiLevelType w:val="hybridMultilevel"/>
    <w:tmpl w:val="40FC5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75A3EC7"/>
    <w:multiLevelType w:val="hybridMultilevel"/>
    <w:tmpl w:val="742E70DC"/>
    <w:lvl w:ilvl="0" w:tplc="B1C2FD34">
      <w:numFmt w:val="bullet"/>
      <w:lvlText w:val="•"/>
      <w:lvlJc w:val="left"/>
      <w:pPr>
        <w:ind w:left="1410" w:hanging="69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0779526F"/>
    <w:multiLevelType w:val="hybridMultilevel"/>
    <w:tmpl w:val="477A8ED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7" w15:restartNumberingAfterBreak="0">
    <w:nsid w:val="0C3321EC"/>
    <w:multiLevelType w:val="hybridMultilevel"/>
    <w:tmpl w:val="24E6E8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0575C8"/>
    <w:multiLevelType w:val="hybridMultilevel"/>
    <w:tmpl w:val="825ED7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0E0635F2"/>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E96413B"/>
    <w:multiLevelType w:val="hybridMultilevel"/>
    <w:tmpl w:val="169A75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F4E4BE5"/>
    <w:multiLevelType w:val="hybridMultilevel"/>
    <w:tmpl w:val="CBC8481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126449C8"/>
    <w:multiLevelType w:val="hybridMultilevel"/>
    <w:tmpl w:val="7B5266F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2B6160F"/>
    <w:multiLevelType w:val="hybridMultilevel"/>
    <w:tmpl w:val="0F7EAAF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5D659F5"/>
    <w:multiLevelType w:val="hybridMultilevel"/>
    <w:tmpl w:val="05A6F90C"/>
    <w:lvl w:ilvl="0" w:tplc="8E62E1F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1D0F0D58"/>
    <w:multiLevelType w:val="hybridMultilevel"/>
    <w:tmpl w:val="28524354"/>
    <w:lvl w:ilvl="0" w:tplc="8E62E1FC">
      <w:start w:val="1"/>
      <w:numFmt w:val="decimal"/>
      <w:lvlText w:val="%1."/>
      <w:lvlJc w:val="left"/>
      <w:pPr>
        <w:ind w:left="180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21BA0FEF"/>
    <w:multiLevelType w:val="hybridMultilevel"/>
    <w:tmpl w:val="E83ABA3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7" w15:restartNumberingAfterBreak="0">
    <w:nsid w:val="282A7BE8"/>
    <w:multiLevelType w:val="hybridMultilevel"/>
    <w:tmpl w:val="A6F23EF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FC31427"/>
    <w:multiLevelType w:val="hybridMultilevel"/>
    <w:tmpl w:val="27868FD4"/>
    <w:lvl w:ilvl="0" w:tplc="57B88EE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2FDC3D48"/>
    <w:multiLevelType w:val="hybridMultilevel"/>
    <w:tmpl w:val="873801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04B65A8"/>
    <w:multiLevelType w:val="hybridMultilevel"/>
    <w:tmpl w:val="60BA15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7045DF9"/>
    <w:multiLevelType w:val="hybridMultilevel"/>
    <w:tmpl w:val="AE381C7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39FC35BE"/>
    <w:multiLevelType w:val="hybridMultilevel"/>
    <w:tmpl w:val="D7B4BCFA"/>
    <w:lvl w:ilvl="0" w:tplc="99CCC9CE">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3A80743E"/>
    <w:multiLevelType w:val="hybridMultilevel"/>
    <w:tmpl w:val="D5304C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C08307E"/>
    <w:multiLevelType w:val="hybridMultilevel"/>
    <w:tmpl w:val="FE464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DF052C2"/>
    <w:multiLevelType w:val="hybridMultilevel"/>
    <w:tmpl w:val="3B22DAD4"/>
    <w:lvl w:ilvl="0" w:tplc="F57C16B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3E70166F"/>
    <w:multiLevelType w:val="hybridMultilevel"/>
    <w:tmpl w:val="EDDA4998"/>
    <w:lvl w:ilvl="0" w:tplc="9C1A0F3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15:restartNumberingAfterBreak="0">
    <w:nsid w:val="458004ED"/>
    <w:multiLevelType w:val="hybridMultilevel"/>
    <w:tmpl w:val="5E7627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6447359"/>
    <w:multiLevelType w:val="hybridMultilevel"/>
    <w:tmpl w:val="BD68C67C"/>
    <w:lvl w:ilvl="0" w:tplc="2C0A000F">
      <w:start w:val="1"/>
      <w:numFmt w:val="decimal"/>
      <w:lvlText w:val="%1."/>
      <w:lvlJc w:val="left"/>
      <w:pPr>
        <w:ind w:left="3240" w:hanging="360"/>
      </w:pPr>
    </w:lvl>
    <w:lvl w:ilvl="1" w:tplc="2C0A0019" w:tentative="1">
      <w:start w:val="1"/>
      <w:numFmt w:val="lowerLetter"/>
      <w:lvlText w:val="%2."/>
      <w:lvlJc w:val="left"/>
      <w:pPr>
        <w:ind w:left="3960" w:hanging="360"/>
      </w:pPr>
    </w:lvl>
    <w:lvl w:ilvl="2" w:tplc="2C0A001B" w:tentative="1">
      <w:start w:val="1"/>
      <w:numFmt w:val="lowerRoman"/>
      <w:lvlText w:val="%3."/>
      <w:lvlJc w:val="right"/>
      <w:pPr>
        <w:ind w:left="4680" w:hanging="180"/>
      </w:pPr>
    </w:lvl>
    <w:lvl w:ilvl="3" w:tplc="2C0A000F" w:tentative="1">
      <w:start w:val="1"/>
      <w:numFmt w:val="decimal"/>
      <w:lvlText w:val="%4."/>
      <w:lvlJc w:val="left"/>
      <w:pPr>
        <w:ind w:left="5400" w:hanging="360"/>
      </w:pPr>
    </w:lvl>
    <w:lvl w:ilvl="4" w:tplc="2C0A0019" w:tentative="1">
      <w:start w:val="1"/>
      <w:numFmt w:val="lowerLetter"/>
      <w:lvlText w:val="%5."/>
      <w:lvlJc w:val="left"/>
      <w:pPr>
        <w:ind w:left="6120" w:hanging="360"/>
      </w:pPr>
    </w:lvl>
    <w:lvl w:ilvl="5" w:tplc="2C0A001B" w:tentative="1">
      <w:start w:val="1"/>
      <w:numFmt w:val="lowerRoman"/>
      <w:lvlText w:val="%6."/>
      <w:lvlJc w:val="right"/>
      <w:pPr>
        <w:ind w:left="6840" w:hanging="180"/>
      </w:pPr>
    </w:lvl>
    <w:lvl w:ilvl="6" w:tplc="2C0A000F" w:tentative="1">
      <w:start w:val="1"/>
      <w:numFmt w:val="decimal"/>
      <w:lvlText w:val="%7."/>
      <w:lvlJc w:val="left"/>
      <w:pPr>
        <w:ind w:left="7560" w:hanging="360"/>
      </w:pPr>
    </w:lvl>
    <w:lvl w:ilvl="7" w:tplc="2C0A0019" w:tentative="1">
      <w:start w:val="1"/>
      <w:numFmt w:val="lowerLetter"/>
      <w:lvlText w:val="%8."/>
      <w:lvlJc w:val="left"/>
      <w:pPr>
        <w:ind w:left="8280" w:hanging="360"/>
      </w:pPr>
    </w:lvl>
    <w:lvl w:ilvl="8" w:tplc="2C0A001B" w:tentative="1">
      <w:start w:val="1"/>
      <w:numFmt w:val="lowerRoman"/>
      <w:lvlText w:val="%9."/>
      <w:lvlJc w:val="right"/>
      <w:pPr>
        <w:ind w:left="9000" w:hanging="180"/>
      </w:pPr>
    </w:lvl>
  </w:abstractNum>
  <w:abstractNum w:abstractNumId="29" w15:restartNumberingAfterBreak="0">
    <w:nsid w:val="4AA14F8C"/>
    <w:multiLevelType w:val="hybridMultilevel"/>
    <w:tmpl w:val="FF669B6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0" w15:restartNumberingAfterBreak="0">
    <w:nsid w:val="4AB4132D"/>
    <w:multiLevelType w:val="hybridMultilevel"/>
    <w:tmpl w:val="D280F0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15:restartNumberingAfterBreak="0">
    <w:nsid w:val="52FD026F"/>
    <w:multiLevelType w:val="multilevel"/>
    <w:tmpl w:val="ADDAFD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4F051F"/>
    <w:multiLevelType w:val="hybridMultilevel"/>
    <w:tmpl w:val="69A09C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A9C6BC2"/>
    <w:multiLevelType w:val="hybridMultilevel"/>
    <w:tmpl w:val="6524B5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AA94F59"/>
    <w:multiLevelType w:val="hybridMultilevel"/>
    <w:tmpl w:val="891A4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CB674E1"/>
    <w:multiLevelType w:val="hybridMultilevel"/>
    <w:tmpl w:val="48984678"/>
    <w:lvl w:ilvl="0" w:tplc="CE16E1E0">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F411A31"/>
    <w:multiLevelType w:val="hybridMultilevel"/>
    <w:tmpl w:val="CFBC15A2"/>
    <w:lvl w:ilvl="0" w:tplc="95402D50">
      <w:start w:val="1"/>
      <w:numFmt w:val="bullet"/>
      <w:lvlText w:val="•"/>
      <w:lvlJc w:val="left"/>
      <w:pPr>
        <w:ind w:left="1065" w:hanging="705"/>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1E012C4"/>
    <w:multiLevelType w:val="hybridMultilevel"/>
    <w:tmpl w:val="325EA3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8ED1437"/>
    <w:multiLevelType w:val="hybridMultilevel"/>
    <w:tmpl w:val="171C0B92"/>
    <w:lvl w:ilvl="0" w:tplc="F326A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A4093D"/>
    <w:multiLevelType w:val="hybridMultilevel"/>
    <w:tmpl w:val="4DF8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1BE468A"/>
    <w:multiLevelType w:val="hybridMultilevel"/>
    <w:tmpl w:val="9D5A31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24E711C"/>
    <w:multiLevelType w:val="hybridMultilevel"/>
    <w:tmpl w:val="85CA3D56"/>
    <w:lvl w:ilvl="0" w:tplc="5FA0DF64">
      <w:start w:val="1"/>
      <w:numFmt w:val="decimal"/>
      <w:lvlText w:val="%1."/>
      <w:lvlJc w:val="left"/>
      <w:pPr>
        <w:ind w:left="1410" w:hanging="690"/>
      </w:pPr>
      <w:rPr>
        <w:rFonts w:hint="default"/>
      </w:rPr>
    </w:lvl>
    <w:lvl w:ilvl="1" w:tplc="7D92C56C">
      <w:start w:val="1"/>
      <w:numFmt w:val="lowerLetter"/>
      <w:lvlText w:val="%2."/>
      <w:lvlJc w:val="left"/>
      <w:pPr>
        <w:ind w:left="2130" w:hanging="690"/>
      </w:pPr>
      <w:rPr>
        <w:rFonts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2" w15:restartNumberingAfterBreak="0">
    <w:nsid w:val="76EB796F"/>
    <w:multiLevelType w:val="hybridMultilevel"/>
    <w:tmpl w:val="C0EA80D4"/>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999653117">
    <w:abstractNumId w:val="17"/>
  </w:num>
  <w:num w:numId="2" w16cid:durableId="1773238503">
    <w:abstractNumId w:val="13"/>
  </w:num>
  <w:num w:numId="3" w16cid:durableId="1276403441">
    <w:abstractNumId w:val="8"/>
  </w:num>
  <w:num w:numId="4" w16cid:durableId="1532837034">
    <w:abstractNumId w:val="25"/>
  </w:num>
  <w:num w:numId="5" w16cid:durableId="11791968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7534577">
    <w:abstractNumId w:val="1"/>
  </w:num>
  <w:num w:numId="7" w16cid:durableId="77140403">
    <w:abstractNumId w:val="24"/>
  </w:num>
  <w:num w:numId="8" w16cid:durableId="1427389210">
    <w:abstractNumId w:val="4"/>
  </w:num>
  <w:num w:numId="9" w16cid:durableId="2043436483">
    <w:abstractNumId w:val="34"/>
  </w:num>
  <w:num w:numId="10" w16cid:durableId="1828980782">
    <w:abstractNumId w:val="10"/>
  </w:num>
  <w:num w:numId="11" w16cid:durableId="662702932">
    <w:abstractNumId w:val="32"/>
  </w:num>
  <w:num w:numId="12" w16cid:durableId="1125462179">
    <w:abstractNumId w:val="12"/>
  </w:num>
  <w:num w:numId="13" w16cid:durableId="163251782">
    <w:abstractNumId w:val="35"/>
  </w:num>
  <w:num w:numId="14" w16cid:durableId="1787692291">
    <w:abstractNumId w:val="40"/>
  </w:num>
  <w:num w:numId="15" w16cid:durableId="1603681117">
    <w:abstractNumId w:val="20"/>
  </w:num>
  <w:num w:numId="16" w16cid:durableId="1256865698">
    <w:abstractNumId w:val="37"/>
  </w:num>
  <w:num w:numId="17" w16cid:durableId="1278872864">
    <w:abstractNumId w:val="2"/>
  </w:num>
  <w:num w:numId="18" w16cid:durableId="1855223664">
    <w:abstractNumId w:val="33"/>
  </w:num>
  <w:num w:numId="19" w16cid:durableId="1342782125">
    <w:abstractNumId w:val="36"/>
  </w:num>
  <w:num w:numId="20" w16cid:durableId="420835079">
    <w:abstractNumId w:val="19"/>
  </w:num>
  <w:num w:numId="21" w16cid:durableId="1744795877">
    <w:abstractNumId w:val="28"/>
  </w:num>
  <w:num w:numId="22" w16cid:durableId="1570916107">
    <w:abstractNumId w:val="0"/>
  </w:num>
  <w:num w:numId="23" w16cid:durableId="1865558527">
    <w:abstractNumId w:val="27"/>
  </w:num>
  <w:num w:numId="24" w16cid:durableId="1621299710">
    <w:abstractNumId w:val="38"/>
  </w:num>
  <w:num w:numId="25" w16cid:durableId="503321101">
    <w:abstractNumId w:val="23"/>
  </w:num>
  <w:num w:numId="26" w16cid:durableId="990403907">
    <w:abstractNumId w:val="7"/>
  </w:num>
  <w:num w:numId="27" w16cid:durableId="527914626">
    <w:abstractNumId w:val="42"/>
  </w:num>
  <w:num w:numId="28" w16cid:durableId="1435783751">
    <w:abstractNumId w:val="16"/>
  </w:num>
  <w:num w:numId="29" w16cid:durableId="1804541995">
    <w:abstractNumId w:val="14"/>
  </w:num>
  <w:num w:numId="30" w16cid:durableId="1023172774">
    <w:abstractNumId w:val="3"/>
  </w:num>
  <w:num w:numId="31" w16cid:durableId="1432890689">
    <w:abstractNumId w:val="30"/>
  </w:num>
  <w:num w:numId="32" w16cid:durableId="1604653893">
    <w:abstractNumId w:val="39"/>
  </w:num>
  <w:num w:numId="33" w16cid:durableId="1364595089">
    <w:abstractNumId w:val="15"/>
  </w:num>
  <w:num w:numId="34" w16cid:durableId="711997400">
    <w:abstractNumId w:val="6"/>
  </w:num>
  <w:num w:numId="35" w16cid:durableId="54592121">
    <w:abstractNumId w:val="11"/>
  </w:num>
  <w:num w:numId="36" w16cid:durableId="155809882">
    <w:abstractNumId w:val="5"/>
  </w:num>
  <w:num w:numId="37" w16cid:durableId="984434851">
    <w:abstractNumId w:val="22"/>
  </w:num>
  <w:num w:numId="38" w16cid:durableId="439304624">
    <w:abstractNumId w:val="41"/>
  </w:num>
  <w:num w:numId="39" w16cid:durableId="1485392138">
    <w:abstractNumId w:val="21"/>
  </w:num>
  <w:num w:numId="40" w16cid:durableId="1195458011">
    <w:abstractNumId w:val="29"/>
  </w:num>
  <w:num w:numId="41" w16cid:durableId="369112058">
    <w:abstractNumId w:val="26"/>
  </w:num>
  <w:num w:numId="42" w16cid:durableId="2000227672">
    <w:abstractNumId w:val="18"/>
  </w:num>
  <w:num w:numId="43" w16cid:durableId="736897316">
    <w:abstractNumId w:val="9"/>
  </w:num>
  <w:num w:numId="44" w16cid:durableId="47842156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CC"/>
    <w:rsid w:val="000030EB"/>
    <w:rsid w:val="0000369B"/>
    <w:rsid w:val="00006F16"/>
    <w:rsid w:val="00012F2B"/>
    <w:rsid w:val="00015667"/>
    <w:rsid w:val="00020700"/>
    <w:rsid w:val="0002182D"/>
    <w:rsid w:val="00021B4A"/>
    <w:rsid w:val="00022B7C"/>
    <w:rsid w:val="00022F4A"/>
    <w:rsid w:val="000235F1"/>
    <w:rsid w:val="00023839"/>
    <w:rsid w:val="00023D91"/>
    <w:rsid w:val="00024945"/>
    <w:rsid w:val="000259B7"/>
    <w:rsid w:val="000269D4"/>
    <w:rsid w:val="00030C37"/>
    <w:rsid w:val="00034930"/>
    <w:rsid w:val="000375C2"/>
    <w:rsid w:val="00051199"/>
    <w:rsid w:val="000535D8"/>
    <w:rsid w:val="00057E16"/>
    <w:rsid w:val="000610C1"/>
    <w:rsid w:val="00063B36"/>
    <w:rsid w:val="0006471D"/>
    <w:rsid w:val="00066682"/>
    <w:rsid w:val="00066B74"/>
    <w:rsid w:val="000673D1"/>
    <w:rsid w:val="000744FE"/>
    <w:rsid w:val="000747E6"/>
    <w:rsid w:val="00074B58"/>
    <w:rsid w:val="00076E97"/>
    <w:rsid w:val="0007788C"/>
    <w:rsid w:val="00082169"/>
    <w:rsid w:val="0008492E"/>
    <w:rsid w:val="00086892"/>
    <w:rsid w:val="000976FA"/>
    <w:rsid w:val="000A0774"/>
    <w:rsid w:val="000A3EC7"/>
    <w:rsid w:val="000A4089"/>
    <w:rsid w:val="000A5270"/>
    <w:rsid w:val="000A5DE7"/>
    <w:rsid w:val="000A7F50"/>
    <w:rsid w:val="000B06D0"/>
    <w:rsid w:val="000B254C"/>
    <w:rsid w:val="000C5758"/>
    <w:rsid w:val="000C73EF"/>
    <w:rsid w:val="000D530B"/>
    <w:rsid w:val="000D6285"/>
    <w:rsid w:val="000D6EA1"/>
    <w:rsid w:val="000E31E8"/>
    <w:rsid w:val="000F0CAE"/>
    <w:rsid w:val="000F59EC"/>
    <w:rsid w:val="00103093"/>
    <w:rsid w:val="0010309A"/>
    <w:rsid w:val="001076DF"/>
    <w:rsid w:val="001209D3"/>
    <w:rsid w:val="00122E56"/>
    <w:rsid w:val="00131464"/>
    <w:rsid w:val="00135958"/>
    <w:rsid w:val="001371B8"/>
    <w:rsid w:val="00141570"/>
    <w:rsid w:val="00141638"/>
    <w:rsid w:val="00142160"/>
    <w:rsid w:val="001449C4"/>
    <w:rsid w:val="001518F7"/>
    <w:rsid w:val="00160142"/>
    <w:rsid w:val="00161E59"/>
    <w:rsid w:val="001638E4"/>
    <w:rsid w:val="0016458D"/>
    <w:rsid w:val="001656BA"/>
    <w:rsid w:val="00166BB7"/>
    <w:rsid w:val="00167F96"/>
    <w:rsid w:val="00174B98"/>
    <w:rsid w:val="00176149"/>
    <w:rsid w:val="00182EB5"/>
    <w:rsid w:val="00184E99"/>
    <w:rsid w:val="00186BE4"/>
    <w:rsid w:val="001957F1"/>
    <w:rsid w:val="00195CE6"/>
    <w:rsid w:val="001976C4"/>
    <w:rsid w:val="001A11A4"/>
    <w:rsid w:val="001A7CF6"/>
    <w:rsid w:val="001B078F"/>
    <w:rsid w:val="001B553D"/>
    <w:rsid w:val="001B7DFA"/>
    <w:rsid w:val="001C2203"/>
    <w:rsid w:val="001C32D0"/>
    <w:rsid w:val="001C3D47"/>
    <w:rsid w:val="001C480A"/>
    <w:rsid w:val="001C6235"/>
    <w:rsid w:val="001C63FA"/>
    <w:rsid w:val="001C6BF0"/>
    <w:rsid w:val="001D25CF"/>
    <w:rsid w:val="001D41D1"/>
    <w:rsid w:val="001D6426"/>
    <w:rsid w:val="001D646C"/>
    <w:rsid w:val="001D69F2"/>
    <w:rsid w:val="001D7345"/>
    <w:rsid w:val="001E5633"/>
    <w:rsid w:val="001E56B8"/>
    <w:rsid w:val="001E605C"/>
    <w:rsid w:val="001F0A69"/>
    <w:rsid w:val="001F34DF"/>
    <w:rsid w:val="001F3828"/>
    <w:rsid w:val="001F7BEC"/>
    <w:rsid w:val="002009CC"/>
    <w:rsid w:val="00202236"/>
    <w:rsid w:val="00204949"/>
    <w:rsid w:val="00207FA8"/>
    <w:rsid w:val="002119B4"/>
    <w:rsid w:val="00213F4D"/>
    <w:rsid w:val="00214663"/>
    <w:rsid w:val="0022018F"/>
    <w:rsid w:val="00223698"/>
    <w:rsid w:val="0022553E"/>
    <w:rsid w:val="002257A5"/>
    <w:rsid w:val="002262C7"/>
    <w:rsid w:val="00226A3F"/>
    <w:rsid w:val="00226DC5"/>
    <w:rsid w:val="00235D8F"/>
    <w:rsid w:val="002414F0"/>
    <w:rsid w:val="002415FB"/>
    <w:rsid w:val="002420DB"/>
    <w:rsid w:val="0024363A"/>
    <w:rsid w:val="00244CB8"/>
    <w:rsid w:val="0024754A"/>
    <w:rsid w:val="002521BB"/>
    <w:rsid w:val="00252C60"/>
    <w:rsid w:val="002557FA"/>
    <w:rsid w:val="002559B8"/>
    <w:rsid w:val="002562AE"/>
    <w:rsid w:val="00260857"/>
    <w:rsid w:val="002627B1"/>
    <w:rsid w:val="00263664"/>
    <w:rsid w:val="00263EF0"/>
    <w:rsid w:val="0026662D"/>
    <w:rsid w:val="002678CB"/>
    <w:rsid w:val="0027382F"/>
    <w:rsid w:val="00280383"/>
    <w:rsid w:val="002877DA"/>
    <w:rsid w:val="002908F3"/>
    <w:rsid w:val="00290EA2"/>
    <w:rsid w:val="00290F9F"/>
    <w:rsid w:val="002A016C"/>
    <w:rsid w:val="002A2966"/>
    <w:rsid w:val="002A3CF5"/>
    <w:rsid w:val="002A484A"/>
    <w:rsid w:val="002A7DCC"/>
    <w:rsid w:val="002B1252"/>
    <w:rsid w:val="002B53D7"/>
    <w:rsid w:val="002B5778"/>
    <w:rsid w:val="002B6F07"/>
    <w:rsid w:val="002B7139"/>
    <w:rsid w:val="002C06FA"/>
    <w:rsid w:val="002C0A49"/>
    <w:rsid w:val="002C5177"/>
    <w:rsid w:val="002C5C69"/>
    <w:rsid w:val="002D3E93"/>
    <w:rsid w:val="002D65FD"/>
    <w:rsid w:val="002D7FF3"/>
    <w:rsid w:val="002E0D43"/>
    <w:rsid w:val="002E4061"/>
    <w:rsid w:val="002E5140"/>
    <w:rsid w:val="002E6320"/>
    <w:rsid w:val="002E727A"/>
    <w:rsid w:val="002F3684"/>
    <w:rsid w:val="002F519A"/>
    <w:rsid w:val="002F5C53"/>
    <w:rsid w:val="002F7BE8"/>
    <w:rsid w:val="00300FB6"/>
    <w:rsid w:val="00301398"/>
    <w:rsid w:val="0030286E"/>
    <w:rsid w:val="00304022"/>
    <w:rsid w:val="00304F6C"/>
    <w:rsid w:val="003063F9"/>
    <w:rsid w:val="003121C2"/>
    <w:rsid w:val="0031337F"/>
    <w:rsid w:val="003134F0"/>
    <w:rsid w:val="003150CD"/>
    <w:rsid w:val="00315A70"/>
    <w:rsid w:val="003210B4"/>
    <w:rsid w:val="003265A4"/>
    <w:rsid w:val="003311CE"/>
    <w:rsid w:val="003331FA"/>
    <w:rsid w:val="003382FA"/>
    <w:rsid w:val="003446CE"/>
    <w:rsid w:val="0034494B"/>
    <w:rsid w:val="003455AA"/>
    <w:rsid w:val="00345C9B"/>
    <w:rsid w:val="003461BD"/>
    <w:rsid w:val="00350F6E"/>
    <w:rsid w:val="0035209D"/>
    <w:rsid w:val="00355485"/>
    <w:rsid w:val="00362D5E"/>
    <w:rsid w:val="0036349D"/>
    <w:rsid w:val="00364EAA"/>
    <w:rsid w:val="00367F65"/>
    <w:rsid w:val="00377AFC"/>
    <w:rsid w:val="00381F35"/>
    <w:rsid w:val="00382113"/>
    <w:rsid w:val="00382E33"/>
    <w:rsid w:val="00383F1D"/>
    <w:rsid w:val="0039478F"/>
    <w:rsid w:val="00397A33"/>
    <w:rsid w:val="003A1ACE"/>
    <w:rsid w:val="003A26B5"/>
    <w:rsid w:val="003B2595"/>
    <w:rsid w:val="003B5135"/>
    <w:rsid w:val="003B6C85"/>
    <w:rsid w:val="003C2583"/>
    <w:rsid w:val="003C3C2E"/>
    <w:rsid w:val="003C4B9D"/>
    <w:rsid w:val="003D763E"/>
    <w:rsid w:val="003E10FF"/>
    <w:rsid w:val="003E42A8"/>
    <w:rsid w:val="003E4AE0"/>
    <w:rsid w:val="003E4F6F"/>
    <w:rsid w:val="003E57B0"/>
    <w:rsid w:val="003F0D57"/>
    <w:rsid w:val="003F2088"/>
    <w:rsid w:val="003F2554"/>
    <w:rsid w:val="003F4332"/>
    <w:rsid w:val="003F7FF5"/>
    <w:rsid w:val="00400679"/>
    <w:rsid w:val="0040342D"/>
    <w:rsid w:val="00404AE9"/>
    <w:rsid w:val="00404D9A"/>
    <w:rsid w:val="004066EC"/>
    <w:rsid w:val="0041019B"/>
    <w:rsid w:val="00410503"/>
    <w:rsid w:val="00415A31"/>
    <w:rsid w:val="00416AA8"/>
    <w:rsid w:val="00420AB9"/>
    <w:rsid w:val="00421DAC"/>
    <w:rsid w:val="004227A8"/>
    <w:rsid w:val="00430BE3"/>
    <w:rsid w:val="00430CA7"/>
    <w:rsid w:val="00432521"/>
    <w:rsid w:val="00433D47"/>
    <w:rsid w:val="004370C2"/>
    <w:rsid w:val="00441C58"/>
    <w:rsid w:val="00446C58"/>
    <w:rsid w:val="00452F8E"/>
    <w:rsid w:val="004577FB"/>
    <w:rsid w:val="00462164"/>
    <w:rsid w:val="00462608"/>
    <w:rsid w:val="00464BFE"/>
    <w:rsid w:val="00466B0C"/>
    <w:rsid w:val="0047013D"/>
    <w:rsid w:val="00475E9C"/>
    <w:rsid w:val="0048077A"/>
    <w:rsid w:val="00481D2A"/>
    <w:rsid w:val="00482A59"/>
    <w:rsid w:val="00486BA1"/>
    <w:rsid w:val="00487FD6"/>
    <w:rsid w:val="00491535"/>
    <w:rsid w:val="00492C8A"/>
    <w:rsid w:val="00495E18"/>
    <w:rsid w:val="00496D4E"/>
    <w:rsid w:val="004A0F21"/>
    <w:rsid w:val="004A2EE5"/>
    <w:rsid w:val="004A5A97"/>
    <w:rsid w:val="004A5EF1"/>
    <w:rsid w:val="004A74D7"/>
    <w:rsid w:val="004B027A"/>
    <w:rsid w:val="004B1E86"/>
    <w:rsid w:val="004B47B6"/>
    <w:rsid w:val="004B58BE"/>
    <w:rsid w:val="004B69A3"/>
    <w:rsid w:val="004B7A09"/>
    <w:rsid w:val="004C0F00"/>
    <w:rsid w:val="004D075C"/>
    <w:rsid w:val="004D1961"/>
    <w:rsid w:val="004D337E"/>
    <w:rsid w:val="004D3BFD"/>
    <w:rsid w:val="004D444E"/>
    <w:rsid w:val="004E04CB"/>
    <w:rsid w:val="004E0AB1"/>
    <w:rsid w:val="004E0DFD"/>
    <w:rsid w:val="004E3429"/>
    <w:rsid w:val="004E3A2D"/>
    <w:rsid w:val="004E3ADD"/>
    <w:rsid w:val="004E52B7"/>
    <w:rsid w:val="004E5881"/>
    <w:rsid w:val="004F21AE"/>
    <w:rsid w:val="004F2B61"/>
    <w:rsid w:val="004F2FA2"/>
    <w:rsid w:val="004F2FA6"/>
    <w:rsid w:val="004F4E4B"/>
    <w:rsid w:val="004F6ECE"/>
    <w:rsid w:val="005017A2"/>
    <w:rsid w:val="0050394E"/>
    <w:rsid w:val="00511125"/>
    <w:rsid w:val="00512745"/>
    <w:rsid w:val="00514AD4"/>
    <w:rsid w:val="00514FAE"/>
    <w:rsid w:val="00515152"/>
    <w:rsid w:val="005176AE"/>
    <w:rsid w:val="0051A3C9"/>
    <w:rsid w:val="0052282C"/>
    <w:rsid w:val="00524862"/>
    <w:rsid w:val="005262A5"/>
    <w:rsid w:val="00531F8C"/>
    <w:rsid w:val="00536736"/>
    <w:rsid w:val="00540FAC"/>
    <w:rsid w:val="00542B54"/>
    <w:rsid w:val="0054525B"/>
    <w:rsid w:val="00545AF9"/>
    <w:rsid w:val="005520C3"/>
    <w:rsid w:val="00553C62"/>
    <w:rsid w:val="00556848"/>
    <w:rsid w:val="00556D19"/>
    <w:rsid w:val="00562FAD"/>
    <w:rsid w:val="005655A8"/>
    <w:rsid w:val="0056658A"/>
    <w:rsid w:val="00567132"/>
    <w:rsid w:val="00573282"/>
    <w:rsid w:val="0057458F"/>
    <w:rsid w:val="0057691E"/>
    <w:rsid w:val="00576CFD"/>
    <w:rsid w:val="00576E19"/>
    <w:rsid w:val="00576F4E"/>
    <w:rsid w:val="00577C5B"/>
    <w:rsid w:val="0058107B"/>
    <w:rsid w:val="0058482C"/>
    <w:rsid w:val="0058527D"/>
    <w:rsid w:val="00585AA6"/>
    <w:rsid w:val="0059272E"/>
    <w:rsid w:val="00596826"/>
    <w:rsid w:val="00597C80"/>
    <w:rsid w:val="005A43B2"/>
    <w:rsid w:val="005A5824"/>
    <w:rsid w:val="005A6BDD"/>
    <w:rsid w:val="005B3635"/>
    <w:rsid w:val="005B3CD6"/>
    <w:rsid w:val="005B547E"/>
    <w:rsid w:val="005B7525"/>
    <w:rsid w:val="005C176E"/>
    <w:rsid w:val="005C2516"/>
    <w:rsid w:val="005C261D"/>
    <w:rsid w:val="005C483D"/>
    <w:rsid w:val="005C5EF8"/>
    <w:rsid w:val="005D6ADD"/>
    <w:rsid w:val="005D7B60"/>
    <w:rsid w:val="005E006F"/>
    <w:rsid w:val="005E3F31"/>
    <w:rsid w:val="005E4910"/>
    <w:rsid w:val="005E4CA8"/>
    <w:rsid w:val="005E63B0"/>
    <w:rsid w:val="005E7143"/>
    <w:rsid w:val="005F3891"/>
    <w:rsid w:val="005F74F5"/>
    <w:rsid w:val="00602C35"/>
    <w:rsid w:val="00605A6B"/>
    <w:rsid w:val="00606403"/>
    <w:rsid w:val="00616BE0"/>
    <w:rsid w:val="00617464"/>
    <w:rsid w:val="00621C67"/>
    <w:rsid w:val="00621DEF"/>
    <w:rsid w:val="00622703"/>
    <w:rsid w:val="006319A5"/>
    <w:rsid w:val="00633F79"/>
    <w:rsid w:val="006356D6"/>
    <w:rsid w:val="00640658"/>
    <w:rsid w:val="00640C0E"/>
    <w:rsid w:val="00641044"/>
    <w:rsid w:val="0064426D"/>
    <w:rsid w:val="00644BB1"/>
    <w:rsid w:val="00645AA8"/>
    <w:rsid w:val="00647E66"/>
    <w:rsid w:val="006528E3"/>
    <w:rsid w:val="006537A3"/>
    <w:rsid w:val="00653DDE"/>
    <w:rsid w:val="00655334"/>
    <w:rsid w:val="00655E8F"/>
    <w:rsid w:val="00657C56"/>
    <w:rsid w:val="0066058B"/>
    <w:rsid w:val="006625BF"/>
    <w:rsid w:val="00662A51"/>
    <w:rsid w:val="00663133"/>
    <w:rsid w:val="00665570"/>
    <w:rsid w:val="00674E53"/>
    <w:rsid w:val="00675841"/>
    <w:rsid w:val="00677333"/>
    <w:rsid w:val="006804EC"/>
    <w:rsid w:val="00681F02"/>
    <w:rsid w:val="00687B8C"/>
    <w:rsid w:val="00690C88"/>
    <w:rsid w:val="0069127A"/>
    <w:rsid w:val="0069486A"/>
    <w:rsid w:val="00694FD2"/>
    <w:rsid w:val="00696012"/>
    <w:rsid w:val="00696153"/>
    <w:rsid w:val="006A03BA"/>
    <w:rsid w:val="006A1BA1"/>
    <w:rsid w:val="006A7ED4"/>
    <w:rsid w:val="006B137C"/>
    <w:rsid w:val="006B46C8"/>
    <w:rsid w:val="006B7C61"/>
    <w:rsid w:val="006C1958"/>
    <w:rsid w:val="006C271D"/>
    <w:rsid w:val="006C6764"/>
    <w:rsid w:val="006C6D5D"/>
    <w:rsid w:val="006D1CCE"/>
    <w:rsid w:val="006D5B4C"/>
    <w:rsid w:val="006D5FF3"/>
    <w:rsid w:val="006E288F"/>
    <w:rsid w:val="006E28E6"/>
    <w:rsid w:val="006E43CA"/>
    <w:rsid w:val="006E6AC7"/>
    <w:rsid w:val="006F0A06"/>
    <w:rsid w:val="00700D7D"/>
    <w:rsid w:val="00705E07"/>
    <w:rsid w:val="007108CE"/>
    <w:rsid w:val="007165DA"/>
    <w:rsid w:val="00720781"/>
    <w:rsid w:val="0072153A"/>
    <w:rsid w:val="007222FA"/>
    <w:rsid w:val="00722F5D"/>
    <w:rsid w:val="007266ED"/>
    <w:rsid w:val="00726FD4"/>
    <w:rsid w:val="00731F9C"/>
    <w:rsid w:val="00734392"/>
    <w:rsid w:val="0073439D"/>
    <w:rsid w:val="00734EA7"/>
    <w:rsid w:val="007408F2"/>
    <w:rsid w:val="00742259"/>
    <w:rsid w:val="0074359B"/>
    <w:rsid w:val="00744AE3"/>
    <w:rsid w:val="00747ED6"/>
    <w:rsid w:val="00753F16"/>
    <w:rsid w:val="00754A62"/>
    <w:rsid w:val="007557C7"/>
    <w:rsid w:val="00756423"/>
    <w:rsid w:val="007569B8"/>
    <w:rsid w:val="00756AAD"/>
    <w:rsid w:val="00761559"/>
    <w:rsid w:val="0076240B"/>
    <w:rsid w:val="00765AAA"/>
    <w:rsid w:val="0076690A"/>
    <w:rsid w:val="00771A8D"/>
    <w:rsid w:val="00774E3B"/>
    <w:rsid w:val="007822E3"/>
    <w:rsid w:val="007908DC"/>
    <w:rsid w:val="00791B07"/>
    <w:rsid w:val="00794905"/>
    <w:rsid w:val="00795746"/>
    <w:rsid w:val="00797485"/>
    <w:rsid w:val="007A2327"/>
    <w:rsid w:val="007A3549"/>
    <w:rsid w:val="007A3C0D"/>
    <w:rsid w:val="007A79A8"/>
    <w:rsid w:val="007B6A15"/>
    <w:rsid w:val="007C20A3"/>
    <w:rsid w:val="007C625A"/>
    <w:rsid w:val="007C70D4"/>
    <w:rsid w:val="007D47F8"/>
    <w:rsid w:val="007D48F5"/>
    <w:rsid w:val="007D7088"/>
    <w:rsid w:val="007D7C21"/>
    <w:rsid w:val="007E43BC"/>
    <w:rsid w:val="007E49BD"/>
    <w:rsid w:val="007E4E5A"/>
    <w:rsid w:val="007E5FC1"/>
    <w:rsid w:val="007E7168"/>
    <w:rsid w:val="007F12B4"/>
    <w:rsid w:val="007F34A1"/>
    <w:rsid w:val="007F431A"/>
    <w:rsid w:val="00800658"/>
    <w:rsid w:val="00800BE7"/>
    <w:rsid w:val="00800EEC"/>
    <w:rsid w:val="00801916"/>
    <w:rsid w:val="00804971"/>
    <w:rsid w:val="00805564"/>
    <w:rsid w:val="008104C1"/>
    <w:rsid w:val="00810D18"/>
    <w:rsid w:val="008126ED"/>
    <w:rsid w:val="00815B59"/>
    <w:rsid w:val="00816970"/>
    <w:rsid w:val="00817A57"/>
    <w:rsid w:val="00820BD9"/>
    <w:rsid w:val="00831745"/>
    <w:rsid w:val="0083631C"/>
    <w:rsid w:val="008372AB"/>
    <w:rsid w:val="00841733"/>
    <w:rsid w:val="00841A3D"/>
    <w:rsid w:val="008436D1"/>
    <w:rsid w:val="00843D90"/>
    <w:rsid w:val="00845004"/>
    <w:rsid w:val="008512A4"/>
    <w:rsid w:val="00852511"/>
    <w:rsid w:val="008553AF"/>
    <w:rsid w:val="0086088B"/>
    <w:rsid w:val="008636C2"/>
    <w:rsid w:val="0086372F"/>
    <w:rsid w:val="00867430"/>
    <w:rsid w:val="0087206B"/>
    <w:rsid w:val="00877EDA"/>
    <w:rsid w:val="008811F2"/>
    <w:rsid w:val="008811FA"/>
    <w:rsid w:val="008830DF"/>
    <w:rsid w:val="00883792"/>
    <w:rsid w:val="008847E4"/>
    <w:rsid w:val="00885804"/>
    <w:rsid w:val="00891E33"/>
    <w:rsid w:val="008937AE"/>
    <w:rsid w:val="00896C6D"/>
    <w:rsid w:val="0089743D"/>
    <w:rsid w:val="008A1D38"/>
    <w:rsid w:val="008B045E"/>
    <w:rsid w:val="008B2342"/>
    <w:rsid w:val="008B30A4"/>
    <w:rsid w:val="008B5BF7"/>
    <w:rsid w:val="008B684E"/>
    <w:rsid w:val="008C6572"/>
    <w:rsid w:val="008C6EEF"/>
    <w:rsid w:val="008C74DB"/>
    <w:rsid w:val="008D0A86"/>
    <w:rsid w:val="008D1FAA"/>
    <w:rsid w:val="008E7ACA"/>
    <w:rsid w:val="008F4E20"/>
    <w:rsid w:val="008F7A65"/>
    <w:rsid w:val="008F7C22"/>
    <w:rsid w:val="00910FE1"/>
    <w:rsid w:val="009111B4"/>
    <w:rsid w:val="00916558"/>
    <w:rsid w:val="00916FE8"/>
    <w:rsid w:val="00922E87"/>
    <w:rsid w:val="0092611D"/>
    <w:rsid w:val="00927CB7"/>
    <w:rsid w:val="009325DA"/>
    <w:rsid w:val="00932EC7"/>
    <w:rsid w:val="009337D7"/>
    <w:rsid w:val="0094211D"/>
    <w:rsid w:val="009445E5"/>
    <w:rsid w:val="009448F1"/>
    <w:rsid w:val="009455DE"/>
    <w:rsid w:val="009466B1"/>
    <w:rsid w:val="00952134"/>
    <w:rsid w:val="0095257A"/>
    <w:rsid w:val="009557E4"/>
    <w:rsid w:val="009566A1"/>
    <w:rsid w:val="009568E3"/>
    <w:rsid w:val="00957332"/>
    <w:rsid w:val="0097167B"/>
    <w:rsid w:val="009737F7"/>
    <w:rsid w:val="009834A8"/>
    <w:rsid w:val="009855A6"/>
    <w:rsid w:val="00986996"/>
    <w:rsid w:val="00994947"/>
    <w:rsid w:val="00995CAC"/>
    <w:rsid w:val="009961E8"/>
    <w:rsid w:val="009A79D3"/>
    <w:rsid w:val="009B0EE8"/>
    <w:rsid w:val="009B1044"/>
    <w:rsid w:val="009B5D04"/>
    <w:rsid w:val="009C0889"/>
    <w:rsid w:val="009C38FC"/>
    <w:rsid w:val="009C5077"/>
    <w:rsid w:val="009C591A"/>
    <w:rsid w:val="009C5DB6"/>
    <w:rsid w:val="009C6EA0"/>
    <w:rsid w:val="009C7408"/>
    <w:rsid w:val="009C74B7"/>
    <w:rsid w:val="009D3D49"/>
    <w:rsid w:val="009D566B"/>
    <w:rsid w:val="009F29F0"/>
    <w:rsid w:val="009F38AD"/>
    <w:rsid w:val="00A00D5A"/>
    <w:rsid w:val="00A044DE"/>
    <w:rsid w:val="00A05CB3"/>
    <w:rsid w:val="00A13B18"/>
    <w:rsid w:val="00A152D5"/>
    <w:rsid w:val="00A17EBF"/>
    <w:rsid w:val="00A222EC"/>
    <w:rsid w:val="00A339AB"/>
    <w:rsid w:val="00A3522C"/>
    <w:rsid w:val="00A3680D"/>
    <w:rsid w:val="00A37AC4"/>
    <w:rsid w:val="00A41FC2"/>
    <w:rsid w:val="00A44DC0"/>
    <w:rsid w:val="00A4605A"/>
    <w:rsid w:val="00A476E8"/>
    <w:rsid w:val="00A5083E"/>
    <w:rsid w:val="00A5248A"/>
    <w:rsid w:val="00A52CDA"/>
    <w:rsid w:val="00A539A8"/>
    <w:rsid w:val="00A565F6"/>
    <w:rsid w:val="00A57CEE"/>
    <w:rsid w:val="00A60562"/>
    <w:rsid w:val="00A60AD4"/>
    <w:rsid w:val="00A63E03"/>
    <w:rsid w:val="00A64E54"/>
    <w:rsid w:val="00A7028A"/>
    <w:rsid w:val="00A70978"/>
    <w:rsid w:val="00A712CE"/>
    <w:rsid w:val="00A72962"/>
    <w:rsid w:val="00A74A5C"/>
    <w:rsid w:val="00A74EE3"/>
    <w:rsid w:val="00A759F0"/>
    <w:rsid w:val="00A83472"/>
    <w:rsid w:val="00A83C87"/>
    <w:rsid w:val="00A84B72"/>
    <w:rsid w:val="00A85506"/>
    <w:rsid w:val="00A85AF3"/>
    <w:rsid w:val="00A9273C"/>
    <w:rsid w:val="00A92F77"/>
    <w:rsid w:val="00A94F40"/>
    <w:rsid w:val="00A966DC"/>
    <w:rsid w:val="00AA22A7"/>
    <w:rsid w:val="00AA7BEC"/>
    <w:rsid w:val="00AB03C8"/>
    <w:rsid w:val="00AB453B"/>
    <w:rsid w:val="00AB792A"/>
    <w:rsid w:val="00AC04BF"/>
    <w:rsid w:val="00AC1EA9"/>
    <w:rsid w:val="00AC2DC9"/>
    <w:rsid w:val="00AC79D1"/>
    <w:rsid w:val="00AD4685"/>
    <w:rsid w:val="00AD66F5"/>
    <w:rsid w:val="00AD6C97"/>
    <w:rsid w:val="00AD71BC"/>
    <w:rsid w:val="00AE0967"/>
    <w:rsid w:val="00AE18C9"/>
    <w:rsid w:val="00AE4903"/>
    <w:rsid w:val="00AF412D"/>
    <w:rsid w:val="00AF783F"/>
    <w:rsid w:val="00B12FD0"/>
    <w:rsid w:val="00B130AD"/>
    <w:rsid w:val="00B13691"/>
    <w:rsid w:val="00B14C79"/>
    <w:rsid w:val="00B14EEE"/>
    <w:rsid w:val="00B151C5"/>
    <w:rsid w:val="00B16286"/>
    <w:rsid w:val="00B24B59"/>
    <w:rsid w:val="00B307C0"/>
    <w:rsid w:val="00B3108D"/>
    <w:rsid w:val="00B3158E"/>
    <w:rsid w:val="00B338EF"/>
    <w:rsid w:val="00B33B74"/>
    <w:rsid w:val="00B346EB"/>
    <w:rsid w:val="00B35DB5"/>
    <w:rsid w:val="00B37561"/>
    <w:rsid w:val="00B428C4"/>
    <w:rsid w:val="00B44A6C"/>
    <w:rsid w:val="00B456C2"/>
    <w:rsid w:val="00B52737"/>
    <w:rsid w:val="00B55857"/>
    <w:rsid w:val="00B57F0F"/>
    <w:rsid w:val="00B604A4"/>
    <w:rsid w:val="00B60CBF"/>
    <w:rsid w:val="00B72E2B"/>
    <w:rsid w:val="00B739D2"/>
    <w:rsid w:val="00B74AF1"/>
    <w:rsid w:val="00B7578C"/>
    <w:rsid w:val="00B84F84"/>
    <w:rsid w:val="00B91294"/>
    <w:rsid w:val="00B91CC0"/>
    <w:rsid w:val="00B92D9A"/>
    <w:rsid w:val="00BA22A0"/>
    <w:rsid w:val="00BA56D1"/>
    <w:rsid w:val="00BA5DE0"/>
    <w:rsid w:val="00BA72A7"/>
    <w:rsid w:val="00BB0752"/>
    <w:rsid w:val="00BB099F"/>
    <w:rsid w:val="00BB1DAC"/>
    <w:rsid w:val="00BB1DF8"/>
    <w:rsid w:val="00BB2C16"/>
    <w:rsid w:val="00BB2DE5"/>
    <w:rsid w:val="00BB61CD"/>
    <w:rsid w:val="00BB6509"/>
    <w:rsid w:val="00BC20F0"/>
    <w:rsid w:val="00BD0278"/>
    <w:rsid w:val="00BD3264"/>
    <w:rsid w:val="00BD3EB0"/>
    <w:rsid w:val="00BD4037"/>
    <w:rsid w:val="00BE0D06"/>
    <w:rsid w:val="00BE74A2"/>
    <w:rsid w:val="00BF039B"/>
    <w:rsid w:val="00BF16FA"/>
    <w:rsid w:val="00BF2D40"/>
    <w:rsid w:val="00BF35FE"/>
    <w:rsid w:val="00BF5519"/>
    <w:rsid w:val="00BF6AFD"/>
    <w:rsid w:val="00C010DB"/>
    <w:rsid w:val="00C03E37"/>
    <w:rsid w:val="00C051B0"/>
    <w:rsid w:val="00C07529"/>
    <w:rsid w:val="00C1020B"/>
    <w:rsid w:val="00C11147"/>
    <w:rsid w:val="00C12C2D"/>
    <w:rsid w:val="00C20F2D"/>
    <w:rsid w:val="00C2144E"/>
    <w:rsid w:val="00C237CC"/>
    <w:rsid w:val="00C34E03"/>
    <w:rsid w:val="00C404AC"/>
    <w:rsid w:val="00C4345C"/>
    <w:rsid w:val="00C45648"/>
    <w:rsid w:val="00C4673C"/>
    <w:rsid w:val="00C50300"/>
    <w:rsid w:val="00C50D02"/>
    <w:rsid w:val="00C523B7"/>
    <w:rsid w:val="00C60219"/>
    <w:rsid w:val="00C63603"/>
    <w:rsid w:val="00C64C64"/>
    <w:rsid w:val="00C66271"/>
    <w:rsid w:val="00C671A6"/>
    <w:rsid w:val="00C713B8"/>
    <w:rsid w:val="00C72B6A"/>
    <w:rsid w:val="00C7356B"/>
    <w:rsid w:val="00C77123"/>
    <w:rsid w:val="00C773A1"/>
    <w:rsid w:val="00C8093B"/>
    <w:rsid w:val="00C80A68"/>
    <w:rsid w:val="00C81BFB"/>
    <w:rsid w:val="00C81DB4"/>
    <w:rsid w:val="00C94CF9"/>
    <w:rsid w:val="00C95158"/>
    <w:rsid w:val="00C95AE4"/>
    <w:rsid w:val="00CA085D"/>
    <w:rsid w:val="00CA418D"/>
    <w:rsid w:val="00CB0423"/>
    <w:rsid w:val="00CB1685"/>
    <w:rsid w:val="00CB6AD4"/>
    <w:rsid w:val="00CC5749"/>
    <w:rsid w:val="00CD0024"/>
    <w:rsid w:val="00CD0874"/>
    <w:rsid w:val="00CD139D"/>
    <w:rsid w:val="00CD1B75"/>
    <w:rsid w:val="00CD7752"/>
    <w:rsid w:val="00CE05C8"/>
    <w:rsid w:val="00CE084D"/>
    <w:rsid w:val="00CE157F"/>
    <w:rsid w:val="00CE2058"/>
    <w:rsid w:val="00CE2605"/>
    <w:rsid w:val="00CE2E18"/>
    <w:rsid w:val="00CE3C62"/>
    <w:rsid w:val="00CE4D66"/>
    <w:rsid w:val="00CE5431"/>
    <w:rsid w:val="00CE6FE4"/>
    <w:rsid w:val="00CF067B"/>
    <w:rsid w:val="00CF12DD"/>
    <w:rsid w:val="00CF6650"/>
    <w:rsid w:val="00CF7E07"/>
    <w:rsid w:val="00D051EC"/>
    <w:rsid w:val="00D073B5"/>
    <w:rsid w:val="00D10CD9"/>
    <w:rsid w:val="00D117B3"/>
    <w:rsid w:val="00D13503"/>
    <w:rsid w:val="00D13C24"/>
    <w:rsid w:val="00D14353"/>
    <w:rsid w:val="00D1472F"/>
    <w:rsid w:val="00D14F88"/>
    <w:rsid w:val="00D16754"/>
    <w:rsid w:val="00D21096"/>
    <w:rsid w:val="00D24AAF"/>
    <w:rsid w:val="00D25642"/>
    <w:rsid w:val="00D27518"/>
    <w:rsid w:val="00D33618"/>
    <w:rsid w:val="00D3436F"/>
    <w:rsid w:val="00D34A42"/>
    <w:rsid w:val="00D35D41"/>
    <w:rsid w:val="00D41947"/>
    <w:rsid w:val="00D425CF"/>
    <w:rsid w:val="00D517EE"/>
    <w:rsid w:val="00D51D7D"/>
    <w:rsid w:val="00D52EFF"/>
    <w:rsid w:val="00D52FD5"/>
    <w:rsid w:val="00D53727"/>
    <w:rsid w:val="00D5599D"/>
    <w:rsid w:val="00D570E6"/>
    <w:rsid w:val="00D62B1D"/>
    <w:rsid w:val="00D64BA3"/>
    <w:rsid w:val="00D67C84"/>
    <w:rsid w:val="00D67E78"/>
    <w:rsid w:val="00D70EC1"/>
    <w:rsid w:val="00D72A50"/>
    <w:rsid w:val="00D72FAC"/>
    <w:rsid w:val="00D76C23"/>
    <w:rsid w:val="00D81B3F"/>
    <w:rsid w:val="00D81D3D"/>
    <w:rsid w:val="00D838DB"/>
    <w:rsid w:val="00D90FFF"/>
    <w:rsid w:val="00D93130"/>
    <w:rsid w:val="00D93B75"/>
    <w:rsid w:val="00D95505"/>
    <w:rsid w:val="00DA3D81"/>
    <w:rsid w:val="00DA53F3"/>
    <w:rsid w:val="00DA6C48"/>
    <w:rsid w:val="00DB012C"/>
    <w:rsid w:val="00DB1563"/>
    <w:rsid w:val="00DB2DDA"/>
    <w:rsid w:val="00DB3B43"/>
    <w:rsid w:val="00DB3EA7"/>
    <w:rsid w:val="00DB66BD"/>
    <w:rsid w:val="00DC4273"/>
    <w:rsid w:val="00DC4637"/>
    <w:rsid w:val="00DC4D0E"/>
    <w:rsid w:val="00DD284F"/>
    <w:rsid w:val="00DD3648"/>
    <w:rsid w:val="00DD594D"/>
    <w:rsid w:val="00DE12FF"/>
    <w:rsid w:val="00DE309D"/>
    <w:rsid w:val="00DE5D0E"/>
    <w:rsid w:val="00DF1412"/>
    <w:rsid w:val="00DF5504"/>
    <w:rsid w:val="00E003D0"/>
    <w:rsid w:val="00E01534"/>
    <w:rsid w:val="00E030A4"/>
    <w:rsid w:val="00E04EA4"/>
    <w:rsid w:val="00E0766B"/>
    <w:rsid w:val="00E10869"/>
    <w:rsid w:val="00E11382"/>
    <w:rsid w:val="00E12F4C"/>
    <w:rsid w:val="00E15D5E"/>
    <w:rsid w:val="00E171B6"/>
    <w:rsid w:val="00E20198"/>
    <w:rsid w:val="00E20414"/>
    <w:rsid w:val="00E2156A"/>
    <w:rsid w:val="00E21BD9"/>
    <w:rsid w:val="00E224FE"/>
    <w:rsid w:val="00E230EE"/>
    <w:rsid w:val="00E30177"/>
    <w:rsid w:val="00E42276"/>
    <w:rsid w:val="00E45F38"/>
    <w:rsid w:val="00E46032"/>
    <w:rsid w:val="00E5094F"/>
    <w:rsid w:val="00E51C44"/>
    <w:rsid w:val="00E52B9C"/>
    <w:rsid w:val="00E60B42"/>
    <w:rsid w:val="00E67153"/>
    <w:rsid w:val="00E718AA"/>
    <w:rsid w:val="00E73A69"/>
    <w:rsid w:val="00E74355"/>
    <w:rsid w:val="00E76918"/>
    <w:rsid w:val="00E7772E"/>
    <w:rsid w:val="00E81121"/>
    <w:rsid w:val="00E8119E"/>
    <w:rsid w:val="00E81CD8"/>
    <w:rsid w:val="00E8292E"/>
    <w:rsid w:val="00E8315B"/>
    <w:rsid w:val="00E83B1A"/>
    <w:rsid w:val="00E841CF"/>
    <w:rsid w:val="00E901B7"/>
    <w:rsid w:val="00E908BE"/>
    <w:rsid w:val="00E9097E"/>
    <w:rsid w:val="00E90BC8"/>
    <w:rsid w:val="00E914C7"/>
    <w:rsid w:val="00E97502"/>
    <w:rsid w:val="00EA25F2"/>
    <w:rsid w:val="00EA2908"/>
    <w:rsid w:val="00EA298D"/>
    <w:rsid w:val="00EA674D"/>
    <w:rsid w:val="00EA712F"/>
    <w:rsid w:val="00EB0BE5"/>
    <w:rsid w:val="00EB4DEF"/>
    <w:rsid w:val="00EB555D"/>
    <w:rsid w:val="00EC6748"/>
    <w:rsid w:val="00ED020A"/>
    <w:rsid w:val="00ED676A"/>
    <w:rsid w:val="00ED7D14"/>
    <w:rsid w:val="00EE30EF"/>
    <w:rsid w:val="00EF10F9"/>
    <w:rsid w:val="00EF1BFC"/>
    <w:rsid w:val="00EF4503"/>
    <w:rsid w:val="00EF79EA"/>
    <w:rsid w:val="00F00004"/>
    <w:rsid w:val="00F01DA3"/>
    <w:rsid w:val="00F067D1"/>
    <w:rsid w:val="00F06E77"/>
    <w:rsid w:val="00F12C4A"/>
    <w:rsid w:val="00F20C57"/>
    <w:rsid w:val="00F23118"/>
    <w:rsid w:val="00F32AC2"/>
    <w:rsid w:val="00F33528"/>
    <w:rsid w:val="00F33C54"/>
    <w:rsid w:val="00F36852"/>
    <w:rsid w:val="00F40BE0"/>
    <w:rsid w:val="00F41B24"/>
    <w:rsid w:val="00F43F9E"/>
    <w:rsid w:val="00F5008A"/>
    <w:rsid w:val="00F50F8C"/>
    <w:rsid w:val="00F55028"/>
    <w:rsid w:val="00F65B98"/>
    <w:rsid w:val="00F66CD2"/>
    <w:rsid w:val="00F711FA"/>
    <w:rsid w:val="00F74A87"/>
    <w:rsid w:val="00F75408"/>
    <w:rsid w:val="00F8398B"/>
    <w:rsid w:val="00F83CC1"/>
    <w:rsid w:val="00F8524C"/>
    <w:rsid w:val="00F91A7E"/>
    <w:rsid w:val="00FA074F"/>
    <w:rsid w:val="00FA0F9F"/>
    <w:rsid w:val="00FA21E4"/>
    <w:rsid w:val="00FA23EA"/>
    <w:rsid w:val="00FA2B67"/>
    <w:rsid w:val="00FA427F"/>
    <w:rsid w:val="00FA438D"/>
    <w:rsid w:val="00FA552C"/>
    <w:rsid w:val="00FA7450"/>
    <w:rsid w:val="00FB119A"/>
    <w:rsid w:val="00FB3A4C"/>
    <w:rsid w:val="00FB6178"/>
    <w:rsid w:val="00FC1926"/>
    <w:rsid w:val="00FC4270"/>
    <w:rsid w:val="00FC49B5"/>
    <w:rsid w:val="00FC4B7B"/>
    <w:rsid w:val="00FC7D14"/>
    <w:rsid w:val="00FD0B8D"/>
    <w:rsid w:val="00FD223E"/>
    <w:rsid w:val="00FD3F93"/>
    <w:rsid w:val="00FD4D0E"/>
    <w:rsid w:val="00FD7757"/>
    <w:rsid w:val="00FE0F2B"/>
    <w:rsid w:val="00FE1655"/>
    <w:rsid w:val="00FE2258"/>
    <w:rsid w:val="00FE4E6D"/>
    <w:rsid w:val="00FE6EF0"/>
    <w:rsid w:val="00FF16A7"/>
    <w:rsid w:val="00FF1912"/>
    <w:rsid w:val="00FF3B23"/>
    <w:rsid w:val="00FF3F88"/>
    <w:rsid w:val="00FF609F"/>
    <w:rsid w:val="00FF7465"/>
    <w:rsid w:val="011095BA"/>
    <w:rsid w:val="02792E80"/>
    <w:rsid w:val="0374C9A6"/>
    <w:rsid w:val="03B6650D"/>
    <w:rsid w:val="04B75D5A"/>
    <w:rsid w:val="05CCC65B"/>
    <w:rsid w:val="05DE53B7"/>
    <w:rsid w:val="06194319"/>
    <w:rsid w:val="0681BB6A"/>
    <w:rsid w:val="068660D0"/>
    <w:rsid w:val="068B89DA"/>
    <w:rsid w:val="06A4C6FA"/>
    <w:rsid w:val="07622C4F"/>
    <w:rsid w:val="07DFBFC6"/>
    <w:rsid w:val="08274255"/>
    <w:rsid w:val="090049BD"/>
    <w:rsid w:val="094950A1"/>
    <w:rsid w:val="099C2001"/>
    <w:rsid w:val="0A81A6F2"/>
    <w:rsid w:val="0A9352E6"/>
    <w:rsid w:val="0CB1E967"/>
    <w:rsid w:val="0D11D499"/>
    <w:rsid w:val="0E3E5DC6"/>
    <w:rsid w:val="0E478774"/>
    <w:rsid w:val="0E48E6E2"/>
    <w:rsid w:val="0F217F52"/>
    <w:rsid w:val="0F9DFE0E"/>
    <w:rsid w:val="0FE16917"/>
    <w:rsid w:val="104132D8"/>
    <w:rsid w:val="11015DDA"/>
    <w:rsid w:val="112D5403"/>
    <w:rsid w:val="11B1D13C"/>
    <w:rsid w:val="121BAAAB"/>
    <w:rsid w:val="1297C42C"/>
    <w:rsid w:val="142883C8"/>
    <w:rsid w:val="1435DABC"/>
    <w:rsid w:val="14616441"/>
    <w:rsid w:val="15426E12"/>
    <w:rsid w:val="1880ABC6"/>
    <w:rsid w:val="18B5EE2D"/>
    <w:rsid w:val="19A340E9"/>
    <w:rsid w:val="19C2D5B1"/>
    <w:rsid w:val="1B3C9F44"/>
    <w:rsid w:val="1BAB25ED"/>
    <w:rsid w:val="1C5C0B58"/>
    <w:rsid w:val="1CC94F3D"/>
    <w:rsid w:val="1DE6C197"/>
    <w:rsid w:val="1E271651"/>
    <w:rsid w:val="1E7AE902"/>
    <w:rsid w:val="1F3ACBD3"/>
    <w:rsid w:val="1FF0F748"/>
    <w:rsid w:val="20B52D41"/>
    <w:rsid w:val="20F657E5"/>
    <w:rsid w:val="21D37066"/>
    <w:rsid w:val="22063163"/>
    <w:rsid w:val="22F57AC5"/>
    <w:rsid w:val="234BBB12"/>
    <w:rsid w:val="23C42B21"/>
    <w:rsid w:val="24DCA286"/>
    <w:rsid w:val="250DBD28"/>
    <w:rsid w:val="255A3FD4"/>
    <w:rsid w:val="25C65548"/>
    <w:rsid w:val="26298B94"/>
    <w:rsid w:val="266950A6"/>
    <w:rsid w:val="2681D68E"/>
    <w:rsid w:val="28646959"/>
    <w:rsid w:val="28865586"/>
    <w:rsid w:val="28B95B9A"/>
    <w:rsid w:val="28E180B8"/>
    <w:rsid w:val="29B0EFB1"/>
    <w:rsid w:val="29DA059F"/>
    <w:rsid w:val="2A8C169D"/>
    <w:rsid w:val="2AEBDAC8"/>
    <w:rsid w:val="2B0B50D3"/>
    <w:rsid w:val="2B3E1AF8"/>
    <w:rsid w:val="2D47B86C"/>
    <w:rsid w:val="2D4D21B9"/>
    <w:rsid w:val="2DF87E22"/>
    <w:rsid w:val="2E173FD5"/>
    <w:rsid w:val="2F2F8BF9"/>
    <w:rsid w:val="2F72A8E1"/>
    <w:rsid w:val="2FAEBABF"/>
    <w:rsid w:val="31184A40"/>
    <w:rsid w:val="330438E3"/>
    <w:rsid w:val="33A3EB58"/>
    <w:rsid w:val="33E5B1E6"/>
    <w:rsid w:val="345007B6"/>
    <w:rsid w:val="3455EE2B"/>
    <w:rsid w:val="34EB39ED"/>
    <w:rsid w:val="3570D27A"/>
    <w:rsid w:val="35D386BD"/>
    <w:rsid w:val="3616E4D6"/>
    <w:rsid w:val="36D7E41A"/>
    <w:rsid w:val="37489B32"/>
    <w:rsid w:val="38973E7B"/>
    <w:rsid w:val="38A5A362"/>
    <w:rsid w:val="39034F5C"/>
    <w:rsid w:val="398AFE5E"/>
    <w:rsid w:val="3A18ADF3"/>
    <w:rsid w:val="3A95F55F"/>
    <w:rsid w:val="3AB2356C"/>
    <w:rsid w:val="3BA8C40C"/>
    <w:rsid w:val="3BEA28DB"/>
    <w:rsid w:val="3C0D43D2"/>
    <w:rsid w:val="3C2AFEB6"/>
    <w:rsid w:val="3C5376F7"/>
    <w:rsid w:val="3CC31591"/>
    <w:rsid w:val="3DB7E3A8"/>
    <w:rsid w:val="3EA762CB"/>
    <w:rsid w:val="3ED9D718"/>
    <w:rsid w:val="3F4367E4"/>
    <w:rsid w:val="3F773512"/>
    <w:rsid w:val="41D6C63E"/>
    <w:rsid w:val="41EF934C"/>
    <w:rsid w:val="42A45128"/>
    <w:rsid w:val="435ED124"/>
    <w:rsid w:val="438308A3"/>
    <w:rsid w:val="43F8929B"/>
    <w:rsid w:val="44132FD6"/>
    <w:rsid w:val="46187D1F"/>
    <w:rsid w:val="4651D2FE"/>
    <w:rsid w:val="4751EB7D"/>
    <w:rsid w:val="47F6B4CB"/>
    <w:rsid w:val="483C1FB8"/>
    <w:rsid w:val="484451D0"/>
    <w:rsid w:val="48BB53A7"/>
    <w:rsid w:val="491C9B6D"/>
    <w:rsid w:val="49FF2579"/>
    <w:rsid w:val="4A03520C"/>
    <w:rsid w:val="4A313D45"/>
    <w:rsid w:val="4B43AB35"/>
    <w:rsid w:val="4C3DC80F"/>
    <w:rsid w:val="4C574AA0"/>
    <w:rsid w:val="4C5E516E"/>
    <w:rsid w:val="4D2CCF3F"/>
    <w:rsid w:val="4D7CFD12"/>
    <w:rsid w:val="4E7A26F3"/>
    <w:rsid w:val="4E81983C"/>
    <w:rsid w:val="4EF36240"/>
    <w:rsid w:val="4FA9B07A"/>
    <w:rsid w:val="50CB7A24"/>
    <w:rsid w:val="50E2E4F7"/>
    <w:rsid w:val="50FEFAF5"/>
    <w:rsid w:val="50FFECF2"/>
    <w:rsid w:val="52CDB020"/>
    <w:rsid w:val="5338EC51"/>
    <w:rsid w:val="53A3F1C6"/>
    <w:rsid w:val="53D774E0"/>
    <w:rsid w:val="53F76419"/>
    <w:rsid w:val="5438C30F"/>
    <w:rsid w:val="54BEA3D0"/>
    <w:rsid w:val="569110BA"/>
    <w:rsid w:val="56A8CED9"/>
    <w:rsid w:val="56F9BC38"/>
    <w:rsid w:val="572A0322"/>
    <w:rsid w:val="57DDD2AB"/>
    <w:rsid w:val="5988EFC2"/>
    <w:rsid w:val="5A18E6F5"/>
    <w:rsid w:val="5A37D782"/>
    <w:rsid w:val="5A5B8748"/>
    <w:rsid w:val="5B370621"/>
    <w:rsid w:val="5BB3D98B"/>
    <w:rsid w:val="5BBC35C9"/>
    <w:rsid w:val="5C9D665D"/>
    <w:rsid w:val="5D02C81B"/>
    <w:rsid w:val="5DAF6FCB"/>
    <w:rsid w:val="5DB09CBE"/>
    <w:rsid w:val="5DBE68C8"/>
    <w:rsid w:val="5DD2B160"/>
    <w:rsid w:val="5F860D2B"/>
    <w:rsid w:val="5F9A6E30"/>
    <w:rsid w:val="5FB4EA37"/>
    <w:rsid w:val="60DA916D"/>
    <w:rsid w:val="6169C542"/>
    <w:rsid w:val="6196E386"/>
    <w:rsid w:val="61A01DE8"/>
    <w:rsid w:val="61DCC6E4"/>
    <w:rsid w:val="62C1564B"/>
    <w:rsid w:val="62D4346F"/>
    <w:rsid w:val="6322834F"/>
    <w:rsid w:val="6397804B"/>
    <w:rsid w:val="64DA15CC"/>
    <w:rsid w:val="659A0BA5"/>
    <w:rsid w:val="65B59A6C"/>
    <w:rsid w:val="660AFBBB"/>
    <w:rsid w:val="66D6CC7B"/>
    <w:rsid w:val="67BE0810"/>
    <w:rsid w:val="68945989"/>
    <w:rsid w:val="68AC8A5C"/>
    <w:rsid w:val="68E95E58"/>
    <w:rsid w:val="68EB43C5"/>
    <w:rsid w:val="68EC9CF7"/>
    <w:rsid w:val="695EE9EF"/>
    <w:rsid w:val="69C72FD4"/>
    <w:rsid w:val="6A26B0E1"/>
    <w:rsid w:val="6AB70E83"/>
    <w:rsid w:val="6B149DB1"/>
    <w:rsid w:val="6B170F5B"/>
    <w:rsid w:val="6BC6D28A"/>
    <w:rsid w:val="6BED06E3"/>
    <w:rsid w:val="6C40AD0E"/>
    <w:rsid w:val="6C6FC6B5"/>
    <w:rsid w:val="6C78A64A"/>
    <w:rsid w:val="6DAC0E39"/>
    <w:rsid w:val="6ECFFAF0"/>
    <w:rsid w:val="70885852"/>
    <w:rsid w:val="7169A53E"/>
    <w:rsid w:val="7181839C"/>
    <w:rsid w:val="723CCFC4"/>
    <w:rsid w:val="72FDF9D7"/>
    <w:rsid w:val="75E023E6"/>
    <w:rsid w:val="76C86D0F"/>
    <w:rsid w:val="76D46213"/>
    <w:rsid w:val="7706B9D5"/>
    <w:rsid w:val="7706C28E"/>
    <w:rsid w:val="778DA139"/>
    <w:rsid w:val="793FD5C1"/>
    <w:rsid w:val="79EAD210"/>
    <w:rsid w:val="7A155859"/>
    <w:rsid w:val="7A2457C4"/>
    <w:rsid w:val="7C0EA387"/>
    <w:rsid w:val="7C14D116"/>
    <w:rsid w:val="7C371AA0"/>
    <w:rsid w:val="7C5E096E"/>
    <w:rsid w:val="7D50BA47"/>
    <w:rsid w:val="7D5853DF"/>
    <w:rsid w:val="7E757D83"/>
    <w:rsid w:val="7F5E97B5"/>
    <w:rsid w:val="7F81DC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9C2C"/>
  <w15:chartTrackingRefBased/>
  <w15:docId w15:val="{23F2BB80-7D06-46B7-9B81-65B6612E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5A"/>
  </w:style>
  <w:style w:type="paragraph" w:styleId="Ttulo1">
    <w:name w:val="heading 1"/>
    <w:basedOn w:val="Normal"/>
    <w:next w:val="Normal"/>
    <w:link w:val="Ttulo1Car"/>
    <w:uiPriority w:val="9"/>
    <w:qFormat/>
    <w:rsid w:val="00082169"/>
    <w:pPr>
      <w:keepNext/>
      <w:keepLines/>
      <w:spacing w:before="240" w:after="0"/>
      <w:outlineLvl w:val="0"/>
    </w:pPr>
    <w:rPr>
      <w:rFonts w:ascii="Arial" w:eastAsiaTheme="majorEastAsia" w:hAnsi="Arial" w:cstheme="majorBidi"/>
      <w:color w:val="3B3838" w:themeColor="background2" w:themeShade="40"/>
      <w:sz w:val="28"/>
      <w:szCs w:val="32"/>
    </w:rPr>
  </w:style>
  <w:style w:type="paragraph" w:styleId="Ttulo2">
    <w:name w:val="heading 2"/>
    <w:basedOn w:val="Normal"/>
    <w:next w:val="Normal"/>
    <w:link w:val="Ttulo2Car"/>
    <w:uiPriority w:val="9"/>
    <w:unhideWhenUsed/>
    <w:qFormat/>
    <w:rsid w:val="002E5140"/>
    <w:pPr>
      <w:keepNext/>
      <w:keepLines/>
      <w:spacing w:before="40" w:after="120"/>
      <w:outlineLvl w:val="1"/>
    </w:pPr>
    <w:rPr>
      <w:rFonts w:ascii="Arial" w:eastAsia="Arial" w:hAnsi="Arial" w:cs="Arial"/>
      <w:b/>
      <w:bCs/>
      <w:color w:val="3B3838" w:themeColor="background2" w:themeShade="40"/>
      <w:sz w:val="24"/>
      <w:szCs w:val="24"/>
    </w:rPr>
  </w:style>
  <w:style w:type="paragraph" w:styleId="Ttulo3">
    <w:name w:val="heading 3"/>
    <w:basedOn w:val="Normal"/>
    <w:next w:val="Normal"/>
    <w:link w:val="Ttulo3Car"/>
    <w:uiPriority w:val="9"/>
    <w:unhideWhenUsed/>
    <w:qFormat/>
    <w:rsid w:val="00082169"/>
    <w:pPr>
      <w:keepNext/>
      <w:keepLines/>
      <w:spacing w:before="40" w:after="0"/>
      <w:outlineLvl w:val="2"/>
    </w:pPr>
    <w:rPr>
      <w:rFonts w:ascii="Arial" w:eastAsiaTheme="majorEastAsia" w:hAnsi="Arial" w:cstheme="majorBidi"/>
      <w:color w:val="171717" w:themeColor="background2" w:themeShade="1A"/>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9CC"/>
    <w:pPr>
      <w:ind w:left="720"/>
      <w:contextualSpacing/>
    </w:pPr>
  </w:style>
  <w:style w:type="character" w:styleId="Hipervnculo">
    <w:name w:val="Hyperlink"/>
    <w:basedOn w:val="Fuentedeprrafopredeter"/>
    <w:uiPriority w:val="99"/>
    <w:unhideWhenUsed/>
    <w:rsid w:val="008D1FAA"/>
    <w:rPr>
      <w:color w:val="0563C1" w:themeColor="hyperlink"/>
      <w:u w:val="single"/>
    </w:rPr>
  </w:style>
  <w:style w:type="character" w:styleId="Mencinsinresolver">
    <w:name w:val="Unresolved Mention"/>
    <w:basedOn w:val="Fuentedeprrafopredeter"/>
    <w:uiPriority w:val="99"/>
    <w:semiHidden/>
    <w:unhideWhenUsed/>
    <w:rsid w:val="008D1FAA"/>
    <w:rPr>
      <w:color w:val="605E5C"/>
      <w:shd w:val="clear" w:color="auto" w:fill="E1DFDD"/>
    </w:rPr>
  </w:style>
  <w:style w:type="character" w:customStyle="1" w:styleId="Ttulo1Car">
    <w:name w:val="Título 1 Car"/>
    <w:basedOn w:val="Fuentedeprrafopredeter"/>
    <w:link w:val="Ttulo1"/>
    <w:uiPriority w:val="9"/>
    <w:rsid w:val="00082169"/>
    <w:rPr>
      <w:rFonts w:ascii="Arial" w:eastAsiaTheme="majorEastAsia" w:hAnsi="Arial" w:cstheme="majorBidi"/>
      <w:color w:val="3B3838" w:themeColor="background2" w:themeShade="40"/>
      <w:sz w:val="28"/>
      <w:szCs w:val="32"/>
    </w:rPr>
  </w:style>
  <w:style w:type="paragraph" w:styleId="TtuloTDC">
    <w:name w:val="TOC Heading"/>
    <w:basedOn w:val="Ttulo1"/>
    <w:next w:val="Normal"/>
    <w:uiPriority w:val="39"/>
    <w:unhideWhenUsed/>
    <w:qFormat/>
    <w:rsid w:val="00801916"/>
    <w:pPr>
      <w:outlineLvl w:val="9"/>
    </w:pPr>
    <w:rPr>
      <w:kern w:val="0"/>
      <w:lang w:eastAsia="es-AR"/>
      <w14:ligatures w14:val="none"/>
    </w:rPr>
  </w:style>
  <w:style w:type="paragraph" w:styleId="TDC1">
    <w:name w:val="toc 1"/>
    <w:basedOn w:val="Normal"/>
    <w:next w:val="Normal"/>
    <w:autoRedefine/>
    <w:uiPriority w:val="39"/>
    <w:unhideWhenUsed/>
    <w:rsid w:val="00462608"/>
    <w:pPr>
      <w:spacing w:after="100"/>
    </w:pPr>
    <w:rPr>
      <w:rFonts w:ascii="Arial" w:hAnsi="Arial"/>
      <w:sz w:val="24"/>
    </w:rPr>
  </w:style>
  <w:style w:type="character" w:customStyle="1" w:styleId="Ttulo2Car">
    <w:name w:val="Título 2 Car"/>
    <w:basedOn w:val="Fuentedeprrafopredeter"/>
    <w:link w:val="Ttulo2"/>
    <w:uiPriority w:val="9"/>
    <w:rsid w:val="00082169"/>
    <w:rPr>
      <w:rFonts w:ascii="Arial" w:eastAsia="Arial" w:hAnsi="Arial" w:cs="Arial"/>
      <w:b/>
      <w:bCs/>
      <w:color w:val="3B3838" w:themeColor="background2" w:themeShade="40"/>
      <w:sz w:val="24"/>
      <w:szCs w:val="24"/>
    </w:rPr>
  </w:style>
  <w:style w:type="character" w:customStyle="1" w:styleId="Ttulo3Car">
    <w:name w:val="Título 3 Car"/>
    <w:basedOn w:val="Fuentedeprrafopredeter"/>
    <w:link w:val="Ttulo3"/>
    <w:uiPriority w:val="9"/>
    <w:rsid w:val="00082169"/>
    <w:rPr>
      <w:rFonts w:ascii="Arial" w:eastAsiaTheme="majorEastAsia" w:hAnsi="Arial" w:cstheme="majorBidi"/>
      <w:color w:val="171717" w:themeColor="background2" w:themeShade="1A"/>
      <w:szCs w:val="24"/>
    </w:rPr>
  </w:style>
  <w:style w:type="paragraph" w:styleId="TDC2">
    <w:name w:val="toc 2"/>
    <w:basedOn w:val="Normal"/>
    <w:next w:val="Normal"/>
    <w:autoRedefine/>
    <w:uiPriority w:val="39"/>
    <w:unhideWhenUsed/>
    <w:rsid w:val="00462608"/>
    <w:pPr>
      <w:spacing w:after="100"/>
      <w:ind w:left="220"/>
    </w:pPr>
    <w:rPr>
      <w:rFonts w:ascii="Arial" w:hAnsi="Arial"/>
    </w:rPr>
  </w:style>
  <w:style w:type="paragraph" w:styleId="TDC3">
    <w:name w:val="toc 3"/>
    <w:basedOn w:val="Normal"/>
    <w:next w:val="Normal"/>
    <w:autoRedefine/>
    <w:uiPriority w:val="39"/>
    <w:unhideWhenUsed/>
    <w:rsid w:val="00462608"/>
    <w:pPr>
      <w:spacing w:after="100"/>
      <w:ind w:left="440"/>
    </w:pPr>
    <w:rPr>
      <w:rFonts w:ascii="Arial" w:hAnsi="Arial"/>
      <w:sz w:val="20"/>
    </w:rPr>
  </w:style>
  <w:style w:type="character" w:styleId="Textodelmarcadordeposicin">
    <w:name w:val="Placeholder Text"/>
    <w:basedOn w:val="Fuentedeprrafopredeter"/>
    <w:uiPriority w:val="99"/>
    <w:semiHidden/>
    <w:rsid w:val="00B130AD"/>
    <w:rPr>
      <w:color w:val="666666"/>
    </w:rPr>
  </w:style>
  <w:style w:type="paragraph" w:styleId="Encabezado">
    <w:name w:val="header"/>
    <w:basedOn w:val="Normal"/>
    <w:link w:val="EncabezadoCar"/>
    <w:uiPriority w:val="99"/>
    <w:unhideWhenUsed/>
    <w:rsid w:val="005968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6826"/>
  </w:style>
  <w:style w:type="paragraph" w:styleId="Piedepgina">
    <w:name w:val="footer"/>
    <w:basedOn w:val="Normal"/>
    <w:link w:val="PiedepginaCar"/>
    <w:uiPriority w:val="99"/>
    <w:unhideWhenUsed/>
    <w:rsid w:val="005968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6826"/>
  </w:style>
  <w:style w:type="character" w:styleId="Refdecomentario">
    <w:name w:val="annotation reference"/>
    <w:basedOn w:val="Fuentedeprrafopredeter"/>
    <w:uiPriority w:val="99"/>
    <w:semiHidden/>
    <w:unhideWhenUsed/>
    <w:rsid w:val="00DB1563"/>
    <w:rPr>
      <w:sz w:val="16"/>
      <w:szCs w:val="16"/>
    </w:rPr>
  </w:style>
  <w:style w:type="paragraph" w:styleId="Textocomentario">
    <w:name w:val="annotation text"/>
    <w:basedOn w:val="Normal"/>
    <w:link w:val="TextocomentarioCar"/>
    <w:uiPriority w:val="99"/>
    <w:unhideWhenUsed/>
    <w:rsid w:val="00DB1563"/>
    <w:pPr>
      <w:spacing w:line="240" w:lineRule="auto"/>
    </w:pPr>
    <w:rPr>
      <w:sz w:val="20"/>
      <w:szCs w:val="20"/>
    </w:rPr>
  </w:style>
  <w:style w:type="character" w:customStyle="1" w:styleId="TextocomentarioCar">
    <w:name w:val="Texto comentario Car"/>
    <w:basedOn w:val="Fuentedeprrafopredeter"/>
    <w:link w:val="Textocomentario"/>
    <w:uiPriority w:val="99"/>
    <w:rsid w:val="00DB1563"/>
    <w:rPr>
      <w:sz w:val="20"/>
      <w:szCs w:val="20"/>
    </w:rPr>
  </w:style>
  <w:style w:type="paragraph" w:styleId="Asuntodelcomentario">
    <w:name w:val="annotation subject"/>
    <w:basedOn w:val="Textocomentario"/>
    <w:next w:val="Textocomentario"/>
    <w:link w:val="AsuntodelcomentarioCar"/>
    <w:uiPriority w:val="99"/>
    <w:semiHidden/>
    <w:unhideWhenUsed/>
    <w:rsid w:val="00DB1563"/>
    <w:rPr>
      <w:b/>
      <w:bCs/>
    </w:rPr>
  </w:style>
  <w:style w:type="character" w:customStyle="1" w:styleId="AsuntodelcomentarioCar">
    <w:name w:val="Asunto del comentario Car"/>
    <w:basedOn w:val="TextocomentarioCar"/>
    <w:link w:val="Asuntodelcomentario"/>
    <w:uiPriority w:val="99"/>
    <w:semiHidden/>
    <w:rsid w:val="00DB1563"/>
    <w:rPr>
      <w:b/>
      <w:bCs/>
      <w:sz w:val="20"/>
      <w:szCs w:val="20"/>
    </w:rPr>
  </w:style>
  <w:style w:type="table" w:styleId="Tablaconcuadrcula">
    <w:name w:val="Table Grid"/>
    <w:basedOn w:val="Tablanormal"/>
    <w:uiPriority w:val="39"/>
    <w:rsid w:val="001C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1B7D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uiPriority w:val="99"/>
    <w:semiHidden/>
    <w:unhideWhenUsed/>
    <w:rsid w:val="004A0F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80533">
      <w:bodyDiv w:val="1"/>
      <w:marLeft w:val="0"/>
      <w:marRight w:val="0"/>
      <w:marTop w:val="0"/>
      <w:marBottom w:val="0"/>
      <w:divBdr>
        <w:top w:val="none" w:sz="0" w:space="0" w:color="auto"/>
        <w:left w:val="none" w:sz="0" w:space="0" w:color="auto"/>
        <w:bottom w:val="none" w:sz="0" w:space="0" w:color="auto"/>
        <w:right w:val="none" w:sz="0" w:space="0" w:color="auto"/>
      </w:divBdr>
    </w:div>
    <w:div w:id="403841128">
      <w:bodyDiv w:val="1"/>
      <w:marLeft w:val="0"/>
      <w:marRight w:val="0"/>
      <w:marTop w:val="0"/>
      <w:marBottom w:val="0"/>
      <w:divBdr>
        <w:top w:val="none" w:sz="0" w:space="0" w:color="auto"/>
        <w:left w:val="none" w:sz="0" w:space="0" w:color="auto"/>
        <w:bottom w:val="none" w:sz="0" w:space="0" w:color="auto"/>
        <w:right w:val="none" w:sz="0" w:space="0" w:color="auto"/>
      </w:divBdr>
    </w:div>
    <w:div w:id="460617645">
      <w:bodyDiv w:val="1"/>
      <w:marLeft w:val="0"/>
      <w:marRight w:val="0"/>
      <w:marTop w:val="0"/>
      <w:marBottom w:val="0"/>
      <w:divBdr>
        <w:top w:val="none" w:sz="0" w:space="0" w:color="auto"/>
        <w:left w:val="none" w:sz="0" w:space="0" w:color="auto"/>
        <w:bottom w:val="none" w:sz="0" w:space="0" w:color="auto"/>
        <w:right w:val="none" w:sz="0" w:space="0" w:color="auto"/>
      </w:divBdr>
    </w:div>
    <w:div w:id="547186546">
      <w:bodyDiv w:val="1"/>
      <w:marLeft w:val="0"/>
      <w:marRight w:val="0"/>
      <w:marTop w:val="0"/>
      <w:marBottom w:val="0"/>
      <w:divBdr>
        <w:top w:val="none" w:sz="0" w:space="0" w:color="auto"/>
        <w:left w:val="none" w:sz="0" w:space="0" w:color="auto"/>
        <w:bottom w:val="none" w:sz="0" w:space="0" w:color="auto"/>
        <w:right w:val="none" w:sz="0" w:space="0" w:color="auto"/>
      </w:divBdr>
    </w:div>
    <w:div w:id="621616593">
      <w:bodyDiv w:val="1"/>
      <w:marLeft w:val="0"/>
      <w:marRight w:val="0"/>
      <w:marTop w:val="0"/>
      <w:marBottom w:val="0"/>
      <w:divBdr>
        <w:top w:val="none" w:sz="0" w:space="0" w:color="auto"/>
        <w:left w:val="none" w:sz="0" w:space="0" w:color="auto"/>
        <w:bottom w:val="none" w:sz="0" w:space="0" w:color="auto"/>
        <w:right w:val="none" w:sz="0" w:space="0" w:color="auto"/>
      </w:divBdr>
    </w:div>
    <w:div w:id="646086357">
      <w:bodyDiv w:val="1"/>
      <w:marLeft w:val="0"/>
      <w:marRight w:val="0"/>
      <w:marTop w:val="0"/>
      <w:marBottom w:val="0"/>
      <w:divBdr>
        <w:top w:val="none" w:sz="0" w:space="0" w:color="auto"/>
        <w:left w:val="none" w:sz="0" w:space="0" w:color="auto"/>
        <w:bottom w:val="none" w:sz="0" w:space="0" w:color="auto"/>
        <w:right w:val="none" w:sz="0" w:space="0" w:color="auto"/>
      </w:divBdr>
    </w:div>
    <w:div w:id="725489613">
      <w:bodyDiv w:val="1"/>
      <w:marLeft w:val="0"/>
      <w:marRight w:val="0"/>
      <w:marTop w:val="0"/>
      <w:marBottom w:val="0"/>
      <w:divBdr>
        <w:top w:val="none" w:sz="0" w:space="0" w:color="auto"/>
        <w:left w:val="none" w:sz="0" w:space="0" w:color="auto"/>
        <w:bottom w:val="none" w:sz="0" w:space="0" w:color="auto"/>
        <w:right w:val="none" w:sz="0" w:space="0" w:color="auto"/>
      </w:divBdr>
    </w:div>
    <w:div w:id="974915872">
      <w:bodyDiv w:val="1"/>
      <w:marLeft w:val="0"/>
      <w:marRight w:val="0"/>
      <w:marTop w:val="0"/>
      <w:marBottom w:val="0"/>
      <w:divBdr>
        <w:top w:val="none" w:sz="0" w:space="0" w:color="auto"/>
        <w:left w:val="none" w:sz="0" w:space="0" w:color="auto"/>
        <w:bottom w:val="none" w:sz="0" w:space="0" w:color="auto"/>
        <w:right w:val="none" w:sz="0" w:space="0" w:color="auto"/>
      </w:divBdr>
    </w:div>
    <w:div w:id="1018628240">
      <w:bodyDiv w:val="1"/>
      <w:marLeft w:val="0"/>
      <w:marRight w:val="0"/>
      <w:marTop w:val="0"/>
      <w:marBottom w:val="0"/>
      <w:divBdr>
        <w:top w:val="none" w:sz="0" w:space="0" w:color="auto"/>
        <w:left w:val="none" w:sz="0" w:space="0" w:color="auto"/>
        <w:bottom w:val="none" w:sz="0" w:space="0" w:color="auto"/>
        <w:right w:val="none" w:sz="0" w:space="0" w:color="auto"/>
      </w:divBdr>
    </w:div>
    <w:div w:id="1190333676">
      <w:bodyDiv w:val="1"/>
      <w:marLeft w:val="0"/>
      <w:marRight w:val="0"/>
      <w:marTop w:val="0"/>
      <w:marBottom w:val="0"/>
      <w:divBdr>
        <w:top w:val="none" w:sz="0" w:space="0" w:color="auto"/>
        <w:left w:val="none" w:sz="0" w:space="0" w:color="auto"/>
        <w:bottom w:val="none" w:sz="0" w:space="0" w:color="auto"/>
        <w:right w:val="none" w:sz="0" w:space="0" w:color="auto"/>
      </w:divBdr>
    </w:div>
    <w:div w:id="1416441142">
      <w:bodyDiv w:val="1"/>
      <w:marLeft w:val="0"/>
      <w:marRight w:val="0"/>
      <w:marTop w:val="0"/>
      <w:marBottom w:val="0"/>
      <w:divBdr>
        <w:top w:val="none" w:sz="0" w:space="0" w:color="auto"/>
        <w:left w:val="none" w:sz="0" w:space="0" w:color="auto"/>
        <w:bottom w:val="none" w:sz="0" w:space="0" w:color="auto"/>
        <w:right w:val="none" w:sz="0" w:space="0" w:color="auto"/>
      </w:divBdr>
    </w:div>
    <w:div w:id="1801652081">
      <w:bodyDiv w:val="1"/>
      <w:marLeft w:val="0"/>
      <w:marRight w:val="0"/>
      <w:marTop w:val="0"/>
      <w:marBottom w:val="0"/>
      <w:divBdr>
        <w:top w:val="none" w:sz="0" w:space="0" w:color="auto"/>
        <w:left w:val="none" w:sz="0" w:space="0" w:color="auto"/>
        <w:bottom w:val="none" w:sz="0" w:space="0" w:color="auto"/>
        <w:right w:val="none" w:sz="0" w:space="0" w:color="auto"/>
      </w:divBdr>
    </w:div>
    <w:div w:id="1919174516">
      <w:bodyDiv w:val="1"/>
      <w:marLeft w:val="0"/>
      <w:marRight w:val="0"/>
      <w:marTop w:val="0"/>
      <w:marBottom w:val="0"/>
      <w:divBdr>
        <w:top w:val="none" w:sz="0" w:space="0" w:color="auto"/>
        <w:left w:val="none" w:sz="0" w:space="0" w:color="auto"/>
        <w:bottom w:val="none" w:sz="0" w:space="0" w:color="auto"/>
        <w:right w:val="none" w:sz="0" w:space="0" w:color="auto"/>
      </w:divBdr>
    </w:div>
    <w:div w:id="1974170502">
      <w:bodyDiv w:val="1"/>
      <w:marLeft w:val="0"/>
      <w:marRight w:val="0"/>
      <w:marTop w:val="0"/>
      <w:marBottom w:val="0"/>
      <w:divBdr>
        <w:top w:val="none" w:sz="0" w:space="0" w:color="auto"/>
        <w:left w:val="none" w:sz="0" w:space="0" w:color="auto"/>
        <w:bottom w:val="none" w:sz="0" w:space="0" w:color="auto"/>
        <w:right w:val="none" w:sz="0" w:space="0" w:color="auto"/>
      </w:divBdr>
    </w:div>
    <w:div w:id="2009406484">
      <w:bodyDiv w:val="1"/>
      <w:marLeft w:val="0"/>
      <w:marRight w:val="0"/>
      <w:marTop w:val="0"/>
      <w:marBottom w:val="0"/>
      <w:divBdr>
        <w:top w:val="none" w:sz="0" w:space="0" w:color="auto"/>
        <w:left w:val="none" w:sz="0" w:space="0" w:color="auto"/>
        <w:bottom w:val="none" w:sz="0" w:space="0" w:color="auto"/>
        <w:right w:val="none" w:sz="0" w:space="0" w:color="auto"/>
      </w:divBdr>
    </w:div>
    <w:div w:id="204119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C23013-47CF-426F-9CB1-CF793BA9A8B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s-AR"/>
        </a:p>
      </dgm:t>
    </dgm:pt>
    <dgm:pt modelId="{1D8FBF8B-1945-45C8-8267-2995CA46919A}">
      <dgm:prSet phldrT="[Texto]" custT="1"/>
      <dgm:spPr>
        <a:solidFill>
          <a:srgbClr val="002060"/>
        </a:solidFill>
      </dgm:spPr>
      <dgm:t>
        <a:bodyPr/>
        <a:lstStyle/>
        <a:p>
          <a:pPr algn="ctr"/>
          <a:r>
            <a:rPr lang="es-AR" sz="900"/>
            <a:t>Creación de Tablas</a:t>
          </a:r>
        </a:p>
      </dgm:t>
    </dgm:pt>
    <dgm:pt modelId="{77054EE7-6AC7-4E04-A093-022985ADD719}" type="parTrans" cxnId="{900AE5F1-D0C2-4A1A-A56D-664A5A6ABA74}">
      <dgm:prSet/>
      <dgm:spPr/>
      <dgm:t>
        <a:bodyPr/>
        <a:lstStyle/>
        <a:p>
          <a:endParaRPr lang="es-AR"/>
        </a:p>
      </dgm:t>
    </dgm:pt>
    <dgm:pt modelId="{D7FD7A9C-1463-4FF3-87BC-67980C1AD38A}" type="sibTrans" cxnId="{900AE5F1-D0C2-4A1A-A56D-664A5A6ABA74}">
      <dgm:prSet/>
      <dgm:spPr/>
      <dgm:t>
        <a:bodyPr/>
        <a:lstStyle/>
        <a:p>
          <a:endParaRPr lang="es-AR"/>
        </a:p>
      </dgm:t>
    </dgm:pt>
    <dgm:pt modelId="{E71F2DE5-7198-4CFA-B047-8B6564594E33}">
      <dgm:prSet phldrT="[Texto]" custT="1"/>
      <dgm:spPr>
        <a:solidFill>
          <a:srgbClr val="002060"/>
        </a:solidFill>
      </dgm:spPr>
      <dgm:t>
        <a:bodyPr/>
        <a:lstStyle/>
        <a:p>
          <a:pPr algn="ctr"/>
          <a:r>
            <a:rPr lang="es-AR" sz="900"/>
            <a:t>Carga de .csv</a:t>
          </a:r>
        </a:p>
      </dgm:t>
    </dgm:pt>
    <dgm:pt modelId="{B78DB8CA-4E6E-4930-9E0C-1189A2C0FBD2}" type="parTrans" cxnId="{BB23882E-A73E-443F-9DA2-F21D76E649C9}">
      <dgm:prSet/>
      <dgm:spPr/>
      <dgm:t>
        <a:bodyPr/>
        <a:lstStyle/>
        <a:p>
          <a:endParaRPr lang="es-AR"/>
        </a:p>
      </dgm:t>
    </dgm:pt>
    <dgm:pt modelId="{5B004E89-1AE7-4BEC-87D5-B13112837C0A}" type="sibTrans" cxnId="{BB23882E-A73E-443F-9DA2-F21D76E649C9}">
      <dgm:prSet/>
      <dgm:spPr/>
      <dgm:t>
        <a:bodyPr/>
        <a:lstStyle/>
        <a:p>
          <a:endParaRPr lang="es-AR"/>
        </a:p>
      </dgm:t>
    </dgm:pt>
    <dgm:pt modelId="{970D6388-448D-47C5-B341-1442DD8AD0F9}">
      <dgm:prSet phldrT="[Texto]" custT="1"/>
      <dgm:spPr>
        <a:solidFill>
          <a:srgbClr val="002060"/>
        </a:solidFill>
      </dgm:spPr>
      <dgm:t>
        <a:bodyPr/>
        <a:lstStyle/>
        <a:p>
          <a:pPr algn="ctr"/>
          <a:r>
            <a:rPr lang="es-AR" sz="900"/>
            <a:t>Copia a etapa de trabajo</a:t>
          </a:r>
        </a:p>
      </dgm:t>
    </dgm:pt>
    <dgm:pt modelId="{31934674-5B0D-4691-A054-C86F1DE291AD}" type="parTrans" cxnId="{AF162442-A741-4A82-9412-D89F040D1B5A}">
      <dgm:prSet/>
      <dgm:spPr/>
      <dgm:t>
        <a:bodyPr/>
        <a:lstStyle/>
        <a:p>
          <a:endParaRPr lang="es-AR"/>
        </a:p>
      </dgm:t>
    </dgm:pt>
    <dgm:pt modelId="{C06A1038-5198-4334-B631-BC0031D98F19}" type="sibTrans" cxnId="{AF162442-A741-4A82-9412-D89F040D1B5A}">
      <dgm:prSet/>
      <dgm:spPr/>
      <dgm:t>
        <a:bodyPr/>
        <a:lstStyle/>
        <a:p>
          <a:endParaRPr lang="es-AR"/>
        </a:p>
      </dgm:t>
    </dgm:pt>
    <dgm:pt modelId="{DC3E4D65-60B6-4A4C-AD92-62D7C67EAA18}">
      <dgm:prSet phldrT="[Texto]" custT="1"/>
      <dgm:spPr>
        <a:solidFill>
          <a:srgbClr val="002060"/>
        </a:solidFill>
      </dgm:spPr>
      <dgm:t>
        <a:bodyPr/>
        <a:lstStyle/>
        <a:p>
          <a:pPr algn="ctr"/>
          <a:r>
            <a:rPr lang="es-AR" sz="900"/>
            <a:t>Etapa de modificaciones</a:t>
          </a:r>
        </a:p>
      </dgm:t>
    </dgm:pt>
    <dgm:pt modelId="{9139BDAA-239B-4E4A-84D6-C04F6A865DE9}" type="parTrans" cxnId="{55F7B3B6-47A6-4E8E-9909-C8FE8AA7D1A8}">
      <dgm:prSet/>
      <dgm:spPr/>
      <dgm:t>
        <a:bodyPr/>
        <a:lstStyle/>
        <a:p>
          <a:endParaRPr lang="es-AR"/>
        </a:p>
      </dgm:t>
    </dgm:pt>
    <dgm:pt modelId="{A5C4FB4C-F2DA-439F-AFDD-3759B4CA6549}" type="sibTrans" cxnId="{55F7B3B6-47A6-4E8E-9909-C8FE8AA7D1A8}">
      <dgm:prSet/>
      <dgm:spPr/>
      <dgm:t>
        <a:bodyPr/>
        <a:lstStyle/>
        <a:p>
          <a:endParaRPr lang="es-AR"/>
        </a:p>
      </dgm:t>
    </dgm:pt>
    <dgm:pt modelId="{10BE071F-4F9F-4C23-98C0-3BFDBB6F4ED7}">
      <dgm:prSet phldrT="[Texto]" custT="1"/>
      <dgm:spPr>
        <a:solidFill>
          <a:srgbClr val="002060"/>
        </a:solidFill>
      </dgm:spPr>
      <dgm:t>
        <a:bodyPr/>
        <a:lstStyle/>
        <a:p>
          <a:pPr algn="ctr"/>
          <a:r>
            <a:rPr lang="es-AR" sz="900"/>
            <a:t>Creación de tabla dimensional de tiempo</a:t>
          </a:r>
        </a:p>
      </dgm:t>
    </dgm:pt>
    <dgm:pt modelId="{8F9754CC-F5D1-4D0C-81D7-62EABEE1C851}" type="parTrans" cxnId="{6C9A7991-1B02-4CC1-A8D2-3E49FF59862B}">
      <dgm:prSet/>
      <dgm:spPr/>
      <dgm:t>
        <a:bodyPr/>
        <a:lstStyle/>
        <a:p>
          <a:endParaRPr lang="es-AR"/>
        </a:p>
      </dgm:t>
    </dgm:pt>
    <dgm:pt modelId="{6E27AD27-3E9B-479B-BF62-539F03618CC8}" type="sibTrans" cxnId="{6C9A7991-1B02-4CC1-A8D2-3E49FF59862B}">
      <dgm:prSet/>
      <dgm:spPr/>
      <dgm:t>
        <a:bodyPr/>
        <a:lstStyle/>
        <a:p>
          <a:endParaRPr lang="es-AR"/>
        </a:p>
      </dgm:t>
    </dgm:pt>
    <dgm:pt modelId="{F132D456-BC6F-4A96-8818-981898345087}">
      <dgm:prSet phldrT="[Texto]" custT="1"/>
      <dgm:spPr>
        <a:solidFill>
          <a:srgbClr val="002060"/>
        </a:solidFill>
      </dgm:spPr>
      <dgm:t>
        <a:bodyPr/>
        <a:lstStyle/>
        <a:p>
          <a:pPr algn="l"/>
          <a:r>
            <a:rPr lang="es-AR" sz="800"/>
            <a:t>99_create_tables</a:t>
          </a:r>
        </a:p>
      </dgm:t>
    </dgm:pt>
    <dgm:pt modelId="{15515A03-F260-4489-B1E8-C9433165FB60}" type="parTrans" cxnId="{2057D02A-7169-44AA-9B72-A75C60B9C875}">
      <dgm:prSet/>
      <dgm:spPr/>
      <dgm:t>
        <a:bodyPr/>
        <a:lstStyle/>
        <a:p>
          <a:endParaRPr lang="es-AR"/>
        </a:p>
      </dgm:t>
    </dgm:pt>
    <dgm:pt modelId="{E4240FC2-CAC2-4440-99D1-AF8F350F1EEE}" type="sibTrans" cxnId="{2057D02A-7169-44AA-9B72-A75C60B9C875}">
      <dgm:prSet/>
      <dgm:spPr/>
      <dgm:t>
        <a:bodyPr/>
        <a:lstStyle/>
        <a:p>
          <a:endParaRPr lang="es-AR"/>
        </a:p>
      </dgm:t>
    </dgm:pt>
    <dgm:pt modelId="{97D1461C-D39F-4FBA-939A-9FD4C0C9BA01}">
      <dgm:prSet phldrT="[Texto]" custT="1"/>
      <dgm:spPr>
        <a:solidFill>
          <a:srgbClr val="002060"/>
        </a:solidFill>
      </dgm:spPr>
      <dgm:t>
        <a:bodyPr/>
        <a:lstStyle/>
        <a:p>
          <a:pPr algn="l"/>
          <a:r>
            <a:rPr lang="es-AR" sz="800"/>
            <a:t>10a_load_new_csv_to_tmp Nuevo</a:t>
          </a:r>
        </a:p>
      </dgm:t>
    </dgm:pt>
    <dgm:pt modelId="{5C39C599-41FD-47D4-B0B7-06F2BEE7C098}" type="parTrans" cxnId="{4EC20CF1-18D3-4F40-B0DA-DE78D9001382}">
      <dgm:prSet/>
      <dgm:spPr/>
      <dgm:t>
        <a:bodyPr/>
        <a:lstStyle/>
        <a:p>
          <a:endParaRPr lang="es-AR"/>
        </a:p>
      </dgm:t>
    </dgm:pt>
    <dgm:pt modelId="{8CFE4C93-771B-4615-9719-ABAE9F59CF45}" type="sibTrans" cxnId="{4EC20CF1-18D3-4F40-B0DA-DE78D9001382}">
      <dgm:prSet/>
      <dgm:spPr/>
      <dgm:t>
        <a:bodyPr/>
        <a:lstStyle/>
        <a:p>
          <a:endParaRPr lang="es-AR"/>
        </a:p>
      </dgm:t>
    </dgm:pt>
    <dgm:pt modelId="{7A0CB4BC-430B-4E7D-B2B9-B65F1057A51A}">
      <dgm:prSet phldrT="[Texto]" custT="1"/>
      <dgm:spPr>
        <a:solidFill>
          <a:srgbClr val="002060"/>
        </a:solidFill>
      </dgm:spPr>
      <dgm:t>
        <a:bodyPr/>
        <a:lstStyle/>
        <a:p>
          <a:pPr algn="l"/>
          <a:r>
            <a:rPr lang="es-AR" sz="700"/>
            <a:t>13_clean_stg</a:t>
          </a:r>
        </a:p>
      </dgm:t>
    </dgm:pt>
    <dgm:pt modelId="{FACC5FA4-9864-44F1-85C6-CBEA8C11E20F}" type="parTrans" cxnId="{C405AB25-6140-4779-A8FC-0CB958D29EEA}">
      <dgm:prSet/>
      <dgm:spPr/>
      <dgm:t>
        <a:bodyPr/>
        <a:lstStyle/>
        <a:p>
          <a:endParaRPr lang="es-AR"/>
        </a:p>
      </dgm:t>
    </dgm:pt>
    <dgm:pt modelId="{8424A537-2075-4A0C-88FF-CF48ACF8FCD6}" type="sibTrans" cxnId="{C405AB25-6140-4779-A8FC-0CB958D29EEA}">
      <dgm:prSet/>
      <dgm:spPr/>
      <dgm:t>
        <a:bodyPr/>
        <a:lstStyle/>
        <a:p>
          <a:endParaRPr lang="es-AR"/>
        </a:p>
      </dgm:t>
    </dgm:pt>
    <dgm:pt modelId="{A23B4869-140C-4CD2-9667-DE3030A55220}">
      <dgm:prSet phldrT="[Texto]" custT="1"/>
      <dgm:spPr>
        <a:solidFill>
          <a:srgbClr val="002060"/>
        </a:solidFill>
      </dgm:spPr>
      <dgm:t>
        <a:bodyPr/>
        <a:lstStyle/>
        <a:p>
          <a:pPr algn="l"/>
          <a:r>
            <a:rPr lang="es-AR" sz="800"/>
            <a:t>15_generate_dwa_time</a:t>
          </a:r>
        </a:p>
      </dgm:t>
    </dgm:pt>
    <dgm:pt modelId="{450A5A9A-D48F-4BBA-A28C-A6DE3FF497D4}" type="parTrans" cxnId="{48E0FCD5-15EB-4D47-9993-E1994A85373D}">
      <dgm:prSet/>
      <dgm:spPr/>
      <dgm:t>
        <a:bodyPr/>
        <a:lstStyle/>
        <a:p>
          <a:endParaRPr lang="es-AR"/>
        </a:p>
      </dgm:t>
    </dgm:pt>
    <dgm:pt modelId="{1D4798DD-EC6B-4D15-B485-AAF7740627BB}" type="sibTrans" cxnId="{48E0FCD5-15EB-4D47-9993-E1994A85373D}">
      <dgm:prSet/>
      <dgm:spPr/>
      <dgm:t>
        <a:bodyPr/>
        <a:lstStyle/>
        <a:p>
          <a:endParaRPr lang="es-AR"/>
        </a:p>
      </dgm:t>
    </dgm:pt>
    <dgm:pt modelId="{F94DED84-A076-418D-83EC-0EF3D1C55CA6}">
      <dgm:prSet phldrT="[Texto]" custT="1"/>
      <dgm:spPr>
        <a:solidFill>
          <a:srgbClr val="002060"/>
        </a:solidFill>
      </dgm:spPr>
      <dgm:t>
        <a:bodyPr/>
        <a:lstStyle/>
        <a:p>
          <a:pPr algn="l"/>
          <a:r>
            <a:rPr lang="es-AR" sz="800"/>
            <a:t>TMP, DWA, DWM, DQM, MET</a:t>
          </a:r>
        </a:p>
      </dgm:t>
    </dgm:pt>
    <dgm:pt modelId="{E25C4BFB-7851-4ED5-85B0-B0427AAD1C5B}" type="parTrans" cxnId="{A7B5F1D9-D82E-45B5-96E8-068DFC93044D}">
      <dgm:prSet/>
      <dgm:spPr/>
      <dgm:t>
        <a:bodyPr/>
        <a:lstStyle/>
        <a:p>
          <a:endParaRPr lang="es-AR"/>
        </a:p>
      </dgm:t>
    </dgm:pt>
    <dgm:pt modelId="{6BDA6FCA-9EDF-4D55-A0CA-CCC4197A3744}" type="sibTrans" cxnId="{A7B5F1D9-D82E-45B5-96E8-068DFC93044D}">
      <dgm:prSet/>
      <dgm:spPr/>
      <dgm:t>
        <a:bodyPr/>
        <a:lstStyle/>
        <a:p>
          <a:endParaRPr lang="es-AR"/>
        </a:p>
      </dgm:t>
    </dgm:pt>
    <dgm:pt modelId="{99E4B434-9401-4975-B1E5-11CF33E9BAA8}">
      <dgm:prSet phldrT="[Texto]" custT="1"/>
      <dgm:spPr>
        <a:solidFill>
          <a:srgbClr val="002060"/>
        </a:solidFill>
      </dgm:spPr>
      <dgm:t>
        <a:bodyPr/>
        <a:lstStyle/>
        <a:p>
          <a:pPr algn="l"/>
          <a:r>
            <a:rPr lang="es-AR" sz="800"/>
            <a:t>Carga en TMP</a:t>
          </a:r>
        </a:p>
      </dgm:t>
    </dgm:pt>
    <dgm:pt modelId="{47D2DC6B-FEEF-4FC8-8B5B-2F3B592BAF77}" type="parTrans" cxnId="{9563E15A-63AF-4D40-9F77-C20CDCE03531}">
      <dgm:prSet/>
      <dgm:spPr/>
      <dgm:t>
        <a:bodyPr/>
        <a:lstStyle/>
        <a:p>
          <a:endParaRPr lang="es-AR"/>
        </a:p>
      </dgm:t>
    </dgm:pt>
    <dgm:pt modelId="{A3A0B59A-AECD-40E8-8BE0-28B5B7CDEDB2}" type="sibTrans" cxnId="{9563E15A-63AF-4D40-9F77-C20CDCE03531}">
      <dgm:prSet/>
      <dgm:spPr/>
      <dgm:t>
        <a:bodyPr/>
        <a:lstStyle/>
        <a:p>
          <a:endParaRPr lang="es-AR"/>
        </a:p>
      </dgm:t>
    </dgm:pt>
    <dgm:pt modelId="{E557D900-307A-443A-942A-B30F07DF80DD}">
      <dgm:prSet phldrT="[Texto]" custT="1"/>
      <dgm:spPr>
        <a:solidFill>
          <a:srgbClr val="002060"/>
        </a:solidFill>
      </dgm:spPr>
      <dgm:t>
        <a:bodyPr/>
        <a:lstStyle/>
        <a:p>
          <a:pPr algn="l"/>
          <a:r>
            <a:rPr lang="es-AR" sz="800"/>
            <a:t>10b_load_update_csv_to_tmp Actualización</a:t>
          </a:r>
        </a:p>
      </dgm:t>
    </dgm:pt>
    <dgm:pt modelId="{459B8213-429F-428F-AE2E-DC738C3CDD38}" type="parTrans" cxnId="{C520C8C5-BB3B-435E-85E1-9D785593B12B}">
      <dgm:prSet/>
      <dgm:spPr/>
      <dgm:t>
        <a:bodyPr/>
        <a:lstStyle/>
        <a:p>
          <a:endParaRPr lang="es-AR"/>
        </a:p>
      </dgm:t>
    </dgm:pt>
    <dgm:pt modelId="{0A896809-6C49-4BEA-84B7-CB06D9F6A291}" type="sibTrans" cxnId="{C520C8C5-BB3B-435E-85E1-9D785593B12B}">
      <dgm:prSet/>
      <dgm:spPr/>
      <dgm:t>
        <a:bodyPr/>
        <a:lstStyle/>
        <a:p>
          <a:endParaRPr lang="es-AR"/>
        </a:p>
      </dgm:t>
    </dgm:pt>
    <dgm:pt modelId="{71E9916C-DE9B-4D40-A137-EA6E2B9D284F}">
      <dgm:prSet phldrT="[Texto]" custT="1"/>
      <dgm:spPr>
        <a:solidFill>
          <a:srgbClr val="002060"/>
        </a:solidFill>
      </dgm:spPr>
      <dgm:t>
        <a:bodyPr/>
        <a:lstStyle/>
        <a:p>
          <a:pPr algn="l"/>
          <a:r>
            <a:rPr lang="es-AR" sz="800"/>
            <a:t>12_copy_tmp_to_stg</a:t>
          </a:r>
        </a:p>
      </dgm:t>
    </dgm:pt>
    <dgm:pt modelId="{885E36A4-3A27-4301-8DF8-F35A2C3F03B3}" type="sibTrans" cxnId="{B347D615-EFE1-4574-8ED0-CB93CD4B442E}">
      <dgm:prSet/>
      <dgm:spPr/>
      <dgm:t>
        <a:bodyPr/>
        <a:lstStyle/>
        <a:p>
          <a:endParaRPr lang="es-AR"/>
        </a:p>
      </dgm:t>
    </dgm:pt>
    <dgm:pt modelId="{15F7EF97-8EB2-4724-AE2C-50EB11684F34}" type="parTrans" cxnId="{B347D615-EFE1-4574-8ED0-CB93CD4B442E}">
      <dgm:prSet/>
      <dgm:spPr/>
      <dgm:t>
        <a:bodyPr/>
        <a:lstStyle/>
        <a:p>
          <a:endParaRPr lang="es-AR"/>
        </a:p>
      </dgm:t>
    </dgm:pt>
    <dgm:pt modelId="{EB98BCB9-2982-40F8-81DF-BA0A799B2B98}">
      <dgm:prSet phldrT="[Texto]" custT="1"/>
      <dgm:spPr>
        <a:solidFill>
          <a:srgbClr val="002060"/>
        </a:solidFill>
      </dgm:spPr>
      <dgm:t>
        <a:bodyPr/>
        <a:lstStyle/>
        <a:p>
          <a:pPr algn="ctr"/>
          <a:r>
            <a:rPr lang="es-AR" sz="900"/>
            <a:t>Traslado de datos al </a:t>
          </a:r>
          <a:r>
            <a:rPr lang="es-AR" sz="900" i="1"/>
            <a:t>Data Warehouse</a:t>
          </a:r>
          <a:r>
            <a:rPr lang="es-AR" sz="900"/>
            <a:t> Analítico</a:t>
          </a:r>
        </a:p>
      </dgm:t>
    </dgm:pt>
    <dgm:pt modelId="{D81AD86E-913E-468D-8CF2-84E7EE78D63C}" type="parTrans" cxnId="{18F51368-BB2A-4172-8704-53DEF42AD749}">
      <dgm:prSet/>
      <dgm:spPr/>
      <dgm:t>
        <a:bodyPr/>
        <a:lstStyle/>
        <a:p>
          <a:endParaRPr lang="es-AR"/>
        </a:p>
      </dgm:t>
    </dgm:pt>
    <dgm:pt modelId="{54A1D882-BD1C-4002-B679-82AAC1CB8E59}" type="sibTrans" cxnId="{18F51368-BB2A-4172-8704-53DEF42AD749}">
      <dgm:prSet/>
      <dgm:spPr/>
      <dgm:t>
        <a:bodyPr/>
        <a:lstStyle/>
        <a:p>
          <a:endParaRPr lang="es-AR"/>
        </a:p>
      </dgm:t>
    </dgm:pt>
    <dgm:pt modelId="{C8485517-EC0A-48E0-93E0-D7C8DB22B0F5}">
      <dgm:prSet phldrT="[Texto]" custT="1"/>
      <dgm:spPr>
        <a:solidFill>
          <a:srgbClr val="002060"/>
        </a:solidFill>
      </dgm:spPr>
      <dgm:t>
        <a:bodyPr/>
        <a:lstStyle/>
        <a:p>
          <a:pPr algn="l"/>
          <a:r>
            <a:rPr lang="es-AR" sz="800"/>
            <a:t>20_transform_stg_to_dwa</a:t>
          </a:r>
        </a:p>
      </dgm:t>
    </dgm:pt>
    <dgm:pt modelId="{DE2C46FA-692B-426D-B79B-36FB62ADC1B1}" type="parTrans" cxnId="{151B2078-3785-405F-8788-E866DF814BA7}">
      <dgm:prSet/>
      <dgm:spPr/>
      <dgm:t>
        <a:bodyPr/>
        <a:lstStyle/>
        <a:p>
          <a:endParaRPr lang="es-AR"/>
        </a:p>
      </dgm:t>
    </dgm:pt>
    <dgm:pt modelId="{7CCA8B05-61EA-46CB-98A0-1376D271062E}" type="sibTrans" cxnId="{151B2078-3785-405F-8788-E866DF814BA7}">
      <dgm:prSet/>
      <dgm:spPr/>
      <dgm:t>
        <a:bodyPr/>
        <a:lstStyle/>
        <a:p>
          <a:endParaRPr lang="es-AR"/>
        </a:p>
      </dgm:t>
    </dgm:pt>
    <dgm:pt modelId="{EBDB89A9-062B-40FD-A9B3-C90AFCDAF57D}">
      <dgm:prSet phldrT="[Texto]" custT="1"/>
      <dgm:spPr>
        <a:solidFill>
          <a:srgbClr val="002060"/>
        </a:solidFill>
      </dgm:spPr>
      <dgm:t>
        <a:bodyPr/>
        <a:lstStyle/>
        <a:p>
          <a:pPr algn="ctr"/>
          <a:r>
            <a:rPr lang="es-AR" sz="900"/>
            <a:t>Asignación claves de fecha</a:t>
          </a:r>
        </a:p>
      </dgm:t>
    </dgm:pt>
    <dgm:pt modelId="{B165A095-1B48-4BA9-B9F3-08B6B0EECBD4}" type="parTrans" cxnId="{55ABDB4E-31C1-4144-A549-260342450313}">
      <dgm:prSet/>
      <dgm:spPr/>
      <dgm:t>
        <a:bodyPr/>
        <a:lstStyle/>
        <a:p>
          <a:endParaRPr lang="es-AR"/>
        </a:p>
      </dgm:t>
    </dgm:pt>
    <dgm:pt modelId="{75BA2E7F-4A5E-4022-9451-3E62BD11FE51}" type="sibTrans" cxnId="{55ABDB4E-31C1-4144-A549-260342450313}">
      <dgm:prSet/>
      <dgm:spPr/>
      <dgm:t>
        <a:bodyPr/>
        <a:lstStyle/>
        <a:p>
          <a:endParaRPr lang="es-AR"/>
        </a:p>
      </dgm:t>
    </dgm:pt>
    <dgm:pt modelId="{B1138AC9-40FE-49C8-B438-E1BDD71AE9DA}">
      <dgm:prSet phldrT="[Texto]" custT="1"/>
      <dgm:spPr>
        <a:solidFill>
          <a:srgbClr val="002060"/>
        </a:solidFill>
      </dgm:spPr>
      <dgm:t>
        <a:bodyPr/>
        <a:lstStyle/>
        <a:p>
          <a:pPr algn="l"/>
          <a:r>
            <a:rPr lang="es-AR" sz="700"/>
            <a:t>25_assign_date_keys_to_facts</a:t>
          </a:r>
        </a:p>
      </dgm:t>
    </dgm:pt>
    <dgm:pt modelId="{D96DA7EF-4768-40E2-8B71-2B6B69AD8D4B}" type="parTrans" cxnId="{0FEEED05-2C98-44AF-9229-E163AAFA09A2}">
      <dgm:prSet/>
      <dgm:spPr/>
      <dgm:t>
        <a:bodyPr/>
        <a:lstStyle/>
        <a:p>
          <a:endParaRPr lang="es-AR"/>
        </a:p>
      </dgm:t>
    </dgm:pt>
    <dgm:pt modelId="{41BBD2C0-7095-4754-9169-F90FEF7DFA23}" type="sibTrans" cxnId="{0FEEED05-2C98-44AF-9229-E163AAFA09A2}">
      <dgm:prSet/>
      <dgm:spPr/>
      <dgm:t>
        <a:bodyPr/>
        <a:lstStyle/>
        <a:p>
          <a:endParaRPr lang="es-AR"/>
        </a:p>
      </dgm:t>
    </dgm:pt>
    <dgm:pt modelId="{142E9DB1-F44D-4C3E-B72C-1659F7B5F0ED}">
      <dgm:prSet phldrT="[Texto]" custT="1"/>
      <dgm:spPr>
        <a:solidFill>
          <a:srgbClr val="002060"/>
        </a:solidFill>
      </dgm:spPr>
      <dgm:t>
        <a:bodyPr/>
        <a:lstStyle/>
        <a:p>
          <a:pPr algn="l"/>
          <a:r>
            <a:rPr lang="es-AR" sz="700"/>
            <a:t>Incorporación, eliminación y modificación de datos</a:t>
          </a:r>
        </a:p>
      </dgm:t>
    </dgm:pt>
    <dgm:pt modelId="{CF4ED875-A0AA-400D-B437-F283A3DDCF10}" type="parTrans" cxnId="{0D91EE3B-A512-4154-B596-85E48A237C40}">
      <dgm:prSet/>
      <dgm:spPr/>
      <dgm:t>
        <a:bodyPr/>
        <a:lstStyle/>
        <a:p>
          <a:endParaRPr lang="es-AR"/>
        </a:p>
      </dgm:t>
    </dgm:pt>
    <dgm:pt modelId="{AA17CA16-3912-4A27-8C2A-CDC0F12C0C6B}" type="sibTrans" cxnId="{0D91EE3B-A512-4154-B596-85E48A237C40}">
      <dgm:prSet/>
      <dgm:spPr/>
      <dgm:t>
        <a:bodyPr/>
        <a:lstStyle/>
        <a:p>
          <a:endParaRPr lang="es-AR"/>
        </a:p>
      </dgm:t>
    </dgm:pt>
    <dgm:pt modelId="{E0893A1A-5766-4438-A9F9-19753C4F0CF5}">
      <dgm:prSet phldrT="[Texto]" custT="1"/>
      <dgm:spPr>
        <a:solidFill>
          <a:srgbClr val="002060"/>
        </a:solidFill>
      </dgm:spPr>
      <dgm:t>
        <a:bodyPr/>
        <a:lstStyle/>
        <a:p>
          <a:pPr algn="l"/>
          <a:r>
            <a:rPr lang="es-AR" sz="700"/>
            <a:t>Control de formato de datos</a:t>
          </a:r>
        </a:p>
      </dgm:t>
    </dgm:pt>
    <dgm:pt modelId="{B94ECAE8-3E0F-4B79-B806-CE885DE37C46}" type="parTrans" cxnId="{B1B92F16-A142-4580-87A1-1E8201E47B61}">
      <dgm:prSet/>
      <dgm:spPr/>
      <dgm:t>
        <a:bodyPr/>
        <a:lstStyle/>
        <a:p>
          <a:endParaRPr lang="es-AR"/>
        </a:p>
      </dgm:t>
    </dgm:pt>
    <dgm:pt modelId="{C0E78448-D487-4CF5-9B73-138A9DEE9B08}" type="sibTrans" cxnId="{B1B92F16-A142-4580-87A1-1E8201E47B61}">
      <dgm:prSet/>
      <dgm:spPr/>
      <dgm:t>
        <a:bodyPr/>
        <a:lstStyle/>
        <a:p>
          <a:endParaRPr lang="es-AR"/>
        </a:p>
      </dgm:t>
    </dgm:pt>
    <dgm:pt modelId="{8B7255C4-0C2A-4026-A04B-7D339E77254D}">
      <dgm:prSet phldrT="[Texto]" custT="1"/>
      <dgm:spPr>
        <a:solidFill>
          <a:srgbClr val="002060"/>
        </a:solidFill>
      </dgm:spPr>
      <dgm:t>
        <a:bodyPr/>
        <a:lstStyle/>
        <a:p>
          <a:pPr algn="l"/>
          <a:r>
            <a:rPr lang="es-AR" sz="800"/>
            <a:t>Creación en función de las fechas existentes en la tabla de ordenes y proyección </a:t>
          </a:r>
        </a:p>
      </dgm:t>
    </dgm:pt>
    <dgm:pt modelId="{5B96A6DB-4A35-4BA1-BBE2-22D666FD73B4}" type="parTrans" cxnId="{F482FC2E-ACE6-468B-9E43-9285E54C5B74}">
      <dgm:prSet/>
      <dgm:spPr/>
      <dgm:t>
        <a:bodyPr/>
        <a:lstStyle/>
        <a:p>
          <a:endParaRPr lang="es-AR"/>
        </a:p>
      </dgm:t>
    </dgm:pt>
    <dgm:pt modelId="{DB65AB4A-90FE-43DC-A1F9-4F215F9F9219}" type="sibTrans" cxnId="{F482FC2E-ACE6-468B-9E43-9285E54C5B74}">
      <dgm:prSet/>
      <dgm:spPr/>
      <dgm:t>
        <a:bodyPr/>
        <a:lstStyle/>
        <a:p>
          <a:endParaRPr lang="es-AR"/>
        </a:p>
      </dgm:t>
    </dgm:pt>
    <dgm:pt modelId="{7DCA3285-9B87-49D3-882C-84346DD463FE}">
      <dgm:prSet phldrT="[Texto]" custT="1"/>
      <dgm:spPr>
        <a:solidFill>
          <a:srgbClr val="002060"/>
        </a:solidFill>
      </dgm:spPr>
      <dgm:t>
        <a:bodyPr/>
        <a:lstStyle/>
        <a:p>
          <a:pPr algn="l"/>
          <a:r>
            <a:rPr lang="es-AR" sz="800"/>
            <a:t>Se genera el </a:t>
          </a:r>
          <a:r>
            <a:rPr lang="es-AR" sz="800" i="1"/>
            <a:t>Data Warehouse</a:t>
          </a:r>
          <a:r>
            <a:rPr lang="es-AR" sz="800"/>
            <a:t> a partir de las modificaciones en etapa de </a:t>
          </a:r>
          <a:r>
            <a:rPr lang="es-AR" sz="800" i="1"/>
            <a:t>Stage</a:t>
          </a:r>
          <a:endParaRPr lang="es-AR" sz="800"/>
        </a:p>
      </dgm:t>
    </dgm:pt>
    <dgm:pt modelId="{18A11EC8-1A95-4C47-A471-51EE72CA3CAB}" type="parTrans" cxnId="{8F800968-3B4C-4FAA-A066-70A47E322A61}">
      <dgm:prSet/>
      <dgm:spPr/>
      <dgm:t>
        <a:bodyPr/>
        <a:lstStyle/>
        <a:p>
          <a:endParaRPr lang="es-AR"/>
        </a:p>
      </dgm:t>
    </dgm:pt>
    <dgm:pt modelId="{9517A64D-E464-4309-99D3-B53C02FDD1CB}" type="sibTrans" cxnId="{8F800968-3B4C-4FAA-A066-70A47E322A61}">
      <dgm:prSet/>
      <dgm:spPr/>
      <dgm:t>
        <a:bodyPr/>
        <a:lstStyle/>
        <a:p>
          <a:endParaRPr lang="es-AR"/>
        </a:p>
      </dgm:t>
    </dgm:pt>
    <dgm:pt modelId="{3A055E97-E57F-44D5-822F-ABD89BA94DC0}">
      <dgm:prSet phldrT="[Texto]" custT="1"/>
      <dgm:spPr>
        <a:solidFill>
          <a:srgbClr val="002060"/>
        </a:solidFill>
      </dgm:spPr>
      <dgm:t>
        <a:bodyPr/>
        <a:lstStyle/>
        <a:p>
          <a:pPr algn="ctr"/>
          <a:r>
            <a:rPr lang="es-AR" sz="900"/>
            <a:t>Actualización de memoria</a:t>
          </a:r>
        </a:p>
      </dgm:t>
    </dgm:pt>
    <dgm:pt modelId="{E82351FD-9BE0-467F-9405-6E82D2371591}" type="parTrans" cxnId="{8F659B85-1BBF-4CEB-AE1D-ED73C8FF336E}">
      <dgm:prSet/>
      <dgm:spPr/>
      <dgm:t>
        <a:bodyPr/>
        <a:lstStyle/>
        <a:p>
          <a:endParaRPr lang="es-AR"/>
        </a:p>
      </dgm:t>
    </dgm:pt>
    <dgm:pt modelId="{83F251BD-43D6-4B0D-8A89-06A096974AD9}" type="sibTrans" cxnId="{8F659B85-1BBF-4CEB-AE1D-ED73C8FF336E}">
      <dgm:prSet/>
      <dgm:spPr/>
      <dgm:t>
        <a:bodyPr/>
        <a:lstStyle/>
        <a:p>
          <a:endParaRPr lang="es-AR"/>
        </a:p>
      </dgm:t>
    </dgm:pt>
    <dgm:pt modelId="{29003C6B-4D64-4A3C-8E92-12E98EF1B058}">
      <dgm:prSet phldrT="[Texto]" custT="1"/>
      <dgm:spPr>
        <a:solidFill>
          <a:srgbClr val="002060"/>
        </a:solidFill>
      </dgm:spPr>
      <dgm:t>
        <a:bodyPr/>
        <a:lstStyle/>
        <a:p>
          <a:pPr algn="l"/>
          <a:r>
            <a:rPr lang="es-AR" sz="800"/>
            <a:t>30_update_dwm_from_dwa</a:t>
          </a:r>
        </a:p>
      </dgm:t>
    </dgm:pt>
    <dgm:pt modelId="{E5D99EEE-7275-4DDB-BE2A-E804806AA533}" type="parTrans" cxnId="{1A96124C-03A1-487F-8704-989A97C5CD08}">
      <dgm:prSet/>
      <dgm:spPr/>
      <dgm:t>
        <a:bodyPr/>
        <a:lstStyle/>
        <a:p>
          <a:endParaRPr lang="es-AR"/>
        </a:p>
      </dgm:t>
    </dgm:pt>
    <dgm:pt modelId="{F80BF68D-800D-4CD3-AD5A-5A554084B3A8}" type="sibTrans" cxnId="{1A96124C-03A1-487F-8704-989A97C5CD08}">
      <dgm:prSet/>
      <dgm:spPr/>
      <dgm:t>
        <a:bodyPr/>
        <a:lstStyle/>
        <a:p>
          <a:endParaRPr lang="es-AR"/>
        </a:p>
      </dgm:t>
    </dgm:pt>
    <dgm:pt modelId="{D6B338AE-5FFD-42B0-8AB4-C17F92823045}">
      <dgm:prSet phldrT="[Texto]" custT="1"/>
      <dgm:spPr>
        <a:solidFill>
          <a:srgbClr val="002060"/>
        </a:solidFill>
      </dgm:spPr>
      <dgm:t>
        <a:bodyPr/>
        <a:lstStyle/>
        <a:p>
          <a:pPr algn="l"/>
          <a:r>
            <a:rPr lang="es-AR" sz="700"/>
            <a:t>A partir de la tabla dimensional de tiempo, incorpora las claves de fecha a las tablas de hechos</a:t>
          </a:r>
        </a:p>
      </dgm:t>
    </dgm:pt>
    <dgm:pt modelId="{D6457CD2-3BB7-447C-BE2E-1F8FC2684643}" type="parTrans" cxnId="{FAAF8F84-0C4E-44AC-B188-00A4E973592D}">
      <dgm:prSet/>
      <dgm:spPr/>
      <dgm:t>
        <a:bodyPr/>
        <a:lstStyle/>
        <a:p>
          <a:endParaRPr lang="es-AR"/>
        </a:p>
      </dgm:t>
    </dgm:pt>
    <dgm:pt modelId="{7DB9DF27-ED93-4112-A58A-8DAF5096FAA7}" type="sibTrans" cxnId="{FAAF8F84-0C4E-44AC-B188-00A4E973592D}">
      <dgm:prSet/>
      <dgm:spPr/>
      <dgm:t>
        <a:bodyPr/>
        <a:lstStyle/>
        <a:p>
          <a:endParaRPr lang="es-AR"/>
        </a:p>
      </dgm:t>
    </dgm:pt>
    <dgm:pt modelId="{2C3E386E-B0BA-4978-9184-A979BA3EB4D0}">
      <dgm:prSet phldrT="[Texto]" custT="1"/>
      <dgm:spPr>
        <a:solidFill>
          <a:srgbClr val="002060"/>
        </a:solidFill>
      </dgm:spPr>
      <dgm:t>
        <a:bodyPr/>
        <a:lstStyle/>
        <a:p>
          <a:pPr algn="l"/>
          <a:r>
            <a:rPr lang="es-AR" sz="800"/>
            <a:t>???????????</a:t>
          </a:r>
        </a:p>
      </dgm:t>
    </dgm:pt>
    <dgm:pt modelId="{48339F10-DECC-40B9-8645-C3244E60F485}" type="parTrans" cxnId="{6E5AA35C-AD85-419E-B5B5-C0F16D5A71DA}">
      <dgm:prSet/>
      <dgm:spPr/>
      <dgm:t>
        <a:bodyPr/>
        <a:lstStyle/>
        <a:p>
          <a:endParaRPr lang="es-AR"/>
        </a:p>
      </dgm:t>
    </dgm:pt>
    <dgm:pt modelId="{09E7DA26-EA00-4329-9EB3-FF38C9BDC774}" type="sibTrans" cxnId="{6E5AA35C-AD85-419E-B5B5-C0F16D5A71DA}">
      <dgm:prSet/>
      <dgm:spPr/>
      <dgm:t>
        <a:bodyPr/>
        <a:lstStyle/>
        <a:p>
          <a:endParaRPr lang="es-AR"/>
        </a:p>
      </dgm:t>
    </dgm:pt>
    <dgm:pt modelId="{949152A4-062C-4C10-BDDA-F176DCE2897F}">
      <dgm:prSet phldrT="[Texto]" custT="1"/>
      <dgm:spPr>
        <a:solidFill>
          <a:srgbClr val="002060"/>
        </a:solidFill>
      </dgm:spPr>
      <dgm:t>
        <a:bodyPr/>
        <a:lstStyle/>
        <a:p>
          <a:pPr algn="ctr"/>
          <a:r>
            <a:rPr lang="es-AR" sz="900"/>
            <a:t>Creación de </a:t>
          </a:r>
          <a:r>
            <a:rPr lang="es-AR" sz="900" i="1"/>
            <a:t>data products</a:t>
          </a:r>
        </a:p>
      </dgm:t>
    </dgm:pt>
    <dgm:pt modelId="{4E97B313-A437-45CB-9DA2-157DC27B8612}" type="parTrans" cxnId="{9005EDC6-96F9-46BB-8E82-8A391AD42526}">
      <dgm:prSet/>
      <dgm:spPr/>
      <dgm:t>
        <a:bodyPr/>
        <a:lstStyle/>
        <a:p>
          <a:endParaRPr lang="es-AR"/>
        </a:p>
      </dgm:t>
    </dgm:pt>
    <dgm:pt modelId="{00BEE96D-B470-4551-8C36-BD16C9C657F2}" type="sibTrans" cxnId="{9005EDC6-96F9-46BB-8E82-8A391AD42526}">
      <dgm:prSet/>
      <dgm:spPr/>
      <dgm:t>
        <a:bodyPr/>
        <a:lstStyle/>
        <a:p>
          <a:endParaRPr lang="es-AR"/>
        </a:p>
      </dgm:t>
    </dgm:pt>
    <dgm:pt modelId="{AF5198E1-1157-48C1-B114-9AAA4850AB7D}">
      <dgm:prSet phldrT="[Texto]" custT="1"/>
      <dgm:spPr>
        <a:solidFill>
          <a:srgbClr val="002060"/>
        </a:solidFill>
      </dgm:spPr>
      <dgm:t>
        <a:bodyPr/>
        <a:lstStyle/>
        <a:p>
          <a:pPr algn="l"/>
          <a:r>
            <a:rPr lang="es-AR" sz="800"/>
            <a:t>50_generate_data_products</a:t>
          </a:r>
        </a:p>
      </dgm:t>
    </dgm:pt>
    <dgm:pt modelId="{DFA7F3E0-EA94-462E-9386-62D6B0829402}" type="parTrans" cxnId="{6220EF88-6727-49C0-B8C3-07C6E028BA24}">
      <dgm:prSet/>
      <dgm:spPr/>
      <dgm:t>
        <a:bodyPr/>
        <a:lstStyle/>
        <a:p>
          <a:endParaRPr lang="es-AR"/>
        </a:p>
      </dgm:t>
    </dgm:pt>
    <dgm:pt modelId="{7A01A4B2-33FA-4EF3-8A1D-63138747417C}" type="sibTrans" cxnId="{6220EF88-6727-49C0-B8C3-07C6E028BA24}">
      <dgm:prSet/>
      <dgm:spPr/>
      <dgm:t>
        <a:bodyPr/>
        <a:lstStyle/>
        <a:p>
          <a:endParaRPr lang="es-AR"/>
        </a:p>
      </dgm:t>
    </dgm:pt>
    <dgm:pt modelId="{529A07F4-D9F4-4F17-9E4C-EA6734BE58D4}">
      <dgm:prSet phldrT="[Texto]" custT="1"/>
      <dgm:spPr>
        <a:solidFill>
          <a:srgbClr val="002060"/>
        </a:solidFill>
      </dgm:spPr>
      <dgm:t>
        <a:bodyPr/>
        <a:lstStyle/>
        <a:p>
          <a:pPr algn="l"/>
          <a:r>
            <a:rPr lang="es-AR" sz="800"/>
            <a:t>Creción de tablas parael tablero</a:t>
          </a:r>
        </a:p>
      </dgm:t>
    </dgm:pt>
    <dgm:pt modelId="{219E8964-48AC-44AF-8A0C-ACECBF48172B}" type="parTrans" cxnId="{9A708F86-43E2-4D69-9558-DE3DC2DF9C8A}">
      <dgm:prSet/>
      <dgm:spPr/>
      <dgm:t>
        <a:bodyPr/>
        <a:lstStyle/>
        <a:p>
          <a:endParaRPr lang="es-AR"/>
        </a:p>
      </dgm:t>
    </dgm:pt>
    <dgm:pt modelId="{A4F5564D-1ECA-4E50-AB12-AA07C4DF5330}" type="sibTrans" cxnId="{9A708F86-43E2-4D69-9558-DE3DC2DF9C8A}">
      <dgm:prSet/>
      <dgm:spPr/>
      <dgm:t>
        <a:bodyPr/>
        <a:lstStyle/>
        <a:p>
          <a:endParaRPr lang="es-AR"/>
        </a:p>
      </dgm:t>
    </dgm:pt>
    <dgm:pt modelId="{C0269757-4469-44A0-9F87-D1A787B31BBC}">
      <dgm:prSet phldrT="[Texto]" custT="1"/>
      <dgm:spPr>
        <a:solidFill>
          <a:srgbClr val="002060"/>
        </a:solidFill>
      </dgm:spPr>
      <dgm:t>
        <a:bodyPr/>
        <a:lstStyle/>
        <a:p>
          <a:pPr algn="l"/>
          <a:r>
            <a:rPr lang="es-AR" sz="800"/>
            <a:t>Registro en </a:t>
          </a:r>
          <a:r>
            <a:rPr lang="es-AR" sz="800" i="1"/>
            <a:t>Metadata</a:t>
          </a:r>
          <a:r>
            <a:rPr lang="es-AR" sz="800"/>
            <a:t> y validación de calidad</a:t>
          </a:r>
        </a:p>
      </dgm:t>
    </dgm:pt>
    <dgm:pt modelId="{628E6F53-37A5-48D4-9886-50760FBFE90F}" type="parTrans" cxnId="{54FE2B16-8A51-4D87-ABF1-2B11F216EAA2}">
      <dgm:prSet/>
      <dgm:spPr/>
      <dgm:t>
        <a:bodyPr/>
        <a:lstStyle/>
        <a:p>
          <a:endParaRPr lang="es-AR"/>
        </a:p>
      </dgm:t>
    </dgm:pt>
    <dgm:pt modelId="{47CC5D1C-6CB6-468E-B249-2C1A58D14CB5}" type="sibTrans" cxnId="{54FE2B16-8A51-4D87-ABF1-2B11F216EAA2}">
      <dgm:prSet/>
      <dgm:spPr/>
      <dgm:t>
        <a:bodyPr/>
        <a:lstStyle/>
        <a:p>
          <a:endParaRPr lang="es-AR"/>
        </a:p>
      </dgm:t>
    </dgm:pt>
    <dgm:pt modelId="{73A43204-6200-459F-AA1B-A6F37FFC6D79}">
      <dgm:prSet phldrT="[Texto]" custT="1"/>
      <dgm:spPr>
        <a:solidFill>
          <a:srgbClr val="002060"/>
        </a:solidFill>
      </dgm:spPr>
      <dgm:t>
        <a:bodyPr/>
        <a:lstStyle/>
        <a:p>
          <a:pPr algn="l"/>
          <a:r>
            <a:rPr lang="es-AR" sz="700"/>
            <a:t>Registro en </a:t>
          </a:r>
          <a:r>
            <a:rPr lang="es-AR" sz="700" i="1"/>
            <a:t>Metadata</a:t>
          </a:r>
          <a:r>
            <a:rPr lang="es-AR" sz="700"/>
            <a:t> y validación de calidad</a:t>
          </a:r>
        </a:p>
      </dgm:t>
    </dgm:pt>
    <dgm:pt modelId="{9D770D49-1D85-4B8C-A51D-71D20CFE2349}" type="parTrans" cxnId="{235C1FBF-B35F-4D6A-8656-3C715390E7CA}">
      <dgm:prSet/>
      <dgm:spPr/>
      <dgm:t>
        <a:bodyPr/>
        <a:lstStyle/>
        <a:p>
          <a:endParaRPr lang="es-AR"/>
        </a:p>
      </dgm:t>
    </dgm:pt>
    <dgm:pt modelId="{33F4C1CD-E378-4A1B-A9AA-6DF3EF20062C}" type="sibTrans" cxnId="{235C1FBF-B35F-4D6A-8656-3C715390E7CA}">
      <dgm:prSet/>
      <dgm:spPr/>
      <dgm:t>
        <a:bodyPr/>
        <a:lstStyle/>
        <a:p>
          <a:endParaRPr lang="es-AR"/>
        </a:p>
      </dgm:t>
    </dgm:pt>
    <dgm:pt modelId="{CA0077D3-EBB5-44EE-8B9A-F207C2E851CA}">
      <dgm:prSet phldrT="[Texto]" custT="1"/>
      <dgm:spPr>
        <a:solidFill>
          <a:srgbClr val="002060"/>
        </a:solidFill>
      </dgm:spPr>
      <dgm:t>
        <a:bodyPr/>
        <a:lstStyle/>
        <a:p>
          <a:pPr algn="l"/>
          <a:r>
            <a:rPr lang="es-AR" sz="700"/>
            <a:t>Registro en </a:t>
          </a:r>
          <a:r>
            <a:rPr lang="es-AR" sz="700" i="1"/>
            <a:t>Metadata</a:t>
          </a:r>
          <a:r>
            <a:rPr lang="es-AR" sz="700"/>
            <a:t> y validación de calidad</a:t>
          </a:r>
        </a:p>
      </dgm:t>
    </dgm:pt>
    <dgm:pt modelId="{A01CD790-404E-45EA-8254-356866D0946D}" type="parTrans" cxnId="{A70F3948-BD0A-42B7-B51E-FB3A135BB9AF}">
      <dgm:prSet/>
      <dgm:spPr/>
      <dgm:t>
        <a:bodyPr/>
        <a:lstStyle/>
        <a:p>
          <a:endParaRPr lang="es-AR"/>
        </a:p>
      </dgm:t>
    </dgm:pt>
    <dgm:pt modelId="{404B4C9D-4EA5-4151-A162-6C20F05B9B38}" type="sibTrans" cxnId="{A70F3948-BD0A-42B7-B51E-FB3A135BB9AF}">
      <dgm:prSet/>
      <dgm:spPr/>
      <dgm:t>
        <a:bodyPr/>
        <a:lstStyle/>
        <a:p>
          <a:endParaRPr lang="es-AR"/>
        </a:p>
      </dgm:t>
    </dgm:pt>
    <dgm:pt modelId="{7D8AF005-7933-4D43-862F-7C3359BF75FF}">
      <dgm:prSet phldrT="[Texto]" custT="1"/>
      <dgm:spPr>
        <a:solidFill>
          <a:srgbClr val="002060"/>
        </a:solidFill>
      </dgm:spPr>
      <dgm:t>
        <a:bodyPr/>
        <a:lstStyle/>
        <a:p>
          <a:pPr algn="l"/>
          <a:r>
            <a:rPr lang="es-AR" sz="800"/>
            <a:t>Registro en </a:t>
          </a:r>
          <a:r>
            <a:rPr lang="es-AR" sz="800" i="1"/>
            <a:t>Metadata</a:t>
          </a:r>
          <a:r>
            <a:rPr lang="es-AR" sz="800"/>
            <a:t> y validación de calidad</a:t>
          </a:r>
        </a:p>
      </dgm:t>
    </dgm:pt>
    <dgm:pt modelId="{8ED4E37E-4F3C-45A3-B35F-57DB2A7D76F6}" type="parTrans" cxnId="{ACABBE20-99FE-468C-9F53-3E03DCD797A5}">
      <dgm:prSet/>
      <dgm:spPr/>
      <dgm:t>
        <a:bodyPr/>
        <a:lstStyle/>
        <a:p>
          <a:endParaRPr lang="es-AR"/>
        </a:p>
      </dgm:t>
    </dgm:pt>
    <dgm:pt modelId="{570744BA-B65A-41E0-8DF2-946A343F7682}" type="sibTrans" cxnId="{ACABBE20-99FE-468C-9F53-3E03DCD797A5}">
      <dgm:prSet/>
      <dgm:spPr/>
      <dgm:t>
        <a:bodyPr/>
        <a:lstStyle/>
        <a:p>
          <a:endParaRPr lang="es-AR"/>
        </a:p>
      </dgm:t>
    </dgm:pt>
    <dgm:pt modelId="{6D47F725-D655-4BB5-9823-9BB9766AC872}">
      <dgm:prSet phldrT="[Texto]" custT="1"/>
      <dgm:spPr>
        <a:solidFill>
          <a:srgbClr val="002060"/>
        </a:solidFill>
      </dgm:spPr>
      <dgm:t>
        <a:bodyPr/>
        <a:lstStyle/>
        <a:p>
          <a:pPr algn="l"/>
          <a:r>
            <a:rPr lang="es-AR" sz="800"/>
            <a:t>Registro en </a:t>
          </a:r>
          <a:r>
            <a:rPr lang="es-AR" sz="800" i="1"/>
            <a:t>Metadata</a:t>
          </a:r>
          <a:r>
            <a:rPr lang="es-AR" sz="800"/>
            <a:t> y validación de calidad</a:t>
          </a:r>
        </a:p>
      </dgm:t>
    </dgm:pt>
    <dgm:pt modelId="{DDE1F88A-3134-4E42-8D18-B62A1DC7ADB4}" type="parTrans" cxnId="{1B055774-F685-4417-B418-9AE856F847EC}">
      <dgm:prSet/>
      <dgm:spPr/>
      <dgm:t>
        <a:bodyPr/>
        <a:lstStyle/>
        <a:p>
          <a:endParaRPr lang="es-AR"/>
        </a:p>
      </dgm:t>
    </dgm:pt>
    <dgm:pt modelId="{1E6560B0-1CEF-4444-8AC9-684226AEC6AA}" type="sibTrans" cxnId="{1B055774-F685-4417-B418-9AE856F847EC}">
      <dgm:prSet/>
      <dgm:spPr/>
      <dgm:t>
        <a:bodyPr/>
        <a:lstStyle/>
        <a:p>
          <a:endParaRPr lang="es-AR"/>
        </a:p>
      </dgm:t>
    </dgm:pt>
    <dgm:pt modelId="{E7390BAE-33F6-4F0E-975A-B6341A3DB634}" type="pres">
      <dgm:prSet presAssocID="{96C23013-47CF-426F-9CB1-CF793BA9A8B8}" presName="Name0" presStyleCnt="0">
        <dgm:presLayoutVars>
          <dgm:dir/>
          <dgm:resizeHandles val="exact"/>
        </dgm:presLayoutVars>
      </dgm:prSet>
      <dgm:spPr/>
    </dgm:pt>
    <dgm:pt modelId="{605B8D84-9A31-440C-A220-1232AF4899C6}" type="pres">
      <dgm:prSet presAssocID="{1D8FBF8B-1945-45C8-8267-2995CA46919A}" presName="node" presStyleLbl="node1" presStyleIdx="0" presStyleCnt="9">
        <dgm:presLayoutVars>
          <dgm:bulletEnabled val="1"/>
        </dgm:presLayoutVars>
      </dgm:prSet>
      <dgm:spPr/>
    </dgm:pt>
    <dgm:pt modelId="{21AA7FB1-4D99-43D2-8AA3-CA40E5E94089}" type="pres">
      <dgm:prSet presAssocID="{D7FD7A9C-1463-4FF3-87BC-67980C1AD38A}" presName="sibTrans" presStyleLbl="sibTrans1D1" presStyleIdx="0" presStyleCnt="8"/>
      <dgm:spPr/>
    </dgm:pt>
    <dgm:pt modelId="{73886A15-D6B4-49C2-93C3-7FCD0324D31F}" type="pres">
      <dgm:prSet presAssocID="{D7FD7A9C-1463-4FF3-87BC-67980C1AD38A}" presName="connectorText" presStyleLbl="sibTrans1D1" presStyleIdx="0" presStyleCnt="8"/>
      <dgm:spPr/>
    </dgm:pt>
    <dgm:pt modelId="{FF3535B8-2ED0-429B-B228-59A5D7C31553}" type="pres">
      <dgm:prSet presAssocID="{E71F2DE5-7198-4CFA-B047-8B6564594E33}" presName="node" presStyleLbl="node1" presStyleIdx="1" presStyleCnt="9">
        <dgm:presLayoutVars>
          <dgm:bulletEnabled val="1"/>
        </dgm:presLayoutVars>
      </dgm:prSet>
      <dgm:spPr/>
    </dgm:pt>
    <dgm:pt modelId="{97DC0E49-B0D2-4295-8D28-05848DC2CCC8}" type="pres">
      <dgm:prSet presAssocID="{5B004E89-1AE7-4BEC-87D5-B13112837C0A}" presName="sibTrans" presStyleLbl="sibTrans1D1" presStyleIdx="1" presStyleCnt="8"/>
      <dgm:spPr/>
    </dgm:pt>
    <dgm:pt modelId="{2D5B934E-6842-4E7E-AE59-6B5A1007809F}" type="pres">
      <dgm:prSet presAssocID="{5B004E89-1AE7-4BEC-87D5-B13112837C0A}" presName="connectorText" presStyleLbl="sibTrans1D1" presStyleIdx="1" presStyleCnt="8"/>
      <dgm:spPr/>
    </dgm:pt>
    <dgm:pt modelId="{B97756E3-EE20-4B68-89B6-46E82E6BDB47}" type="pres">
      <dgm:prSet presAssocID="{970D6388-448D-47C5-B341-1442DD8AD0F9}" presName="node" presStyleLbl="node1" presStyleIdx="2" presStyleCnt="9">
        <dgm:presLayoutVars>
          <dgm:bulletEnabled val="1"/>
        </dgm:presLayoutVars>
      </dgm:prSet>
      <dgm:spPr/>
    </dgm:pt>
    <dgm:pt modelId="{4F1CAF57-44E4-4E78-8E71-1D7E2D0C0E9F}" type="pres">
      <dgm:prSet presAssocID="{C06A1038-5198-4334-B631-BC0031D98F19}" presName="sibTrans" presStyleLbl="sibTrans1D1" presStyleIdx="2" presStyleCnt="8"/>
      <dgm:spPr/>
    </dgm:pt>
    <dgm:pt modelId="{D2FC3BE1-855E-42A9-AEB8-489CCDE098CF}" type="pres">
      <dgm:prSet presAssocID="{C06A1038-5198-4334-B631-BC0031D98F19}" presName="connectorText" presStyleLbl="sibTrans1D1" presStyleIdx="2" presStyleCnt="8"/>
      <dgm:spPr/>
    </dgm:pt>
    <dgm:pt modelId="{EA5DCBE6-0D51-40C9-A37F-4749FF36E9DE}" type="pres">
      <dgm:prSet presAssocID="{DC3E4D65-60B6-4A4C-AD92-62D7C67EAA18}" presName="node" presStyleLbl="node1" presStyleIdx="3" presStyleCnt="9">
        <dgm:presLayoutVars>
          <dgm:bulletEnabled val="1"/>
        </dgm:presLayoutVars>
      </dgm:prSet>
      <dgm:spPr/>
    </dgm:pt>
    <dgm:pt modelId="{70A34A78-8374-426F-A4D2-64AAA16D5788}" type="pres">
      <dgm:prSet presAssocID="{A5C4FB4C-F2DA-439F-AFDD-3759B4CA6549}" presName="sibTrans" presStyleLbl="sibTrans1D1" presStyleIdx="3" presStyleCnt="8"/>
      <dgm:spPr/>
    </dgm:pt>
    <dgm:pt modelId="{244E67E8-2408-4D38-B728-A125857EE851}" type="pres">
      <dgm:prSet presAssocID="{A5C4FB4C-F2DA-439F-AFDD-3759B4CA6549}" presName="connectorText" presStyleLbl="sibTrans1D1" presStyleIdx="3" presStyleCnt="8"/>
      <dgm:spPr/>
    </dgm:pt>
    <dgm:pt modelId="{740743F2-0353-426D-8A33-8DE899464953}" type="pres">
      <dgm:prSet presAssocID="{10BE071F-4F9F-4C23-98C0-3BFDBB6F4ED7}" presName="node" presStyleLbl="node1" presStyleIdx="4" presStyleCnt="9">
        <dgm:presLayoutVars>
          <dgm:bulletEnabled val="1"/>
        </dgm:presLayoutVars>
      </dgm:prSet>
      <dgm:spPr/>
    </dgm:pt>
    <dgm:pt modelId="{BF53C4D6-596F-4C27-832F-643D85AB3D72}" type="pres">
      <dgm:prSet presAssocID="{6E27AD27-3E9B-479B-BF62-539F03618CC8}" presName="sibTrans" presStyleLbl="sibTrans1D1" presStyleIdx="4" presStyleCnt="8"/>
      <dgm:spPr/>
    </dgm:pt>
    <dgm:pt modelId="{1B7C0DAB-E83D-4CAC-B0D5-3714930CA865}" type="pres">
      <dgm:prSet presAssocID="{6E27AD27-3E9B-479B-BF62-539F03618CC8}" presName="connectorText" presStyleLbl="sibTrans1D1" presStyleIdx="4" presStyleCnt="8"/>
      <dgm:spPr/>
    </dgm:pt>
    <dgm:pt modelId="{8F805F98-DC5D-48BD-A0EE-6F74E2C5B7AC}" type="pres">
      <dgm:prSet presAssocID="{EB98BCB9-2982-40F8-81DF-BA0A799B2B98}" presName="node" presStyleLbl="node1" presStyleIdx="5" presStyleCnt="9">
        <dgm:presLayoutVars>
          <dgm:bulletEnabled val="1"/>
        </dgm:presLayoutVars>
      </dgm:prSet>
      <dgm:spPr/>
    </dgm:pt>
    <dgm:pt modelId="{9C5050BD-C6A1-4C3E-912A-64656B267900}" type="pres">
      <dgm:prSet presAssocID="{54A1D882-BD1C-4002-B679-82AAC1CB8E59}" presName="sibTrans" presStyleLbl="sibTrans1D1" presStyleIdx="5" presStyleCnt="8"/>
      <dgm:spPr/>
    </dgm:pt>
    <dgm:pt modelId="{68495558-3EA7-4C8F-B54F-01BAFD71A268}" type="pres">
      <dgm:prSet presAssocID="{54A1D882-BD1C-4002-B679-82AAC1CB8E59}" presName="connectorText" presStyleLbl="sibTrans1D1" presStyleIdx="5" presStyleCnt="8"/>
      <dgm:spPr/>
    </dgm:pt>
    <dgm:pt modelId="{B4A079DF-05C1-430C-BCA2-8867D9659736}" type="pres">
      <dgm:prSet presAssocID="{EBDB89A9-062B-40FD-A9B3-C90AFCDAF57D}" presName="node" presStyleLbl="node1" presStyleIdx="6" presStyleCnt="9">
        <dgm:presLayoutVars>
          <dgm:bulletEnabled val="1"/>
        </dgm:presLayoutVars>
      </dgm:prSet>
      <dgm:spPr/>
    </dgm:pt>
    <dgm:pt modelId="{7454C52F-DA7B-435C-A4AE-385155291EA3}" type="pres">
      <dgm:prSet presAssocID="{75BA2E7F-4A5E-4022-9451-3E62BD11FE51}" presName="sibTrans" presStyleLbl="sibTrans1D1" presStyleIdx="6" presStyleCnt="8"/>
      <dgm:spPr/>
    </dgm:pt>
    <dgm:pt modelId="{3AE5C25F-ED51-4303-8CC1-38A3D5C27E15}" type="pres">
      <dgm:prSet presAssocID="{75BA2E7F-4A5E-4022-9451-3E62BD11FE51}" presName="connectorText" presStyleLbl="sibTrans1D1" presStyleIdx="6" presStyleCnt="8"/>
      <dgm:spPr/>
    </dgm:pt>
    <dgm:pt modelId="{9DA32757-0420-45FD-876B-FBF0B7C1AA5D}" type="pres">
      <dgm:prSet presAssocID="{3A055E97-E57F-44D5-822F-ABD89BA94DC0}" presName="node" presStyleLbl="node1" presStyleIdx="7" presStyleCnt="9">
        <dgm:presLayoutVars>
          <dgm:bulletEnabled val="1"/>
        </dgm:presLayoutVars>
      </dgm:prSet>
      <dgm:spPr/>
    </dgm:pt>
    <dgm:pt modelId="{8D702F69-2F5A-4532-843E-5DD2C437BE2F}" type="pres">
      <dgm:prSet presAssocID="{83F251BD-43D6-4B0D-8A89-06A096974AD9}" presName="sibTrans" presStyleLbl="sibTrans1D1" presStyleIdx="7" presStyleCnt="8"/>
      <dgm:spPr/>
    </dgm:pt>
    <dgm:pt modelId="{9CF60D3B-2309-4486-BB3B-749DA861E462}" type="pres">
      <dgm:prSet presAssocID="{83F251BD-43D6-4B0D-8A89-06A096974AD9}" presName="connectorText" presStyleLbl="sibTrans1D1" presStyleIdx="7" presStyleCnt="8"/>
      <dgm:spPr/>
    </dgm:pt>
    <dgm:pt modelId="{315C84A9-C23F-48D1-9DEF-C848812A19D1}" type="pres">
      <dgm:prSet presAssocID="{949152A4-062C-4C10-BDDA-F176DCE2897F}" presName="node" presStyleLbl="node1" presStyleIdx="8" presStyleCnt="9">
        <dgm:presLayoutVars>
          <dgm:bulletEnabled val="1"/>
        </dgm:presLayoutVars>
      </dgm:prSet>
      <dgm:spPr/>
    </dgm:pt>
  </dgm:ptLst>
  <dgm:cxnLst>
    <dgm:cxn modelId="{0FEEED05-2C98-44AF-9229-E163AAFA09A2}" srcId="{EBDB89A9-062B-40FD-A9B3-C90AFCDAF57D}" destId="{B1138AC9-40FE-49C8-B438-E1BDD71AE9DA}" srcOrd="0" destOrd="0" parTransId="{D96DA7EF-4768-40E2-8B71-2B6B69AD8D4B}" sibTransId="{41BBD2C0-7095-4754-9169-F90FEF7DFA23}"/>
    <dgm:cxn modelId="{9D268308-E29F-465D-A3FA-C18E5D3C21E0}" type="presOf" srcId="{C8485517-EC0A-48E0-93E0-D7C8DB22B0F5}" destId="{8F805F98-DC5D-48BD-A0EE-6F74E2C5B7AC}" srcOrd="0" destOrd="1" presId="urn:microsoft.com/office/officeart/2005/8/layout/bProcess3"/>
    <dgm:cxn modelId="{9E853509-0FA2-4325-A52E-5C3973121737}" type="presOf" srcId="{CA0077D3-EBB5-44EE-8B9A-F207C2E851CA}" destId="{B4A079DF-05C1-430C-BCA2-8867D9659736}" srcOrd="0" destOrd="3" presId="urn:microsoft.com/office/officeart/2005/8/layout/bProcess3"/>
    <dgm:cxn modelId="{1278880C-B26C-4621-BDFD-36890C1D2165}" type="presOf" srcId="{3A055E97-E57F-44D5-822F-ABD89BA94DC0}" destId="{9DA32757-0420-45FD-876B-FBF0B7C1AA5D}" srcOrd="0" destOrd="0" presId="urn:microsoft.com/office/officeart/2005/8/layout/bProcess3"/>
    <dgm:cxn modelId="{D9EC9C13-716B-4D84-9B70-A6C024569062}" type="presOf" srcId="{C06A1038-5198-4334-B631-BC0031D98F19}" destId="{4F1CAF57-44E4-4E78-8E71-1D7E2D0C0E9F}" srcOrd="0" destOrd="0" presId="urn:microsoft.com/office/officeart/2005/8/layout/bProcess3"/>
    <dgm:cxn modelId="{B347D615-EFE1-4574-8ED0-CB93CD4B442E}" srcId="{970D6388-448D-47C5-B341-1442DD8AD0F9}" destId="{71E9916C-DE9B-4D40-A137-EA6E2B9D284F}" srcOrd="0" destOrd="0" parTransId="{15F7EF97-8EB2-4724-AE2C-50EB11684F34}" sibTransId="{885E36A4-3A27-4301-8DF8-F35A2C3F03B3}"/>
    <dgm:cxn modelId="{54FE2B16-8A51-4D87-ABF1-2B11F216EAA2}" srcId="{1D8FBF8B-1945-45C8-8267-2995CA46919A}" destId="{C0269757-4469-44A0-9F87-D1A787B31BBC}" srcOrd="2" destOrd="0" parTransId="{628E6F53-37A5-48D4-9886-50760FBFE90F}" sibTransId="{47CC5D1C-6CB6-468E-B249-2C1A58D14CB5}"/>
    <dgm:cxn modelId="{B1B92F16-A142-4580-87A1-1E8201E47B61}" srcId="{DC3E4D65-60B6-4A4C-AD92-62D7C67EAA18}" destId="{E0893A1A-5766-4438-A9F9-19753C4F0CF5}" srcOrd="2" destOrd="0" parTransId="{B94ECAE8-3E0F-4B79-B806-CE885DE37C46}" sibTransId="{C0E78448-D487-4CF5-9B73-138A9DEE9B08}"/>
    <dgm:cxn modelId="{6AF31718-94BC-4E72-AB42-4A837BBC085C}" type="presOf" srcId="{75BA2E7F-4A5E-4022-9451-3E62BD11FE51}" destId="{7454C52F-DA7B-435C-A4AE-385155291EA3}" srcOrd="0" destOrd="0" presId="urn:microsoft.com/office/officeart/2005/8/layout/bProcess3"/>
    <dgm:cxn modelId="{34E9561D-C1D2-43F2-BCB2-72242C7041B2}" type="presOf" srcId="{29003C6B-4D64-4A3C-8E92-12E98EF1B058}" destId="{9DA32757-0420-45FD-876B-FBF0B7C1AA5D}" srcOrd="0" destOrd="1" presId="urn:microsoft.com/office/officeart/2005/8/layout/bProcess3"/>
    <dgm:cxn modelId="{1AF34B20-0A5A-4E4D-BE25-5D576EE9388A}" type="presOf" srcId="{75BA2E7F-4A5E-4022-9451-3E62BD11FE51}" destId="{3AE5C25F-ED51-4303-8CC1-38A3D5C27E15}" srcOrd="1" destOrd="0" presId="urn:microsoft.com/office/officeart/2005/8/layout/bProcess3"/>
    <dgm:cxn modelId="{ACABBE20-99FE-468C-9F53-3E03DCD797A5}" srcId="{3A055E97-E57F-44D5-822F-ABD89BA94DC0}" destId="{7D8AF005-7933-4D43-862F-7C3359BF75FF}" srcOrd="2" destOrd="0" parTransId="{8ED4E37E-4F3C-45A3-B35F-57DB2A7D76F6}" sibTransId="{570744BA-B65A-41E0-8DF2-946A343F7682}"/>
    <dgm:cxn modelId="{21291621-3A57-468C-B9A5-89C4113161F1}" type="presOf" srcId="{B1138AC9-40FE-49C8-B438-E1BDD71AE9DA}" destId="{B4A079DF-05C1-430C-BCA2-8867D9659736}" srcOrd="0" destOrd="1" presId="urn:microsoft.com/office/officeart/2005/8/layout/bProcess3"/>
    <dgm:cxn modelId="{C405AB25-6140-4779-A8FC-0CB958D29EEA}" srcId="{DC3E4D65-60B6-4A4C-AD92-62D7C67EAA18}" destId="{7A0CB4BC-430B-4E7D-B2B9-B65F1057A51A}" srcOrd="0" destOrd="0" parTransId="{FACC5FA4-9864-44F1-85C6-CBEA8C11E20F}" sibTransId="{8424A537-2075-4A0C-88FF-CF48ACF8FCD6}"/>
    <dgm:cxn modelId="{80C2EF27-F69A-47D2-B5A8-9A4F5D95AED1}" type="presOf" srcId="{96C23013-47CF-426F-9CB1-CF793BA9A8B8}" destId="{E7390BAE-33F6-4F0E-975A-B6341A3DB634}" srcOrd="0" destOrd="0" presId="urn:microsoft.com/office/officeart/2005/8/layout/bProcess3"/>
    <dgm:cxn modelId="{B41ABC29-4311-4282-B84E-A7E77F0EFE20}" type="presOf" srcId="{6E27AD27-3E9B-479B-BF62-539F03618CC8}" destId="{BF53C4D6-596F-4C27-832F-643D85AB3D72}" srcOrd="0" destOrd="0" presId="urn:microsoft.com/office/officeart/2005/8/layout/bProcess3"/>
    <dgm:cxn modelId="{2057D02A-7169-44AA-9B72-A75C60B9C875}" srcId="{1D8FBF8B-1945-45C8-8267-2995CA46919A}" destId="{F132D456-BC6F-4A96-8818-981898345087}" srcOrd="0" destOrd="0" parTransId="{15515A03-F260-4489-B1E8-C9433165FB60}" sibTransId="{E4240FC2-CAC2-4440-99D1-AF8F350F1EEE}"/>
    <dgm:cxn modelId="{31EE4E2B-91DF-434B-ABD3-D9D373AE497B}" type="presOf" srcId="{C0269757-4469-44A0-9F87-D1A787B31BBC}" destId="{605B8D84-9A31-440C-A220-1232AF4899C6}" srcOrd="0" destOrd="3" presId="urn:microsoft.com/office/officeart/2005/8/layout/bProcess3"/>
    <dgm:cxn modelId="{A223632D-FF57-4CBA-A07D-F5D30498074B}" type="presOf" srcId="{E557D900-307A-443A-942A-B30F07DF80DD}" destId="{FF3535B8-2ED0-429B-B228-59A5D7C31553}" srcOrd="0" destOrd="2" presId="urn:microsoft.com/office/officeart/2005/8/layout/bProcess3"/>
    <dgm:cxn modelId="{BB23882E-A73E-443F-9DA2-F21D76E649C9}" srcId="{96C23013-47CF-426F-9CB1-CF793BA9A8B8}" destId="{E71F2DE5-7198-4CFA-B047-8B6564594E33}" srcOrd="1" destOrd="0" parTransId="{B78DB8CA-4E6E-4930-9E0C-1189A2C0FBD2}" sibTransId="{5B004E89-1AE7-4BEC-87D5-B13112837C0A}"/>
    <dgm:cxn modelId="{F482FC2E-ACE6-468B-9E43-9285E54C5B74}" srcId="{10BE071F-4F9F-4C23-98C0-3BFDBB6F4ED7}" destId="{8B7255C4-0C2A-4026-A04B-7D339E77254D}" srcOrd="1" destOrd="0" parTransId="{5B96A6DB-4A35-4BA1-BBE2-22D666FD73B4}" sibTransId="{DB65AB4A-90FE-43DC-A1F9-4F215F9F9219}"/>
    <dgm:cxn modelId="{836BAE32-5BC8-4CF7-914F-92D4166E58C9}" type="presOf" srcId="{DC3E4D65-60B6-4A4C-AD92-62D7C67EAA18}" destId="{EA5DCBE6-0D51-40C9-A37F-4749FF36E9DE}" srcOrd="0" destOrd="0" presId="urn:microsoft.com/office/officeart/2005/8/layout/bProcess3"/>
    <dgm:cxn modelId="{0D91EE3B-A512-4154-B596-85E48A237C40}" srcId="{DC3E4D65-60B6-4A4C-AD92-62D7C67EAA18}" destId="{142E9DB1-F44D-4C3E-B72C-1659F7B5F0ED}" srcOrd="1" destOrd="0" parTransId="{CF4ED875-A0AA-400D-B437-F283A3DDCF10}" sibTransId="{AA17CA16-3912-4A27-8C2A-CDC0F12C0C6B}"/>
    <dgm:cxn modelId="{E8F6CD3C-8859-4CEA-B6C8-BB1547976CCF}" type="presOf" srcId="{5B004E89-1AE7-4BEC-87D5-B13112837C0A}" destId="{97DC0E49-B0D2-4295-8D28-05848DC2CCC8}" srcOrd="0" destOrd="0" presId="urn:microsoft.com/office/officeart/2005/8/layout/bProcess3"/>
    <dgm:cxn modelId="{7B56263F-019E-4FCF-A4CC-CD522AAD68C0}" type="presOf" srcId="{D7FD7A9C-1463-4FF3-87BC-67980C1AD38A}" destId="{73886A15-D6B4-49C2-93C3-7FCD0324D31F}" srcOrd="1" destOrd="0" presId="urn:microsoft.com/office/officeart/2005/8/layout/bProcess3"/>
    <dgm:cxn modelId="{6E5AA35C-AD85-419E-B5B5-C0F16D5A71DA}" srcId="{3A055E97-E57F-44D5-822F-ABD89BA94DC0}" destId="{2C3E386E-B0BA-4978-9184-A979BA3EB4D0}" srcOrd="1" destOrd="0" parTransId="{48339F10-DECC-40B9-8645-C3244E60F485}" sibTransId="{09E7DA26-EA00-4329-9EB3-FF38C9BDC774}"/>
    <dgm:cxn modelId="{47641741-1A2C-46A9-92AE-009E02368826}" type="presOf" srcId="{7D8AF005-7933-4D43-862F-7C3359BF75FF}" destId="{9DA32757-0420-45FD-876B-FBF0B7C1AA5D}" srcOrd="0" destOrd="3" presId="urn:microsoft.com/office/officeart/2005/8/layout/bProcess3"/>
    <dgm:cxn modelId="{AF162442-A741-4A82-9412-D89F040D1B5A}" srcId="{96C23013-47CF-426F-9CB1-CF793BA9A8B8}" destId="{970D6388-448D-47C5-B341-1442DD8AD0F9}" srcOrd="2" destOrd="0" parTransId="{31934674-5B0D-4691-A054-C86F1DE291AD}" sibTransId="{C06A1038-5198-4334-B631-BC0031D98F19}"/>
    <dgm:cxn modelId="{90A47D43-5CFC-4724-86A9-5B7C2B4A8B7E}" type="presOf" srcId="{949152A4-062C-4C10-BDDA-F176DCE2897F}" destId="{315C84A9-C23F-48D1-9DEF-C848812A19D1}" srcOrd="0" destOrd="0" presId="urn:microsoft.com/office/officeart/2005/8/layout/bProcess3"/>
    <dgm:cxn modelId="{7A049D43-8585-44BA-B4D2-321E66002695}" type="presOf" srcId="{C06A1038-5198-4334-B631-BC0031D98F19}" destId="{D2FC3BE1-855E-42A9-AEB8-489CCDE098CF}" srcOrd="1" destOrd="0" presId="urn:microsoft.com/office/officeart/2005/8/layout/bProcess3"/>
    <dgm:cxn modelId="{1D3CDD43-8A4B-4C3C-8140-8E211E5037CD}" type="presOf" srcId="{99E4B434-9401-4975-B1E5-11CF33E9BAA8}" destId="{FF3535B8-2ED0-429B-B228-59A5D7C31553}" srcOrd="0" destOrd="3" presId="urn:microsoft.com/office/officeart/2005/8/layout/bProcess3"/>
    <dgm:cxn modelId="{96F6D264-B33A-4008-8A34-B2283F12BE3C}" type="presOf" srcId="{A5C4FB4C-F2DA-439F-AFDD-3759B4CA6549}" destId="{244E67E8-2408-4D38-B728-A125857EE851}" srcOrd="1" destOrd="0" presId="urn:microsoft.com/office/officeart/2005/8/layout/bProcess3"/>
    <dgm:cxn modelId="{6987CE66-EE3E-40C4-A48D-E97ACEBF710F}" type="presOf" srcId="{54A1D882-BD1C-4002-B679-82AAC1CB8E59}" destId="{9C5050BD-C6A1-4C3E-912A-64656B267900}" srcOrd="0" destOrd="0" presId="urn:microsoft.com/office/officeart/2005/8/layout/bProcess3"/>
    <dgm:cxn modelId="{8F800968-3B4C-4FAA-A066-70A47E322A61}" srcId="{EB98BCB9-2982-40F8-81DF-BA0A799B2B98}" destId="{7DCA3285-9B87-49D3-882C-84346DD463FE}" srcOrd="1" destOrd="0" parTransId="{18A11EC8-1A95-4C47-A471-51EE72CA3CAB}" sibTransId="{9517A64D-E464-4309-99D3-B53C02FDD1CB}"/>
    <dgm:cxn modelId="{18F51368-BB2A-4172-8704-53DEF42AD749}" srcId="{96C23013-47CF-426F-9CB1-CF793BA9A8B8}" destId="{EB98BCB9-2982-40F8-81DF-BA0A799B2B98}" srcOrd="5" destOrd="0" parTransId="{D81AD86E-913E-468D-8CF2-84E7EE78D63C}" sibTransId="{54A1D882-BD1C-4002-B679-82AAC1CB8E59}"/>
    <dgm:cxn modelId="{A70F3948-BD0A-42B7-B51E-FB3A135BB9AF}" srcId="{EBDB89A9-062B-40FD-A9B3-C90AFCDAF57D}" destId="{CA0077D3-EBB5-44EE-8B9A-F207C2E851CA}" srcOrd="2" destOrd="0" parTransId="{A01CD790-404E-45EA-8254-356866D0946D}" sibTransId="{404B4C9D-4EA5-4151-A162-6C20F05B9B38}"/>
    <dgm:cxn modelId="{699BBE4A-5560-4C4D-A2F6-3D4870269AC8}" type="presOf" srcId="{83F251BD-43D6-4B0D-8A89-06A096974AD9}" destId="{9CF60D3B-2309-4486-BB3B-749DA861E462}" srcOrd="1" destOrd="0" presId="urn:microsoft.com/office/officeart/2005/8/layout/bProcess3"/>
    <dgm:cxn modelId="{D73C3B6B-B067-4FB2-AE6D-71DFC4CF37FE}" type="presOf" srcId="{1D8FBF8B-1945-45C8-8267-2995CA46919A}" destId="{605B8D84-9A31-440C-A220-1232AF4899C6}" srcOrd="0" destOrd="0" presId="urn:microsoft.com/office/officeart/2005/8/layout/bProcess3"/>
    <dgm:cxn modelId="{1A96124C-03A1-487F-8704-989A97C5CD08}" srcId="{3A055E97-E57F-44D5-822F-ABD89BA94DC0}" destId="{29003C6B-4D64-4A3C-8E92-12E98EF1B058}" srcOrd="0" destOrd="0" parTransId="{E5D99EEE-7275-4DDB-BE2A-E804806AA533}" sibTransId="{F80BF68D-800D-4CD3-AD5A-5A554084B3A8}"/>
    <dgm:cxn modelId="{55ABDB4E-31C1-4144-A549-260342450313}" srcId="{96C23013-47CF-426F-9CB1-CF793BA9A8B8}" destId="{EBDB89A9-062B-40FD-A9B3-C90AFCDAF57D}" srcOrd="6" destOrd="0" parTransId="{B165A095-1B48-4BA9-B9F3-08B6B0EECBD4}" sibTransId="{75BA2E7F-4A5E-4022-9451-3E62BD11FE51}"/>
    <dgm:cxn modelId="{E4250F53-7757-4500-8D59-B31B053A49A9}" type="presOf" srcId="{D6B338AE-5FFD-42B0-8AB4-C17F92823045}" destId="{B4A079DF-05C1-430C-BCA2-8867D9659736}" srcOrd="0" destOrd="2" presId="urn:microsoft.com/office/officeart/2005/8/layout/bProcess3"/>
    <dgm:cxn modelId="{1B055774-F685-4417-B418-9AE856F847EC}" srcId="{949152A4-062C-4C10-BDDA-F176DCE2897F}" destId="{6D47F725-D655-4BB5-9823-9BB9766AC872}" srcOrd="2" destOrd="0" parTransId="{DDE1F88A-3134-4E42-8D18-B62A1DC7ADB4}" sibTransId="{1E6560B0-1CEF-4444-8AC9-684226AEC6AA}"/>
    <dgm:cxn modelId="{906AA774-1C27-45BD-B1D9-1B28E0D7B8E9}" type="presOf" srcId="{54A1D882-BD1C-4002-B679-82AAC1CB8E59}" destId="{68495558-3EA7-4C8F-B54F-01BAFD71A268}" srcOrd="1" destOrd="0" presId="urn:microsoft.com/office/officeart/2005/8/layout/bProcess3"/>
    <dgm:cxn modelId="{82796156-DDAE-48D6-8B77-6D6DF7B98208}" type="presOf" srcId="{529A07F4-D9F4-4F17-9E4C-EA6734BE58D4}" destId="{315C84A9-C23F-48D1-9DEF-C848812A19D1}" srcOrd="0" destOrd="2" presId="urn:microsoft.com/office/officeart/2005/8/layout/bProcess3"/>
    <dgm:cxn modelId="{AC6F5477-54C1-460B-B7F0-D75AF9D0647D}" type="presOf" srcId="{F132D456-BC6F-4A96-8818-981898345087}" destId="{605B8D84-9A31-440C-A220-1232AF4899C6}" srcOrd="0" destOrd="1" presId="urn:microsoft.com/office/officeart/2005/8/layout/bProcess3"/>
    <dgm:cxn modelId="{151B2078-3785-405F-8788-E866DF814BA7}" srcId="{EB98BCB9-2982-40F8-81DF-BA0A799B2B98}" destId="{C8485517-EC0A-48E0-93E0-D7C8DB22B0F5}" srcOrd="0" destOrd="0" parTransId="{DE2C46FA-692B-426D-B79B-36FB62ADC1B1}" sibTransId="{7CCA8B05-61EA-46CB-98A0-1376D271062E}"/>
    <dgm:cxn modelId="{9563E15A-63AF-4D40-9F77-C20CDCE03531}" srcId="{E71F2DE5-7198-4CFA-B047-8B6564594E33}" destId="{99E4B434-9401-4975-B1E5-11CF33E9BAA8}" srcOrd="2" destOrd="0" parTransId="{47D2DC6B-FEEF-4FC8-8B5B-2F3B592BAF77}" sibTransId="{A3A0B59A-AECD-40E8-8BE0-28B5B7CDEDB2}"/>
    <dgm:cxn modelId="{BD6FFA7F-FFBC-441A-90D4-F2737C7BB057}" type="presOf" srcId="{83F251BD-43D6-4B0D-8A89-06A096974AD9}" destId="{8D702F69-2F5A-4532-843E-5DD2C437BE2F}" srcOrd="0" destOrd="0" presId="urn:microsoft.com/office/officeart/2005/8/layout/bProcess3"/>
    <dgm:cxn modelId="{FAAF8F84-0C4E-44AC-B188-00A4E973592D}" srcId="{EBDB89A9-062B-40FD-A9B3-C90AFCDAF57D}" destId="{D6B338AE-5FFD-42B0-8AB4-C17F92823045}" srcOrd="1" destOrd="0" parTransId="{D6457CD2-3BB7-447C-BE2E-1F8FC2684643}" sibTransId="{7DB9DF27-ED93-4112-A58A-8DAF5096FAA7}"/>
    <dgm:cxn modelId="{8F659B85-1BBF-4CEB-AE1D-ED73C8FF336E}" srcId="{96C23013-47CF-426F-9CB1-CF793BA9A8B8}" destId="{3A055E97-E57F-44D5-822F-ABD89BA94DC0}" srcOrd="7" destOrd="0" parTransId="{E82351FD-9BE0-467F-9405-6E82D2371591}" sibTransId="{83F251BD-43D6-4B0D-8A89-06A096974AD9}"/>
    <dgm:cxn modelId="{9A708F86-43E2-4D69-9558-DE3DC2DF9C8A}" srcId="{949152A4-062C-4C10-BDDA-F176DCE2897F}" destId="{529A07F4-D9F4-4F17-9E4C-EA6734BE58D4}" srcOrd="1" destOrd="0" parTransId="{219E8964-48AC-44AF-8A0C-ACECBF48172B}" sibTransId="{A4F5564D-1ECA-4E50-AB12-AA07C4DF5330}"/>
    <dgm:cxn modelId="{FED06B87-E07C-4A86-8B69-1D25DDDDC37B}" type="presOf" srcId="{EBDB89A9-062B-40FD-A9B3-C90AFCDAF57D}" destId="{B4A079DF-05C1-430C-BCA2-8867D9659736}" srcOrd="0" destOrd="0" presId="urn:microsoft.com/office/officeart/2005/8/layout/bProcess3"/>
    <dgm:cxn modelId="{6220EF88-6727-49C0-B8C3-07C6E028BA24}" srcId="{949152A4-062C-4C10-BDDA-F176DCE2897F}" destId="{AF5198E1-1157-48C1-B114-9AAA4850AB7D}" srcOrd="0" destOrd="0" parTransId="{DFA7F3E0-EA94-462E-9386-62D6B0829402}" sibTransId="{7A01A4B2-33FA-4EF3-8A1D-63138747417C}"/>
    <dgm:cxn modelId="{6C9A7991-1B02-4CC1-A8D2-3E49FF59862B}" srcId="{96C23013-47CF-426F-9CB1-CF793BA9A8B8}" destId="{10BE071F-4F9F-4C23-98C0-3BFDBB6F4ED7}" srcOrd="4" destOrd="0" parTransId="{8F9754CC-F5D1-4D0C-81D7-62EABEE1C851}" sibTransId="{6E27AD27-3E9B-479B-BF62-539F03618CC8}"/>
    <dgm:cxn modelId="{92B9519E-844A-480A-9F4D-1766B2320BE5}" type="presOf" srcId="{AF5198E1-1157-48C1-B114-9AAA4850AB7D}" destId="{315C84A9-C23F-48D1-9DEF-C848812A19D1}" srcOrd="0" destOrd="1" presId="urn:microsoft.com/office/officeart/2005/8/layout/bProcess3"/>
    <dgm:cxn modelId="{EC10BA9F-262F-46D9-99C4-6D00DFE0C7E0}" type="presOf" srcId="{A23B4869-140C-4CD2-9667-DE3030A55220}" destId="{740743F2-0353-426D-8A33-8DE899464953}" srcOrd="0" destOrd="1" presId="urn:microsoft.com/office/officeart/2005/8/layout/bProcess3"/>
    <dgm:cxn modelId="{82722BA1-019E-45B0-B6E5-E99DEE368069}" type="presOf" srcId="{71E9916C-DE9B-4D40-A137-EA6E2B9D284F}" destId="{B97756E3-EE20-4B68-89B6-46E82E6BDB47}" srcOrd="0" destOrd="1" presId="urn:microsoft.com/office/officeart/2005/8/layout/bProcess3"/>
    <dgm:cxn modelId="{C3B980A5-49B3-482D-88B3-D959FC591CA2}" type="presOf" srcId="{7DCA3285-9B87-49D3-882C-84346DD463FE}" destId="{8F805F98-DC5D-48BD-A0EE-6F74E2C5B7AC}" srcOrd="0" destOrd="2" presId="urn:microsoft.com/office/officeart/2005/8/layout/bProcess3"/>
    <dgm:cxn modelId="{BB996AB2-926E-44AF-9142-1D091FD1900F}" type="presOf" srcId="{5B004E89-1AE7-4BEC-87D5-B13112837C0A}" destId="{2D5B934E-6842-4E7E-AE59-6B5A1007809F}" srcOrd="1" destOrd="0" presId="urn:microsoft.com/office/officeart/2005/8/layout/bProcess3"/>
    <dgm:cxn modelId="{342284B3-3115-49A6-8005-9E271674DAF5}" type="presOf" srcId="{142E9DB1-F44D-4C3E-B72C-1659F7B5F0ED}" destId="{EA5DCBE6-0D51-40C9-A37F-4749FF36E9DE}" srcOrd="0" destOrd="2" presId="urn:microsoft.com/office/officeart/2005/8/layout/bProcess3"/>
    <dgm:cxn modelId="{658A00B5-8201-4B95-A55F-3FF6E89EA0BB}" type="presOf" srcId="{2C3E386E-B0BA-4978-9184-A979BA3EB4D0}" destId="{9DA32757-0420-45FD-876B-FBF0B7C1AA5D}" srcOrd="0" destOrd="2" presId="urn:microsoft.com/office/officeart/2005/8/layout/bProcess3"/>
    <dgm:cxn modelId="{55F7B3B6-47A6-4E8E-9909-C8FE8AA7D1A8}" srcId="{96C23013-47CF-426F-9CB1-CF793BA9A8B8}" destId="{DC3E4D65-60B6-4A4C-AD92-62D7C67EAA18}" srcOrd="3" destOrd="0" parTransId="{9139BDAA-239B-4E4A-84D6-C04F6A865DE9}" sibTransId="{A5C4FB4C-F2DA-439F-AFDD-3759B4CA6549}"/>
    <dgm:cxn modelId="{235C1FBF-B35F-4D6A-8656-3C715390E7CA}" srcId="{DC3E4D65-60B6-4A4C-AD92-62D7C67EAA18}" destId="{73A43204-6200-459F-AA1B-A6F37FFC6D79}" srcOrd="3" destOrd="0" parTransId="{9D770D49-1D85-4B8C-A51D-71D20CFE2349}" sibTransId="{33F4C1CD-E378-4A1B-A9AA-6DF3EF20062C}"/>
    <dgm:cxn modelId="{EA027FBF-5503-4040-82D4-165BD7918C47}" type="presOf" srcId="{8B7255C4-0C2A-4026-A04B-7D339E77254D}" destId="{740743F2-0353-426D-8A33-8DE899464953}" srcOrd="0" destOrd="2" presId="urn:microsoft.com/office/officeart/2005/8/layout/bProcess3"/>
    <dgm:cxn modelId="{C520C8C5-BB3B-435E-85E1-9D785593B12B}" srcId="{E71F2DE5-7198-4CFA-B047-8B6564594E33}" destId="{E557D900-307A-443A-942A-B30F07DF80DD}" srcOrd="1" destOrd="0" parTransId="{459B8213-429F-428F-AE2E-DC738C3CDD38}" sibTransId="{0A896809-6C49-4BEA-84B7-CB06D9F6A291}"/>
    <dgm:cxn modelId="{0D6E92C6-52C9-47ED-BF29-AA6DC9111C93}" type="presOf" srcId="{6E27AD27-3E9B-479B-BF62-539F03618CC8}" destId="{1B7C0DAB-E83D-4CAC-B0D5-3714930CA865}" srcOrd="1" destOrd="0" presId="urn:microsoft.com/office/officeart/2005/8/layout/bProcess3"/>
    <dgm:cxn modelId="{9005EDC6-96F9-46BB-8E82-8A391AD42526}" srcId="{96C23013-47CF-426F-9CB1-CF793BA9A8B8}" destId="{949152A4-062C-4C10-BDDA-F176DCE2897F}" srcOrd="8" destOrd="0" parTransId="{4E97B313-A437-45CB-9DA2-157DC27B8612}" sibTransId="{00BEE96D-B470-4551-8C36-BD16C9C657F2}"/>
    <dgm:cxn modelId="{AC0846CF-C284-4589-8657-2B7E9D7834CC}" type="presOf" srcId="{A5C4FB4C-F2DA-439F-AFDD-3759B4CA6549}" destId="{70A34A78-8374-426F-A4D2-64AAA16D5788}" srcOrd="0" destOrd="0" presId="urn:microsoft.com/office/officeart/2005/8/layout/bProcess3"/>
    <dgm:cxn modelId="{01CDF0D0-4623-436E-8E1B-8C59704B7DE6}" type="presOf" srcId="{E71F2DE5-7198-4CFA-B047-8B6564594E33}" destId="{FF3535B8-2ED0-429B-B228-59A5D7C31553}" srcOrd="0" destOrd="0" presId="urn:microsoft.com/office/officeart/2005/8/layout/bProcess3"/>
    <dgm:cxn modelId="{FDF277D1-B10D-4C76-9FF2-7E44544A91B7}" type="presOf" srcId="{D7FD7A9C-1463-4FF3-87BC-67980C1AD38A}" destId="{21AA7FB1-4D99-43D2-8AA3-CA40E5E94089}" srcOrd="0" destOrd="0" presId="urn:microsoft.com/office/officeart/2005/8/layout/bProcess3"/>
    <dgm:cxn modelId="{15A36ED2-7B32-4BE1-BFA1-578F0760D6C8}" type="presOf" srcId="{6D47F725-D655-4BB5-9823-9BB9766AC872}" destId="{315C84A9-C23F-48D1-9DEF-C848812A19D1}" srcOrd="0" destOrd="3" presId="urn:microsoft.com/office/officeart/2005/8/layout/bProcess3"/>
    <dgm:cxn modelId="{A43305D3-452A-4678-BC76-EC7696180EDE}" type="presOf" srcId="{10BE071F-4F9F-4C23-98C0-3BFDBB6F4ED7}" destId="{740743F2-0353-426D-8A33-8DE899464953}" srcOrd="0" destOrd="0" presId="urn:microsoft.com/office/officeart/2005/8/layout/bProcess3"/>
    <dgm:cxn modelId="{E1E3E0D3-765B-4BA1-8EB9-B3820FC43C42}" type="presOf" srcId="{97D1461C-D39F-4FBA-939A-9FD4C0C9BA01}" destId="{FF3535B8-2ED0-429B-B228-59A5D7C31553}" srcOrd="0" destOrd="1" presId="urn:microsoft.com/office/officeart/2005/8/layout/bProcess3"/>
    <dgm:cxn modelId="{338D30D5-A19A-492C-8D85-3E40918BAA8C}" type="presOf" srcId="{F94DED84-A076-418D-83EC-0EF3D1C55CA6}" destId="{605B8D84-9A31-440C-A220-1232AF4899C6}" srcOrd="0" destOrd="2" presId="urn:microsoft.com/office/officeart/2005/8/layout/bProcess3"/>
    <dgm:cxn modelId="{48E0FCD5-15EB-4D47-9993-E1994A85373D}" srcId="{10BE071F-4F9F-4C23-98C0-3BFDBB6F4ED7}" destId="{A23B4869-140C-4CD2-9667-DE3030A55220}" srcOrd="0" destOrd="0" parTransId="{450A5A9A-D48F-4BBA-A28C-A6DE3FF497D4}" sibTransId="{1D4798DD-EC6B-4D15-B485-AAF7740627BB}"/>
    <dgm:cxn modelId="{A7B5F1D9-D82E-45B5-96E8-068DFC93044D}" srcId="{1D8FBF8B-1945-45C8-8267-2995CA46919A}" destId="{F94DED84-A076-418D-83EC-0EF3D1C55CA6}" srcOrd="1" destOrd="0" parTransId="{E25C4BFB-7851-4ED5-85B0-B0427AAD1C5B}" sibTransId="{6BDA6FCA-9EDF-4D55-A0CA-CCC4197A3744}"/>
    <dgm:cxn modelId="{CF1872DE-119A-4665-9F9C-0728619C6198}" type="presOf" srcId="{7A0CB4BC-430B-4E7D-B2B9-B65F1057A51A}" destId="{EA5DCBE6-0D51-40C9-A37F-4749FF36E9DE}" srcOrd="0" destOrd="1" presId="urn:microsoft.com/office/officeart/2005/8/layout/bProcess3"/>
    <dgm:cxn modelId="{6E3C29E5-622E-455C-AEC6-091B78A4B51D}" type="presOf" srcId="{E0893A1A-5766-4438-A9F9-19753C4F0CF5}" destId="{EA5DCBE6-0D51-40C9-A37F-4749FF36E9DE}" srcOrd="0" destOrd="3" presId="urn:microsoft.com/office/officeart/2005/8/layout/bProcess3"/>
    <dgm:cxn modelId="{D56BBCE6-BAF7-4F73-9A70-0AA688FBE5F8}" type="presOf" srcId="{73A43204-6200-459F-AA1B-A6F37FFC6D79}" destId="{EA5DCBE6-0D51-40C9-A37F-4749FF36E9DE}" srcOrd="0" destOrd="4" presId="urn:microsoft.com/office/officeart/2005/8/layout/bProcess3"/>
    <dgm:cxn modelId="{4EC20CF1-18D3-4F40-B0DA-DE78D9001382}" srcId="{E71F2DE5-7198-4CFA-B047-8B6564594E33}" destId="{97D1461C-D39F-4FBA-939A-9FD4C0C9BA01}" srcOrd="0" destOrd="0" parTransId="{5C39C599-41FD-47D4-B0B7-06F2BEE7C098}" sibTransId="{8CFE4C93-771B-4615-9719-ABAE9F59CF45}"/>
    <dgm:cxn modelId="{900AE5F1-D0C2-4A1A-A56D-664A5A6ABA74}" srcId="{96C23013-47CF-426F-9CB1-CF793BA9A8B8}" destId="{1D8FBF8B-1945-45C8-8267-2995CA46919A}" srcOrd="0" destOrd="0" parTransId="{77054EE7-6AC7-4E04-A093-022985ADD719}" sibTransId="{D7FD7A9C-1463-4FF3-87BC-67980C1AD38A}"/>
    <dgm:cxn modelId="{179C70FC-0B3E-4E18-96BD-E08B650C7BAC}" type="presOf" srcId="{970D6388-448D-47C5-B341-1442DD8AD0F9}" destId="{B97756E3-EE20-4B68-89B6-46E82E6BDB47}" srcOrd="0" destOrd="0" presId="urn:microsoft.com/office/officeart/2005/8/layout/bProcess3"/>
    <dgm:cxn modelId="{867F7FFD-349B-4809-8AF3-B1DEE8F03A2A}" type="presOf" srcId="{EB98BCB9-2982-40F8-81DF-BA0A799B2B98}" destId="{8F805F98-DC5D-48BD-A0EE-6F74E2C5B7AC}" srcOrd="0" destOrd="0" presId="urn:microsoft.com/office/officeart/2005/8/layout/bProcess3"/>
    <dgm:cxn modelId="{18D7C3E4-9235-48F7-B87D-6678AA669905}" type="presParOf" srcId="{E7390BAE-33F6-4F0E-975A-B6341A3DB634}" destId="{605B8D84-9A31-440C-A220-1232AF4899C6}" srcOrd="0" destOrd="0" presId="urn:microsoft.com/office/officeart/2005/8/layout/bProcess3"/>
    <dgm:cxn modelId="{0CACCD6E-D42F-4D46-BABC-E381F959FCC4}" type="presParOf" srcId="{E7390BAE-33F6-4F0E-975A-B6341A3DB634}" destId="{21AA7FB1-4D99-43D2-8AA3-CA40E5E94089}" srcOrd="1" destOrd="0" presId="urn:microsoft.com/office/officeart/2005/8/layout/bProcess3"/>
    <dgm:cxn modelId="{985F64CC-1754-4447-A716-6131CAB16993}" type="presParOf" srcId="{21AA7FB1-4D99-43D2-8AA3-CA40E5E94089}" destId="{73886A15-D6B4-49C2-93C3-7FCD0324D31F}" srcOrd="0" destOrd="0" presId="urn:microsoft.com/office/officeart/2005/8/layout/bProcess3"/>
    <dgm:cxn modelId="{F4BEF056-44F7-4999-90A9-738746606474}" type="presParOf" srcId="{E7390BAE-33F6-4F0E-975A-B6341A3DB634}" destId="{FF3535B8-2ED0-429B-B228-59A5D7C31553}" srcOrd="2" destOrd="0" presId="urn:microsoft.com/office/officeart/2005/8/layout/bProcess3"/>
    <dgm:cxn modelId="{6D256C61-89E8-4CAB-A116-98290ECCAEDD}" type="presParOf" srcId="{E7390BAE-33F6-4F0E-975A-B6341A3DB634}" destId="{97DC0E49-B0D2-4295-8D28-05848DC2CCC8}" srcOrd="3" destOrd="0" presId="urn:microsoft.com/office/officeart/2005/8/layout/bProcess3"/>
    <dgm:cxn modelId="{2411C43E-5040-4023-ABAD-D140268541C8}" type="presParOf" srcId="{97DC0E49-B0D2-4295-8D28-05848DC2CCC8}" destId="{2D5B934E-6842-4E7E-AE59-6B5A1007809F}" srcOrd="0" destOrd="0" presId="urn:microsoft.com/office/officeart/2005/8/layout/bProcess3"/>
    <dgm:cxn modelId="{7D4EF6DF-3BD9-4D0A-B329-B743D0404102}" type="presParOf" srcId="{E7390BAE-33F6-4F0E-975A-B6341A3DB634}" destId="{B97756E3-EE20-4B68-89B6-46E82E6BDB47}" srcOrd="4" destOrd="0" presId="urn:microsoft.com/office/officeart/2005/8/layout/bProcess3"/>
    <dgm:cxn modelId="{B42DF31F-4BE3-4AC1-B9BE-73202D9B7417}" type="presParOf" srcId="{E7390BAE-33F6-4F0E-975A-B6341A3DB634}" destId="{4F1CAF57-44E4-4E78-8E71-1D7E2D0C0E9F}" srcOrd="5" destOrd="0" presId="urn:microsoft.com/office/officeart/2005/8/layout/bProcess3"/>
    <dgm:cxn modelId="{60E62EDB-8807-4E7D-8719-24487BF74AE7}" type="presParOf" srcId="{4F1CAF57-44E4-4E78-8E71-1D7E2D0C0E9F}" destId="{D2FC3BE1-855E-42A9-AEB8-489CCDE098CF}" srcOrd="0" destOrd="0" presId="urn:microsoft.com/office/officeart/2005/8/layout/bProcess3"/>
    <dgm:cxn modelId="{E0E1F6FE-E528-4CA3-91EE-4A871C62D05A}" type="presParOf" srcId="{E7390BAE-33F6-4F0E-975A-B6341A3DB634}" destId="{EA5DCBE6-0D51-40C9-A37F-4749FF36E9DE}" srcOrd="6" destOrd="0" presId="urn:microsoft.com/office/officeart/2005/8/layout/bProcess3"/>
    <dgm:cxn modelId="{51065F81-5DE1-492C-B5E6-B32F3AF57D7F}" type="presParOf" srcId="{E7390BAE-33F6-4F0E-975A-B6341A3DB634}" destId="{70A34A78-8374-426F-A4D2-64AAA16D5788}" srcOrd="7" destOrd="0" presId="urn:microsoft.com/office/officeart/2005/8/layout/bProcess3"/>
    <dgm:cxn modelId="{5B5E8974-2AB1-4816-B8DB-E82C600550AA}" type="presParOf" srcId="{70A34A78-8374-426F-A4D2-64AAA16D5788}" destId="{244E67E8-2408-4D38-B728-A125857EE851}" srcOrd="0" destOrd="0" presId="urn:microsoft.com/office/officeart/2005/8/layout/bProcess3"/>
    <dgm:cxn modelId="{0A5875A0-9F55-4C9E-8910-A608B2A92EAF}" type="presParOf" srcId="{E7390BAE-33F6-4F0E-975A-B6341A3DB634}" destId="{740743F2-0353-426D-8A33-8DE899464953}" srcOrd="8" destOrd="0" presId="urn:microsoft.com/office/officeart/2005/8/layout/bProcess3"/>
    <dgm:cxn modelId="{689EE5FE-049E-4C6A-B6B9-0A65455A5AE7}" type="presParOf" srcId="{E7390BAE-33F6-4F0E-975A-B6341A3DB634}" destId="{BF53C4D6-596F-4C27-832F-643D85AB3D72}" srcOrd="9" destOrd="0" presId="urn:microsoft.com/office/officeart/2005/8/layout/bProcess3"/>
    <dgm:cxn modelId="{EDA44329-1D87-4B92-8FE3-71F3DCB6CA52}" type="presParOf" srcId="{BF53C4D6-596F-4C27-832F-643D85AB3D72}" destId="{1B7C0DAB-E83D-4CAC-B0D5-3714930CA865}" srcOrd="0" destOrd="0" presId="urn:microsoft.com/office/officeart/2005/8/layout/bProcess3"/>
    <dgm:cxn modelId="{984100E4-660E-47BB-A009-5AEE4F4A5B38}" type="presParOf" srcId="{E7390BAE-33F6-4F0E-975A-B6341A3DB634}" destId="{8F805F98-DC5D-48BD-A0EE-6F74E2C5B7AC}" srcOrd="10" destOrd="0" presId="urn:microsoft.com/office/officeart/2005/8/layout/bProcess3"/>
    <dgm:cxn modelId="{74B3D92D-8A37-463F-B4E4-7B27F03ACB89}" type="presParOf" srcId="{E7390BAE-33F6-4F0E-975A-B6341A3DB634}" destId="{9C5050BD-C6A1-4C3E-912A-64656B267900}" srcOrd="11" destOrd="0" presId="urn:microsoft.com/office/officeart/2005/8/layout/bProcess3"/>
    <dgm:cxn modelId="{7B1E793D-1257-4EE1-93C2-E7B7486A8609}" type="presParOf" srcId="{9C5050BD-C6A1-4C3E-912A-64656B267900}" destId="{68495558-3EA7-4C8F-B54F-01BAFD71A268}" srcOrd="0" destOrd="0" presId="urn:microsoft.com/office/officeart/2005/8/layout/bProcess3"/>
    <dgm:cxn modelId="{299F45AC-6D70-4CE6-AD9E-0B2BDE999D00}" type="presParOf" srcId="{E7390BAE-33F6-4F0E-975A-B6341A3DB634}" destId="{B4A079DF-05C1-430C-BCA2-8867D9659736}" srcOrd="12" destOrd="0" presId="urn:microsoft.com/office/officeart/2005/8/layout/bProcess3"/>
    <dgm:cxn modelId="{A9E700FE-0CEE-4419-AB2F-9D30AB311198}" type="presParOf" srcId="{E7390BAE-33F6-4F0E-975A-B6341A3DB634}" destId="{7454C52F-DA7B-435C-A4AE-385155291EA3}" srcOrd="13" destOrd="0" presId="urn:microsoft.com/office/officeart/2005/8/layout/bProcess3"/>
    <dgm:cxn modelId="{E47BCD98-2D6B-4E2D-A37A-1A96C4FB76F0}" type="presParOf" srcId="{7454C52F-DA7B-435C-A4AE-385155291EA3}" destId="{3AE5C25F-ED51-4303-8CC1-38A3D5C27E15}" srcOrd="0" destOrd="0" presId="urn:microsoft.com/office/officeart/2005/8/layout/bProcess3"/>
    <dgm:cxn modelId="{40B17891-1FE6-4927-872B-56B6B68BE56B}" type="presParOf" srcId="{E7390BAE-33F6-4F0E-975A-B6341A3DB634}" destId="{9DA32757-0420-45FD-876B-FBF0B7C1AA5D}" srcOrd="14" destOrd="0" presId="urn:microsoft.com/office/officeart/2005/8/layout/bProcess3"/>
    <dgm:cxn modelId="{BA15E626-FAA4-43E7-A42E-BA2997C31727}" type="presParOf" srcId="{E7390BAE-33F6-4F0E-975A-B6341A3DB634}" destId="{8D702F69-2F5A-4532-843E-5DD2C437BE2F}" srcOrd="15" destOrd="0" presId="urn:microsoft.com/office/officeart/2005/8/layout/bProcess3"/>
    <dgm:cxn modelId="{F7C6FA04-E750-47FE-89BF-F9EE866DA4C6}" type="presParOf" srcId="{8D702F69-2F5A-4532-843E-5DD2C437BE2F}" destId="{9CF60D3B-2309-4486-BB3B-749DA861E462}" srcOrd="0" destOrd="0" presId="urn:microsoft.com/office/officeart/2005/8/layout/bProcess3"/>
    <dgm:cxn modelId="{65329C57-1663-4757-8A9D-0B182002BF15}" type="presParOf" srcId="{E7390BAE-33F6-4F0E-975A-B6341A3DB634}" destId="{315C84A9-C23F-48D1-9DEF-C848812A19D1}"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AA7FB1-4D99-43D2-8AA3-CA40E5E94089}">
      <dsp:nvSpPr>
        <dsp:cNvPr id="0" name=""/>
        <dsp:cNvSpPr/>
      </dsp:nvSpPr>
      <dsp:spPr>
        <a:xfrm>
          <a:off x="1709850" y="381622"/>
          <a:ext cx="294408" cy="91440"/>
        </a:xfrm>
        <a:custGeom>
          <a:avLst/>
          <a:gdLst/>
          <a:ahLst/>
          <a:cxnLst/>
          <a:rect l="0" t="0" r="0" b="0"/>
          <a:pathLst>
            <a:path>
              <a:moveTo>
                <a:pt x="0" y="45720"/>
              </a:moveTo>
              <a:lnTo>
                <a:pt x="294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1848929" y="425715"/>
        <a:ext cx="16250" cy="3253"/>
      </dsp:txXfrm>
    </dsp:sp>
    <dsp:sp modelId="{605B8D84-9A31-440C-A220-1232AF4899C6}">
      <dsp:nvSpPr>
        <dsp:cNvPr id="0" name=""/>
        <dsp:cNvSpPr/>
      </dsp:nvSpPr>
      <dsp:spPr>
        <a:xfrm>
          <a:off x="298569" y="3418"/>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Creación de Tablas</a:t>
          </a:r>
        </a:p>
        <a:p>
          <a:pPr marL="57150" lvl="1" indent="-57150" algn="l" defTabSz="355600">
            <a:lnSpc>
              <a:spcPct val="90000"/>
            </a:lnSpc>
            <a:spcBef>
              <a:spcPct val="0"/>
            </a:spcBef>
            <a:spcAft>
              <a:spcPct val="15000"/>
            </a:spcAft>
            <a:buChar char="•"/>
          </a:pPr>
          <a:r>
            <a:rPr lang="es-AR" sz="800" kern="1200"/>
            <a:t>99_create_tables</a:t>
          </a:r>
        </a:p>
        <a:p>
          <a:pPr marL="57150" lvl="1" indent="-57150" algn="l" defTabSz="355600">
            <a:lnSpc>
              <a:spcPct val="90000"/>
            </a:lnSpc>
            <a:spcBef>
              <a:spcPct val="0"/>
            </a:spcBef>
            <a:spcAft>
              <a:spcPct val="15000"/>
            </a:spcAft>
            <a:buChar char="•"/>
          </a:pPr>
          <a:r>
            <a:rPr lang="es-AR" sz="800" kern="1200"/>
            <a:t>TMP, DWA, DWM, DQM, MET</a:t>
          </a:r>
        </a:p>
        <a:p>
          <a:pPr marL="57150" lvl="1" indent="-57150" algn="l" defTabSz="355600">
            <a:lnSpc>
              <a:spcPct val="90000"/>
            </a:lnSpc>
            <a:spcBef>
              <a:spcPct val="0"/>
            </a:spcBef>
            <a:spcAft>
              <a:spcPct val="15000"/>
            </a:spcAft>
            <a:buChar char="•"/>
          </a:pPr>
          <a:r>
            <a:rPr lang="es-AR" sz="800" kern="1200"/>
            <a:t>Registro en </a:t>
          </a:r>
          <a:r>
            <a:rPr lang="es-AR" sz="800" i="1" kern="1200"/>
            <a:t>Metadata</a:t>
          </a:r>
          <a:r>
            <a:rPr lang="es-AR" sz="800" kern="1200"/>
            <a:t> y validación de calidad</a:t>
          </a:r>
        </a:p>
      </dsp:txBody>
      <dsp:txXfrm>
        <a:off x="298569" y="3418"/>
        <a:ext cx="1413081" cy="847848"/>
      </dsp:txXfrm>
    </dsp:sp>
    <dsp:sp modelId="{97DC0E49-B0D2-4295-8D28-05848DC2CCC8}">
      <dsp:nvSpPr>
        <dsp:cNvPr id="0" name=""/>
        <dsp:cNvSpPr/>
      </dsp:nvSpPr>
      <dsp:spPr>
        <a:xfrm>
          <a:off x="3447940" y="381622"/>
          <a:ext cx="294408" cy="91440"/>
        </a:xfrm>
        <a:custGeom>
          <a:avLst/>
          <a:gdLst/>
          <a:ahLst/>
          <a:cxnLst/>
          <a:rect l="0" t="0" r="0" b="0"/>
          <a:pathLst>
            <a:path>
              <a:moveTo>
                <a:pt x="0" y="45720"/>
              </a:moveTo>
              <a:lnTo>
                <a:pt x="294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3587019" y="425715"/>
        <a:ext cx="16250" cy="3253"/>
      </dsp:txXfrm>
    </dsp:sp>
    <dsp:sp modelId="{FF3535B8-2ED0-429B-B228-59A5D7C31553}">
      <dsp:nvSpPr>
        <dsp:cNvPr id="0" name=""/>
        <dsp:cNvSpPr/>
      </dsp:nvSpPr>
      <dsp:spPr>
        <a:xfrm>
          <a:off x="2036659" y="3418"/>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Carga de .csv</a:t>
          </a:r>
        </a:p>
        <a:p>
          <a:pPr marL="57150" lvl="1" indent="-57150" algn="l" defTabSz="355600">
            <a:lnSpc>
              <a:spcPct val="90000"/>
            </a:lnSpc>
            <a:spcBef>
              <a:spcPct val="0"/>
            </a:spcBef>
            <a:spcAft>
              <a:spcPct val="15000"/>
            </a:spcAft>
            <a:buChar char="•"/>
          </a:pPr>
          <a:r>
            <a:rPr lang="es-AR" sz="800" kern="1200"/>
            <a:t>10a_load_new_csv_to_tmp Nuevo</a:t>
          </a:r>
        </a:p>
        <a:p>
          <a:pPr marL="57150" lvl="1" indent="-57150" algn="l" defTabSz="355600">
            <a:lnSpc>
              <a:spcPct val="90000"/>
            </a:lnSpc>
            <a:spcBef>
              <a:spcPct val="0"/>
            </a:spcBef>
            <a:spcAft>
              <a:spcPct val="15000"/>
            </a:spcAft>
            <a:buChar char="•"/>
          </a:pPr>
          <a:r>
            <a:rPr lang="es-AR" sz="800" kern="1200"/>
            <a:t>10b_load_update_csv_to_tmp Actualización</a:t>
          </a:r>
        </a:p>
        <a:p>
          <a:pPr marL="57150" lvl="1" indent="-57150" algn="l" defTabSz="355600">
            <a:lnSpc>
              <a:spcPct val="90000"/>
            </a:lnSpc>
            <a:spcBef>
              <a:spcPct val="0"/>
            </a:spcBef>
            <a:spcAft>
              <a:spcPct val="15000"/>
            </a:spcAft>
            <a:buChar char="•"/>
          </a:pPr>
          <a:r>
            <a:rPr lang="es-AR" sz="800" kern="1200"/>
            <a:t>Carga en TMP</a:t>
          </a:r>
        </a:p>
      </dsp:txBody>
      <dsp:txXfrm>
        <a:off x="2036659" y="3418"/>
        <a:ext cx="1413081" cy="847848"/>
      </dsp:txXfrm>
    </dsp:sp>
    <dsp:sp modelId="{4F1CAF57-44E4-4E78-8E71-1D7E2D0C0E9F}">
      <dsp:nvSpPr>
        <dsp:cNvPr id="0" name=""/>
        <dsp:cNvSpPr/>
      </dsp:nvSpPr>
      <dsp:spPr>
        <a:xfrm>
          <a:off x="1005110" y="849466"/>
          <a:ext cx="3476179" cy="294408"/>
        </a:xfrm>
        <a:custGeom>
          <a:avLst/>
          <a:gdLst/>
          <a:ahLst/>
          <a:cxnLst/>
          <a:rect l="0" t="0" r="0" b="0"/>
          <a:pathLst>
            <a:path>
              <a:moveTo>
                <a:pt x="3476179" y="0"/>
              </a:moveTo>
              <a:lnTo>
                <a:pt x="3476179" y="164304"/>
              </a:lnTo>
              <a:lnTo>
                <a:pt x="0" y="164304"/>
              </a:lnTo>
              <a:lnTo>
                <a:pt x="0" y="29440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2655916" y="995044"/>
        <a:ext cx="174567" cy="3253"/>
      </dsp:txXfrm>
    </dsp:sp>
    <dsp:sp modelId="{B97756E3-EE20-4B68-89B6-46E82E6BDB47}">
      <dsp:nvSpPr>
        <dsp:cNvPr id="0" name=""/>
        <dsp:cNvSpPr/>
      </dsp:nvSpPr>
      <dsp:spPr>
        <a:xfrm>
          <a:off x="3774749" y="3418"/>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Copia a etapa de trabajo</a:t>
          </a:r>
        </a:p>
        <a:p>
          <a:pPr marL="57150" lvl="1" indent="-57150" algn="l" defTabSz="355600">
            <a:lnSpc>
              <a:spcPct val="90000"/>
            </a:lnSpc>
            <a:spcBef>
              <a:spcPct val="0"/>
            </a:spcBef>
            <a:spcAft>
              <a:spcPct val="15000"/>
            </a:spcAft>
            <a:buChar char="•"/>
          </a:pPr>
          <a:r>
            <a:rPr lang="es-AR" sz="800" kern="1200"/>
            <a:t>12_copy_tmp_to_stg</a:t>
          </a:r>
        </a:p>
      </dsp:txBody>
      <dsp:txXfrm>
        <a:off x="3774749" y="3418"/>
        <a:ext cx="1413081" cy="847848"/>
      </dsp:txXfrm>
    </dsp:sp>
    <dsp:sp modelId="{70A34A78-8374-426F-A4D2-64AAA16D5788}">
      <dsp:nvSpPr>
        <dsp:cNvPr id="0" name=""/>
        <dsp:cNvSpPr/>
      </dsp:nvSpPr>
      <dsp:spPr>
        <a:xfrm>
          <a:off x="1709850" y="1554480"/>
          <a:ext cx="294408" cy="91440"/>
        </a:xfrm>
        <a:custGeom>
          <a:avLst/>
          <a:gdLst/>
          <a:ahLst/>
          <a:cxnLst/>
          <a:rect l="0" t="0" r="0" b="0"/>
          <a:pathLst>
            <a:path>
              <a:moveTo>
                <a:pt x="0" y="45720"/>
              </a:moveTo>
              <a:lnTo>
                <a:pt x="294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1848929" y="1598573"/>
        <a:ext cx="16250" cy="3253"/>
      </dsp:txXfrm>
    </dsp:sp>
    <dsp:sp modelId="{EA5DCBE6-0D51-40C9-A37F-4749FF36E9DE}">
      <dsp:nvSpPr>
        <dsp:cNvPr id="0" name=""/>
        <dsp:cNvSpPr/>
      </dsp:nvSpPr>
      <dsp:spPr>
        <a:xfrm>
          <a:off x="298569" y="1176275"/>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Etapa de modificaciones</a:t>
          </a:r>
        </a:p>
        <a:p>
          <a:pPr marL="57150" lvl="1" indent="-57150" algn="l" defTabSz="311150">
            <a:lnSpc>
              <a:spcPct val="90000"/>
            </a:lnSpc>
            <a:spcBef>
              <a:spcPct val="0"/>
            </a:spcBef>
            <a:spcAft>
              <a:spcPct val="15000"/>
            </a:spcAft>
            <a:buChar char="•"/>
          </a:pPr>
          <a:r>
            <a:rPr lang="es-AR" sz="700" kern="1200"/>
            <a:t>13_clean_stg</a:t>
          </a:r>
        </a:p>
        <a:p>
          <a:pPr marL="57150" lvl="1" indent="-57150" algn="l" defTabSz="311150">
            <a:lnSpc>
              <a:spcPct val="90000"/>
            </a:lnSpc>
            <a:spcBef>
              <a:spcPct val="0"/>
            </a:spcBef>
            <a:spcAft>
              <a:spcPct val="15000"/>
            </a:spcAft>
            <a:buChar char="•"/>
          </a:pPr>
          <a:r>
            <a:rPr lang="es-AR" sz="700" kern="1200"/>
            <a:t>Incorporación, eliminación y modificación de datos</a:t>
          </a:r>
        </a:p>
        <a:p>
          <a:pPr marL="57150" lvl="1" indent="-57150" algn="l" defTabSz="311150">
            <a:lnSpc>
              <a:spcPct val="90000"/>
            </a:lnSpc>
            <a:spcBef>
              <a:spcPct val="0"/>
            </a:spcBef>
            <a:spcAft>
              <a:spcPct val="15000"/>
            </a:spcAft>
            <a:buChar char="•"/>
          </a:pPr>
          <a:r>
            <a:rPr lang="es-AR" sz="700" kern="1200"/>
            <a:t>Control de formato de datos</a:t>
          </a:r>
        </a:p>
        <a:p>
          <a:pPr marL="57150" lvl="1" indent="-57150" algn="l" defTabSz="311150">
            <a:lnSpc>
              <a:spcPct val="90000"/>
            </a:lnSpc>
            <a:spcBef>
              <a:spcPct val="0"/>
            </a:spcBef>
            <a:spcAft>
              <a:spcPct val="15000"/>
            </a:spcAft>
            <a:buChar char="•"/>
          </a:pPr>
          <a:r>
            <a:rPr lang="es-AR" sz="700" kern="1200"/>
            <a:t>Registro en </a:t>
          </a:r>
          <a:r>
            <a:rPr lang="es-AR" sz="700" i="1" kern="1200"/>
            <a:t>Metadata</a:t>
          </a:r>
          <a:r>
            <a:rPr lang="es-AR" sz="700" kern="1200"/>
            <a:t> y validación de calidad</a:t>
          </a:r>
        </a:p>
      </dsp:txBody>
      <dsp:txXfrm>
        <a:off x="298569" y="1176275"/>
        <a:ext cx="1413081" cy="847848"/>
      </dsp:txXfrm>
    </dsp:sp>
    <dsp:sp modelId="{BF53C4D6-596F-4C27-832F-643D85AB3D72}">
      <dsp:nvSpPr>
        <dsp:cNvPr id="0" name=""/>
        <dsp:cNvSpPr/>
      </dsp:nvSpPr>
      <dsp:spPr>
        <a:xfrm>
          <a:off x="3447940" y="1554480"/>
          <a:ext cx="294408" cy="91440"/>
        </a:xfrm>
        <a:custGeom>
          <a:avLst/>
          <a:gdLst/>
          <a:ahLst/>
          <a:cxnLst/>
          <a:rect l="0" t="0" r="0" b="0"/>
          <a:pathLst>
            <a:path>
              <a:moveTo>
                <a:pt x="0" y="45720"/>
              </a:moveTo>
              <a:lnTo>
                <a:pt x="294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3587019" y="1598573"/>
        <a:ext cx="16250" cy="3253"/>
      </dsp:txXfrm>
    </dsp:sp>
    <dsp:sp modelId="{740743F2-0353-426D-8A33-8DE899464953}">
      <dsp:nvSpPr>
        <dsp:cNvPr id="0" name=""/>
        <dsp:cNvSpPr/>
      </dsp:nvSpPr>
      <dsp:spPr>
        <a:xfrm>
          <a:off x="2036659" y="1176275"/>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Creación de tabla dimensional de tiempo</a:t>
          </a:r>
        </a:p>
        <a:p>
          <a:pPr marL="57150" lvl="1" indent="-57150" algn="l" defTabSz="355600">
            <a:lnSpc>
              <a:spcPct val="90000"/>
            </a:lnSpc>
            <a:spcBef>
              <a:spcPct val="0"/>
            </a:spcBef>
            <a:spcAft>
              <a:spcPct val="15000"/>
            </a:spcAft>
            <a:buChar char="•"/>
          </a:pPr>
          <a:r>
            <a:rPr lang="es-AR" sz="800" kern="1200"/>
            <a:t>15_generate_dwa_time</a:t>
          </a:r>
        </a:p>
        <a:p>
          <a:pPr marL="57150" lvl="1" indent="-57150" algn="l" defTabSz="355600">
            <a:lnSpc>
              <a:spcPct val="90000"/>
            </a:lnSpc>
            <a:spcBef>
              <a:spcPct val="0"/>
            </a:spcBef>
            <a:spcAft>
              <a:spcPct val="15000"/>
            </a:spcAft>
            <a:buChar char="•"/>
          </a:pPr>
          <a:r>
            <a:rPr lang="es-AR" sz="800" kern="1200"/>
            <a:t>Creación en función de las fechas existentes en la tabla de ordenes y proyección </a:t>
          </a:r>
        </a:p>
      </dsp:txBody>
      <dsp:txXfrm>
        <a:off x="2036659" y="1176275"/>
        <a:ext cx="1413081" cy="847848"/>
      </dsp:txXfrm>
    </dsp:sp>
    <dsp:sp modelId="{9C5050BD-C6A1-4C3E-912A-64656B267900}">
      <dsp:nvSpPr>
        <dsp:cNvPr id="0" name=""/>
        <dsp:cNvSpPr/>
      </dsp:nvSpPr>
      <dsp:spPr>
        <a:xfrm>
          <a:off x="1005110" y="2022324"/>
          <a:ext cx="3476179" cy="294408"/>
        </a:xfrm>
        <a:custGeom>
          <a:avLst/>
          <a:gdLst/>
          <a:ahLst/>
          <a:cxnLst/>
          <a:rect l="0" t="0" r="0" b="0"/>
          <a:pathLst>
            <a:path>
              <a:moveTo>
                <a:pt x="3476179" y="0"/>
              </a:moveTo>
              <a:lnTo>
                <a:pt x="3476179" y="164304"/>
              </a:lnTo>
              <a:lnTo>
                <a:pt x="0" y="164304"/>
              </a:lnTo>
              <a:lnTo>
                <a:pt x="0" y="29440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2655916" y="2167902"/>
        <a:ext cx="174567" cy="3253"/>
      </dsp:txXfrm>
    </dsp:sp>
    <dsp:sp modelId="{8F805F98-DC5D-48BD-A0EE-6F74E2C5B7AC}">
      <dsp:nvSpPr>
        <dsp:cNvPr id="0" name=""/>
        <dsp:cNvSpPr/>
      </dsp:nvSpPr>
      <dsp:spPr>
        <a:xfrm>
          <a:off x="3774749" y="1176275"/>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Traslado de datos al </a:t>
          </a:r>
          <a:r>
            <a:rPr lang="es-AR" sz="900" i="1" kern="1200"/>
            <a:t>Data Warehouse</a:t>
          </a:r>
          <a:r>
            <a:rPr lang="es-AR" sz="900" kern="1200"/>
            <a:t> Analítico</a:t>
          </a:r>
        </a:p>
        <a:p>
          <a:pPr marL="57150" lvl="1" indent="-57150" algn="l" defTabSz="355600">
            <a:lnSpc>
              <a:spcPct val="90000"/>
            </a:lnSpc>
            <a:spcBef>
              <a:spcPct val="0"/>
            </a:spcBef>
            <a:spcAft>
              <a:spcPct val="15000"/>
            </a:spcAft>
            <a:buChar char="•"/>
          </a:pPr>
          <a:r>
            <a:rPr lang="es-AR" sz="800" kern="1200"/>
            <a:t>20_transform_stg_to_dwa</a:t>
          </a:r>
        </a:p>
        <a:p>
          <a:pPr marL="57150" lvl="1" indent="-57150" algn="l" defTabSz="355600">
            <a:lnSpc>
              <a:spcPct val="90000"/>
            </a:lnSpc>
            <a:spcBef>
              <a:spcPct val="0"/>
            </a:spcBef>
            <a:spcAft>
              <a:spcPct val="15000"/>
            </a:spcAft>
            <a:buChar char="•"/>
          </a:pPr>
          <a:r>
            <a:rPr lang="es-AR" sz="800" kern="1200"/>
            <a:t>Se genera el </a:t>
          </a:r>
          <a:r>
            <a:rPr lang="es-AR" sz="800" i="1" kern="1200"/>
            <a:t>Data Warehouse</a:t>
          </a:r>
          <a:r>
            <a:rPr lang="es-AR" sz="800" kern="1200"/>
            <a:t> a partir de las modificaciones en etapa de </a:t>
          </a:r>
          <a:r>
            <a:rPr lang="es-AR" sz="800" i="1" kern="1200"/>
            <a:t>Stage</a:t>
          </a:r>
          <a:endParaRPr lang="es-AR" sz="800" kern="1200"/>
        </a:p>
      </dsp:txBody>
      <dsp:txXfrm>
        <a:off x="3774749" y="1176275"/>
        <a:ext cx="1413081" cy="847848"/>
      </dsp:txXfrm>
    </dsp:sp>
    <dsp:sp modelId="{7454C52F-DA7B-435C-A4AE-385155291EA3}">
      <dsp:nvSpPr>
        <dsp:cNvPr id="0" name=""/>
        <dsp:cNvSpPr/>
      </dsp:nvSpPr>
      <dsp:spPr>
        <a:xfrm>
          <a:off x="1709850" y="2727337"/>
          <a:ext cx="294408" cy="91440"/>
        </a:xfrm>
        <a:custGeom>
          <a:avLst/>
          <a:gdLst/>
          <a:ahLst/>
          <a:cxnLst/>
          <a:rect l="0" t="0" r="0" b="0"/>
          <a:pathLst>
            <a:path>
              <a:moveTo>
                <a:pt x="0" y="45720"/>
              </a:moveTo>
              <a:lnTo>
                <a:pt x="294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1848929" y="2771430"/>
        <a:ext cx="16250" cy="3253"/>
      </dsp:txXfrm>
    </dsp:sp>
    <dsp:sp modelId="{B4A079DF-05C1-430C-BCA2-8867D9659736}">
      <dsp:nvSpPr>
        <dsp:cNvPr id="0" name=""/>
        <dsp:cNvSpPr/>
      </dsp:nvSpPr>
      <dsp:spPr>
        <a:xfrm>
          <a:off x="298569" y="2349133"/>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Asignación claves de fecha</a:t>
          </a:r>
        </a:p>
        <a:p>
          <a:pPr marL="57150" lvl="1" indent="-57150" algn="l" defTabSz="311150">
            <a:lnSpc>
              <a:spcPct val="90000"/>
            </a:lnSpc>
            <a:spcBef>
              <a:spcPct val="0"/>
            </a:spcBef>
            <a:spcAft>
              <a:spcPct val="15000"/>
            </a:spcAft>
            <a:buChar char="•"/>
          </a:pPr>
          <a:r>
            <a:rPr lang="es-AR" sz="700" kern="1200"/>
            <a:t>25_assign_date_keys_to_facts</a:t>
          </a:r>
        </a:p>
        <a:p>
          <a:pPr marL="57150" lvl="1" indent="-57150" algn="l" defTabSz="311150">
            <a:lnSpc>
              <a:spcPct val="90000"/>
            </a:lnSpc>
            <a:spcBef>
              <a:spcPct val="0"/>
            </a:spcBef>
            <a:spcAft>
              <a:spcPct val="15000"/>
            </a:spcAft>
            <a:buChar char="•"/>
          </a:pPr>
          <a:r>
            <a:rPr lang="es-AR" sz="700" kern="1200"/>
            <a:t>A partir de la tabla dimensional de tiempo, incorpora las claves de fecha a las tablas de hechos</a:t>
          </a:r>
        </a:p>
        <a:p>
          <a:pPr marL="57150" lvl="1" indent="-57150" algn="l" defTabSz="311150">
            <a:lnSpc>
              <a:spcPct val="90000"/>
            </a:lnSpc>
            <a:spcBef>
              <a:spcPct val="0"/>
            </a:spcBef>
            <a:spcAft>
              <a:spcPct val="15000"/>
            </a:spcAft>
            <a:buChar char="•"/>
          </a:pPr>
          <a:r>
            <a:rPr lang="es-AR" sz="700" kern="1200"/>
            <a:t>Registro en </a:t>
          </a:r>
          <a:r>
            <a:rPr lang="es-AR" sz="700" i="1" kern="1200"/>
            <a:t>Metadata</a:t>
          </a:r>
          <a:r>
            <a:rPr lang="es-AR" sz="700" kern="1200"/>
            <a:t> y validación de calidad</a:t>
          </a:r>
        </a:p>
      </dsp:txBody>
      <dsp:txXfrm>
        <a:off x="298569" y="2349133"/>
        <a:ext cx="1413081" cy="847848"/>
      </dsp:txXfrm>
    </dsp:sp>
    <dsp:sp modelId="{8D702F69-2F5A-4532-843E-5DD2C437BE2F}">
      <dsp:nvSpPr>
        <dsp:cNvPr id="0" name=""/>
        <dsp:cNvSpPr/>
      </dsp:nvSpPr>
      <dsp:spPr>
        <a:xfrm>
          <a:off x="3447940" y="2727337"/>
          <a:ext cx="294408" cy="91440"/>
        </a:xfrm>
        <a:custGeom>
          <a:avLst/>
          <a:gdLst/>
          <a:ahLst/>
          <a:cxnLst/>
          <a:rect l="0" t="0" r="0" b="0"/>
          <a:pathLst>
            <a:path>
              <a:moveTo>
                <a:pt x="0" y="45720"/>
              </a:moveTo>
              <a:lnTo>
                <a:pt x="294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3587019" y="2771430"/>
        <a:ext cx="16250" cy="3253"/>
      </dsp:txXfrm>
    </dsp:sp>
    <dsp:sp modelId="{9DA32757-0420-45FD-876B-FBF0B7C1AA5D}">
      <dsp:nvSpPr>
        <dsp:cNvPr id="0" name=""/>
        <dsp:cNvSpPr/>
      </dsp:nvSpPr>
      <dsp:spPr>
        <a:xfrm>
          <a:off x="2036659" y="2349133"/>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Actualización de memoria</a:t>
          </a:r>
        </a:p>
        <a:p>
          <a:pPr marL="57150" lvl="1" indent="-57150" algn="l" defTabSz="355600">
            <a:lnSpc>
              <a:spcPct val="90000"/>
            </a:lnSpc>
            <a:spcBef>
              <a:spcPct val="0"/>
            </a:spcBef>
            <a:spcAft>
              <a:spcPct val="15000"/>
            </a:spcAft>
            <a:buChar char="•"/>
          </a:pPr>
          <a:r>
            <a:rPr lang="es-AR" sz="800" kern="1200"/>
            <a:t>30_update_dwm_from_dwa</a:t>
          </a:r>
        </a:p>
        <a:p>
          <a:pPr marL="57150" lvl="1" indent="-57150" algn="l" defTabSz="355600">
            <a:lnSpc>
              <a:spcPct val="90000"/>
            </a:lnSpc>
            <a:spcBef>
              <a:spcPct val="0"/>
            </a:spcBef>
            <a:spcAft>
              <a:spcPct val="15000"/>
            </a:spcAft>
            <a:buChar char="•"/>
          </a:pPr>
          <a:r>
            <a:rPr lang="es-AR" sz="800" kern="1200"/>
            <a:t>???????????</a:t>
          </a:r>
        </a:p>
        <a:p>
          <a:pPr marL="57150" lvl="1" indent="-57150" algn="l" defTabSz="355600">
            <a:lnSpc>
              <a:spcPct val="90000"/>
            </a:lnSpc>
            <a:spcBef>
              <a:spcPct val="0"/>
            </a:spcBef>
            <a:spcAft>
              <a:spcPct val="15000"/>
            </a:spcAft>
            <a:buChar char="•"/>
          </a:pPr>
          <a:r>
            <a:rPr lang="es-AR" sz="800" kern="1200"/>
            <a:t>Registro en </a:t>
          </a:r>
          <a:r>
            <a:rPr lang="es-AR" sz="800" i="1" kern="1200"/>
            <a:t>Metadata</a:t>
          </a:r>
          <a:r>
            <a:rPr lang="es-AR" sz="800" kern="1200"/>
            <a:t> y validación de calidad</a:t>
          </a:r>
        </a:p>
      </dsp:txBody>
      <dsp:txXfrm>
        <a:off x="2036659" y="2349133"/>
        <a:ext cx="1413081" cy="847848"/>
      </dsp:txXfrm>
    </dsp:sp>
    <dsp:sp modelId="{315C84A9-C23F-48D1-9DEF-C848812A19D1}">
      <dsp:nvSpPr>
        <dsp:cNvPr id="0" name=""/>
        <dsp:cNvSpPr/>
      </dsp:nvSpPr>
      <dsp:spPr>
        <a:xfrm>
          <a:off x="3774749" y="2349133"/>
          <a:ext cx="1413081" cy="847848"/>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Creación de </a:t>
          </a:r>
          <a:r>
            <a:rPr lang="es-AR" sz="900" i="1" kern="1200"/>
            <a:t>data products</a:t>
          </a:r>
        </a:p>
        <a:p>
          <a:pPr marL="57150" lvl="1" indent="-57150" algn="l" defTabSz="355600">
            <a:lnSpc>
              <a:spcPct val="90000"/>
            </a:lnSpc>
            <a:spcBef>
              <a:spcPct val="0"/>
            </a:spcBef>
            <a:spcAft>
              <a:spcPct val="15000"/>
            </a:spcAft>
            <a:buChar char="•"/>
          </a:pPr>
          <a:r>
            <a:rPr lang="es-AR" sz="800" kern="1200"/>
            <a:t>50_generate_data_products</a:t>
          </a:r>
        </a:p>
        <a:p>
          <a:pPr marL="57150" lvl="1" indent="-57150" algn="l" defTabSz="355600">
            <a:lnSpc>
              <a:spcPct val="90000"/>
            </a:lnSpc>
            <a:spcBef>
              <a:spcPct val="0"/>
            </a:spcBef>
            <a:spcAft>
              <a:spcPct val="15000"/>
            </a:spcAft>
            <a:buChar char="•"/>
          </a:pPr>
          <a:r>
            <a:rPr lang="es-AR" sz="800" kern="1200"/>
            <a:t>Creción de tablas parael tablero</a:t>
          </a:r>
        </a:p>
        <a:p>
          <a:pPr marL="57150" lvl="1" indent="-57150" algn="l" defTabSz="355600">
            <a:lnSpc>
              <a:spcPct val="90000"/>
            </a:lnSpc>
            <a:spcBef>
              <a:spcPct val="0"/>
            </a:spcBef>
            <a:spcAft>
              <a:spcPct val="15000"/>
            </a:spcAft>
            <a:buChar char="•"/>
          </a:pPr>
          <a:r>
            <a:rPr lang="es-AR" sz="800" kern="1200"/>
            <a:t>Registro en </a:t>
          </a:r>
          <a:r>
            <a:rPr lang="es-AR" sz="800" i="1" kern="1200"/>
            <a:t>Metadata</a:t>
          </a:r>
          <a:r>
            <a:rPr lang="es-AR" sz="800" kern="1200"/>
            <a:t> y validación de calidad</a:t>
          </a:r>
        </a:p>
      </dsp:txBody>
      <dsp:txXfrm>
        <a:off x="3774749" y="2349133"/>
        <a:ext cx="1413081" cy="84784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B513-A2E4-4E7A-9187-BEAA5B13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1929</Words>
  <Characters>10615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Garay</dc:creator>
  <cp:keywords/>
  <dc:description/>
  <cp:lastModifiedBy>Martín Cancelas</cp:lastModifiedBy>
  <cp:revision>105</cp:revision>
  <cp:lastPrinted>2024-03-25T23:19:00Z</cp:lastPrinted>
  <dcterms:created xsi:type="dcterms:W3CDTF">2025-05-23T11:57:00Z</dcterms:created>
  <dcterms:modified xsi:type="dcterms:W3CDTF">2025-05-23T16:02:00Z</dcterms:modified>
</cp:coreProperties>
</file>