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7.png" ContentType="image/png"/>
  <Override PartName="/word/media/rId48.png" ContentType="image/png"/>
  <Override PartName="/word/media/rId51.png" ContentType="image/png"/>
  <Override PartName="/word/media/rId39.png" ContentType="image/png"/>
  <Override PartName="/word/media/rId64.png" ContentType="image/png"/>
  <Override PartName="/word/media/rId31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отчёт-по-индивидуальному-заданию-1"/>
    <w:p>
      <w:pPr>
        <w:pStyle w:val="Heading1"/>
      </w:pPr>
      <w:r>
        <w:t xml:space="preserve">Отчёт по индивидуальному заданию №1</w:t>
      </w:r>
    </w:p>
    <w:p>
      <w:pPr>
        <w:pStyle w:val="FirstParagraph"/>
      </w:pPr>
      <w:r>
        <w:rPr>
          <w:bCs/>
          <w:b/>
        </w:rPr>
        <w:t xml:space="preserve">Курс:</w:t>
      </w:r>
      <w:r>
        <w:t xml:space="preserve"> </w:t>
      </w:r>
      <w:r>
        <w:t xml:space="preserve">«Архитектура компьютеров и операционные системы»</w:t>
      </w:r>
      <w:r>
        <w:t xml:space="preserve"> </w:t>
      </w:r>
      <w:r>
        <w:rPr>
          <w:bCs/>
          <w:b/>
        </w:rPr>
        <w:t xml:space="preserve">Тема:</w:t>
      </w:r>
      <w:r>
        <w:t xml:space="preserve"> </w:t>
      </w:r>
      <w:r>
        <w:t xml:space="preserve">Разработка последовательной программы на языке C</w:t>
      </w:r>
      <w:r>
        <w:t xml:space="preserve"> </w:t>
      </w:r>
      <w:r>
        <w:rPr>
          <w:bCs/>
          <w:b/>
        </w:rPr>
        <w:t xml:space="preserve">Вариант:</w:t>
      </w:r>
      <w:r>
        <w:t xml:space="preserve"> </w:t>
      </w:r>
      <w:r>
        <w:t xml:space="preserve">7 «Два условных государства» (модель миномётного обстрела)</w:t>
      </w:r>
      <w:r>
        <w:t xml:space="preserve"> </w:t>
      </w:r>
      <w:r>
        <w:rPr>
          <w:bCs/>
          <w:b/>
        </w:rPr>
        <w:t xml:space="preserve">Исполнитель:</w:t>
      </w:r>
      <w:r>
        <w:t xml:space="preserve"> </w:t>
      </w:r>
      <w:r>
        <w:t xml:space="preserve">Андрюшко Георгий Павлович</w:t>
      </w:r>
      <w:r>
        <w:t xml:space="preserve"> </w:t>
      </w:r>
      <w:r>
        <w:rPr>
          <w:bCs/>
          <w:b/>
        </w:rPr>
        <w:t xml:space="preserve">Группа:</w:t>
      </w:r>
      <w:r>
        <w:t xml:space="preserve"> </w:t>
      </w:r>
      <w:r>
        <w:t xml:space="preserve">БПИ253</w:t>
      </w:r>
      <w:r>
        <w:t xml:space="preserve"> </w:t>
      </w:r>
      <w:r>
        <w:rPr>
          <w:bCs/>
          <w:b/>
        </w:rPr>
        <w:t xml:space="preserve">Год:</w:t>
      </w:r>
      <w:r>
        <w:t xml:space="preserve"> </w:t>
      </w:r>
      <w:r>
        <w:t xml:space="preserve">2026</w:t>
      </w:r>
    </w:p>
    <w:p>
      <w:r>
        <w:pict>
          <v:rect style="width:0;height:1.5pt" o:hralign="center" o:hrstd="t" o:hr="t"/>
        </w:pict>
      </w:r>
    </w:p>
    <w:bookmarkStart w:id="20" w:name="условие-задачи"/>
    <w:p>
      <w:pPr>
        <w:pStyle w:val="Heading2"/>
      </w:pPr>
      <w:r>
        <w:t xml:space="preserve">1. Условие задачи</w:t>
      </w:r>
    </w:p>
    <w:p>
      <w:pPr>
        <w:pStyle w:val="FirstParagraph"/>
      </w:pPr>
      <w:r>
        <w:t xml:space="preserve">Два условных государства расположены на прямоугольных клеточных</w:t>
      </w:r>
      <w:r>
        <w:t xml:space="preserve"> </w:t>
      </w:r>
      <w:r>
        <w:t xml:space="preserve">территориях. На территории каждой стороны размещены цели различного</w:t>
      </w:r>
      <w:r>
        <w:t xml:space="preserve"> </w:t>
      </w:r>
      <w:r>
        <w:t xml:space="preserve">типа и стоимости. Стороны независимо и асинхронно производят</w:t>
      </w:r>
      <w:r>
        <w:t xml:space="preserve"> </w:t>
      </w:r>
      <w:r>
        <w:t xml:space="preserve">миномётные выстрелы по координатам территории противника.</w:t>
      </w:r>
    </w:p>
    <w:p>
      <w:pPr>
        <w:pStyle w:val="BodyText"/>
      </w:pPr>
      <w:r>
        <w:t xml:space="preserve">Выбор цели может быть случайным или определяться заданной стратегией.</w:t>
      </w:r>
      <w:r>
        <w:t xml:space="preserve"> </w:t>
      </w:r>
      <w:r>
        <w:t xml:space="preserve">Противники не знают координат целей друг друга.</w:t>
      </w:r>
    </w:p>
    <w:p>
      <w:pPr>
        <w:pStyle w:val="BodyText"/>
      </w:pPr>
      <w:r>
        <w:t xml:space="preserve">Попадание в неповреждённую цель уничтожает её и уменьшает суммарную</w:t>
      </w:r>
      <w:r>
        <w:t xml:space="preserve"> </w:t>
      </w:r>
      <w:r>
        <w:t xml:space="preserve">стоимость оставшихся объектов. Повторное попадание в разрушенную или</w:t>
      </w:r>
      <w:r>
        <w:t xml:space="preserve"> </w:t>
      </w:r>
      <w:r>
        <w:t xml:space="preserve">пустую клетку не даёт результата. Каждая сторона располагает запасом</w:t>
      </w:r>
      <w:r>
        <w:t xml:space="preserve"> </w:t>
      </w:r>
      <w:r>
        <w:t xml:space="preserve">снарядов; при расширенном моделировании запас может пополняться с</w:t>
      </w:r>
      <w:r>
        <w:t xml:space="preserve"> </w:t>
      </w:r>
      <w:r>
        <w:t xml:space="preserve">заданной интенсивностью.</w:t>
      </w:r>
    </w:p>
    <w:p>
      <w:pPr>
        <w:pStyle w:val="BodyText"/>
      </w:pPr>
      <w:r>
        <w:t xml:space="preserve">Боевые действия стороны прекращаются, если уничтожены все её цели,</w:t>
      </w:r>
      <w:r>
        <w:t xml:space="preserve"> </w:t>
      </w:r>
      <w:r>
        <w:t xml:space="preserve">исчерпан запас снарядов либо стоимость израсходованных боеприпасов</w:t>
      </w:r>
      <w:r>
        <w:t xml:space="preserve"> </w:t>
      </w:r>
      <w:r>
        <w:t xml:space="preserve">достигла установленного экономического ограничения.</w:t>
      </w:r>
    </w:p>
    <w:p>
      <w:pPr>
        <w:pStyle w:val="BodyText"/>
      </w:pPr>
      <w:r>
        <w:rPr>
          <w:bCs/>
          <w:b/>
        </w:rPr>
        <w:t xml:space="preserve">Требуется:</w:t>
      </w:r>
      <w:r>
        <w:t xml:space="preserve"> </w:t>
      </w:r>
      <w:r>
        <w:t xml:space="preserve">разработать консольное приложение, моделирующее</w:t>
      </w:r>
      <w:r>
        <w:t xml:space="preserve"> </w:t>
      </w:r>
      <w:r>
        <w:t xml:space="preserve">действия двух сторон.</w:t>
      </w:r>
    </w:p>
    <w:p>
      <w:pPr>
        <w:pStyle w:val="BodyText"/>
      </w:pPr>
      <w:r>
        <w:rPr>
          <w:bCs/>
          <w:b/>
        </w:rPr>
        <w:t xml:space="preserve">Входные параметры:</w:t>
      </w:r>
      <w:r>
        <w:t xml:space="preserve"> </w:t>
      </w:r>
      <w:r>
        <w:t xml:space="preserve">размеры территорий, число/расположение/стоимость</w:t>
      </w:r>
      <w:r>
        <w:t xml:space="preserve"> </w:t>
      </w:r>
      <w:r>
        <w:t xml:space="preserve">целей, число и стоимость снарядов, интервалы между выстрелами,</w:t>
      </w:r>
      <w:r>
        <w:t xml:space="preserve"> </w:t>
      </w:r>
      <w:r>
        <w:t xml:space="preserve">точность и стратегия выбора координат, правила пополнения запасов,</w:t>
      </w:r>
      <w:r>
        <w:t xml:space="preserve"> </w:t>
      </w:r>
      <w:r>
        <w:t xml:space="preserve">условия экономического прекращения огня.</w:t>
      </w:r>
    </w:p>
    <w:p>
      <w:pPr>
        <w:pStyle w:val="BodyText"/>
      </w:pPr>
      <w:r>
        <w:rPr>
          <w:bCs/>
          <w:b/>
        </w:rPr>
        <w:t xml:space="preserve">Отображаемые события:</w:t>
      </w:r>
      <w:r>
        <w:t xml:space="preserve"> </w:t>
      </w:r>
      <w:r>
        <w:t xml:space="preserve">выстрел, координаты цели, промах, попадание,</w:t>
      </w:r>
      <w:r>
        <w:t xml:space="preserve"> </w:t>
      </w:r>
      <w:r>
        <w:t xml:space="preserve">уничтожение объекта, остаток снарядов, стоимость потерь, текущее</w:t>
      </w:r>
      <w:r>
        <w:t xml:space="preserve"> </w:t>
      </w:r>
      <w:r>
        <w:t xml:space="preserve">состояние обеих территорий.</w:t>
      </w:r>
    </w:p>
    <w:p>
      <w:pPr>
        <w:pStyle w:val="BodyText"/>
      </w:pPr>
      <w:r>
        <w:rPr>
          <w:bCs/>
          <w:b/>
        </w:rPr>
        <w:t xml:space="preserve">Инварианты:</w:t>
      </w:r>
    </w:p>
    <w:p>
      <w:pPr>
        <w:numPr>
          <w:ilvl w:val="0"/>
          <w:numId w:val="1001"/>
        </w:numPr>
        <w:pStyle w:val="Compact"/>
      </w:pPr>
      <w:r>
        <w:t xml:space="preserve">выстрел расходует не более одного снаряда;</w:t>
      </w:r>
    </w:p>
    <w:p>
      <w:pPr>
        <w:numPr>
          <w:ilvl w:val="0"/>
          <w:numId w:val="1001"/>
        </w:numPr>
        <w:pStyle w:val="Compact"/>
      </w:pPr>
      <w:r>
        <w:t xml:space="preserve">одна цель учитывается уничтоженной только один раз;</w:t>
      </w:r>
    </w:p>
    <w:p>
      <w:pPr>
        <w:numPr>
          <w:ilvl w:val="0"/>
          <w:numId w:val="1001"/>
        </w:numPr>
        <w:pStyle w:val="Compact"/>
      </w:pPr>
      <w:r>
        <w:t xml:space="preserve">стоимость и число оставшихся объектов не становятся отрицательными;</w:t>
      </w:r>
    </w:p>
    <w:p>
      <w:pPr>
        <w:numPr>
          <w:ilvl w:val="0"/>
          <w:numId w:val="1001"/>
        </w:numPr>
        <w:pStyle w:val="Compact"/>
      </w:pPr>
      <w:r>
        <w:t xml:space="preserve">каждая сторона изменяет только состояние территории противника;</w:t>
      </w:r>
    </w:p>
    <w:p>
      <w:pPr>
        <w:numPr>
          <w:ilvl w:val="0"/>
          <w:numId w:val="1001"/>
        </w:numPr>
        <w:pStyle w:val="Compact"/>
      </w:pPr>
      <w:r>
        <w:t xml:space="preserve">событие завершения останавливает новые выстрелы стороны.</w:t>
      </w:r>
    </w:p>
    <w:p>
      <w:pPr>
        <w:pStyle w:val="FirstParagraph"/>
      </w:pPr>
      <w:r>
        <w:rPr>
          <w:bCs/>
          <w:b/>
        </w:rPr>
        <w:t xml:space="preserve">Завершение:</w:t>
      </w:r>
      <w:r>
        <w:t xml:space="preserve"> </w:t>
      </w:r>
      <w:r>
        <w:t xml:space="preserve">двумя принципиально разными способами — естественно</w:t>
      </w:r>
      <w:r>
        <w:t xml:space="preserve"> </w:t>
      </w:r>
      <w:r>
        <w:t xml:space="preserve">(когда данные это позволяют) либо по прерыванию пользователем в</w:t>
      </w:r>
      <w:r>
        <w:t xml:space="preserve"> </w:t>
      </w:r>
      <w:r>
        <w:t xml:space="preserve">режиме неограниченного времени.</w:t>
      </w:r>
    </w:p>
    <w:p>
      <w:r>
        <w:pict>
          <v:rect style="width:0;height:1.5pt" o:hralign="center" o:hrstd="t" o:hr="t"/>
        </w:pict>
      </w:r>
    </w:p>
    <w:bookmarkEnd w:id="20"/>
    <w:bookmarkStart w:id="21" w:name="сценарий-сущности-процессы-и-типы-данных"/>
    <w:p>
      <w:pPr>
        <w:pStyle w:val="Heading2"/>
      </w:pPr>
      <w:r>
        <w:t xml:space="preserve">2. Сценарий: сущности → процессы и типы данных</w:t>
      </w:r>
    </w:p>
    <w:p>
      <w:pPr>
        <w:pStyle w:val="FirstParagraph"/>
      </w:pPr>
      <w:r>
        <w:t xml:space="preserve">Программа реализована как</w:t>
      </w:r>
      <w:r>
        <w:t xml:space="preserve"> </w:t>
      </w:r>
      <w:r>
        <w:rPr>
          <w:bCs/>
          <w:b/>
        </w:rPr>
        <w:t xml:space="preserve">однопроцессное однопоточное консольное</w:t>
      </w:r>
      <w:r>
        <w:rPr>
          <w:bCs/>
          <w:b/>
        </w:rPr>
        <w:t xml:space="preserve"> </w:t>
      </w:r>
      <w:r>
        <w:rPr>
          <w:bCs/>
          <w:b/>
        </w:rPr>
        <w:t xml:space="preserve">приложение</w:t>
      </w:r>
      <w:r>
        <w:t xml:space="preserve"> </w:t>
      </w:r>
      <w:r>
        <w:t xml:space="preserve">с последовательной имитацией параллелизма. Участники</w:t>
      </w:r>
      <w:r>
        <w:t xml:space="preserve"> </w:t>
      </w:r>
      <w:r>
        <w:t xml:space="preserve">модели отображены в самостоятельные программные конструкции</w:t>
      </w:r>
      <w:r>
        <w:t xml:space="preserve"> </w:t>
      </w:r>
      <w:r>
        <w:t xml:space="preserve">(структуры и функции), что соответствует требованию ТЗ.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Сущность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Функции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Государство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side_init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side_fire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side_area_strike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side_replenish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side_check_done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side_print_stats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территория + огневое подразделение + потери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Огневое подразделение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artillery_t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artillery_init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artillery_can_fire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artillery_can_area_strike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artillery_pick_coords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artillery_print_stats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боезапас, бюджет, стратегия, точность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Территория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grid_init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grid_at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grid_place_target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grid_print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клеточное поле с целями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Цель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cell_t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часть</w:t>
            </w:r>
            <w:r>
              <w:t xml:space="preserve"> </w:t>
            </w:r>
            <w:r>
              <w:rPr>
                <w:rStyle w:val="VerbatimChar"/>
              </w:rPr>
              <w:t xml:space="preserve">grid_*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+ 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Стратегия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strategy_t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artillery_pick_coords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random / center / sector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Координатор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delay_ms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delay_reaction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tick_replenish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управление ходами сторон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Параметры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config_defaults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config_load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config_read_stdin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config_print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загрузка и хранение</w:t>
            </w:r>
          </w:p>
        </w:tc>
      </w:tr>
    </w:tbl>
    <w:p>
      <w:pPr>
        <w:pStyle w:val="BodyText"/>
      </w:pPr>
      <w:r>
        <w:rPr>
          <w:bCs/>
          <w:b/>
        </w:rPr>
        <w:t xml:space="preserve">Сценарий работы: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Инициализация</w:t>
      </w:r>
      <w:r>
        <w:t xml:space="preserve"> </w:t>
      </w:r>
      <w:r>
        <w:t xml:space="preserve">— обработчики сигналов, загрузка параметров,</w:t>
      </w:r>
      <w:r>
        <w:t xml:space="preserve"> </w:t>
      </w:r>
      <w:r>
        <w:t xml:space="preserve">открытие лога, вывод стартовых карт.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Такт моделирования</w:t>
      </w:r>
      <w:r>
        <w:t xml:space="preserve"> </w:t>
      </w:r>
      <w:r>
        <w:t xml:space="preserve">— проверки завершения, пополнение запасов,</w:t>
      </w:r>
      <w:r>
        <w:t xml:space="preserve"> </w:t>
      </w:r>
      <w:r>
        <w:t xml:space="preserve">ход A, немедленная проверка обеих сторон, пауза реакции,</w:t>
      </w:r>
      <w:r>
        <w:t xml:space="preserve"> </w:t>
      </w:r>
      <w:r>
        <w:t xml:space="preserve">ход B, симметричная проверка, пауза</w:t>
      </w:r>
      <w:r>
        <w:t xml:space="preserve"> </w:t>
      </w:r>
      <w:r>
        <w:rPr>
          <w:rStyle w:val="VerbatimChar"/>
        </w:rPr>
        <w:t xml:space="preserve">tick_ms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Завершение</w:t>
      </w:r>
      <w:r>
        <w:t xml:space="preserve"> </w:t>
      </w:r>
      <w:r>
        <w:t xml:space="preserve">— итоговая статистика, вердикт, финальные карты,</w:t>
      </w:r>
      <w:r>
        <w:t xml:space="preserve"> </w:t>
      </w:r>
      <w:r>
        <w:t xml:space="preserve">закрытие лога.</w:t>
      </w:r>
    </w:p>
    <w:p>
      <w:r>
        <w:pict>
          <v:rect style="width:0;height:1.5pt" o:hralign="center" o:hrstd="t" o:hr="t"/>
        </w:pict>
      </w:r>
    </w:p>
    <w:bookmarkEnd w:id="21"/>
    <w:bookmarkStart w:id="37" w:name="пользовательский-интерфейс"/>
    <w:p>
      <w:pPr>
        <w:pStyle w:val="Heading2"/>
      </w:pPr>
      <w:r>
        <w:t xml:space="preserve">3. Пользовательский интерфейс</w:t>
      </w:r>
    </w:p>
    <w:bookmarkStart w:id="25" w:name="командная-строка"/>
    <w:p>
      <w:pPr>
        <w:pStyle w:val="Heading3"/>
      </w:pPr>
      <w:r>
        <w:t xml:space="preserve">3.1. Командная строка</w:t>
      </w:r>
    </w:p>
    <w:p>
      <w:pPr>
        <w:pStyle w:val="SourceCode"/>
      </w:pPr>
      <w:r>
        <w:rPr>
          <w:rStyle w:val="VerbatimChar"/>
        </w:rPr>
        <w:t xml:space="preserve">./IDZ1                          — параметры по умолчанию</w:t>
      </w:r>
      <w:r>
        <w:br/>
      </w:r>
      <w:r>
        <w:rPr>
          <w:rStyle w:val="VerbatimChar"/>
        </w:rPr>
        <w:t xml:space="preserve">./IDZ1 my.conf                  — загрузка из файла</w:t>
      </w:r>
      <w:r>
        <w:br/>
      </w:r>
      <w:r>
        <w:rPr>
          <w:rStyle w:val="VerbatimChar"/>
        </w:rPr>
        <w:t xml:space="preserve">./IDZ1 --interactive | -i       — интерактивный ввод</w:t>
      </w:r>
      <w:r>
        <w:br/>
      </w:r>
      <w:r>
        <w:rPr>
          <w:rStyle w:val="VerbatimChar"/>
        </w:rPr>
        <w:t xml:space="preserve">./IDZ1 --help | -h              — справка</w:t>
      </w:r>
    </w:p>
    <w:p>
      <w:pPr>
        <w:pStyle w:val="CaptionedFigure"/>
      </w:pPr>
      <w:r>
        <w:drawing>
          <wp:inline>
            <wp:extent cx="5334000" cy="1076276"/>
            <wp:effectExtent b="0" l="0" r="0" t="0"/>
            <wp:docPr descr="Справка программы" title="" id="23" name="Picture"/>
            <a:graphic>
              <a:graphicData uri="http://schemas.openxmlformats.org/drawingml/2006/picture">
                <pic:pic>
                  <pic:nvPicPr>
                    <pic:cNvPr descr="screenshots/01_help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76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программы</w:t>
      </w:r>
    </w:p>
    <w:bookmarkEnd w:id="25"/>
    <w:bookmarkStart w:id="26" w:name="формат-конфигурационного-файла"/>
    <w:p>
      <w:pPr>
        <w:pStyle w:val="Heading3"/>
      </w:pPr>
      <w:r>
        <w:t xml:space="preserve">3.2. Формат конфигурационного файла</w:t>
      </w:r>
    </w:p>
    <w:p>
      <w:pPr>
        <w:pStyle w:val="FirstParagraph"/>
      </w:pPr>
      <w:r>
        <w:t xml:space="preserve">Текстовый формат</w:t>
      </w:r>
      <w:r>
        <w:t xml:space="preserve"> </w:t>
      </w:r>
      <w:r>
        <w:rPr>
          <w:rStyle w:val="VerbatimChar"/>
        </w:rPr>
        <w:t xml:space="preserve">key = value</w:t>
      </w:r>
      <w:r>
        <w:t xml:space="preserve">. Комментарии начинаются с</w:t>
      </w:r>
      <w:r>
        <w:t xml:space="preserve"> </w:t>
      </w:r>
      <w:r>
        <w:rPr>
          <w:rStyle w:val="VerbatimChar"/>
        </w:rPr>
        <w:t xml:space="preserve">#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Глобальные параметры:</w:t>
      </w:r>
      <w:r>
        <w:t xml:space="preserve"> </w:t>
      </w:r>
      <w:r>
        <w:rPr>
          <w:rStyle w:val="VerbatimChar"/>
        </w:rPr>
        <w:t xml:space="preserve">max_ticks</w:t>
      </w:r>
      <w:r>
        <w:t xml:space="preserve">,</w:t>
      </w:r>
      <w:r>
        <w:t xml:space="preserve"> </w:t>
      </w:r>
      <w:r>
        <w:rPr>
          <w:rStyle w:val="VerbatimChar"/>
        </w:rPr>
        <w:t xml:space="preserve">tick_ms</w:t>
      </w:r>
      <w:r>
        <w:t xml:space="preserve">,</w:t>
      </w:r>
      <w:r>
        <w:t xml:space="preserve"> </w:t>
      </w:r>
      <w:r>
        <w:rPr>
          <w:rStyle w:val="VerbatimChar"/>
        </w:rPr>
        <w:t xml:space="preserve">seed</w:t>
      </w:r>
      <w:r>
        <w:t xml:space="preserve">,</w:t>
      </w:r>
      <w:r>
        <w:t xml:space="preserve"> </w:t>
      </w:r>
      <w:r>
        <w:rPr>
          <w:rStyle w:val="VerbatimChar"/>
        </w:rPr>
        <w:t xml:space="preserve">log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Параметры стороны</w:t>
      </w:r>
      <w:r>
        <w:t xml:space="preserve"> </w:t>
      </w:r>
      <w:r>
        <w:t xml:space="preserve">(префикс</w:t>
      </w:r>
      <w:r>
        <w:t xml:space="preserve"> </w:t>
      </w:r>
      <w:r>
        <w:rPr>
          <w:rStyle w:val="VerbatimChar"/>
        </w:rPr>
        <w:t xml:space="preserve">A.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B.</w:t>
      </w:r>
      <w:r>
        <w:t xml:space="preserve">):</w:t>
      </w:r>
      <w:r>
        <w:t xml:space="preserve"> </w:t>
      </w:r>
      <w:r>
        <w:rPr>
          <w:rStyle w:val="VerbatimChar"/>
        </w:rPr>
        <w:t xml:space="preserve">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rows</w:t>
      </w:r>
      <w:r>
        <w:t xml:space="preserve">,</w:t>
      </w:r>
      <w:r>
        <w:t xml:space="preserve"> </w:t>
      </w:r>
      <w:r>
        <w:rPr>
          <w:rStyle w:val="VerbatimChar"/>
        </w:rPr>
        <w:t xml:space="preserve">cols</w:t>
      </w:r>
      <w:r>
        <w:t xml:space="preserve">,</w:t>
      </w:r>
      <w:r>
        <w:t xml:space="preserve"> </w:t>
      </w:r>
      <w:r>
        <w:rPr>
          <w:rStyle w:val="VerbatimChar"/>
        </w:rPr>
        <w:t xml:space="preserve">ammo</w:t>
      </w:r>
      <w:r>
        <w:t xml:space="preserve">,</w:t>
      </w:r>
      <w:r>
        <w:t xml:space="preserve"> </w:t>
      </w:r>
      <w:r>
        <w:rPr>
          <w:rStyle w:val="VerbatimChar"/>
        </w:rPr>
        <w:t xml:space="preserve">ammo_cost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budget</w:t>
      </w:r>
      <w:r>
        <w:t xml:space="preserve">,</w:t>
      </w:r>
      <w:r>
        <w:t xml:space="preserve"> </w:t>
      </w:r>
      <w:r>
        <w:rPr>
          <w:rStyle w:val="VerbatimChar"/>
        </w:rPr>
        <w:t xml:space="preserve">accuracy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strategy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replenish_every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replenish_amount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reaction_ms</w:t>
      </w:r>
      <w:r>
        <w:t xml:space="preserve">,</w:t>
      </w:r>
      <w:r>
        <w:t xml:space="preserve"> </w:t>
      </w:r>
      <w:r>
        <w:rPr>
          <w:rStyle w:val="VerbatimChar"/>
        </w:rPr>
        <w:t xml:space="preserve">reaction_jitter_ms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area_ammo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area_cost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area_radius</w:t>
      </w:r>
      <w:r>
        <w:t xml:space="preserve">,</w:t>
      </w:r>
      <w:r>
        <w:t xml:space="preserve"> </w:t>
      </w:r>
      <w:r>
        <w:rPr>
          <w:rStyle w:val="VerbatimChar"/>
        </w:rPr>
        <w:t xml:space="preserve">area_every</w:t>
      </w:r>
      <w:r>
        <w:t xml:space="preserve">,</w:t>
      </w:r>
      <w:r>
        <w:t xml:space="preserve"> </w:t>
      </w:r>
      <w:r>
        <w:rPr>
          <w:rStyle w:val="VerbatimChar"/>
        </w:rPr>
        <w:t xml:space="preserve">target</w:t>
      </w:r>
      <w:r>
        <w:t xml:space="preserve">.</w:t>
      </w:r>
    </w:p>
    <w:bookmarkEnd w:id="26"/>
    <w:bookmarkStart w:id="30" w:name="вывод-программы"/>
    <w:p>
      <w:pPr>
        <w:pStyle w:val="Heading3"/>
      </w:pPr>
      <w:r>
        <w:t xml:space="preserve">3.3. Вывод программы</w:t>
      </w:r>
    </w:p>
    <w:p>
      <w:pPr>
        <w:pStyle w:val="FirstParagraph"/>
      </w:pPr>
      <w:r>
        <w:t xml:space="preserve">Вывод информативен, отражает все ключевые события предметной области:</w:t>
      </w:r>
    </w:p>
    <w:p>
      <w:pPr>
        <w:numPr>
          <w:ilvl w:val="0"/>
          <w:numId w:val="1003"/>
        </w:numPr>
        <w:pStyle w:val="Compact"/>
      </w:pPr>
      <w:r>
        <w:t xml:space="preserve">параметры обеих сторон (поле, цели, боезапас, бюджет, точность,</w:t>
      </w:r>
      <w:r>
        <w:t xml:space="preserve"> </w:t>
      </w:r>
      <w:r>
        <w:t xml:space="preserve">стратегия, пополнение, реакция, тяжёлые снаряды);</w:t>
      </w:r>
    </w:p>
    <w:p>
      <w:pPr>
        <w:numPr>
          <w:ilvl w:val="0"/>
          <w:numId w:val="1003"/>
        </w:numPr>
        <w:pStyle w:val="Compact"/>
      </w:pPr>
      <w:r>
        <w:t xml:space="preserve">цветная ASCII-карта территорий с координатными осями;</w:t>
      </w:r>
    </w:p>
    <w:p>
      <w:pPr>
        <w:numPr>
          <w:ilvl w:val="0"/>
          <w:numId w:val="1003"/>
        </w:numPr>
        <w:pStyle w:val="Compact"/>
      </w:pPr>
      <w:r>
        <w:t xml:space="preserve">каждое событие выстрела с координатами, остатком снарядов и расходом;</w:t>
      </w:r>
    </w:p>
    <w:p>
      <w:pPr>
        <w:numPr>
          <w:ilvl w:val="0"/>
          <w:numId w:val="1003"/>
        </w:numPr>
        <w:pStyle w:val="Compact"/>
      </w:pPr>
      <w:r>
        <w:t xml:space="preserve">промах/попадание с указанием причины и текущих потерь противника;</w:t>
      </w:r>
    </w:p>
    <w:p>
      <w:pPr>
        <w:numPr>
          <w:ilvl w:val="0"/>
          <w:numId w:val="1003"/>
        </w:numPr>
        <w:pStyle w:val="Compact"/>
      </w:pPr>
      <w:r>
        <w:t xml:space="preserve">сообщения о пополнении и о прекращении огня;</w:t>
      </w:r>
    </w:p>
    <w:p>
      <w:pPr>
        <w:numPr>
          <w:ilvl w:val="0"/>
          <w:numId w:val="1003"/>
        </w:numPr>
        <w:pStyle w:val="Compact"/>
      </w:pPr>
      <w:r>
        <w:t xml:space="preserve">итоговая статистика и вердикт.</w:t>
      </w:r>
    </w:p>
    <w:p>
      <w:pPr>
        <w:pStyle w:val="CaptionedFigure"/>
      </w:pPr>
      <w:r>
        <w:drawing>
          <wp:inline>
            <wp:extent cx="5334000" cy="2768314"/>
            <wp:effectExtent b="0" l="0" r="0" t="0"/>
            <wp:docPr descr="Прогон case1 — начало" title="" id="28" name="Picture"/>
            <a:graphic>
              <a:graphicData uri="http://schemas.openxmlformats.org/drawingml/2006/picture">
                <pic:pic>
                  <pic:nvPicPr>
                    <pic:cNvPr descr="screenshots/02_case1_start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83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Прогон case1 — начало</w:t>
      </w:r>
    </w:p>
    <w:bookmarkEnd w:id="30"/>
    <w:bookmarkStart w:id="34" w:name="интерактивный-режим"/>
    <w:p>
      <w:pPr>
        <w:pStyle w:val="Heading3"/>
      </w:pPr>
      <w:r>
        <w:t xml:space="preserve">3.4. Интерактивный режим</w:t>
      </w:r>
    </w:p>
    <w:p>
      <w:pPr>
        <w:pStyle w:val="FirstParagraph"/>
      </w:pPr>
      <w:r>
        <w:t xml:space="preserve">При запуске с ключом</w:t>
      </w:r>
      <w:r>
        <w:t xml:space="preserve"> </w:t>
      </w:r>
      <w:r>
        <w:rPr>
          <w:rStyle w:val="VerbatimChar"/>
        </w:rPr>
        <w:t xml:space="preserve">--interactive</w:t>
      </w:r>
      <w:r>
        <w:t xml:space="preserve"> </w:t>
      </w:r>
      <w:r>
        <w:t xml:space="preserve">программа последовательно</w:t>
      </w:r>
      <w:r>
        <w:t xml:space="preserve"> </w:t>
      </w:r>
      <w:r>
        <w:t xml:space="preserve">запрашивает у пользователя параметры: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Общие:</w:t>
      </w:r>
      <w:r>
        <w:t xml:space="preserve"> </w:t>
      </w:r>
      <w:r>
        <w:t xml:space="preserve">максимум тактов, пауза между тактами.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Для каждой стороны:</w:t>
      </w:r>
    </w:p>
    <w:p>
      <w:pPr>
        <w:numPr>
          <w:ilvl w:val="1"/>
          <w:numId w:val="1005"/>
        </w:numPr>
        <w:pStyle w:val="Compact"/>
      </w:pPr>
      <w:r>
        <w:t xml:space="preserve">точность стрельбы (0–100);</w:t>
      </w:r>
    </w:p>
    <w:p>
      <w:pPr>
        <w:numPr>
          <w:ilvl w:val="1"/>
          <w:numId w:val="1005"/>
        </w:numPr>
        <w:pStyle w:val="Compact"/>
      </w:pPr>
      <w:r>
        <w:t xml:space="preserve">размеры территории — число строк и столбцов (1–1000);</w:t>
      </w:r>
    </w:p>
    <w:p>
      <w:pPr>
        <w:numPr>
          <w:ilvl w:val="1"/>
          <w:numId w:val="1005"/>
        </w:numPr>
        <w:pStyle w:val="Compact"/>
      </w:pPr>
      <w:r>
        <w:t xml:space="preserve">список целей в формате</w:t>
      </w:r>
      <w:r>
        <w:t xml:space="preserve"> </w:t>
      </w:r>
      <w:r>
        <w:rPr>
          <w:rStyle w:val="VerbatimChar"/>
        </w:rPr>
        <w:t xml:space="preserve">строка столбец стоимость</w:t>
      </w:r>
      <w:r>
        <w:t xml:space="preserve">.</w:t>
      </w:r>
    </w:p>
    <w:p>
      <w:pPr>
        <w:pStyle w:val="FirstParagraph"/>
      </w:pPr>
      <w:r>
        <w:t xml:space="preserve">Ввод целей выполняется в цикле, по одной в строке. Пустая строка</w:t>
      </w:r>
      <w:r>
        <w:t xml:space="preserve"> </w:t>
      </w:r>
      <w:r>
        <w:t xml:space="preserve">завершает ввод; если сразу нажать Enter, текущие цели сохраняются,</w:t>
      </w:r>
      <w:r>
        <w:t xml:space="preserve"> </w:t>
      </w:r>
      <w:r>
        <w:t xml:space="preserve">а если ввести хотя бы одну — прежний набор заменяется новым.</w:t>
      </w:r>
    </w:p>
    <w:p>
      <w:pPr>
        <w:pStyle w:val="BodyText"/>
      </w:pPr>
      <w:r>
        <w:t xml:space="preserve">Все вводимые значения</w:t>
      </w:r>
      <w:r>
        <w:t xml:space="preserve"> </w:t>
      </w:r>
      <w:r>
        <w:rPr>
          <w:bCs/>
          <w:b/>
        </w:rPr>
        <w:t xml:space="preserve">валидируются</w:t>
      </w:r>
      <w:r>
        <w:t xml:space="preserve">:</w:t>
      </w:r>
    </w:p>
    <w:p>
      <w:pPr>
        <w:numPr>
          <w:ilvl w:val="0"/>
          <w:numId w:val="1006"/>
        </w:numPr>
        <w:pStyle w:val="Compact"/>
      </w:pPr>
      <w:r>
        <w:t xml:space="preserve">числовые параметры проверяются на диапазон;</w:t>
      </w:r>
    </w:p>
    <w:p>
      <w:pPr>
        <w:numPr>
          <w:ilvl w:val="0"/>
          <w:numId w:val="1006"/>
        </w:numPr>
        <w:pStyle w:val="Compact"/>
      </w:pPr>
      <w:r>
        <w:t xml:space="preserve">для целей проверяются координаты (границы поля), стоимость</w:t>
      </w:r>
      <w:r>
        <w:t xml:space="preserve"> </w:t>
      </w:r>
      <w:r>
        <w:t xml:space="preserve">(0..1000000000), формат строки, отсутствие повторного размещения</w:t>
      </w:r>
      <w:r>
        <w:t xml:space="preserve"> </w:t>
      </w:r>
      <w:r>
        <w:t xml:space="preserve">на занятой клетке.</w:t>
      </w:r>
    </w:p>
    <w:p>
      <w:pPr>
        <w:pStyle w:val="FirstParagraph"/>
      </w:pPr>
      <w:r>
        <w:t xml:space="preserve">При ошибке ввода значение отклоняется с сообщением, и программа</w:t>
      </w:r>
      <w:r>
        <w:t xml:space="preserve"> </w:t>
      </w:r>
      <w:r>
        <w:t xml:space="preserve">продолжает запрос. Работа прерывается корректно по</w:t>
      </w:r>
      <w:r>
        <w:t xml:space="preserve"> </w:t>
      </w:r>
      <w:r>
        <w:rPr>
          <w:rStyle w:val="VerbatimChar"/>
        </w:rPr>
        <w:t xml:space="preserve">Ctrl+C</w:t>
      </w:r>
      <w:r>
        <w:t xml:space="preserve">.</w:t>
      </w:r>
    </w:p>
    <w:p>
      <w:pPr>
        <w:pStyle w:val="CaptionedFigure"/>
      </w:pPr>
      <w:r>
        <w:drawing>
          <wp:inline>
            <wp:extent cx="5334000" cy="1630759"/>
            <wp:effectExtent b="0" l="0" r="0" t="0"/>
            <wp:docPr descr="Валидация интерактивного ввода" title="" id="32" name="Picture"/>
            <a:graphic>
              <a:graphicData uri="http://schemas.openxmlformats.org/drawingml/2006/picture">
                <pic:pic>
                  <pic:nvPicPr>
                    <pic:cNvPr descr="screenshots/07_interactive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307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Валидация интерактивного ввода</w:t>
      </w:r>
    </w:p>
    <w:bookmarkEnd w:id="34"/>
    <w:bookmarkStart w:id="35" w:name="логирование"/>
    <w:p>
      <w:pPr>
        <w:pStyle w:val="Heading3"/>
      </w:pPr>
      <w:r>
        <w:t xml:space="preserve">3.5. Логирование</w:t>
      </w:r>
    </w:p>
    <w:p>
      <w:pPr>
        <w:pStyle w:val="FirstParagraph"/>
      </w:pPr>
      <w:r>
        <w:t xml:space="preserve">Все события дублируются в лог-файл. ANSI-escape-последовательности</w:t>
      </w:r>
      <w:r>
        <w:t xml:space="preserve"> </w:t>
      </w:r>
      <w:r>
        <w:t xml:space="preserve">при записи</w:t>
      </w:r>
      <w:r>
        <w:t xml:space="preserve"> </w:t>
      </w:r>
      <w:r>
        <w:rPr>
          <w:bCs/>
          <w:b/>
        </w:rPr>
        <w:t xml:space="preserve">вырезаются</w:t>
      </w:r>
      <w:r>
        <w:t xml:space="preserve"> </w:t>
      </w:r>
      <w:r>
        <w:t xml:space="preserve">— лог остаётся чистым текстом.</w:t>
      </w:r>
    </w:p>
    <w:bookmarkEnd w:id="35"/>
    <w:bookmarkStart w:id="36" w:name="цветной-вывод"/>
    <w:p>
      <w:pPr>
        <w:pStyle w:val="Heading3"/>
      </w:pPr>
      <w:r>
        <w:t xml:space="preserve">3.6. Цветной вывод</w:t>
      </w:r>
    </w:p>
    <w:p>
      <w:pPr>
        <w:pStyle w:val="FirstParagraph"/>
      </w:pPr>
      <w:r>
        <w:t xml:space="preserve">ANSI-цвета: зелёный</w:t>
      </w:r>
      <w:r>
        <w:t xml:space="preserve"> </w:t>
      </w:r>
      <w:r>
        <w:rPr>
          <w:rStyle w:val="VerbatimChar"/>
        </w:rPr>
        <w:t xml:space="preserve">T</w:t>
      </w:r>
      <w:r>
        <w:t xml:space="preserve">, красный</w:t>
      </w:r>
      <w:r>
        <w:t xml:space="preserve"> </w:t>
      </w:r>
      <w:r>
        <w:rPr>
          <w:rStyle w:val="VerbatimChar"/>
        </w:rPr>
        <w:t xml:space="preserve">x</w:t>
      </w:r>
      <w:r>
        <w:t xml:space="preserve">, жёлтый — промахи, зелёный —</w:t>
      </w:r>
      <w:r>
        <w:t xml:space="preserve"> </w:t>
      </w:r>
      <w:r>
        <w:t xml:space="preserve">попадания, красный жирный — тяжёлые залпы. Цвета автоматически</w:t>
      </w:r>
      <w:r>
        <w:t xml:space="preserve"> </w:t>
      </w:r>
      <w:r>
        <w:t xml:space="preserve">отключаются при перенаправлении вывода в файл.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5" w:name="варианты-запуска-и-завершения"/>
    <w:p>
      <w:pPr>
        <w:pStyle w:val="Heading2"/>
      </w:pPr>
      <w:r>
        <w:t xml:space="preserve">4. Варианты запуска и завершения</w:t>
      </w:r>
    </w:p>
    <w:bookmarkStart w:id="38" w:name="способы-запуска"/>
    <w:p>
      <w:pPr>
        <w:pStyle w:val="Heading3"/>
      </w:pPr>
      <w:r>
        <w:t xml:space="preserve">4.1. Способы запуска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Параметры по умолчанию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./IDZ1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Из файла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./IDZ1 scripts/cases/case1.conf</w:t>
      </w:r>
      <w:r>
        <w:t xml:space="preserve">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Интерактивный ввод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./IDZ1 --interactive</w:t>
      </w:r>
      <w:r>
        <w:t xml:space="preserve">.</w:t>
      </w:r>
    </w:p>
    <w:p>
      <w:pPr>
        <w:pStyle w:val="FirstParagraph"/>
      </w:pPr>
      <w:r>
        <w:t xml:space="preserve">Интерактивный режим позволяет задать не только такты, задержку и</w:t>
      </w:r>
      <w:r>
        <w:t xml:space="preserve"> </w:t>
      </w:r>
      <w:r>
        <w:t xml:space="preserve">точность, но и</w:t>
      </w:r>
      <w:r>
        <w:t xml:space="preserve"> </w:t>
      </w:r>
      <w:r>
        <w:rPr>
          <w:bCs/>
          <w:b/>
        </w:rPr>
        <w:t xml:space="preserve">размеры территорий и список целей</w:t>
      </w:r>
      <w:r>
        <w:t xml:space="preserve"> </w:t>
      </w:r>
      <w:r>
        <w:t xml:space="preserve">для каждой</w:t>
      </w:r>
      <w:r>
        <w:t xml:space="preserve"> </w:t>
      </w:r>
      <w:r>
        <w:t xml:space="preserve">стороны. Все вводимые значения валидируются.</w:t>
      </w:r>
    </w:p>
    <w:bookmarkEnd w:id="38"/>
    <w:bookmarkStart w:id="42" w:name="варианты-завершения"/>
    <w:p>
      <w:pPr>
        <w:pStyle w:val="Heading3"/>
      </w:pPr>
      <w:r>
        <w:t xml:space="preserve">4.2. Варианты завершения</w:t>
      </w:r>
    </w:p>
    <w:p>
      <w:pPr>
        <w:pStyle w:val="FirstParagraph"/>
      </w:pPr>
      <w:r>
        <w:t xml:space="preserve">Ключевая идея: программа может выполняться долго или бесконечно</w:t>
      </w:r>
      <w:r>
        <w:t xml:space="preserve"> </w:t>
      </w:r>
      <w:r>
        <w:t xml:space="preserve">в зависимости от данных (вполне корректных). Поэтому она должна</w:t>
      </w:r>
      <w:r>
        <w:t xml:space="preserve"> </w:t>
      </w:r>
      <w:r>
        <w:t xml:space="preserve">корректно завершаться</w:t>
      </w:r>
      <w:r>
        <w:t xml:space="preserve"> </w:t>
      </w:r>
      <w:r>
        <w:rPr>
          <w:bCs/>
          <w:b/>
        </w:rPr>
        <w:t xml:space="preserve">двумя принципиально разными способами</w:t>
      </w:r>
      <w:r>
        <w:t xml:space="preserve">:</w:t>
      </w:r>
      <w:r>
        <w:t xml:space="preserve"> </w:t>
      </w:r>
      <w:r>
        <w:t xml:space="preserve">естественно (когда данные это позволяют) или по прерыванию</w:t>
      </w:r>
      <w:r>
        <w:t xml:space="preserve"> </w:t>
      </w:r>
      <w:r>
        <w:t xml:space="preserve">пользователем. Оба реализованы и работают.</w:t>
      </w:r>
    </w:p>
    <w:p>
      <w:pPr>
        <w:pStyle w:val="BodyText"/>
      </w:pPr>
      <w:r>
        <w:rPr>
          <w:bCs/>
          <w:b/>
        </w:rPr>
        <w:t xml:space="preserve">А. Естественное</w:t>
      </w:r>
      <w:r>
        <w:t xml:space="preserve"> </w:t>
      </w:r>
      <w:r>
        <w:t xml:space="preserve">— программа останавливается сама:</w:t>
      </w:r>
      <w:r>
        <w:t xml:space="preserve"> </w:t>
      </w:r>
      <w:r>
        <w:t xml:space="preserve">- сторона прекращает огонь, если у неё уничтожены все собственные</w:t>
      </w:r>
      <w:r>
        <w:t xml:space="preserve"> </w:t>
      </w:r>
      <w:r>
        <w:t xml:space="preserve">цели, у противника не осталось живых целей, закончились боеприпасы</w:t>
      </w:r>
      <w:r>
        <w:t xml:space="preserve"> </w:t>
      </w:r>
      <w:r>
        <w:t xml:space="preserve">(и не назначено пополнение) или бюджет не позволяет следующий выстрел;</w:t>
      </w:r>
      <w:r>
        <w:t xml:space="preserve"> </w:t>
      </w:r>
      <w:r>
        <w:t xml:space="preserve">- либо достигнут общий лимит тактов</w:t>
      </w:r>
      <w:r>
        <w:t xml:space="preserve"> </w:t>
      </w:r>
      <w:r>
        <w:rPr>
          <w:rStyle w:val="VerbatimChar"/>
        </w:rPr>
        <w:t xml:space="preserve">max_ticks</w:t>
      </w:r>
      <w:r>
        <w:t xml:space="preserve"> </w:t>
      </w:r>
      <w:r>
        <w:t xml:space="preserve">(если он задан).</w:t>
      </w:r>
    </w:p>
    <w:p>
      <w:pPr>
        <w:pStyle w:val="BodyText"/>
      </w:pPr>
      <w:r>
        <w:rPr>
          <w:bCs/>
          <w:b/>
        </w:rPr>
        <w:t xml:space="preserve">Б. По прерыванию</w:t>
      </w:r>
      <w:r>
        <w:t xml:space="preserve"> </w:t>
      </w:r>
      <w:r>
        <w:t xml:space="preserve">— при получении сигнала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(Ctrl+C) или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. Работает в том числе в режиме неограниченного времени</w:t>
      </w:r>
      <w:r>
        <w:t xml:space="preserve"> </w:t>
      </w:r>
      <w:r>
        <w:t xml:space="preserve">(</w:t>
      </w:r>
      <w:r>
        <w:rPr>
          <w:rStyle w:val="VerbatimChar"/>
        </w:rPr>
        <w:t xml:space="preserve">max_ticks = 0</w:t>
      </w:r>
      <w:r>
        <w:t xml:space="preserve">), когда естественное завершение невозможно.</w:t>
      </w:r>
    </w:p>
    <w:p>
      <w:pPr>
        <w:pStyle w:val="BodyText"/>
      </w:pPr>
      <w:r>
        <w:t xml:space="preserve">Программа однопоточная. Параллелизм имитируется в цикле координатора</w:t>
      </w:r>
      <w:r>
        <w:t xml:space="preserve"> </w:t>
      </w:r>
      <w:r>
        <w:t xml:space="preserve">(как в старых играх), задержки между ходами формируются генератором</w:t>
      </w:r>
      <w:r>
        <w:t xml:space="preserve"> </w:t>
      </w:r>
      <w:r>
        <w:t xml:space="preserve">случайных чисел. Реальная синхронизация не требуется — поток один.</w:t>
      </w:r>
    </w:p>
    <w:p>
      <w:pPr>
        <w:pStyle w:val="CaptionedFigure"/>
      </w:pPr>
      <w:r>
        <w:drawing>
          <wp:inline>
            <wp:extent cx="5334000" cy="1760191"/>
            <wp:effectExtent b="0" l="0" r="0" t="0"/>
            <wp:docPr descr="Ctrl+C в бесконечном режиме" title="" id="40" name="Picture"/>
            <a:graphic>
              <a:graphicData uri="http://schemas.openxmlformats.org/drawingml/2006/picture">
                <pic:pic>
                  <pic:nvPicPr>
                    <pic:cNvPr descr="screenshots/05_case2_ctrlc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601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Ctrl+C в бесконечном режиме</w:t>
      </w:r>
    </w:p>
    <w:bookmarkEnd w:id="42"/>
    <w:bookmarkStart w:id="43" w:name="гарантированно-бесконечный-сценарий"/>
    <w:p>
      <w:pPr>
        <w:pStyle w:val="Heading3"/>
      </w:pPr>
      <w:r>
        <w:t xml:space="preserve">4.3. Гарантированно бесконечный сценарий</w:t>
      </w:r>
    </w:p>
    <w:p>
      <w:pPr>
        <w:pStyle w:val="FirstParagraph"/>
      </w:pPr>
      <w:r>
        <w:rPr>
          <w:rStyle w:val="VerbatimChar"/>
        </w:rPr>
        <w:t xml:space="preserve">case2.conf</w:t>
      </w:r>
      <w:r>
        <w:t xml:space="preserve">:</w:t>
      </w:r>
      <w:r>
        <w:t xml:space="preserve"> </w:t>
      </w:r>
      <w:r>
        <w:rPr>
          <w:rStyle w:val="VerbatimChar"/>
        </w:rPr>
        <w:t xml:space="preserve">max_ticks=0</w:t>
      </w:r>
      <w:r>
        <w:t xml:space="preserve">,</w:t>
      </w:r>
      <w:r>
        <w:t xml:space="preserve"> </w:t>
      </w:r>
      <w:r>
        <w:rPr>
          <w:rStyle w:val="VerbatimChar"/>
        </w:rPr>
        <w:t xml:space="preserve">accuracy=0</w:t>
      </w:r>
      <w:r>
        <w:t xml:space="preserve">, пополнение</w:t>
      </w:r>
      <w:r>
        <w:t xml:space="preserve"> </w:t>
      </w:r>
      <w:r>
        <w:rPr>
          <w:rStyle w:val="VerbatimChar"/>
        </w:rPr>
        <w:t xml:space="preserve">+2/такт</w:t>
      </w:r>
      <w:r>
        <w:t xml:space="preserve">.</w:t>
      </w:r>
      <w:r>
        <w:t xml:space="preserve"> </w:t>
      </w:r>
      <w:r>
        <w:t xml:space="preserve">Естественное завершение невозможно — только сигнал.</w:t>
      </w:r>
    </w:p>
    <w:bookmarkEnd w:id="43"/>
    <w:bookmarkStart w:id="44" w:name="Xfae762d72f8c61e35c5b4683ed596358833865e"/>
    <w:p>
      <w:pPr>
        <w:pStyle w:val="Heading3"/>
      </w:pPr>
      <w:r>
        <w:t xml:space="preserve">4.4. Инвариант «завершение останавливает выстрелы»</w:t>
      </w:r>
    </w:p>
    <w:p>
      <w:pPr>
        <w:pStyle w:val="FirstParagraph"/>
      </w:pPr>
      <w:r>
        <w:rPr>
          <w:rStyle w:val="VerbatimChar"/>
        </w:rPr>
        <w:t xml:space="preserve">side_check_done</w:t>
      </w:r>
      <w:r>
        <w:t xml:space="preserve"> </w:t>
      </w:r>
      <w:r>
        <w:t xml:space="preserve">вызывается до первого такта, после хода A (обе</w:t>
      </w:r>
      <w:r>
        <w:t xml:space="preserve"> </w:t>
      </w:r>
      <w:r>
        <w:t xml:space="preserve">стороны) и после хода B (обе стороны). Сторона не сделает ни одного</w:t>
      </w:r>
      <w:r>
        <w:t xml:space="preserve"> </w:t>
      </w:r>
      <w:r>
        <w:t xml:space="preserve">нового выстрела после срабатывания условия завершения.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6" w:name="инварианты-как-соблюдаются"/>
    <w:p>
      <w:pPr>
        <w:pStyle w:val="Heading2"/>
      </w:pPr>
      <w:r>
        <w:t xml:space="preserve">5. Инварианты: как соблюдаются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Инвариант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Реализация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Один выстрел = один снаряд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ammo_left--</w:t>
            </w:r>
            <w:r>
              <w:t xml:space="preserve"> </w:t>
            </w:r>
            <w:r>
              <w:t xml:space="preserve">или</w:t>
            </w:r>
            <w:r>
              <w:t xml:space="preserve"> </w:t>
            </w:r>
            <w:r>
              <w:rPr>
                <w:rStyle w:val="VerbatimChar"/>
              </w:rPr>
              <w:t xml:space="preserve">area_ammo--</w:t>
            </w:r>
            <w:r>
              <w:t xml:space="preserve"> </w:t>
            </w:r>
            <w:r>
              <w:t xml:space="preserve">ровно один раз за ход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Цель учитывается один раз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переход</w:t>
            </w:r>
            <w:r>
              <w:t xml:space="preserve"> </w:t>
            </w:r>
            <w:r>
              <w:rPr>
                <w:rStyle w:val="VerbatimChar"/>
              </w:rPr>
              <w:t xml:space="preserve">CELL_TARGET → CELL_DESTROYED</w:t>
            </w:r>
            <w:r>
              <w:t xml:space="preserve"> </w:t>
            </w:r>
            <w:r>
              <w:t xml:space="preserve">только из</w:t>
            </w:r>
            <w:r>
              <w:t xml:space="preserve"> </w:t>
            </w:r>
            <w:r>
              <w:rPr>
                <w:rStyle w:val="VerbatimChar"/>
              </w:rPr>
              <w:t xml:space="preserve">CELL_TARGET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 и число целей ≥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уменьшение только при переходе из</w:t>
            </w:r>
            <w:r>
              <w:t xml:space="preserve"> </w:t>
            </w:r>
            <w:r>
              <w:rPr>
                <w:rStyle w:val="VerbatimChar"/>
              </w:rPr>
              <w:t xml:space="preserve">CELL_TARGET</w:t>
            </w:r>
            <w:r>
              <w:t xml:space="preserve">; стоимости (</w:t>
            </w:r>
            <w:r>
              <w:rPr>
                <w:rStyle w:val="VerbatimChar"/>
              </w:rPr>
              <w:t xml:space="preserve">initial_cost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alive_cost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lost_cost</w:t>
            </w:r>
            <w:r>
              <w:t xml:space="preserve">) —</w:t>
            </w:r>
            <w:r>
              <w:t xml:space="preserve"> </w:t>
            </w:r>
            <w:r>
              <w:rPr>
                <w:rStyle w:val="VerbatimChar"/>
              </w:rPr>
              <w:t xml:space="preserve">int64_t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Сторона меняет только чужую территорию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side_fire</w:t>
            </w:r>
            <w:r>
              <w:t xml:space="preserve">/</w:t>
            </w:r>
            <w:r>
              <w:rPr>
                <w:rStyle w:val="VerbatimChar"/>
              </w:rPr>
              <w:t xml:space="preserve">side_area_strike</w:t>
            </w:r>
            <w:r>
              <w:t xml:space="preserve"> </w:t>
            </w:r>
            <w:r>
              <w:t xml:space="preserve">получают</w:t>
            </w:r>
            <w:r>
              <w:t xml:space="preserve"> </w:t>
            </w:r>
            <w:r>
              <w:rPr>
                <w:rStyle w:val="VerbatimChar"/>
              </w:rPr>
              <w:t xml:space="preserve">victim-&gt;grid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Завершение останавливает выстрелы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side_check_done</w:t>
            </w:r>
            <w:r>
              <w:t xml:space="preserve"> </w:t>
            </w:r>
            <w:r>
              <w:t xml:space="preserve">после каждого хода;</w:t>
            </w:r>
            <w:r>
              <w:t xml:space="preserve"> </w:t>
            </w:r>
            <w:r>
              <w:rPr>
                <w:rStyle w:val="VerbatimChar"/>
              </w:rPr>
              <w:t xml:space="preserve">active = 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системные-вызовы-и-libc"/>
    <w:p>
      <w:pPr>
        <w:pStyle w:val="Heading2"/>
      </w:pPr>
      <w:r>
        <w:t xml:space="preserve">6. Системные вызовы и libc</w:t>
      </w:r>
    </w:p>
    <w:p>
      <w:pPr>
        <w:pStyle w:val="FirstParagraph"/>
      </w:pPr>
      <w:r>
        <w:rPr>
          <w:bCs/>
          <w:b/>
        </w:rPr>
        <w:t xml:space="preserve">Системные вызовы:</w:t>
      </w:r>
      <w:r>
        <w:t xml:space="preserve"> </w:t>
      </w:r>
      <w:r>
        <w:rPr>
          <w:rStyle w:val="VerbatimChar"/>
        </w:rPr>
        <w:t xml:space="preserve">write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</w:t>
      </w:r>
      <w:r>
        <w:t xml:space="preserve">,</w:t>
      </w:r>
      <w:r>
        <w:t xml:space="preserve"> </w:t>
      </w:r>
      <w:r>
        <w:rPr>
          <w:rStyle w:val="VerbatimChar"/>
        </w:rPr>
        <w:t xml:space="preserve">open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</w:t>
      </w:r>
      <w:r>
        <w:t xml:space="preserve">,</w:t>
      </w:r>
      <w:r>
        <w:t xml:space="preserve"> </w:t>
      </w:r>
      <w:r>
        <w:rPr>
          <w:rStyle w:val="VerbatimChar"/>
        </w:rPr>
        <w:t xml:space="preserve">nanosleep</w:t>
      </w:r>
      <w:r>
        <w:t xml:space="preserve">,</w:t>
      </w:r>
      <w:r>
        <w:t xml:space="preserve"> </w:t>
      </w:r>
      <w:r>
        <w:rPr>
          <w:rStyle w:val="VerbatimChar"/>
        </w:rPr>
        <w:t xml:space="preserve">sigaction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isatty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Функции libc:</w:t>
      </w:r>
      <w:r>
        <w:t xml:space="preserve"> </w:t>
      </w:r>
      <w:r>
        <w:rPr>
          <w:rStyle w:val="VerbatimChar"/>
        </w:rPr>
        <w:t xml:space="preserve">malloc</w:t>
      </w:r>
      <w:r>
        <w:t xml:space="preserve">/</w:t>
      </w:r>
      <w:r>
        <w:rPr>
          <w:rStyle w:val="VerbatimChar"/>
        </w:rPr>
        <w:t xml:space="preserve">calloc</w:t>
      </w:r>
      <w:r>
        <w:t xml:space="preserve">/</w:t>
      </w:r>
      <w:r>
        <w:rPr>
          <w:rStyle w:val="VerbatimChar"/>
        </w:rPr>
        <w:t xml:space="preserve">free</w:t>
      </w:r>
      <w:r>
        <w:t xml:space="preserve">,</w:t>
      </w:r>
      <w:r>
        <w:t xml:space="preserve"> </w:t>
      </w:r>
      <w:r>
        <w:rPr>
          <w:rStyle w:val="VerbatimChar"/>
        </w:rPr>
        <w:t xml:space="preserve">snprintf</w:t>
      </w:r>
      <w:r>
        <w:t xml:space="preserve">/</w:t>
      </w:r>
      <w:r>
        <w:rPr>
          <w:rStyle w:val="VerbatimChar"/>
        </w:rPr>
        <w:t xml:space="preserve">vsnprintf</w:t>
      </w:r>
      <w:r>
        <w:t xml:space="preserve">/</w:t>
      </w:r>
      <w:r>
        <w:t xml:space="preserve"> </w:t>
      </w:r>
      <w:r>
        <w:rPr>
          <w:rStyle w:val="VerbatimChar"/>
        </w:rPr>
        <w:t xml:space="preserve">sscanf</w:t>
      </w:r>
      <w:r>
        <w:t xml:space="preserve">,</w:t>
      </w:r>
      <w:r>
        <w:t xml:space="preserve"> </w:t>
      </w:r>
      <w:r>
        <w:rPr>
          <w:rStyle w:val="VerbatimChar"/>
        </w:rPr>
        <w:t xml:space="preserve">strlen</w:t>
      </w:r>
      <w:r>
        <w:t xml:space="preserve">/</w:t>
      </w:r>
      <w:r>
        <w:rPr>
          <w:rStyle w:val="VerbatimChar"/>
        </w:rPr>
        <w:t xml:space="preserve">strcmp</w:t>
      </w:r>
      <w:r>
        <w:t xml:space="preserve">/</w:t>
      </w:r>
      <w:r>
        <w:rPr>
          <w:rStyle w:val="VerbatimChar"/>
        </w:rPr>
        <w:t xml:space="preserve">strncpy</w:t>
      </w:r>
      <w:r>
        <w:t xml:space="preserve">/</w:t>
      </w:r>
      <w:r>
        <w:rPr>
          <w:rStyle w:val="VerbatimChar"/>
        </w:rPr>
        <w:t xml:space="preserve">strchr</w:t>
      </w:r>
      <w:r>
        <w:t xml:space="preserve">/</w:t>
      </w:r>
      <w:r>
        <w:rPr>
          <w:rStyle w:val="VerbatimChar"/>
        </w:rPr>
        <w:t xml:space="preserve">strtol</w:t>
      </w:r>
      <w:r>
        <w:t xml:space="preserve">/</w:t>
      </w:r>
      <w:r>
        <w:rPr>
          <w:rStyle w:val="VerbatimChar"/>
        </w:rPr>
        <w:t xml:space="preserve">strtoll</w:t>
      </w:r>
      <w:r>
        <w:t xml:space="preserve">,</w:t>
      </w:r>
      <w:r>
        <w:t xml:space="preserve"> </w:t>
      </w:r>
      <w:r>
        <w:rPr>
          <w:rStyle w:val="VerbatimChar"/>
        </w:rPr>
        <w:t xml:space="preserve">rand</w:t>
      </w:r>
      <w:r>
        <w:t xml:space="preserve">/</w:t>
      </w:r>
      <w:r>
        <w:rPr>
          <w:rStyle w:val="VerbatimChar"/>
        </w:rPr>
        <w:t xml:space="preserve">srand</w:t>
      </w:r>
      <w:r>
        <w:t xml:space="preserve">.</w:t>
      </w:r>
    </w:p>
    <w:p>
      <w:pPr>
        <w:pStyle w:val="BodyText"/>
      </w:pPr>
      <w:r>
        <w:t xml:space="preserve">Весь ввод-вывод идёт через</w:t>
      </w:r>
      <w:r>
        <w:t xml:space="preserve"> </w:t>
      </w:r>
      <w:r>
        <w:rPr>
          <w:bCs/>
          <w:b/>
        </w:rPr>
        <w:t xml:space="preserve">файловые дескрипторы</w:t>
      </w:r>
      <w:r>
        <w:t xml:space="preserve"> </w:t>
      </w:r>
      <w:r>
        <w:t xml:space="preserve">— это соответствует</w:t>
      </w:r>
      <w:r>
        <w:t xml:space="preserve"> </w:t>
      </w:r>
      <w:r>
        <w:t xml:space="preserve">дополнительному требованию.</w:t>
      </w:r>
    </w:p>
    <w:p>
      <w:r>
        <w:pict>
          <v:rect style="width:0;height:1.5pt" o:hralign="center" o:hrstd="t" o:hr="t"/>
        </w:pict>
      </w:r>
    </w:p>
    <w:bookmarkEnd w:id="47"/>
    <w:bookmarkStart w:id="68" w:name="результаты-работы"/>
    <w:p>
      <w:pPr>
        <w:pStyle w:val="Heading2"/>
      </w:pPr>
      <w:r>
        <w:t xml:space="preserve">7. Результаты работы</w:t>
      </w:r>
    </w:p>
    <w:bookmarkStart w:id="54" w:name="X1998cb782bfe50ac2b2a6af93c3b7cb06e73ad5"/>
    <w:p>
      <w:pPr>
        <w:pStyle w:val="Heading3"/>
      </w:pPr>
      <w:r>
        <w:t xml:space="preserve">7.1. Сценарий 1 — базовая модель с тяжёлыми залпами</w:t>
      </w:r>
    </w:p>
    <w:p>
      <w:pPr>
        <w:pStyle w:val="SourceCode"/>
      </w:pPr>
      <w:r>
        <w:rPr>
          <w:rStyle w:val="VerbatimChar"/>
        </w:rPr>
        <w:t xml:space="preserve">./build/IDZ1 scripts/cases/case1.conf</w:t>
      </w:r>
    </w:p>
    <w:p>
      <w:pPr>
        <w:pStyle w:val="FirstParagraph"/>
      </w:pPr>
      <w:r>
        <w:t xml:space="preserve">Поле 5×5, по 2 цели у каждой стороны, по 10 снарядов, бюджет 60,</w:t>
      </w:r>
      <w:r>
        <w:t xml:space="preserve"> </w:t>
      </w:r>
      <w:r>
        <w:t xml:space="preserve">точность A=80%, B=60%. Программа завершилась</w:t>
      </w:r>
      <w:r>
        <w:t xml:space="preserve"> </w:t>
      </w:r>
      <w:r>
        <w:rPr>
          <w:bCs/>
          <w:b/>
        </w:rPr>
        <w:t xml:space="preserve">естественно</w:t>
      </w:r>
      <w:r>
        <w:t xml:space="preserve"> </w:t>
      </w:r>
      <w:r>
        <w:t xml:space="preserve">на 12-м</w:t>
      </w:r>
      <w:r>
        <w:t xml:space="preserve"> </w:t>
      </w:r>
      <w:r>
        <w:t xml:space="preserve">такте — обе стороны исчерпали боеприпасы.</w:t>
      </w:r>
    </w:p>
    <w:p>
      <w:pPr>
        <w:pStyle w:val="BodyText"/>
      </w:pPr>
      <w:r>
        <w:t xml:space="preserve">Фрагмент лога (тяжёлый залп):</w:t>
      </w:r>
    </w:p>
    <w:p>
      <w:pPr>
        <w:pStyle w:val="SourceCode"/>
      </w:pPr>
      <w:r>
        <w:rPr>
          <w:rStyle w:val="VerbatimChar"/>
        </w:rPr>
        <w:t xml:space="preserve">========== ТАКТ 5 ==========</w:t>
      </w:r>
      <w:r>
        <w:br/>
      </w:r>
      <w:r>
        <w:br/>
      </w:r>
      <w:r>
        <w:rPr>
          <w:rStyle w:val="VerbatimChar"/>
        </w:rPr>
        <w:t xml:space="preserve">[Северная][такт 5] ТЯЖЁЛЫЙ ЗАЛП по области (3,2)±1. Тяжёлых снарядов: 1, израсходовано: 20</w:t>
      </w:r>
      <w:r>
        <w:br/>
      </w:r>
      <w:r>
        <w:rPr>
          <w:rStyle w:val="VerbatimChar"/>
        </w:rPr>
        <w:t xml:space="preserve">  -&gt; В области поражения целей не было</w:t>
      </w:r>
      <w:r>
        <w:br/>
      </w:r>
      <w:r>
        <w:br/>
      </w:r>
      <w:r>
        <w:rPr>
          <w:rStyle w:val="VerbatimChar"/>
        </w:rPr>
        <w:t xml:space="preserve">[Южная][такт 5] ТЯЖЁЛЫЙ ЗАЛП по области (1,1)±1. Тяжёлых снарядов: 1, израсходовано: 20</w:t>
      </w:r>
      <w:r>
        <w:br/>
      </w:r>
      <w:r>
        <w:rPr>
          <w:rStyle w:val="VerbatimChar"/>
        </w:rPr>
        <w:t xml:space="preserve">    поражена цель (1,1) стоимостью 5</w:t>
      </w:r>
      <w:r>
        <w:br/>
      </w:r>
      <w:r>
        <w:rPr>
          <w:rStyle w:val="VerbatimChar"/>
        </w:rPr>
        <w:t xml:space="preserve">  -&gt; Уничтожено целей: 1, стоимость: 5. У Северная осталось целей: 1 (стоимость 10), потери противника: 5</w:t>
      </w:r>
    </w:p>
    <w:p>
      <w:pPr>
        <w:pStyle w:val="CaptionedFigure"/>
      </w:pPr>
      <w:r>
        <w:drawing>
          <wp:inline>
            <wp:extent cx="5334000" cy="2130821"/>
            <wp:effectExtent b="0" l="0" r="0" t="0"/>
            <wp:docPr descr="Тяжёлый залп" title="" id="49" name="Picture"/>
            <a:graphic>
              <a:graphicData uri="http://schemas.openxmlformats.org/drawingml/2006/picture">
                <pic:pic>
                  <pic:nvPicPr>
                    <pic:cNvPr descr="screenshots/03_case1_area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08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Тяжёлый залп</w:t>
      </w:r>
    </w:p>
    <w:p>
      <w:pPr>
        <w:pStyle w:val="BodyText"/>
      </w:pPr>
      <w:r>
        <w:t xml:space="preserve">Итоговая статистика:</w:t>
      </w:r>
    </w:p>
    <w:p>
      <w:pPr>
        <w:pStyle w:val="SourceCode"/>
      </w:pPr>
      <w:r>
        <w:rPr>
          <w:rStyle w:val="VerbatimChar"/>
        </w:rPr>
        <w:t xml:space="preserve">========== ИТОГИ ==========</w:t>
      </w:r>
      <w:r>
        <w:br/>
      </w:r>
      <w:r>
        <w:rPr>
          <w:rStyle w:val="VerbatimChar"/>
        </w:rPr>
        <w:t xml:space="preserve">Всего тактов: 12</w:t>
      </w:r>
      <w:r>
        <w:br/>
      </w:r>
      <w:r>
        <w:rPr>
          <w:rStyle w:val="VerbatimChar"/>
        </w:rPr>
        <w:t xml:space="preserve">Причина: обе стороны прекратили огонь</w:t>
      </w:r>
      <w:r>
        <w:br/>
      </w:r>
      <w:r>
        <w:rPr>
          <w:rStyle w:val="VerbatimChar"/>
        </w:rPr>
        <w:t xml:space="preserve">=== Государство: Северная ===</w:t>
      </w:r>
      <w:r>
        <w:br/>
      </w:r>
      <w:r>
        <w:rPr>
          <w:rStyle w:val="VerbatimChar"/>
        </w:rPr>
        <w:t xml:space="preserve">  Своих целей: живых 1, стоимость 10</w:t>
      </w:r>
      <w:r>
        <w:br/>
      </w:r>
      <w:r>
        <w:rPr>
          <w:rStyle w:val="VerbatimChar"/>
        </w:rPr>
        <w:t xml:space="preserve">  Потеряно своих целей на сумму: 5</w:t>
      </w:r>
      <w:r>
        <w:br/>
      </w:r>
      <w:r>
        <w:rPr>
          <w:rStyle w:val="VerbatimChar"/>
        </w:rPr>
        <w:t xml:space="preserve">  Активна: нет</w:t>
      </w:r>
      <w:r>
        <w:br/>
      </w:r>
      <w:r>
        <w:rPr>
          <w:rStyle w:val="VerbatimChar"/>
        </w:rPr>
        <w:t xml:space="preserve">--- Огневое подразделение: Северная ---</w:t>
      </w:r>
      <w:r>
        <w:br/>
      </w:r>
      <w:r>
        <w:rPr>
          <w:rStyle w:val="VerbatimChar"/>
        </w:rPr>
        <w:t xml:space="preserve">  Выстрелов всего: 10 (тяжёлых залпов: 2)</w:t>
      </w:r>
      <w:r>
        <w:br/>
      </w:r>
      <w:r>
        <w:rPr>
          <w:rStyle w:val="VerbatimChar"/>
        </w:rPr>
        <w:t xml:space="preserve">  Попаданий: 1, промахов: 11</w:t>
      </w:r>
      <w:r>
        <w:br/>
      </w:r>
      <w:r>
        <w:rPr>
          <w:rStyle w:val="VerbatimChar"/>
        </w:rPr>
        <w:t xml:space="preserve">  Уничтожено целей противника: 1</w:t>
      </w:r>
      <w:r>
        <w:br/>
      </w:r>
      <w:r>
        <w:rPr>
          <w:rStyle w:val="VerbatimChar"/>
        </w:rPr>
        <w:t xml:space="preserve">  Тяжёлых снарядов осталось: 0</w:t>
      </w:r>
      <w:r>
        <w:br/>
      </w:r>
      <w:r>
        <w:rPr>
          <w:rStyle w:val="VerbatimChar"/>
        </w:rPr>
        <w:t xml:space="preserve">  Обычных снарядов осталось: 0</w:t>
      </w:r>
      <w:r>
        <w:br/>
      </w:r>
      <w:r>
        <w:rPr>
          <w:rStyle w:val="VerbatimChar"/>
        </w:rPr>
        <w:t xml:space="preserve">  Всего израсходовано: 40</w:t>
      </w:r>
      <w:r>
        <w:br/>
      </w:r>
      <w:r>
        <w:rPr>
          <w:rStyle w:val="VerbatimChar"/>
        </w:rPr>
        <w:t xml:space="preserve">=== Государство: Южная ===</w:t>
      </w:r>
      <w:r>
        <w:br/>
      </w:r>
      <w:r>
        <w:rPr>
          <w:rStyle w:val="VerbatimChar"/>
        </w:rPr>
        <w:t xml:space="preserve">  Своих целей: живых 1, стоимость 8</w:t>
      </w:r>
      <w:r>
        <w:br/>
      </w:r>
      <w:r>
        <w:rPr>
          <w:rStyle w:val="VerbatimChar"/>
        </w:rPr>
        <w:t xml:space="preserve">  Потеряно своих целей на сумму: 12</w:t>
      </w:r>
      <w:r>
        <w:br/>
      </w:r>
      <w:r>
        <w:rPr>
          <w:rStyle w:val="VerbatimChar"/>
        </w:rPr>
        <w:t xml:space="preserve">  Активна: нет</w:t>
      </w:r>
      <w:r>
        <w:br/>
      </w:r>
      <w:r>
        <w:rPr>
          <w:rStyle w:val="VerbatimChar"/>
        </w:rPr>
        <w:t xml:space="preserve">--- Огневое подразделение: Южная ---</w:t>
      </w:r>
      <w:r>
        <w:br/>
      </w:r>
      <w:r>
        <w:rPr>
          <w:rStyle w:val="VerbatimChar"/>
        </w:rPr>
        <w:t xml:space="preserve">  Выстрелов всего: 10 (тяжёлых залпов: 2)</w:t>
      </w:r>
      <w:r>
        <w:br/>
      </w:r>
      <w:r>
        <w:rPr>
          <w:rStyle w:val="VerbatimChar"/>
        </w:rPr>
        <w:t xml:space="preserve">  Попаданий: 1, промахов: 11</w:t>
      </w:r>
      <w:r>
        <w:br/>
      </w:r>
      <w:r>
        <w:rPr>
          <w:rStyle w:val="VerbatimChar"/>
        </w:rPr>
        <w:t xml:space="preserve">  Уничтожено целей противника: 1</w:t>
      </w:r>
      <w:r>
        <w:br/>
      </w:r>
      <w:r>
        <w:rPr>
          <w:rStyle w:val="VerbatimChar"/>
        </w:rPr>
        <w:t xml:space="preserve">  Тяжёлых снарядов осталось: 0</w:t>
      </w:r>
      <w:r>
        <w:br/>
      </w:r>
      <w:r>
        <w:rPr>
          <w:rStyle w:val="VerbatimChar"/>
        </w:rPr>
        <w:t xml:space="preserve">  Обычных снарядов осталось: 0</w:t>
      </w:r>
      <w:r>
        <w:br/>
      </w:r>
      <w:r>
        <w:rPr>
          <w:rStyle w:val="VerbatimChar"/>
        </w:rPr>
        <w:t xml:space="preserve">  Всего израсходовано: 40</w:t>
      </w:r>
    </w:p>
    <w:p>
      <w:pPr>
        <w:pStyle w:val="CaptionedFigure"/>
      </w:pPr>
      <w:r>
        <w:drawing>
          <wp:inline>
            <wp:extent cx="5334000" cy="2630884"/>
            <wp:effectExtent b="0" l="0" r="0" t="0"/>
            <wp:docPr descr="Итоговая статистика case1" title="" id="52" name="Picture"/>
            <a:graphic>
              <a:graphicData uri="http://schemas.openxmlformats.org/drawingml/2006/picture">
                <pic:pic>
                  <pic:nvPicPr>
                    <pic:cNvPr descr="screenshots/04_case1_end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308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Итоговая статистика case1</w:t>
      </w:r>
    </w:p>
    <w:bookmarkEnd w:id="54"/>
    <w:bookmarkStart w:id="55" w:name="Xaa7de5344c79d2cfe0862de88b1cb5f2c3fe3aa"/>
    <w:p>
      <w:pPr>
        <w:pStyle w:val="Heading3"/>
      </w:pPr>
      <w:r>
        <w:t xml:space="preserve">7.2. Сценарий 2 — бесконечный режим, прерывание по SIGINT</w:t>
      </w:r>
    </w:p>
    <w:p>
      <w:pPr>
        <w:pStyle w:val="SourceCode"/>
      </w:pPr>
      <w:r>
        <w:rPr>
          <w:rStyle w:val="VerbatimChar"/>
        </w:rPr>
        <w:t xml:space="preserve">./build/IDZ1 scripts/cases/case2.conf</w:t>
      </w:r>
      <w:r>
        <w:br/>
      </w:r>
      <w:r>
        <w:rPr>
          <w:rStyle w:val="VerbatimChar"/>
        </w:rPr>
        <w:t xml:space="preserve"># через 5 секунд: Ctrl+C</w:t>
      </w:r>
    </w:p>
    <w:p>
      <w:pPr>
        <w:pStyle w:val="FirstParagraph"/>
      </w:pPr>
      <w:r>
        <w:t xml:space="preserve">Поле 10×10,</w:t>
      </w:r>
      <w:r>
        <w:t xml:space="preserve"> </w:t>
      </w:r>
      <w:r>
        <w:rPr>
          <w:rStyle w:val="VerbatimChar"/>
        </w:rPr>
        <w:t xml:space="preserve">accuracy=0</w:t>
      </w:r>
      <w:r>
        <w:t xml:space="preserve">, пополнение +2 каждый такт,</w:t>
      </w:r>
      <w:r>
        <w:t xml:space="preserve"> </w:t>
      </w:r>
      <w:r>
        <w:rPr>
          <w:rStyle w:val="VerbatimChar"/>
        </w:rPr>
        <w:t xml:space="preserve">max_ticks=0</w:t>
      </w:r>
      <w:r>
        <w:t xml:space="preserve">.</w:t>
      </w:r>
      <w:r>
        <w:t xml:space="preserve"> </w:t>
      </w:r>
      <w:r>
        <w:t xml:space="preserve">Программа работала 193 такта до сигнала пользователя:</w:t>
      </w:r>
    </w:p>
    <w:p>
      <w:pPr>
        <w:pStyle w:val="SourceCode"/>
      </w:pPr>
      <w:r>
        <w:rPr>
          <w:rStyle w:val="VerbatimChar"/>
        </w:rPr>
        <w:t xml:space="preserve">^C</w:t>
      </w:r>
      <w:r>
        <w:br/>
      </w:r>
      <w:r>
        <w:rPr>
          <w:rStyle w:val="VerbatimChar"/>
        </w:rPr>
        <w:t xml:space="preserve">[SIGNAL] Получен сигнал завершения, выходим...</w:t>
      </w:r>
      <w:r>
        <w:br/>
      </w:r>
      <w:r>
        <w:br/>
      </w:r>
      <w:r>
        <w:rPr>
          <w:rStyle w:val="VerbatimChar"/>
        </w:rPr>
        <w:t xml:space="preserve">[STOP] Прерывание (сигнал 2) на такте 192</w:t>
      </w:r>
      <w:r>
        <w:br/>
      </w:r>
      <w:r>
        <w:br/>
      </w:r>
      <w:r>
        <w:rPr>
          <w:rStyle w:val="VerbatimChar"/>
        </w:rPr>
        <w:t xml:space="preserve">========== ИТОГИ ==========</w:t>
      </w:r>
      <w:r>
        <w:br/>
      </w:r>
      <w:r>
        <w:rPr>
          <w:rStyle w:val="VerbatimChar"/>
        </w:rPr>
        <w:t xml:space="preserve">Всего тактов: 193</w:t>
      </w:r>
      <w:r>
        <w:br/>
      </w:r>
      <w:r>
        <w:rPr>
          <w:rStyle w:val="VerbatimChar"/>
        </w:rPr>
        <w:t xml:space="preserve">Причина: сигнал пользователя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 ЗАВЕРШЕНИЕ ==========</w:t>
      </w:r>
    </w:p>
    <w:bookmarkEnd w:id="55"/>
    <w:bookmarkStart w:id="56" w:name="сценарий-3-разные-радиусы-тяжёлого-залпа"/>
    <w:p>
      <w:pPr>
        <w:pStyle w:val="Heading3"/>
      </w:pPr>
      <w:r>
        <w:t xml:space="preserve">7.3. Сценарий 3 — разные радиусы тяжёлого залпа</w:t>
      </w:r>
    </w:p>
    <w:p>
      <w:pPr>
        <w:pStyle w:val="SourceCode"/>
      </w:pPr>
      <w:r>
        <w:rPr>
          <w:rStyle w:val="VerbatimChar"/>
        </w:rPr>
        <w:t xml:space="preserve">./build/IDZ1 scripts/cases/case3_area.conf</w:t>
      </w:r>
    </w:p>
    <w:p>
      <w:pPr>
        <w:pStyle w:val="FirstParagraph"/>
      </w:pPr>
      <w:r>
        <w:t xml:space="preserve">A: радиус залпа 1, B: радиус 2. Артиллеристы (A) тяжёлым залпом</w:t>
      </w:r>
      <w:r>
        <w:t xml:space="preserve"> </w:t>
      </w:r>
      <w:r>
        <w:t xml:space="preserve">уничтожили последнюю цель Пехоты на 8-м такте — обе стороны сразу</w:t>
      </w:r>
      <w:r>
        <w:t xml:space="preserve"> </w:t>
      </w:r>
      <w:r>
        <w:t xml:space="preserve">прекратили огонь.</w:t>
      </w:r>
    </w:p>
    <w:bookmarkEnd w:id="56"/>
    <w:bookmarkStart w:id="57" w:name="минимальный-сценарий-проверка-инварианта"/>
    <w:p>
      <w:pPr>
        <w:pStyle w:val="Heading3"/>
      </w:pPr>
      <w:r>
        <w:t xml:space="preserve">7.4. Минимальный сценарий — проверка инварианта</w:t>
      </w:r>
    </w:p>
    <w:p>
      <w:pPr>
        <w:pStyle w:val="SourceCode"/>
      </w:pPr>
      <w:r>
        <w:rPr>
          <w:rStyle w:val="VerbatimChar"/>
        </w:rPr>
        <w:t xml:space="preserve">./build/IDZ1 scripts/cases/case_tiny.conf</w:t>
      </w:r>
    </w:p>
    <w:p>
      <w:pPr>
        <w:pStyle w:val="FirstParagraph"/>
      </w:pPr>
      <w:r>
        <w:t xml:space="preserve">Поле 1×1, по одной цели, по одному снаряду, точность 100%.</w:t>
      </w:r>
    </w:p>
    <w:p>
      <w:pPr>
        <w:pStyle w:val="SourceCode"/>
      </w:pPr>
      <w:r>
        <w:rPr>
          <w:rStyle w:val="VerbatimChar"/>
        </w:rPr>
        <w:t xml:space="preserve">========== ТАКТ 0 ==========</w:t>
      </w:r>
      <w:r>
        <w:br/>
      </w:r>
      <w:r>
        <w:rPr>
          <w:rStyle w:val="VerbatimChar"/>
        </w:rPr>
        <w:t xml:space="preserve">[A][такт 0] Выстрел по (0,0). Осталось снарядов: 0</w:t>
      </w:r>
      <w:r>
        <w:br/>
      </w:r>
      <w:r>
        <w:rPr>
          <w:rStyle w:val="VerbatimChar"/>
        </w:rPr>
        <w:t xml:space="preserve">  -&gt; ПОПАДАНИЕ! Уничтожена цель стоимостью 10. У B осталось целей: 0</w:t>
      </w:r>
      <w:r>
        <w:br/>
      </w:r>
      <w:r>
        <w:rPr>
          <w:rStyle w:val="VerbatimChar"/>
        </w:rPr>
        <w:t xml:space="preserve">[A] ПРЕКРАЩАЕТ ОГОНЬ: у противника не осталось целей.</w:t>
      </w:r>
      <w:r>
        <w:br/>
      </w:r>
      <w:r>
        <w:rPr>
          <w:rStyle w:val="VerbatimChar"/>
        </w:rPr>
        <w:t xml:space="preserve">[B] ПРЕКРАЩАЕТ ОГОНЬ: все свои цели уничтожены.</w:t>
      </w:r>
      <w:r>
        <w:br/>
      </w:r>
      <w:r>
        <w:br/>
      </w:r>
      <w:r>
        <w:rPr>
          <w:rStyle w:val="VerbatimChar"/>
        </w:rPr>
        <w:t xml:space="preserve">[STOP] Никто не может продолжать огонь.</w:t>
      </w:r>
      <w:r>
        <w:br/>
      </w:r>
      <w:r>
        <w:rPr>
          <w:rStyle w:val="VerbatimChar"/>
        </w:rPr>
        <w:t xml:space="preserve">Всего тактов: 1</w:t>
      </w:r>
    </w:p>
    <w:p>
      <w:pPr>
        <w:pStyle w:val="FirstParagraph"/>
      </w:pPr>
      <w:r>
        <w:rPr>
          <w:bCs/>
          <w:b/>
        </w:rPr>
        <w:t xml:space="preserve">Ключевой момент:</w:t>
      </w:r>
      <w:r>
        <w:t xml:space="preserve"> </w:t>
      </w:r>
      <w:r>
        <w:t xml:space="preserve">сторона B</w:t>
      </w:r>
      <w:r>
        <w:t xml:space="preserve"> </w:t>
      </w:r>
      <w:r>
        <w:rPr>
          <w:bCs/>
          <w:b/>
        </w:rPr>
        <w:t xml:space="preserve">не сделала ни одного выстрела</w:t>
      </w:r>
      <w:r>
        <w:t xml:space="preserve"> </w:t>
      </w:r>
      <w:r>
        <w:t xml:space="preserve">—</w:t>
      </w:r>
      <w:r>
        <w:t xml:space="preserve"> </w:t>
      </w:r>
      <w:r>
        <w:t xml:space="preserve">инвариант «событие завершения останавливает новые выстрелы» соблюдён.</w:t>
      </w:r>
    </w:p>
    <w:bookmarkEnd w:id="57"/>
    <w:bookmarkStart w:id="61" w:name="проверка-причины-остановки-по-бюджету"/>
    <w:p>
      <w:pPr>
        <w:pStyle w:val="Heading3"/>
      </w:pPr>
      <w:r>
        <w:t xml:space="preserve">7.5. Проверка причины остановки по бюджету</w:t>
      </w:r>
    </w:p>
    <w:p>
      <w:pPr>
        <w:pStyle w:val="SourceCode"/>
      </w:pPr>
      <w:r>
        <w:rPr>
          <w:rStyle w:val="VerbatimChar"/>
        </w:rPr>
        <w:t xml:space="preserve">./build/IDZ1 scripts/cases/case_budget.conf</w:t>
      </w:r>
    </w:p>
    <w:p>
      <w:pPr>
        <w:pStyle w:val="FirstParagraph"/>
      </w:pPr>
      <w:r>
        <w:t xml:space="preserve">Две стороны с разными причинами:</w:t>
      </w:r>
    </w:p>
    <w:p>
      <w:pPr>
        <w:pStyle w:val="SourceCode"/>
      </w:pPr>
      <w:r>
        <w:rPr>
          <w:rStyle w:val="VerbatimChar"/>
        </w:rPr>
        <w:t xml:space="preserve">[B] ПРЕКРАЩАЕТ ОГОНЬ: закончились боеприпасы (обычные и тяжёлые).</w:t>
      </w:r>
      <w:r>
        <w:br/>
      </w:r>
      <w:r>
        <w:rPr>
          <w:rStyle w:val="VerbatimChar"/>
        </w:rPr>
        <w:t xml:space="preserve">[A] ПРЕКРАЩАЕТ ОГОНЬ: бюджет исчерпан (израсходовано 3 из 5).</w:t>
      </w:r>
      <w:r>
        <w:br/>
      </w:r>
      <w:r>
        <w:rPr>
          <w:rStyle w:val="VerbatimChar"/>
        </w:rPr>
        <w:t xml:space="preserve">Всего тактов: 1</w:t>
      </w:r>
    </w:p>
    <w:p>
      <w:pPr>
        <w:pStyle w:val="CaptionedFigure"/>
      </w:pPr>
      <w:r>
        <w:drawing>
          <wp:inline>
            <wp:extent cx="5334000" cy="358564"/>
            <wp:effectExtent b="0" l="0" r="0" t="0"/>
            <wp:docPr descr="Разные причины остановки" title="" id="59" name="Picture"/>
            <a:graphic>
              <a:graphicData uri="http://schemas.openxmlformats.org/drawingml/2006/picture">
                <pic:pic>
                  <pic:nvPicPr>
                    <pic:cNvPr descr="screenshots/08_budge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85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Разные причины остановки</w:t>
      </w:r>
    </w:p>
    <w:bookmarkEnd w:id="61"/>
    <w:bookmarkStart w:id="62" w:name="проверка-работы-tick_ms"/>
    <w:p>
      <w:pPr>
        <w:pStyle w:val="Heading3"/>
      </w:pPr>
      <w:r>
        <w:t xml:space="preserve">7.6. Проверка работы</w:t>
      </w:r>
      <w:r>
        <w:t xml:space="preserve"> </w:t>
      </w:r>
      <w:r>
        <w:rPr>
          <w:rStyle w:val="VerbatimChar"/>
        </w:rPr>
        <w:t xml:space="preserve">tick_ms</w:t>
      </w:r>
    </w:p>
    <w:p>
      <w:pPr>
        <w:pStyle w:val="SourceCode"/>
      </w:pPr>
      <w:r>
        <w:rPr>
          <w:rStyle w:val="VerbatimChar"/>
        </w:rPr>
        <w:t xml:space="preserve">cd build</w:t>
      </w:r>
      <w:r>
        <w:br/>
      </w:r>
      <w:r>
        <w:rPr>
          <w:rStyle w:val="VerbatimChar"/>
        </w:rPr>
        <w:t xml:space="preserve">echo "tick_ms=0:";   time ./IDZ1 ../scripts/cases/t_tick0.conf   &gt; /dev/null</w:t>
      </w:r>
      <w:r>
        <w:br/>
      </w:r>
      <w:r>
        <w:rPr>
          <w:rStyle w:val="VerbatimChar"/>
        </w:rPr>
        <w:t xml:space="preserve">echo "tick_ms=500:"; time ./IDZ1 ../scripts/cases/t_tick500.conf &gt; /dev/null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tick_ms=0:</w:t>
      </w:r>
      <w:r>
        <w:br/>
      </w:r>
      <w:r>
        <w:rPr>
          <w:rStyle w:val="VerbatimChar"/>
        </w:rPr>
        <w:t xml:space="preserve">real    0m0.005s</w:t>
      </w:r>
      <w:r>
        <w:br/>
      </w:r>
      <w:r>
        <w:br/>
      </w:r>
      <w:r>
        <w:rPr>
          <w:rStyle w:val="VerbatimChar"/>
        </w:rPr>
        <w:t xml:space="preserve">tick_ms=500:</w:t>
      </w:r>
      <w:r>
        <w:br/>
      </w:r>
      <w:r>
        <w:rPr>
          <w:rStyle w:val="VerbatimChar"/>
        </w:rPr>
        <w:t xml:space="preserve">real    0m1.505s</w:t>
      </w:r>
    </w:p>
    <w:p>
      <w:pPr>
        <w:pStyle w:val="FirstParagraph"/>
      </w:pPr>
      <w:r>
        <w:t xml:space="preserve">Разница ровно</w:t>
      </w:r>
      <w:r>
        <w:t xml:space="preserve"> </w:t>
      </w:r>
      <w:r>
        <w:rPr>
          <w:rStyle w:val="VerbatimChar"/>
        </w:rPr>
        <w:t xml:space="preserve">3 × 500 мс = 1.5 сек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tick_ms</w:t>
      </w:r>
      <w:r>
        <w:t xml:space="preserve"> </w:t>
      </w:r>
      <w:r>
        <w:t xml:space="preserve">реально</w:t>
      </w:r>
      <w:r>
        <w:t xml:space="preserve"> </w:t>
      </w:r>
      <w:r>
        <w:t xml:space="preserve">используется.</w:t>
      </w:r>
    </w:p>
    <w:bookmarkEnd w:id="62"/>
    <w:bookmarkStart w:id="63" w:name="проверка-отсутствия-переполнения"/>
    <w:p>
      <w:pPr>
        <w:pStyle w:val="Heading3"/>
      </w:pPr>
      <w:r>
        <w:t xml:space="preserve">7.7. Проверка отсутствия переполнения</w:t>
      </w:r>
    </w:p>
    <w:p>
      <w:pPr>
        <w:pStyle w:val="SourceCode"/>
      </w:pPr>
      <w:r>
        <w:rPr>
          <w:rStyle w:val="VerbatimChar"/>
        </w:rPr>
        <w:t xml:space="preserve">./build/IDZ1 scripts/cases/case_overflow.conf</w:t>
      </w:r>
    </w:p>
    <w:p>
      <w:pPr>
        <w:pStyle w:val="FirstParagraph"/>
      </w:pPr>
      <w:r>
        <w:t xml:space="preserve">30 000 выстрелов × 100 000 стоимости = 3 000 000 000. Значение</w:t>
      </w:r>
      <w:r>
        <w:t xml:space="preserve"> </w:t>
      </w:r>
      <w:r>
        <w:t xml:space="preserve">превышает</w:t>
      </w:r>
      <w:r>
        <w:t xml:space="preserve"> </w:t>
      </w:r>
      <w:r>
        <w:rPr>
          <w:rStyle w:val="VerbatimChar"/>
        </w:rPr>
        <w:t xml:space="preserve">INT_MAX</w:t>
      </w:r>
      <w:r>
        <w:t xml:space="preserve">, но благодаря</w:t>
      </w:r>
      <w:r>
        <w:t xml:space="preserve"> </w:t>
      </w:r>
      <w:r>
        <w:rPr>
          <w:rStyle w:val="VerbatimChar"/>
        </w:rPr>
        <w:t xml:space="preserve">int64_t</w:t>
      </w:r>
      <w:r>
        <w:t xml:space="preserve"> </w:t>
      </w:r>
      <w:r>
        <w:t xml:space="preserve">выводится корректно:</w:t>
      </w:r>
    </w:p>
    <w:p>
      <w:pPr>
        <w:pStyle w:val="SourceCode"/>
      </w:pPr>
      <w:r>
        <w:rPr>
          <w:rStyle w:val="VerbatimChar"/>
        </w:rPr>
        <w:t xml:space="preserve">Всего израсходовано: 3000000000</w:t>
      </w:r>
    </w:p>
    <w:bookmarkEnd w:id="63"/>
    <w:bookmarkStart w:id="67" w:name="автотесты"/>
    <w:p>
      <w:pPr>
        <w:pStyle w:val="Heading3"/>
      </w:pPr>
      <w:r>
        <w:t xml:space="preserve">7.8. Автотесты</w:t>
      </w:r>
    </w:p>
    <w:p>
      <w:pPr>
        <w:pStyle w:val="SourceCode"/>
      </w:pPr>
      <w:r>
        <w:rPr>
          <w:rStyle w:val="VerbatimChar"/>
        </w:rPr>
        <w:t xml:space="preserve">./scripts/run_tests.sh</w:t>
      </w:r>
    </w:p>
    <w:p>
      <w:pPr>
        <w:pStyle w:val="FirstParagraph"/>
      </w:pPr>
      <w:r>
        <w:t xml:space="preserve">15 сценариев, включая базовые конфиги, минимальный инвариант,</w:t>
      </w:r>
      <w:r>
        <w:t xml:space="preserve"> </w:t>
      </w:r>
      <w:r>
        <w:t xml:space="preserve">бюджет, переполнение, пополнение, разные причины остановки,</w:t>
      </w:r>
      <w:r>
        <w:t xml:space="preserve"> </w:t>
      </w:r>
      <w:r>
        <w:t xml:space="preserve">SIGINT, SIGTERM, бесконечный режим.</w:t>
      </w:r>
    </w:p>
    <w:p>
      <w:pPr>
        <w:pStyle w:val="SourceCode"/>
      </w:pPr>
      <w:r>
        <w:rPr>
          <w:rStyle w:val="VerbatimChar"/>
        </w:rPr>
        <w:t xml:space="preserve">===== Итого: 15 / 15 успешно =====</w:t>
      </w:r>
    </w:p>
    <w:p>
      <w:pPr>
        <w:pStyle w:val="CaptionedFigure"/>
      </w:pPr>
      <w:r>
        <w:drawing>
          <wp:inline>
            <wp:extent cx="5334000" cy="1341834"/>
            <wp:effectExtent b="0" l="0" r="0" t="0"/>
            <wp:docPr descr="Итог автотестов" title="" id="65" name="Picture"/>
            <a:graphic>
              <a:graphicData uri="http://schemas.openxmlformats.org/drawingml/2006/picture">
                <pic:pic>
                  <pic:nvPicPr>
                    <pic:cNvPr descr="screenshots/06_tests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18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 автотестов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69" w:name="дополнительно-реализовано"/>
    <w:p>
      <w:pPr>
        <w:pStyle w:val="Heading2"/>
      </w:pPr>
      <w:r>
        <w:t xml:space="preserve">8. Дополнительно реализовано</w:t>
      </w:r>
    </w:p>
    <w:p>
      <w:pPr>
        <w:numPr>
          <w:ilvl w:val="0"/>
          <w:numId w:val="1008"/>
        </w:numPr>
        <w:pStyle w:val="Compact"/>
      </w:pPr>
      <w:r>
        <w:t xml:space="preserve">libc + системные вызовы через дескрипторы.</w:t>
      </w:r>
    </w:p>
    <w:p>
      <w:pPr>
        <w:numPr>
          <w:ilvl w:val="0"/>
          <w:numId w:val="1008"/>
        </w:numPr>
        <w:pStyle w:val="Compact"/>
      </w:pPr>
      <w:r>
        <w:t xml:space="preserve">Комментарии ко всем модулям.</w:t>
      </w:r>
    </w:p>
    <w:p>
      <w:pPr>
        <w:numPr>
          <w:ilvl w:val="0"/>
          <w:numId w:val="1008"/>
        </w:numPr>
        <w:pStyle w:val="Compact"/>
      </w:pPr>
      <w:r>
        <w:t xml:space="preserve">Обработка</w:t>
      </w:r>
      <w:r>
        <w:t xml:space="preserve"> </w:t>
      </w:r>
      <w:r>
        <w:rPr>
          <w:rStyle w:val="VerbatimChar"/>
        </w:rPr>
        <w:t xml:space="preserve">SIGINT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SIGTERM</w:t>
      </w:r>
      <w:r>
        <w:t xml:space="preserve">.</w:t>
      </w:r>
    </w:p>
    <w:p>
      <w:pPr>
        <w:numPr>
          <w:ilvl w:val="0"/>
          <w:numId w:val="1008"/>
        </w:numPr>
        <w:pStyle w:val="Compact"/>
      </w:pPr>
      <w:r>
        <w:t xml:space="preserve">Лог-файл без ANSI-мусора.</w:t>
      </w:r>
    </w:p>
    <w:p>
      <w:pPr>
        <w:numPr>
          <w:ilvl w:val="0"/>
          <w:numId w:val="1008"/>
        </w:numPr>
        <w:pStyle w:val="Compact"/>
      </w:pPr>
      <w:r>
        <w:t xml:space="preserve">Конфигурационные файлы (11 штук) и скрипт автотестов.</w:t>
      </w:r>
    </w:p>
    <w:p>
      <w:pPr>
        <w:numPr>
          <w:ilvl w:val="0"/>
          <w:numId w:val="1008"/>
        </w:numPr>
        <w:pStyle w:val="Compact"/>
      </w:pPr>
      <w:r>
        <w:t xml:space="preserve">Тяжёлый (площадной) залп.</w:t>
      </w:r>
    </w:p>
    <w:p>
      <w:pPr>
        <w:numPr>
          <w:ilvl w:val="0"/>
          <w:numId w:val="1008"/>
        </w:numPr>
        <w:pStyle w:val="Compact"/>
      </w:pPr>
      <w:r>
        <w:t xml:space="preserve">Три стратегии выбора координат.</w:t>
      </w:r>
    </w:p>
    <w:p>
      <w:pPr>
        <w:numPr>
          <w:ilvl w:val="0"/>
          <w:numId w:val="1008"/>
        </w:numPr>
        <w:pStyle w:val="Compact"/>
      </w:pPr>
      <w:r>
        <w:t xml:space="preserve">Экономический лимит с раздельной диагностикой причины.</w:t>
      </w:r>
    </w:p>
    <w:p>
      <w:pPr>
        <w:numPr>
          <w:ilvl w:val="0"/>
          <w:numId w:val="1008"/>
        </w:numPr>
        <w:pStyle w:val="Compact"/>
      </w:pPr>
      <w:r>
        <w:t xml:space="preserve">Регулируемые задержки.</w:t>
      </w:r>
    </w:p>
    <w:p>
      <w:pPr>
        <w:numPr>
          <w:ilvl w:val="0"/>
          <w:numId w:val="1008"/>
        </w:numPr>
        <w:pStyle w:val="Compact"/>
      </w:pPr>
      <w:r>
        <w:t xml:space="preserve">Воспроизводимый seed ГСЧ.</w:t>
      </w:r>
    </w:p>
    <w:p>
      <w:pPr>
        <w:numPr>
          <w:ilvl w:val="0"/>
          <w:numId w:val="1008"/>
        </w:numPr>
        <w:pStyle w:val="Compact"/>
      </w:pPr>
      <w:r>
        <w:t xml:space="preserve">ANSI-цвета с автоотключением при перенаправлении.</w:t>
      </w:r>
    </w:p>
    <w:p>
      <w:pPr>
        <w:numPr>
          <w:ilvl w:val="0"/>
          <w:numId w:val="1008"/>
        </w:numPr>
        <w:pStyle w:val="Compact"/>
      </w:pPr>
      <w:r>
        <w:t xml:space="preserve">Координатные оси на картах.</w:t>
      </w:r>
    </w:p>
    <w:p>
      <w:pPr>
        <w:numPr>
          <w:ilvl w:val="0"/>
          <w:numId w:val="1008"/>
        </w:numPr>
        <w:pStyle w:val="Compact"/>
      </w:pPr>
      <w:r>
        <w:t xml:space="preserve">Валидация конфигурации.</w:t>
      </w:r>
    </w:p>
    <w:p>
      <w:pPr>
        <w:numPr>
          <w:ilvl w:val="0"/>
          <w:numId w:val="1008"/>
        </w:numPr>
        <w:pStyle w:val="Compact"/>
      </w:pPr>
      <w:r>
        <w:t xml:space="preserve">Обработка длинных строк конфига.</w:t>
      </w:r>
    </w:p>
    <w:p>
      <w:pPr>
        <w:numPr>
          <w:ilvl w:val="0"/>
          <w:numId w:val="1008"/>
        </w:numPr>
        <w:pStyle w:val="Compact"/>
      </w:pPr>
      <w:r>
        <w:t xml:space="preserve">Расширенный интерактивный режим — помимо базовых параметров</w:t>
      </w:r>
      <w:r>
        <w:t xml:space="preserve"> </w:t>
      </w:r>
      <w:r>
        <w:t xml:space="preserve">(такты, пауза, точность), пользователь может задать размеры</w:t>
      </w:r>
      <w:r>
        <w:t xml:space="preserve"> </w:t>
      </w:r>
      <w:r>
        <w:t xml:space="preserve">территорий и список целей для каждой стороны, с полной</w:t>
      </w:r>
      <w:r>
        <w:t xml:space="preserve"> </w:t>
      </w:r>
      <w:r>
        <w:t xml:space="preserve">валидацией ввода.</w:t>
      </w:r>
    </w:p>
    <w:p>
      <w:r>
        <w:pict>
          <v:rect style="width:0;height:1.5pt" o:hralign="center" o:hrstd="t" o:hr="t"/>
        </w:pict>
      </w:r>
    </w:p>
    <w:bookmarkEnd w:id="69"/>
    <w:bookmarkStart w:id="70" w:name="структура-проекта"/>
    <w:p>
      <w:pPr>
        <w:pStyle w:val="Heading2"/>
      </w:pPr>
      <w:r>
        <w:t xml:space="preserve">9. Структура проекта</w:t>
      </w:r>
    </w:p>
    <w:p>
      <w:pPr>
        <w:pStyle w:val="SourceCode"/>
      </w:pPr>
      <w:r>
        <w:rPr>
          <w:rStyle w:val="VerbatimChar"/>
        </w:rPr>
        <w:t xml:space="preserve">IDZ1/</w:t>
      </w:r>
      <w:r>
        <w:br/>
      </w:r>
      <w:r>
        <w:rPr>
          <w:rStyle w:val="VerbatimChar"/>
        </w:rPr>
        <w:t xml:space="preserve">├── CMakeLists.txt</w:t>
      </w:r>
      <w:r>
        <w:br/>
      </w:r>
      <w:r>
        <w:rPr>
          <w:rStyle w:val="VerbatimChar"/>
        </w:rPr>
        <w:t xml:space="preserve">├── README.md</w:t>
      </w:r>
      <w:r>
        <w:br/>
      </w:r>
      <w:r>
        <w:rPr>
          <w:rStyle w:val="VerbatimChar"/>
        </w:rPr>
        <w:t xml:space="preserve">├── REPORT.md</w:t>
      </w:r>
      <w:r>
        <w:br/>
      </w:r>
      <w:r>
        <w:rPr>
          <w:rStyle w:val="VerbatimChar"/>
        </w:rPr>
        <w:t xml:space="preserve">├── .gitignore</w:t>
      </w:r>
      <w:r>
        <w:br/>
      </w:r>
      <w:r>
        <w:rPr>
          <w:rStyle w:val="VerbatimChar"/>
        </w:rPr>
        <w:t xml:space="preserve">├── screenshots/         — скриншоты для отчёта</w:t>
      </w:r>
      <w:r>
        <w:br/>
      </w:r>
      <w:r>
        <w:rPr>
          <w:rStyle w:val="VerbatimChar"/>
        </w:rPr>
        <w:t xml:space="preserve">├── include/             — заголовки (.h)</w:t>
      </w:r>
      <w:r>
        <w:br/>
      </w:r>
      <w:r>
        <w:rPr>
          <w:rStyle w:val="VerbatimChar"/>
        </w:rPr>
        <w:t xml:space="preserve">├── src/                 — исходники (.c)</w:t>
      </w:r>
      <w:r>
        <w:br/>
      </w:r>
      <w:r>
        <w:rPr>
          <w:rStyle w:val="VerbatimChar"/>
        </w:rPr>
        <w:t xml:space="preserve">└── scripts/</w:t>
      </w:r>
      <w:r>
        <w:br/>
      </w:r>
      <w:r>
        <w:rPr>
          <w:rStyle w:val="VerbatimChar"/>
        </w:rPr>
        <w:t xml:space="preserve">    ├── run_tests.sh</w:t>
      </w:r>
      <w:r>
        <w:br/>
      </w:r>
      <w:r>
        <w:rPr>
          <w:rStyle w:val="VerbatimChar"/>
        </w:rPr>
        <w:t xml:space="preserve">    └── cases/           — 11 тестовых конфигов</w:t>
      </w:r>
    </w:p>
    <w:bookmarkEnd w:id="70"/>
    <w:bookmarkStart w:id="71" w:name="сборка-и-запуск"/>
    <w:p>
      <w:pPr>
        <w:pStyle w:val="Heading2"/>
      </w:pPr>
      <w:r>
        <w:t xml:space="preserve">10. Сборка и запуск</w:t>
      </w:r>
    </w:p>
    <w:p>
      <w:pPr>
        <w:pStyle w:val="SourceCode"/>
      </w:pP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build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build</w:t>
      </w:r>
      <w:r>
        <w:br/>
      </w:r>
      <w:r>
        <w:rPr>
          <w:rStyle w:val="FunctionTok"/>
        </w:rPr>
        <w:t xml:space="preserve">cmake</w:t>
      </w:r>
      <w:r>
        <w:rPr>
          <w:rStyle w:val="NormalTok"/>
        </w:rPr>
        <w:t xml:space="preserve"> ..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Ninja</w:t>
      </w:r>
      <w:r>
        <w:br/>
      </w:r>
      <w:r>
        <w:rPr>
          <w:rStyle w:val="ExtensionTok"/>
        </w:rPr>
        <w:t xml:space="preserve">ninja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..</w:t>
      </w:r>
      <w:r>
        <w:br/>
      </w:r>
      <w:r>
        <w:rPr>
          <w:rStyle w:val="ExtensionTok"/>
        </w:rPr>
        <w:t xml:space="preserve">./build/IDZ1</w:t>
      </w:r>
      <w:r>
        <w:rPr>
          <w:rStyle w:val="NormalTok"/>
        </w:rPr>
        <w:t xml:space="preserve"> scripts/cases/case1.conf</w:t>
      </w:r>
      <w:r>
        <w:br/>
      </w:r>
      <w:r>
        <w:rPr>
          <w:rStyle w:val="ExtensionTok"/>
        </w:rPr>
        <w:t xml:space="preserve">./scripts/run_tests.sh</w:t>
      </w:r>
    </w:p>
    <w:p>
      <w:r>
        <w:pict>
          <v:rect style="width:0;height:1.5pt" o:hralign="center" o:hrstd="t" o:hr="t"/>
        </w:pict>
      </w:r>
    </w:p>
    <w:bookmarkEnd w:id="71"/>
    <w:bookmarkStart w:id="72" w:name="приложение-а.-пример-лога"/>
    <w:p>
      <w:pPr>
        <w:pStyle w:val="Heading2"/>
      </w:pPr>
      <w:r>
        <w:t xml:space="preserve">Приложение А. Пример лога</w:t>
      </w:r>
    </w:p>
    <w:p>
      <w:pPr>
        <w:pStyle w:val="FirstParagraph"/>
      </w:pPr>
      <w:r>
        <w:t xml:space="preserve">Фрагмент</w:t>
      </w:r>
      <w:r>
        <w:t xml:space="preserve"> </w:t>
      </w:r>
      <w:r>
        <w:rPr>
          <w:rStyle w:val="VerbatimChar"/>
        </w:rPr>
        <w:t xml:space="preserve">duel_case1.log</w:t>
      </w:r>
      <w:r>
        <w:t xml:space="preserve"> </w:t>
      </w:r>
      <w:r>
        <w:t xml:space="preserve">(без ANSI-кодов):</w:t>
      </w:r>
    </w:p>
    <w:p>
      <w:pPr>
        <w:pStyle w:val="SourceCode"/>
      </w:pPr>
      <w:r>
        <w:rPr>
          <w:rStyle w:val="VerbatimChar"/>
        </w:rPr>
        <w:t xml:space="preserve">========== СТАРТ ==========</w:t>
      </w:r>
      <w:r>
        <w:br/>
      </w:r>
      <w:r>
        <w:rPr>
          <w:rStyle w:val="VerbatimChar"/>
        </w:rPr>
        <w:t xml:space="preserve">=== Параметры ===</w:t>
      </w:r>
      <w:r>
        <w:br/>
      </w:r>
      <w:r>
        <w:rPr>
          <w:rStyle w:val="VerbatimChar"/>
        </w:rPr>
        <w:t xml:space="preserve">Тактов: 50, задержка такта: 50 мс, seed: 101</w:t>
      </w:r>
      <w:r>
        <w:br/>
      </w:r>
      <w:r>
        <w:rPr>
          <w:rStyle w:val="VerbatimChar"/>
        </w:rPr>
        <w:t xml:space="preserve">Лог-файл: duel_case1.log</w:t>
      </w:r>
      <w:r>
        <w:br/>
      </w:r>
      <w:r>
        <w:rPr>
          <w:rStyle w:val="VerbatimChar"/>
        </w:rPr>
        <w:t xml:space="preserve">Сторона A:</w:t>
      </w:r>
      <w:r>
        <w:br/>
      </w:r>
      <w:r>
        <w:rPr>
          <w:rStyle w:val="VerbatimChar"/>
        </w:rPr>
        <w:t xml:space="preserve">  Поле: 5x5, целей 2 (стоимость 15), живых 2</w:t>
      </w:r>
      <w:r>
        <w:br/>
      </w:r>
      <w:r>
        <w:rPr>
          <w:rStyle w:val="VerbatimChar"/>
        </w:rPr>
        <w:t xml:space="preserve">  Обычные снаряды: 10, цена выстрела: 2</w:t>
      </w:r>
      <w:r>
        <w:br/>
      </w:r>
      <w:r>
        <w:rPr>
          <w:rStyle w:val="VerbatimChar"/>
        </w:rPr>
        <w:t xml:space="preserve">  Бюджет: 60 (0 = без лимита), израсходовано: 0</w:t>
      </w:r>
      <w:r>
        <w:br/>
      </w:r>
      <w:r>
        <w:rPr>
          <w:rStyle w:val="VerbatimChar"/>
        </w:rPr>
        <w:t xml:space="preserve">  Точность: 80%, стратегия: random</w:t>
      </w:r>
      <w:r>
        <w:br/>
      </w:r>
      <w:r>
        <w:rPr>
          <w:rStyle w:val="VerbatimChar"/>
        </w:rPr>
        <w:t xml:space="preserve">  Реакция: 200±100 мс</w:t>
      </w:r>
      <w:r>
        <w:br/>
      </w:r>
      <w:r>
        <w:rPr>
          <w:rStyle w:val="VerbatimChar"/>
        </w:rPr>
        <w:t xml:space="preserve">  Пополнение: не настроено</w:t>
      </w:r>
      <w:r>
        <w:br/>
      </w:r>
      <w:r>
        <w:rPr>
          <w:rStyle w:val="VerbatimChar"/>
        </w:rPr>
        <w:t xml:space="preserve">  Тяжёлые: 2, стоимость 10, радиус 1, каждые 5 тактов</w:t>
      </w:r>
      <w:r>
        <w:br/>
      </w:r>
      <w:r>
        <w:rPr>
          <w:rStyle w:val="VerbatimChar"/>
        </w:rPr>
        <w:t xml:space="preserve">...</w:t>
      </w:r>
      <w:r>
        <w:br/>
      </w:r>
      <w:r>
        <w:rPr>
          <w:rStyle w:val="VerbatimChar"/>
        </w:rPr>
        <w:t xml:space="preserve">========== ЗАВЕРШЕНИЕ ==========</w: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7" Target="media/rId27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39" Target="media/rId39.png" /><Relationship Type="http://schemas.openxmlformats.org/officeDocument/2006/relationships/image" Id="rId64" Target="media/rId64.png" /><Relationship Type="http://schemas.openxmlformats.org/officeDocument/2006/relationships/image" Id="rId31" Target="media/rId31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2026-10-07T15:09:41Z</dcterms:created>
  <dcterms:modified xsi:type="dcterms:W3CDTF">2026-10-07T15:09:41Z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