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9F7D66" w:rsidRDefault="009F7D66" w:rsidP="007A7C51">
                            <w:pPr>
                              <w:rPr>
                                <w:lang w:val="de-CH"/>
                              </w:rPr>
                            </w:pPr>
                          </w:p>
                          <w:p w14:paraId="227B0FAE" w14:textId="36A960FC" w:rsidR="009F7D66" w:rsidRDefault="009F7D66" w:rsidP="007A7C51">
                            <w:pPr>
                              <w:rPr>
                                <w:lang w:val="de-CH"/>
                              </w:rPr>
                            </w:pPr>
                            <w:r>
                              <w:rPr>
                                <w:lang w:val="de-CH"/>
                              </w:rPr>
                              <w:t>d</w:t>
                            </w:r>
                          </w:p>
                          <w:p w14:paraId="1AFA730C" w14:textId="77777777" w:rsidR="009F7D66" w:rsidRDefault="009F7D66" w:rsidP="007A7C51">
                            <w:pPr>
                              <w:rPr>
                                <w:lang w:val="de-CH"/>
                              </w:rPr>
                            </w:pPr>
                          </w:p>
                          <w:p w14:paraId="65065939" w14:textId="18E31149" w:rsidR="009F7D66" w:rsidRDefault="009F7D66" w:rsidP="007A7C51">
                            <w:pPr>
                              <w:rPr>
                                <w:lang w:val="de-CH"/>
                              </w:rPr>
                            </w:pPr>
                            <w:r>
                              <w:rPr>
                                <w:lang w:val="de-CH"/>
                              </w:rPr>
                              <w:t>d</w:t>
                            </w:r>
                          </w:p>
                          <w:p w14:paraId="0C8EC690" w14:textId="0B7617CD" w:rsidR="009F7D66" w:rsidRPr="007D41B9" w:rsidRDefault="009F7D66"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9F7D66" w:rsidRDefault="009F7D66" w:rsidP="007A7C51">
                      <w:pPr>
                        <w:rPr>
                          <w:lang w:val="de-CH"/>
                        </w:rPr>
                      </w:pPr>
                    </w:p>
                    <w:p w14:paraId="227B0FAE" w14:textId="36A960FC" w:rsidR="009F7D66" w:rsidRDefault="009F7D66" w:rsidP="007A7C51">
                      <w:pPr>
                        <w:rPr>
                          <w:lang w:val="de-CH"/>
                        </w:rPr>
                      </w:pPr>
                      <w:r>
                        <w:rPr>
                          <w:lang w:val="de-CH"/>
                        </w:rPr>
                        <w:t>d</w:t>
                      </w:r>
                    </w:p>
                    <w:p w14:paraId="1AFA730C" w14:textId="77777777" w:rsidR="009F7D66" w:rsidRDefault="009F7D66" w:rsidP="007A7C51">
                      <w:pPr>
                        <w:rPr>
                          <w:lang w:val="de-CH"/>
                        </w:rPr>
                      </w:pPr>
                    </w:p>
                    <w:p w14:paraId="65065939" w14:textId="18E31149" w:rsidR="009F7D66" w:rsidRDefault="009F7D66" w:rsidP="007A7C51">
                      <w:pPr>
                        <w:rPr>
                          <w:lang w:val="de-CH"/>
                        </w:rPr>
                      </w:pPr>
                      <w:r>
                        <w:rPr>
                          <w:lang w:val="de-CH"/>
                        </w:rPr>
                        <w:t>d</w:t>
                      </w:r>
                    </w:p>
                    <w:p w14:paraId="0C8EC690" w14:textId="0B7617CD" w:rsidR="009F7D66" w:rsidRPr="007D41B9" w:rsidRDefault="009F7D66"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641F0A7E" w14:textId="33A4A782" w:rsidR="000F6D61" w:rsidRDefault="000F6D61">
      <w:pPr>
        <w:spacing w:before="0" w:after="160" w:line="259" w:lineRule="auto"/>
        <w:rPr>
          <w:rFonts w:ascii="Calibri" w:eastAsiaTheme="majorEastAsia" w:hAnsi="Calibri" w:cstheme="majorBidi"/>
          <w:b/>
          <w:sz w:val="28"/>
          <w:szCs w:val="26"/>
        </w:rPr>
      </w:pPr>
    </w:p>
    <w:p w14:paraId="4432C3AE" w14:textId="65074CED" w:rsidR="000F6D61" w:rsidRDefault="000F6D61" w:rsidP="000F6D61">
      <w:pPr>
        <w:pStyle w:val="berschrift2"/>
      </w:pPr>
      <w:bookmarkStart w:id="27" w:name="_Ref6041516"/>
      <w:bookmarkStart w:id="28" w:name="_Toc44832061"/>
      <w:r>
        <w:t>Memorizing Table Column Numbers (Secretly) for Performance</w:t>
      </w:r>
      <w:bookmarkEnd w:id="27"/>
      <w:bookmarkEnd w:id="28"/>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29" w:name="_Ref443376031"/>
      <w:r w:rsidRPr="002D1FB2">
        <w:br w:type="page"/>
      </w:r>
    </w:p>
    <w:p w14:paraId="7E682C7A" w14:textId="77777777" w:rsidR="00377B90" w:rsidRDefault="00377B90" w:rsidP="000C2686">
      <w:pPr>
        <w:pStyle w:val="berschrift2"/>
      </w:pPr>
      <w:bookmarkStart w:id="30" w:name="_Toc44832065"/>
      <w:bookmarkEnd w:id="29"/>
      <w:r>
        <w:lastRenderedPageBreak/>
        <w:t>Special Cases</w:t>
      </w:r>
      <w:bookmarkEnd w:id="3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31" w:name="_Ref428961327"/>
      <w:r>
        <w:br w:type="page"/>
      </w:r>
    </w:p>
    <w:p w14:paraId="513BF5D4" w14:textId="4EBAEE9B" w:rsidR="00377B90" w:rsidRPr="000F08AF" w:rsidRDefault="00377B90" w:rsidP="00377B90">
      <w:pPr>
        <w:spacing w:before="0" w:after="0"/>
      </w:pPr>
    </w:p>
    <w:p w14:paraId="0452B5BD" w14:textId="77777777" w:rsidR="00377B90" w:rsidRPr="00D44790" w:rsidRDefault="00377B90" w:rsidP="000C2686">
      <w:pPr>
        <w:pStyle w:val="berschrift2"/>
      </w:pPr>
      <w:bookmarkStart w:id="32" w:name="_Ref477120901"/>
      <w:bookmarkStart w:id="33" w:name="_Ref477120906"/>
      <w:bookmarkStart w:id="34" w:name="_Toc44832067"/>
      <w:r>
        <w:t>Formatting Attributes</w:t>
      </w:r>
      <w:bookmarkEnd w:id="31"/>
      <w:bookmarkEnd w:id="32"/>
      <w:bookmarkEnd w:id="33"/>
      <w:bookmarkEnd w:id="34"/>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35" w:name="_Toc44832068"/>
      <w:bookmarkStart w:id="36" w:name="_Ref397851810"/>
      <w:r>
        <w:lastRenderedPageBreak/>
        <w:t>Formulas and Operators</w:t>
      </w:r>
      <w:bookmarkEnd w:id="35"/>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37" w:name="_Toc44832069"/>
      <w:r w:rsidRPr="000C2686">
        <w:t>Formula</w:t>
      </w:r>
      <w:r>
        <w:t xml:space="preserve"> Basics</w:t>
      </w:r>
      <w:bookmarkEnd w:id="37"/>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38" w:name="_Toc44832070"/>
      <w:r>
        <w:t>Logical Binary Operators</w:t>
      </w:r>
      <w:bookmarkEnd w:id="38"/>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39" w:name="_Toc44832071"/>
      <w:r>
        <w:lastRenderedPageBreak/>
        <w:t>Comparison Operators</w:t>
      </w:r>
      <w:bookmarkEnd w:id="39"/>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(Do not confuse these symbols with unary operators,  If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40" w:name="_Toc44832072"/>
      <w:r>
        <w:lastRenderedPageBreak/>
        <w:t>Wildcards</w:t>
      </w:r>
      <w:bookmarkEnd w:id="40"/>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41" w:name="_Toc44832073"/>
      <w:r>
        <w:t>Ranges and Selections</w:t>
      </w:r>
      <w:bookmarkEnd w:id="41"/>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42" w:name="_Toc44832074"/>
      <w:bookmarkStart w:id="43" w:name="_Ref443376145"/>
      <w:r>
        <w:t>Comparison Modifier Symbols</w:t>
      </w:r>
      <w:bookmarkEnd w:id="42"/>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44" w:name="_Toc44832075"/>
      <w:r>
        <w:lastRenderedPageBreak/>
        <w:t>Comparison Expressions</w:t>
      </w:r>
      <w:bookmarkEnd w:id="43"/>
      <w:bookmarkEnd w:id="44"/>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45" w:name="_Toc44832076"/>
      <w:r>
        <w:lastRenderedPageBreak/>
        <w:t>Arithmetic Operators</w:t>
      </w:r>
      <w:bookmarkEnd w:id="45"/>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46" w:name="_Toc44832077"/>
      <w:r w:rsidRPr="000C2686">
        <w:lastRenderedPageBreak/>
        <w:t>Arithmetic</w:t>
      </w:r>
      <w:r>
        <w:t xml:space="preserve"> operations with Dates (Time of day)</w:t>
      </w:r>
      <w:bookmarkEnd w:id="46"/>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47" w:name="_Toc44832078"/>
      <w:r>
        <w:lastRenderedPageBreak/>
        <w:t xml:space="preserve">Unary </w:t>
      </w:r>
      <w:r w:rsidRPr="000C2686">
        <w:t>Operators</w:t>
      </w:r>
      <w:bookmarkEnd w:id="47"/>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48" w:name="_Toc44832079"/>
      <w:r>
        <w:lastRenderedPageBreak/>
        <w:t>Parentheses</w:t>
      </w:r>
      <w:bookmarkEnd w:id="48"/>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49" w:name="_Toc44832080"/>
      <w:r>
        <w:t>Assignment Operators</w:t>
      </w:r>
      <w:bookmarkEnd w:id="49"/>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50" w:name="_Toc44832081"/>
      <w:bookmarkStart w:id="51" w:name="_Ref428797116"/>
      <w:bookmarkStart w:id="52" w:name="_Ref428797118"/>
      <w:bookmarkStart w:id="53" w:name="_Ref428797124"/>
      <w:r>
        <w:lastRenderedPageBreak/>
        <w:t>Ad hoc Operations</w:t>
      </w:r>
      <w:bookmarkEnd w:id="50"/>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54" w:name="_Toc44832082"/>
      <w:r>
        <w:t>Basics</w:t>
      </w:r>
      <w:bookmarkEnd w:id="54"/>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55" w:name="_Toc44832083"/>
      <w:r>
        <w:t>Restrictions</w:t>
      </w:r>
      <w:bookmarkEnd w:id="55"/>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56" w:name="_Toc44832084"/>
      <w:r>
        <w:t>Ad hoc Operators</w:t>
      </w:r>
      <w:bookmarkEnd w:id="56"/>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57" w:name="_Toc44832085"/>
      <w:r>
        <w:lastRenderedPageBreak/>
        <w:t>Target Objects for ad hoc operations</w:t>
      </w:r>
      <w:bookmarkEnd w:id="57"/>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58" w:name="_Toc44832086"/>
      <w:r>
        <w:t>Defining the right moment to do ad hoc operation</w:t>
      </w:r>
      <w:bookmarkEnd w:id="58"/>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59" w:name="_Toc44832087"/>
      <w:r>
        <w:lastRenderedPageBreak/>
        <w:t>Advanced Ad hoc operations</w:t>
      </w:r>
      <w:bookmarkEnd w:id="59"/>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60" w:name="_Toc44832088"/>
      <w:r>
        <w:lastRenderedPageBreak/>
        <w:t>Summary of Ad Hoc Operations</w:t>
      </w:r>
      <w:bookmarkEnd w:id="60"/>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r>
              <w:rPr>
                <w:sz w:val="16"/>
                <w:szCs w:val="16"/>
              </w:rPr>
              <w:t>a[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61" w:name="_Toc44832089"/>
      <w:r w:rsidRPr="00B161F7">
        <w:lastRenderedPageBreak/>
        <w:t xml:space="preserve">Deep </w:t>
      </w:r>
      <w:r w:rsidRPr="000C2686">
        <w:t>Operators</w:t>
      </w:r>
      <w:bookmarkEnd w:id="51"/>
      <w:bookmarkEnd w:id="52"/>
      <w:bookmarkEnd w:id="53"/>
      <w:bookmarkEnd w:id="61"/>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62" w:name="_Toc44832090"/>
      <w:r>
        <w:t>Type Conversions</w:t>
      </w:r>
      <w:bookmarkEnd w:id="62"/>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63" w:name="_Toc44832091"/>
      <w:r w:rsidRPr="000C2686">
        <w:lastRenderedPageBreak/>
        <w:t>Transactions</w:t>
      </w:r>
      <w:bookmarkEnd w:id="36"/>
      <w:bookmarkEnd w:id="63"/>
    </w:p>
    <w:p w14:paraId="79A88830" w14:textId="77777777" w:rsidR="00377B90" w:rsidRDefault="00377B90" w:rsidP="000C2686">
      <w:pPr>
        <w:pStyle w:val="berschrift2"/>
      </w:pPr>
      <w:bookmarkStart w:id="64" w:name="_Toc44832092"/>
      <w:r>
        <w:t>Transactions Basics</w:t>
      </w:r>
      <w:bookmarkEnd w:id="64"/>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65" w:name="_Toc44832093"/>
      <w:r>
        <w:t>Transactions between Variables</w:t>
      </w:r>
      <w:bookmarkEnd w:id="65"/>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66" w:name="_Toc44832094"/>
      <w:r>
        <w:t>Transactions from Tables to Variables</w:t>
      </w:r>
      <w:bookmarkEnd w:id="66"/>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67" w:name="_Toc44832095"/>
      <w:r>
        <w:t>Transactions from Variables to Tables</w:t>
      </w:r>
      <w:bookmarkEnd w:id="67"/>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EA7246" w:rsidRDefault="00377B90" w:rsidP="00377B90">
      <w:pPr>
        <w:pStyle w:val="Code"/>
      </w:pPr>
      <w:r w:rsidRPr="00EA7246">
        <w:t>{Düsseldorf,,GER,,,,,,Altbier,Robert Schumann}</w:t>
      </w:r>
    </w:p>
    <w:p w14:paraId="0DB4D310" w14:textId="77777777" w:rsidR="00377B90" w:rsidRPr="00EA7246"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68" w:name="_Toc44832096"/>
      <w:r>
        <w:lastRenderedPageBreak/>
        <w:t>Transactions between Tables</w:t>
      </w:r>
      <w:bookmarkEnd w:id="68"/>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69" w:name="_Toc44832097"/>
      <w:r>
        <w:lastRenderedPageBreak/>
        <w:t>Transaction Assignment Operators</w:t>
      </w:r>
      <w:bookmarkEnd w:id="69"/>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70" w:name="_Toc44832098"/>
      <w:r>
        <w:t xml:space="preserve">No </w:t>
      </w:r>
      <w:r w:rsidRPr="000C2686">
        <w:t>Assignment</w:t>
      </w:r>
      <w:r>
        <w:t xml:space="preserve"> Operator</w:t>
      </w:r>
      <w:bookmarkEnd w:id="70"/>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71" w:name="_Toc44832099"/>
      <w:r>
        <w:lastRenderedPageBreak/>
        <w:t>The &amp; (And) Assignment Operator</w:t>
      </w:r>
      <w:bookmarkEnd w:id="71"/>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72" w:name="_Toc44832100"/>
      <w:r>
        <w:lastRenderedPageBreak/>
        <w:t>The | (Or) Assignment Operator</w:t>
      </w:r>
      <w:bookmarkEnd w:id="72"/>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73" w:name="_Toc44832101"/>
      <w:r>
        <w:lastRenderedPageBreak/>
        <w:t>The + (Plus) Assignment Operator</w:t>
      </w:r>
      <w:bookmarkEnd w:id="73"/>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74" w:name="_Toc44832102"/>
      <w:r>
        <w:lastRenderedPageBreak/>
        <w:t>Transaction Assignment Operators: Examples</w:t>
      </w:r>
      <w:bookmarkEnd w:id="74"/>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75" w:name="_Toc44832103"/>
      <w:r>
        <w:lastRenderedPageBreak/>
        <w:t xml:space="preserve">Parameter </w:t>
      </w:r>
      <w:r w:rsidRPr="000C2686">
        <w:t>Sets</w:t>
      </w:r>
      <w:r>
        <w:t>, Arrays, Structures, Tables: Summary</w:t>
      </w:r>
      <w:bookmarkEnd w:id="75"/>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76" w:name="_Toc44832104"/>
      <w:r w:rsidRPr="000C2686">
        <w:lastRenderedPageBreak/>
        <w:t>Special</w:t>
      </w:r>
      <w:r>
        <w:t xml:space="preserve"> </w:t>
      </w:r>
      <w:r w:rsidR="00593AF5">
        <w:t>Features</w:t>
      </w:r>
      <w:bookmarkEnd w:id="76"/>
    </w:p>
    <w:p w14:paraId="77CA05CD" w14:textId="77777777" w:rsidR="00377B90" w:rsidRDefault="00377B90" w:rsidP="000C2686">
      <w:pPr>
        <w:pStyle w:val="berschrift2"/>
      </w:pPr>
      <w:bookmarkStart w:id="77" w:name="_Toc44832106"/>
      <w:r>
        <w:t>Exceptions</w:t>
      </w:r>
      <w:bookmarkEnd w:id="77"/>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78" w:name="_Toc44832107"/>
      <w:r>
        <w:t>JavaScript Open Notation (JSON) Data Format</w:t>
      </w:r>
      <w:bookmarkEnd w:id="78"/>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4"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79" w:name="_Toc44832117"/>
      <w:r w:rsidRPr="000B6B93">
        <w:rPr>
          <w:color w:val="7030A0"/>
        </w:rPr>
        <w:lastRenderedPageBreak/>
        <w:t>Standard Function and Procedure Library</w:t>
      </w:r>
      <w:bookmarkEnd w:id="79"/>
    </w:p>
    <w:p w14:paraId="2058C691" w14:textId="5D107399" w:rsidR="00327774" w:rsidRDefault="00327774" w:rsidP="000C2686">
      <w:pPr>
        <w:pStyle w:val="berschrift3"/>
      </w:pPr>
      <w:bookmarkStart w:id="80" w:name="_Toc44832162"/>
      <w:r>
        <w:t>Registry Functions</w:t>
      </w:r>
      <w:r w:rsidR="0073161F">
        <w:t xml:space="preserve"> (Windows only)</w:t>
      </w:r>
      <w:bookmarkEnd w:id="80"/>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9F7D66"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81" w:name="_Toc44832196"/>
      <w:r w:rsidRPr="006D3E67">
        <w:lastRenderedPageBreak/>
        <w:t>Supplementary</w:t>
      </w:r>
      <w:r>
        <w:t xml:space="preserve"> Function and Procedure Libraries</w:t>
      </w:r>
      <w:bookmarkEnd w:id="81"/>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82" w:name="_Ref477120831"/>
      <w:bookmarkStart w:id="83" w:name="_Ref477120832"/>
      <w:bookmarkStart w:id="84" w:name="_Ref477121229"/>
      <w:bookmarkStart w:id="85" w:name="_Toc44832197"/>
      <w:r>
        <w:t>Style and Formatting Functions</w:t>
      </w:r>
      <w:bookmarkEnd w:id="82"/>
      <w:bookmarkEnd w:id="83"/>
      <w:bookmarkEnd w:id="84"/>
      <w:bookmarkEnd w:id="85"/>
    </w:p>
    <w:p w14:paraId="06DDEF3E" w14:textId="77777777" w:rsidR="00377B90" w:rsidRDefault="00377B90" w:rsidP="006D3E67">
      <w:pPr>
        <w:pStyle w:val="berschrift3"/>
      </w:pPr>
      <w:bookmarkStart w:id="86" w:name="_Toc44832198"/>
      <w:r w:rsidRPr="006D3E67">
        <w:t>Introduction</w:t>
      </w:r>
      <w:bookmarkEnd w:id="86"/>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87" w:name="_Toc44832199"/>
      <w:r>
        <w:t>Defining User specific Colors</w:t>
      </w:r>
      <w:bookmarkEnd w:id="87"/>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88" w:name="_Toc44832200"/>
      <w:r>
        <w:lastRenderedPageBreak/>
        <w:t xml:space="preserve">Add Style </w:t>
      </w:r>
      <w:r w:rsidRPr="006D3E67">
        <w:t>and</w:t>
      </w:r>
      <w:r>
        <w:t xml:space="preserve"> Formatting</w:t>
      </w:r>
      <w:bookmarkEnd w:id="88"/>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89" w:name="_Toc44832201"/>
      <w:r>
        <w:t xml:space="preserve">Translate Generic Type to </w:t>
      </w:r>
      <w:r w:rsidRPr="006D3E67">
        <w:t>Specific</w:t>
      </w:r>
      <w:r>
        <w:t xml:space="preserve"> </w:t>
      </w:r>
      <w:r w:rsidR="00447C40">
        <w:t xml:space="preserve">File </w:t>
      </w:r>
      <w:r>
        <w:t>Format</w:t>
      </w:r>
      <w:bookmarkEnd w:id="89"/>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90" w:name="_Toc44832202"/>
      <w:r>
        <w:t xml:space="preserve">Reset </w:t>
      </w:r>
      <w:r w:rsidRPr="006D3E67">
        <w:t>Style</w:t>
      </w:r>
      <w:r>
        <w:t xml:space="preserve"> and Formatting</w:t>
      </w:r>
      <w:bookmarkEnd w:id="90"/>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2BCF43EB" w14:textId="4A3DB13D" w:rsidR="00AE1A83" w:rsidRDefault="00AE1A83" w:rsidP="00377B90"/>
    <w:p w14:paraId="31369C71" w14:textId="77777777" w:rsidR="00377B90" w:rsidRDefault="00377B90" w:rsidP="006D3E67">
      <w:pPr>
        <w:pStyle w:val="berschrift1"/>
      </w:pPr>
      <w:bookmarkStart w:id="91" w:name="_Toc44832206"/>
      <w:r>
        <w:lastRenderedPageBreak/>
        <w:t>Compile-</w:t>
      </w:r>
      <w:r w:rsidRPr="006D3E67">
        <w:t>Time</w:t>
      </w:r>
      <w:r>
        <w:t xml:space="preserve"> Directives</w:t>
      </w:r>
      <w:bookmarkEnd w:id="91"/>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92" w:name="_Toc44832208"/>
      <w:r>
        <w:lastRenderedPageBreak/>
        <w:t xml:space="preserve">Appendix: </w:t>
      </w:r>
      <w:r w:rsidRPr="006D3E67">
        <w:t>Programming</w:t>
      </w:r>
      <w:r>
        <w:t xml:space="preserve"> Language Symbols</w:t>
      </w:r>
      <w:bookmarkEnd w:id="92"/>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93" w:name="_Toc44832209"/>
      <w:r w:rsidRPr="006D3E67">
        <w:lastRenderedPageBreak/>
        <w:t>Language</w:t>
      </w:r>
      <w:r>
        <w:t xml:space="preserve"> Syntax Summary</w:t>
      </w:r>
      <w:bookmarkEnd w:id="93"/>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94" w:name="_Ref397854943"/>
      <w:bookmarkStart w:id="95" w:name="_Ref397855051"/>
      <w:bookmarkStart w:id="96" w:name="_Ref397855052"/>
      <w:bookmarkStart w:id="97" w:name="_Toc44832210"/>
      <w:r w:rsidRPr="006D3E67">
        <w:lastRenderedPageBreak/>
        <w:t>Reserved</w:t>
      </w:r>
      <w:r>
        <w:t xml:space="preserve"> System Variables</w:t>
      </w:r>
      <w:bookmarkEnd w:id="94"/>
      <w:bookmarkEnd w:id="95"/>
      <w:bookmarkEnd w:id="96"/>
      <w:bookmarkEnd w:id="97"/>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45"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sectPr w:rsidR="00377B90" w:rsidSect="00D246A1">
      <w:headerReference w:type="default" r:id="rId46"/>
      <w:footerReference w:type="default" r:id="rId47"/>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799AB" w14:textId="77777777" w:rsidR="00025B15" w:rsidRDefault="00025B15" w:rsidP="002C4255">
      <w:pPr>
        <w:spacing w:before="0" w:after="0" w:line="240" w:lineRule="auto"/>
      </w:pPr>
      <w:r>
        <w:separator/>
      </w:r>
    </w:p>
  </w:endnote>
  <w:endnote w:type="continuationSeparator" w:id="0">
    <w:p w14:paraId="131D4ED0" w14:textId="77777777" w:rsidR="00025B15" w:rsidRDefault="00025B15"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9F7D66" w:rsidRDefault="009F7D66">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9F7D66" w:rsidRDefault="009F7D6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880AB7" w14:textId="77777777" w:rsidR="00025B15" w:rsidRDefault="00025B15" w:rsidP="002C4255">
      <w:pPr>
        <w:spacing w:before="0" w:after="0" w:line="240" w:lineRule="auto"/>
      </w:pPr>
      <w:r>
        <w:separator/>
      </w:r>
    </w:p>
  </w:footnote>
  <w:footnote w:type="continuationSeparator" w:id="0">
    <w:p w14:paraId="5AE55A5B" w14:textId="77777777" w:rsidR="00025B15" w:rsidRDefault="00025B15"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9F7D66" w:rsidRPr="00A0300F" w:rsidRDefault="009F7D66"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C7BFF"/>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90F"/>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yperlink" Target="http://www.json.org" TargetMode="External"/><Relationship Id="rId42" Type="http://schemas.openxmlformats.org/officeDocument/2006/relationships/image" Target="media/image34.emf"/><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0.emf"/><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hyperlink" Target="https://www.arclab.com/en/kb/cppmfc/get-windows-version-from-registry.html"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8.emf"/><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26301</Words>
  <Characters>165702</Characters>
  <Application>Microsoft Office Word</Application>
  <DocSecurity>0</DocSecurity>
  <Lines>1380</Lines>
  <Paragraphs>383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287</cp:revision>
  <cp:lastPrinted>2020-03-13T20:10:00Z</cp:lastPrinted>
  <dcterms:created xsi:type="dcterms:W3CDTF">2020-01-23T21:41:00Z</dcterms:created>
  <dcterms:modified xsi:type="dcterms:W3CDTF">2020-10-08T22:01:00Z</dcterms:modified>
</cp:coreProperties>
</file>