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B9A9A" w14:textId="77777777" w:rsidR="00BF26FC" w:rsidRPr="004A14DE" w:rsidRDefault="009D7FA9" w:rsidP="0077158F">
      <w:pPr>
        <w:pStyle w:val="NoSpacing"/>
        <w:tabs>
          <w:tab w:val="left" w:pos="7655"/>
        </w:tabs>
        <w:jc w:val="center"/>
        <w:rPr>
          <w:rFonts w:ascii="Calibri" w:hAnsi="Calibri" w:cs="Calibri"/>
          <w:b/>
          <w:sz w:val="32"/>
          <w:szCs w:val="44"/>
          <w:lang w:val="en-GB"/>
        </w:rPr>
      </w:pPr>
      <w:r w:rsidRPr="004A14DE">
        <w:rPr>
          <w:rFonts w:ascii="Calibri" w:hAnsi="Calibri" w:cs="Calibri"/>
          <w:b/>
          <w:sz w:val="32"/>
          <w:szCs w:val="44"/>
          <w:lang w:val="en-GB"/>
        </w:rPr>
        <w:t xml:space="preserve">Georgios </w:t>
      </w:r>
      <w:proofErr w:type="spellStart"/>
      <w:r w:rsidRPr="004A14DE">
        <w:rPr>
          <w:rFonts w:ascii="Calibri" w:hAnsi="Calibri" w:cs="Calibri"/>
          <w:b/>
          <w:sz w:val="32"/>
          <w:szCs w:val="44"/>
          <w:lang w:val="en-GB"/>
        </w:rPr>
        <w:t>Spithourakis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9322"/>
      </w:tblGrid>
      <w:tr w:rsidR="009D7FA9" w:rsidRPr="00EE31FD" w14:paraId="7A3570DA" w14:textId="77777777" w:rsidTr="0077158F">
        <w:trPr>
          <w:trHeight w:val="81"/>
        </w:trPr>
        <w:tc>
          <w:tcPr>
            <w:tcW w:w="250" w:type="dxa"/>
          </w:tcPr>
          <w:p w14:paraId="1938170A" w14:textId="206FE2CB" w:rsidR="009D7FA9" w:rsidRPr="004A14DE" w:rsidRDefault="009D7FA9" w:rsidP="005D43C2">
            <w:pPr>
              <w:pStyle w:val="NoSpacing"/>
              <w:tabs>
                <w:tab w:val="left" w:pos="7655"/>
              </w:tabs>
              <w:rPr>
                <w:rFonts w:ascii="Calibri" w:hAnsi="Calibri" w:cs="Calibri"/>
                <w:sz w:val="20"/>
                <w:szCs w:val="20"/>
                <w:lang w:val="en-GB"/>
              </w:rPr>
            </w:pPr>
          </w:p>
        </w:tc>
        <w:tc>
          <w:tcPr>
            <w:tcW w:w="9322" w:type="dxa"/>
          </w:tcPr>
          <w:p w14:paraId="256AFB1F" w14:textId="77777777" w:rsidR="0077158F" w:rsidRPr="004A14DE" w:rsidRDefault="0077158F" w:rsidP="0077158F">
            <w:pPr>
              <w:pStyle w:val="NoSpacing"/>
              <w:tabs>
                <w:tab w:val="left" w:pos="7655"/>
              </w:tabs>
              <w:rPr>
                <w:rFonts w:ascii="Calibri" w:hAnsi="Calibri" w:cs="Calibri"/>
                <w:sz w:val="20"/>
                <w:szCs w:val="20"/>
                <w:lang w:val="en-GB"/>
              </w:rPr>
            </w:pPr>
          </w:p>
          <w:p w14:paraId="57B15306" w14:textId="77777777" w:rsidR="00BF26FC" w:rsidRPr="004A14DE" w:rsidRDefault="009D7FA9" w:rsidP="0077158F">
            <w:pPr>
              <w:pStyle w:val="NoSpacing"/>
              <w:tabs>
                <w:tab w:val="left" w:pos="7655"/>
              </w:tabs>
              <w:jc w:val="center"/>
              <w:rPr>
                <w:rStyle w:val="Hyperlink"/>
                <w:rFonts w:ascii="Calibri" w:hAnsi="Calibri" w:cs="Calibri"/>
                <w:sz w:val="20"/>
                <w:szCs w:val="20"/>
                <w:lang w:val="en-GB"/>
              </w:rPr>
            </w:pPr>
            <w:r w:rsidRPr="004A14DE">
              <w:rPr>
                <w:rFonts w:ascii="Calibri" w:hAnsi="Calibri" w:cs="Calibri"/>
                <w:sz w:val="20"/>
                <w:szCs w:val="20"/>
                <w:lang w:val="en-GB"/>
              </w:rPr>
              <w:t xml:space="preserve">Email: </w:t>
            </w:r>
            <w:r w:rsidR="00BF26FC" w:rsidRPr="004A14DE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</w:t>
            </w:r>
            <w:r w:rsidR="00000000">
              <w:fldChar w:fldCharType="begin"/>
            </w:r>
            <w:r w:rsidR="00000000" w:rsidRPr="00EE31FD">
              <w:rPr>
                <w:lang w:val="en-GB"/>
              </w:rPr>
              <w:instrText>HYPERLINK "mailto:geospith@gmail.com"</w:instrText>
            </w:r>
            <w:r w:rsidR="00000000">
              <w:fldChar w:fldCharType="separate"/>
            </w:r>
            <w:r w:rsidR="0077158F" w:rsidRPr="004A14DE">
              <w:rPr>
                <w:rStyle w:val="Hyperlink"/>
                <w:rFonts w:ascii="Calibri" w:hAnsi="Calibri" w:cs="Calibri"/>
                <w:sz w:val="20"/>
                <w:szCs w:val="20"/>
                <w:lang w:val="en-GB"/>
              </w:rPr>
              <w:t>geospith@gmail.com</w:t>
            </w:r>
            <w:r w:rsidR="00000000">
              <w:rPr>
                <w:rStyle w:val="Hyperlink"/>
                <w:rFonts w:ascii="Calibri" w:hAnsi="Calibri" w:cs="Calibri"/>
                <w:sz w:val="20"/>
                <w:szCs w:val="20"/>
                <w:lang w:val="en-GB"/>
              </w:rPr>
              <w:fldChar w:fldCharType="end"/>
            </w:r>
            <w:r w:rsidR="0077158F" w:rsidRPr="004A14DE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 </w:t>
            </w:r>
            <w:r w:rsidRPr="004A14DE">
              <w:rPr>
                <w:rFonts w:ascii="Calibri" w:hAnsi="Calibri" w:cs="Calibri"/>
                <w:sz w:val="20"/>
                <w:szCs w:val="20"/>
                <w:lang w:val="en-GB"/>
              </w:rPr>
              <w:t>Homepage:</w:t>
            </w:r>
            <w:r w:rsidR="00BF26FC" w:rsidRPr="004A14DE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</w:t>
            </w:r>
            <w:r w:rsidR="00000000">
              <w:fldChar w:fldCharType="begin"/>
            </w:r>
            <w:r w:rsidR="00000000" w:rsidRPr="00EE31FD">
              <w:rPr>
                <w:lang w:val="en-GB"/>
              </w:rPr>
              <w:instrText>HYPERLINK "http://geospith.github.io"</w:instrText>
            </w:r>
            <w:r w:rsidR="00000000">
              <w:fldChar w:fldCharType="separate"/>
            </w:r>
            <w:r w:rsidR="00BF26FC" w:rsidRPr="004A14DE">
              <w:rPr>
                <w:rStyle w:val="Hyperlink"/>
                <w:rFonts w:ascii="Calibri" w:hAnsi="Calibri" w:cs="Calibri"/>
                <w:sz w:val="20"/>
                <w:szCs w:val="20"/>
                <w:lang w:val="en-GB"/>
              </w:rPr>
              <w:t>http://geospith.github.io</w:t>
            </w:r>
            <w:r w:rsidR="00000000">
              <w:rPr>
                <w:rStyle w:val="Hyperlink"/>
                <w:rFonts w:ascii="Calibri" w:hAnsi="Calibri" w:cs="Calibri"/>
                <w:sz w:val="20"/>
                <w:szCs w:val="20"/>
                <w:lang w:val="en-GB"/>
              </w:rPr>
              <w:fldChar w:fldCharType="end"/>
            </w:r>
          </w:p>
          <w:p w14:paraId="6D4E919F" w14:textId="51878976" w:rsidR="0077158F" w:rsidRPr="004A14DE" w:rsidRDefault="0077158F" w:rsidP="0077158F">
            <w:pPr>
              <w:pStyle w:val="NoSpacing"/>
              <w:tabs>
                <w:tab w:val="left" w:pos="7655"/>
              </w:tabs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</w:p>
        </w:tc>
      </w:tr>
    </w:tbl>
    <w:p w14:paraId="38333B64" w14:textId="5AB35778" w:rsidR="0096138B" w:rsidRPr="004A14DE" w:rsidRDefault="00D60602" w:rsidP="00D60602">
      <w:pPr>
        <w:pStyle w:val="NoSpacing"/>
        <w:pBdr>
          <w:bottom w:val="single" w:sz="6" w:space="1" w:color="auto"/>
        </w:pBdr>
        <w:shd w:val="clear" w:color="4BACC6" w:themeColor="accent5" w:fill="B6DDE8" w:themeFill="accent5" w:themeFillTint="66"/>
        <w:tabs>
          <w:tab w:val="left" w:pos="7655"/>
        </w:tabs>
        <w:rPr>
          <w:rFonts w:ascii="Calibri" w:hAnsi="Calibri" w:cs="Calibri"/>
          <w:b/>
          <w:szCs w:val="20"/>
          <w:lang w:val="en-GB"/>
        </w:rPr>
      </w:pPr>
      <w:r>
        <w:rPr>
          <w:rFonts w:ascii="Calibri" w:hAnsi="Calibri" w:cs="Calibri"/>
          <w:b/>
          <w:szCs w:val="20"/>
          <w:lang w:val="en-GB"/>
        </w:rPr>
        <w:t>SUMMARY</w:t>
      </w:r>
    </w:p>
    <w:p w14:paraId="207A3CC7" w14:textId="2D2F8304" w:rsidR="00AE5C14" w:rsidRDefault="00AE5C14" w:rsidP="005D43C2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</w:p>
    <w:p w14:paraId="0153C019" w14:textId="18EC7B38" w:rsidR="00D60602" w:rsidRDefault="00D60602" w:rsidP="005D43C2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>Machine Learning Scientist with hands-on software engineering experience in big tech, universities, and start-ups.</w:t>
      </w:r>
    </w:p>
    <w:p w14:paraId="48FED6AE" w14:textId="518FEE84" w:rsidR="00D60602" w:rsidRDefault="00D60602" w:rsidP="005D43C2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</w:p>
    <w:p w14:paraId="28F517C4" w14:textId="12ED9FE1" w:rsidR="00D60602" w:rsidRDefault="00D60602" w:rsidP="00D60602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>I have channelled my fascination with computers and languages (both programming and human) into specialist academic training and a professional career in computer science, machine learning and artificial intelligence, and natural language processing. I have thoroughly worked with neural networks and conversational AI to build and deploy spoken dialogue systems for business applications, and I attain pro-active thought-leadership in the field by organising workshops in top-tier conferences and by publishing scientific papers and patents. My most valuable skills are persistence and creativity, which allow me to take on challenging, high-reward problems and come up with innovative solutions to stay ahead of the competition.</w:t>
      </w:r>
    </w:p>
    <w:p w14:paraId="13A816BC" w14:textId="77777777" w:rsidR="00F923A6" w:rsidRPr="004A14DE" w:rsidRDefault="00F923A6" w:rsidP="005D43C2">
      <w:pPr>
        <w:pStyle w:val="NoSpacing"/>
        <w:tabs>
          <w:tab w:val="left" w:pos="7655"/>
        </w:tabs>
        <w:rPr>
          <w:rFonts w:ascii="Calibri" w:hAnsi="Calibri" w:cs="Calibri"/>
          <w:sz w:val="20"/>
          <w:szCs w:val="20"/>
          <w:lang w:val="en-GB"/>
        </w:rPr>
      </w:pPr>
    </w:p>
    <w:p w14:paraId="327CDA7A" w14:textId="047DFEF0" w:rsidR="00321957" w:rsidRPr="004A14DE" w:rsidRDefault="00330F4F" w:rsidP="00D60602">
      <w:pPr>
        <w:pStyle w:val="NoSpacing"/>
        <w:pBdr>
          <w:bottom w:val="single" w:sz="6" w:space="1" w:color="auto"/>
        </w:pBdr>
        <w:shd w:val="clear" w:color="4BACC6" w:themeColor="accent5" w:fill="B6DDE8" w:themeFill="accent5" w:themeFillTint="66"/>
        <w:tabs>
          <w:tab w:val="left" w:pos="7655"/>
        </w:tabs>
        <w:rPr>
          <w:rFonts w:ascii="Calibri" w:hAnsi="Calibri" w:cs="Calibri"/>
          <w:b/>
          <w:szCs w:val="20"/>
          <w:lang w:val="en-GB"/>
        </w:rPr>
      </w:pPr>
      <w:r w:rsidRPr="004A14DE">
        <w:rPr>
          <w:rFonts w:ascii="Calibri" w:hAnsi="Calibri" w:cs="Calibri"/>
          <w:b/>
          <w:szCs w:val="20"/>
          <w:lang w:val="en-GB"/>
        </w:rPr>
        <w:t>EMPLOYMENT</w:t>
      </w:r>
    </w:p>
    <w:p w14:paraId="7AD64C4A" w14:textId="1A9E2E52" w:rsidR="00DC10B5" w:rsidRPr="004A14DE" w:rsidRDefault="00DC10B5" w:rsidP="005D43C2">
      <w:pPr>
        <w:pStyle w:val="NoSpacing"/>
        <w:tabs>
          <w:tab w:val="right" w:pos="8789"/>
        </w:tabs>
        <w:rPr>
          <w:rFonts w:ascii="Calibri" w:hAnsi="Calibri" w:cs="Calibri"/>
          <w:b/>
          <w:sz w:val="20"/>
          <w:szCs w:val="20"/>
          <w:lang w:val="en-GB"/>
        </w:rPr>
      </w:pPr>
    </w:p>
    <w:p w14:paraId="1CC453B7" w14:textId="32CC4FCD" w:rsidR="00330F4F" w:rsidRPr="004A14DE" w:rsidRDefault="00330F4F" w:rsidP="005D43C2">
      <w:pPr>
        <w:pStyle w:val="NoSpacing"/>
        <w:tabs>
          <w:tab w:val="right" w:pos="8789"/>
        </w:tabs>
        <w:rPr>
          <w:rFonts w:ascii="Calibri" w:hAnsi="Calibri" w:cs="Calibri"/>
          <w:bCs/>
          <w:szCs w:val="20"/>
          <w:u w:val="single"/>
          <w:lang w:val="en-GB"/>
        </w:rPr>
      </w:pPr>
      <w:proofErr w:type="spellStart"/>
      <w:r w:rsidRPr="004A14DE">
        <w:rPr>
          <w:rFonts w:ascii="Calibri" w:hAnsi="Calibri" w:cs="Calibri"/>
          <w:bCs/>
          <w:i/>
          <w:iCs/>
          <w:szCs w:val="20"/>
          <w:u w:val="single"/>
          <w:lang w:val="en-GB"/>
        </w:rPr>
        <w:t>PolyAI</w:t>
      </w:r>
      <w:proofErr w:type="spellEnd"/>
      <w:r w:rsidRPr="004A14DE">
        <w:rPr>
          <w:rFonts w:ascii="Calibri" w:hAnsi="Calibri" w:cs="Calibri"/>
          <w:bCs/>
          <w:szCs w:val="20"/>
          <w:u w:val="single"/>
          <w:lang w:val="en-GB"/>
        </w:rPr>
        <w:t>, London, UK</w:t>
      </w:r>
    </w:p>
    <w:p w14:paraId="65C24474" w14:textId="192F8867" w:rsidR="007053D7" w:rsidRPr="004A14DE" w:rsidRDefault="00330F4F" w:rsidP="007053D7">
      <w:pPr>
        <w:pStyle w:val="NoSpacing"/>
        <w:tabs>
          <w:tab w:val="right" w:pos="8789"/>
        </w:tabs>
        <w:rPr>
          <w:rFonts w:ascii="Calibri" w:hAnsi="Calibri" w:cs="Calibri"/>
          <w:szCs w:val="20"/>
          <w:lang w:val="en-GB"/>
        </w:rPr>
      </w:pPr>
      <w:r w:rsidRPr="004A14DE">
        <w:rPr>
          <w:rFonts w:ascii="Calibri" w:hAnsi="Calibri" w:cs="Calibri"/>
          <w:b/>
          <w:bCs/>
          <w:i/>
          <w:szCs w:val="20"/>
          <w:lang w:val="en-GB"/>
        </w:rPr>
        <w:t>Senior Machine Learning Scientist</w:t>
      </w:r>
      <w:r w:rsidRPr="004A14DE">
        <w:rPr>
          <w:rFonts w:ascii="Calibri" w:hAnsi="Calibri" w:cs="Calibri"/>
          <w:szCs w:val="20"/>
          <w:lang w:val="en-GB"/>
        </w:rPr>
        <w:t>, December 2021 – December 2022</w:t>
      </w:r>
    </w:p>
    <w:p w14:paraId="3274202E" w14:textId="2399BEAC" w:rsidR="007053D7" w:rsidRPr="004A14DE" w:rsidRDefault="007053D7" w:rsidP="007053D7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 xml:space="preserve">Prototyped and deployed novel ML models for inferring customer metadata (satisfaction level and demographic information). This enabled the company to generate its first at-scale reports about the demographic segmentation of customers and provide insights to clients </w:t>
      </w:r>
      <w:r w:rsidRPr="004A14DE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Co-authored 2 papers and 1 patent</w:t>
      </w:r>
    </w:p>
    <w:p w14:paraId="0FC7ACA4" w14:textId="05A8BA70" w:rsidR="00330F4F" w:rsidRPr="004A14DE" w:rsidRDefault="00330F4F" w:rsidP="00330F4F">
      <w:pPr>
        <w:pStyle w:val="NoSpacing"/>
        <w:tabs>
          <w:tab w:val="right" w:pos="8789"/>
        </w:tabs>
        <w:rPr>
          <w:rFonts w:ascii="Calibri" w:hAnsi="Calibri" w:cs="Calibri"/>
          <w:szCs w:val="20"/>
          <w:lang w:val="en-GB"/>
        </w:rPr>
      </w:pPr>
      <w:r w:rsidRPr="004A14DE">
        <w:rPr>
          <w:rFonts w:ascii="Calibri" w:hAnsi="Calibri" w:cs="Calibri"/>
          <w:b/>
          <w:bCs/>
          <w:i/>
          <w:szCs w:val="20"/>
          <w:lang w:val="en-GB"/>
        </w:rPr>
        <w:t>Machine Learning Scientist</w:t>
      </w:r>
      <w:r w:rsidRPr="004A14DE">
        <w:rPr>
          <w:rFonts w:ascii="Calibri" w:hAnsi="Calibri" w:cs="Calibri"/>
          <w:szCs w:val="20"/>
          <w:lang w:val="en-GB"/>
        </w:rPr>
        <w:t>, December 2018 – December 2021</w:t>
      </w:r>
    </w:p>
    <w:p w14:paraId="47CE317A" w14:textId="6622821F" w:rsidR="007053D7" w:rsidRPr="004A14DE" w:rsidRDefault="00C72988" w:rsidP="00330F4F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 xml:space="preserve">Solved </w:t>
      </w:r>
      <w:r w:rsidR="007053D7" w:rsidRPr="004A14DE">
        <w:rPr>
          <w:rFonts w:ascii="Calibri" w:hAnsi="Calibri" w:cs="Calibri"/>
          <w:sz w:val="20"/>
          <w:szCs w:val="20"/>
          <w:lang w:val="en-GB"/>
        </w:rPr>
        <w:t>the difficult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problem of </w:t>
      </w:r>
      <w:r w:rsidR="007053D7" w:rsidRPr="004A14DE">
        <w:rPr>
          <w:rFonts w:ascii="Calibri" w:hAnsi="Calibri" w:cs="Calibri"/>
          <w:sz w:val="20"/>
          <w:szCs w:val="20"/>
          <w:lang w:val="en-GB"/>
        </w:rPr>
        <w:t xml:space="preserve">knowledge-based </w:t>
      </w:r>
      <w:r w:rsidRPr="004A14DE">
        <w:rPr>
          <w:rFonts w:ascii="Calibri" w:hAnsi="Calibri" w:cs="Calibri"/>
          <w:sz w:val="20"/>
          <w:szCs w:val="20"/>
          <w:lang w:val="en-GB"/>
        </w:rPr>
        <w:t>identification</w:t>
      </w:r>
      <w:r w:rsidR="007053D7" w:rsidRPr="004A14DE">
        <w:rPr>
          <w:rFonts w:ascii="Calibri" w:hAnsi="Calibri" w:cs="Calibri"/>
          <w:sz w:val="20"/>
          <w:szCs w:val="20"/>
          <w:lang w:val="en-GB"/>
        </w:rPr>
        <w:t xml:space="preserve"> and verification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of </w:t>
      </w:r>
      <w:r w:rsidR="007053D7" w:rsidRPr="004A14DE">
        <w:rPr>
          <w:rFonts w:ascii="Calibri" w:hAnsi="Calibri" w:cs="Calibri"/>
          <w:sz w:val="20"/>
          <w:szCs w:val="20"/>
          <w:lang w:val="en-GB"/>
        </w:rPr>
        <w:t xml:space="preserve">customers over spoken dialogue in noisy and ambiguous settings. This enabled the company to expand their product offering (state-of-the-art identification feature) and market share (1 year after I delivered the solution, the company secured 5 new business clients using this technology) </w:t>
      </w:r>
      <w:r w:rsidR="007053D7" w:rsidRPr="004A14DE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="007053D7" w:rsidRPr="004A14DE">
        <w:rPr>
          <w:rFonts w:ascii="Calibri" w:hAnsi="Calibri" w:cs="Calibri"/>
          <w:sz w:val="20"/>
          <w:szCs w:val="20"/>
          <w:lang w:val="en-GB"/>
        </w:rPr>
        <w:t xml:space="preserve"> Trained, evaluated and deployed ML models for NLU and ASR for dialogue systems </w:t>
      </w:r>
      <w:r w:rsidR="007053D7" w:rsidRPr="004A14DE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="007053D7" w:rsidRPr="004A14DE">
        <w:rPr>
          <w:rFonts w:ascii="Calibri" w:hAnsi="Calibri" w:cs="Calibri"/>
          <w:sz w:val="20"/>
          <w:szCs w:val="20"/>
          <w:lang w:val="en-GB"/>
        </w:rPr>
        <w:t xml:space="preserve"> Co-authored 3 papers and 1 patent</w:t>
      </w:r>
    </w:p>
    <w:p w14:paraId="5EA79A88" w14:textId="1701D080" w:rsidR="00330F4F" w:rsidRPr="004A14DE" w:rsidRDefault="00330F4F" w:rsidP="0077158F">
      <w:pPr>
        <w:pStyle w:val="NoSpacing"/>
        <w:tabs>
          <w:tab w:val="right" w:pos="8789"/>
        </w:tabs>
        <w:rPr>
          <w:rFonts w:ascii="Calibri" w:hAnsi="Calibri" w:cs="Calibri"/>
          <w:szCs w:val="20"/>
          <w:lang w:val="en-GB"/>
        </w:rPr>
      </w:pPr>
      <w:r w:rsidRPr="004A14DE">
        <w:rPr>
          <w:rFonts w:ascii="Calibri" w:hAnsi="Calibri" w:cs="Calibri"/>
          <w:b/>
          <w:bCs/>
          <w:i/>
          <w:szCs w:val="20"/>
          <w:lang w:val="en-GB"/>
        </w:rPr>
        <w:t>Machine Learning Engineer</w:t>
      </w:r>
      <w:r w:rsidRPr="004A14DE">
        <w:rPr>
          <w:rFonts w:ascii="Calibri" w:hAnsi="Calibri" w:cs="Calibri"/>
          <w:szCs w:val="20"/>
          <w:lang w:val="en-GB"/>
        </w:rPr>
        <w:t>, August 2018 – December 2018</w:t>
      </w:r>
    </w:p>
    <w:p w14:paraId="2C675128" w14:textId="2095817A" w:rsidR="00C72988" w:rsidRPr="004A14DE" w:rsidRDefault="00C72988" w:rsidP="00C72988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>Trained, evaluated and deployed ML models for NLU for dialogue systems</w:t>
      </w:r>
      <w:r w:rsidR="007053D7" w:rsidRPr="004A14DE">
        <w:rPr>
          <w:rFonts w:ascii="Calibri" w:hAnsi="Calibri" w:cs="Calibri"/>
          <w:sz w:val="20"/>
          <w:szCs w:val="20"/>
          <w:lang w:val="en-GB"/>
        </w:rPr>
        <w:t xml:space="preserve"> </w:t>
      </w:r>
      <w:r w:rsidR="007053D7" w:rsidRPr="004A14DE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="007053D7" w:rsidRPr="004A14DE">
        <w:rPr>
          <w:rFonts w:ascii="Calibri" w:hAnsi="Calibri" w:cs="Calibri"/>
          <w:sz w:val="20"/>
          <w:szCs w:val="20"/>
          <w:lang w:val="en-GB"/>
        </w:rPr>
        <w:t xml:space="preserve"> Developed core software and ML infrastructure (data collection, text processing, intent classification) in early</w:t>
      </w:r>
      <w:r w:rsidR="00D60602">
        <w:rPr>
          <w:rFonts w:ascii="Calibri" w:hAnsi="Calibri" w:cs="Calibri"/>
          <w:sz w:val="20"/>
          <w:szCs w:val="20"/>
          <w:lang w:val="en-GB"/>
        </w:rPr>
        <w:t>-</w:t>
      </w:r>
      <w:r w:rsidR="007053D7" w:rsidRPr="004A14DE">
        <w:rPr>
          <w:rFonts w:ascii="Calibri" w:hAnsi="Calibri" w:cs="Calibri"/>
          <w:sz w:val="20"/>
          <w:szCs w:val="20"/>
          <w:lang w:val="en-GB"/>
        </w:rPr>
        <w:t>stage start-up (fewer than 10</w:t>
      </w:r>
      <w:r w:rsidR="00D60602">
        <w:rPr>
          <w:rFonts w:ascii="Calibri" w:hAnsi="Calibri" w:cs="Calibri"/>
          <w:sz w:val="20"/>
          <w:szCs w:val="20"/>
          <w:lang w:val="en-GB"/>
        </w:rPr>
        <w:t xml:space="preserve"> people</w:t>
      </w:r>
      <w:r w:rsidR="007053D7" w:rsidRPr="004A14DE">
        <w:rPr>
          <w:rFonts w:ascii="Calibri" w:hAnsi="Calibri" w:cs="Calibri"/>
          <w:sz w:val="20"/>
          <w:szCs w:val="20"/>
          <w:lang w:val="en-GB"/>
        </w:rPr>
        <w:t>).</w:t>
      </w:r>
    </w:p>
    <w:p w14:paraId="3784D496" w14:textId="77777777" w:rsidR="00330F4F" w:rsidRPr="004A14DE" w:rsidRDefault="00330F4F" w:rsidP="00330F4F">
      <w:pPr>
        <w:pStyle w:val="NoSpacing"/>
        <w:tabs>
          <w:tab w:val="right" w:pos="8789"/>
        </w:tabs>
        <w:rPr>
          <w:rFonts w:ascii="Calibri" w:hAnsi="Calibri" w:cs="Calibri"/>
          <w:b/>
          <w:sz w:val="20"/>
          <w:szCs w:val="20"/>
          <w:lang w:val="en-GB"/>
        </w:rPr>
      </w:pPr>
    </w:p>
    <w:p w14:paraId="7DDC4F69" w14:textId="77777777" w:rsidR="00330F4F" w:rsidRPr="004A14DE" w:rsidRDefault="00330F4F" w:rsidP="00330F4F">
      <w:pPr>
        <w:pStyle w:val="NoSpacing"/>
        <w:tabs>
          <w:tab w:val="right" w:pos="8789"/>
        </w:tabs>
        <w:rPr>
          <w:rFonts w:ascii="Calibri" w:hAnsi="Calibri" w:cs="Calibri"/>
          <w:bCs/>
          <w:szCs w:val="20"/>
          <w:u w:val="single"/>
          <w:lang w:val="en-GB"/>
        </w:rPr>
      </w:pPr>
      <w:r w:rsidRPr="004A14DE">
        <w:rPr>
          <w:rFonts w:ascii="Calibri" w:hAnsi="Calibri" w:cs="Calibri"/>
          <w:bCs/>
          <w:i/>
          <w:iCs/>
          <w:szCs w:val="20"/>
          <w:u w:val="single"/>
          <w:lang w:val="en-GB"/>
        </w:rPr>
        <w:t>Department of Computer Science, University College London</w:t>
      </w:r>
      <w:r w:rsidRPr="004A14DE">
        <w:rPr>
          <w:rFonts w:ascii="Calibri" w:hAnsi="Calibri" w:cs="Calibri"/>
          <w:bCs/>
          <w:szCs w:val="20"/>
          <w:u w:val="single"/>
          <w:lang w:val="en-GB"/>
        </w:rPr>
        <w:t>, UK</w:t>
      </w:r>
    </w:p>
    <w:p w14:paraId="3AB4FE9C" w14:textId="5BC1EDAD" w:rsidR="00C72988" w:rsidRPr="004A14DE" w:rsidRDefault="00330F4F" w:rsidP="00C72988">
      <w:pPr>
        <w:pStyle w:val="NoSpacing"/>
        <w:tabs>
          <w:tab w:val="right" w:pos="8789"/>
        </w:tabs>
        <w:rPr>
          <w:rFonts w:ascii="Calibri" w:hAnsi="Calibri" w:cs="Calibri"/>
          <w:b/>
          <w:bCs/>
          <w:i/>
          <w:szCs w:val="20"/>
          <w:lang w:val="en-GB"/>
        </w:rPr>
      </w:pPr>
      <w:r w:rsidRPr="004A14DE">
        <w:rPr>
          <w:rFonts w:ascii="Calibri" w:hAnsi="Calibri" w:cs="Calibri"/>
          <w:b/>
          <w:bCs/>
          <w:i/>
          <w:szCs w:val="20"/>
          <w:lang w:val="en-GB"/>
        </w:rPr>
        <w:t xml:space="preserve">Postgraduate Teaching Assistant, </w:t>
      </w:r>
      <w:r w:rsidRPr="004A14DE">
        <w:rPr>
          <w:rFonts w:ascii="Calibri" w:hAnsi="Calibri" w:cs="Calibri"/>
          <w:i/>
          <w:szCs w:val="20"/>
          <w:lang w:val="en-GB"/>
        </w:rPr>
        <w:t>October 2013 – December 2018</w:t>
      </w:r>
    </w:p>
    <w:p w14:paraId="263863C1" w14:textId="06960095" w:rsidR="00C72988" w:rsidRPr="004A14DE" w:rsidRDefault="00C72988" w:rsidP="00C72988">
      <w:pPr>
        <w:pStyle w:val="NoSpacing"/>
        <w:tabs>
          <w:tab w:val="right" w:pos="9356"/>
        </w:tabs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 xml:space="preserve">Facilitated practical computer lab sessions for multiple software engineering BSc/MSc modules </w:t>
      </w:r>
      <w:r w:rsidRPr="004A14DE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Provided guidance and feedback to students on their projects and assessed their coursework </w:t>
      </w:r>
      <w:r w:rsidRPr="004A14DE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Among my peer cohort of 10 assistants, I was promoted to senior in 2015 and selected to lead a student team in an exchange programme with a Japanese university in 2016.</w:t>
      </w:r>
    </w:p>
    <w:p w14:paraId="73874F52" w14:textId="77777777" w:rsidR="00C72988" w:rsidRPr="004A14DE" w:rsidRDefault="00C72988" w:rsidP="00C72988">
      <w:pPr>
        <w:pStyle w:val="NoSpacing"/>
        <w:tabs>
          <w:tab w:val="left" w:pos="0"/>
        </w:tabs>
        <w:rPr>
          <w:rFonts w:ascii="Calibri" w:hAnsi="Calibri" w:cs="Calibri"/>
          <w:sz w:val="20"/>
          <w:szCs w:val="20"/>
          <w:lang w:val="en-GB"/>
        </w:rPr>
      </w:pPr>
    </w:p>
    <w:p w14:paraId="4A7492A4" w14:textId="7A22AACE" w:rsidR="00330F4F" w:rsidRPr="004A14DE" w:rsidRDefault="00330F4F" w:rsidP="005D43C2">
      <w:pPr>
        <w:pStyle w:val="NoSpacing"/>
        <w:tabs>
          <w:tab w:val="right" w:pos="8789"/>
        </w:tabs>
        <w:rPr>
          <w:rFonts w:ascii="Calibri" w:hAnsi="Calibri" w:cs="Calibri"/>
          <w:szCs w:val="20"/>
          <w:u w:val="single"/>
          <w:lang w:val="en-GB"/>
        </w:rPr>
      </w:pPr>
      <w:r w:rsidRPr="004A14DE">
        <w:rPr>
          <w:rFonts w:ascii="Calibri" w:hAnsi="Calibri" w:cs="Calibri"/>
          <w:bCs/>
          <w:i/>
          <w:iCs/>
          <w:szCs w:val="20"/>
          <w:u w:val="single"/>
          <w:lang w:val="en-GB"/>
        </w:rPr>
        <w:t>Amazon</w:t>
      </w:r>
      <w:r w:rsidRPr="004A14DE">
        <w:rPr>
          <w:rFonts w:ascii="Calibri" w:hAnsi="Calibri" w:cs="Calibri"/>
          <w:szCs w:val="20"/>
          <w:u w:val="single"/>
          <w:lang w:val="en-GB"/>
        </w:rPr>
        <w:t>, Cambridge, UK</w:t>
      </w:r>
    </w:p>
    <w:p w14:paraId="3F8D9767" w14:textId="16216262" w:rsidR="00412458" w:rsidRPr="004A14DE" w:rsidRDefault="00412EDD" w:rsidP="00572425">
      <w:pPr>
        <w:pStyle w:val="NoSpacing"/>
        <w:tabs>
          <w:tab w:val="right" w:pos="9356"/>
        </w:tabs>
        <w:ind w:right="-426"/>
        <w:rPr>
          <w:rFonts w:ascii="Calibri" w:hAnsi="Calibri" w:cs="Calibri"/>
          <w:szCs w:val="20"/>
          <w:lang w:val="en-GB"/>
        </w:rPr>
      </w:pPr>
      <w:r w:rsidRPr="004A14DE">
        <w:rPr>
          <w:rFonts w:ascii="Calibri" w:hAnsi="Calibri" w:cs="Calibri"/>
          <w:b/>
          <w:bCs/>
          <w:i/>
          <w:szCs w:val="20"/>
          <w:lang w:val="en-GB"/>
        </w:rPr>
        <w:t xml:space="preserve">Research </w:t>
      </w:r>
      <w:r w:rsidR="004678EC" w:rsidRPr="004A14DE">
        <w:rPr>
          <w:rFonts w:ascii="Calibri" w:hAnsi="Calibri" w:cs="Calibri"/>
          <w:b/>
          <w:bCs/>
          <w:i/>
          <w:szCs w:val="20"/>
          <w:lang w:val="en-GB"/>
        </w:rPr>
        <w:t xml:space="preserve">Scientist </w:t>
      </w:r>
      <w:r w:rsidRPr="004A14DE">
        <w:rPr>
          <w:rFonts w:ascii="Calibri" w:hAnsi="Calibri" w:cs="Calibri"/>
          <w:b/>
          <w:bCs/>
          <w:i/>
          <w:szCs w:val="20"/>
          <w:lang w:val="en-GB"/>
        </w:rPr>
        <w:t>Intern</w:t>
      </w:r>
      <w:r w:rsidR="00572425" w:rsidRPr="004A14DE">
        <w:rPr>
          <w:rFonts w:ascii="Calibri" w:hAnsi="Calibri" w:cs="Calibri"/>
          <w:szCs w:val="20"/>
          <w:lang w:val="en-GB"/>
        </w:rPr>
        <w:t>, July 2016 – February 2017</w:t>
      </w:r>
    </w:p>
    <w:p w14:paraId="35F611C0" w14:textId="77777777" w:rsidR="00412EDD" w:rsidRPr="004A14DE" w:rsidRDefault="00BB7732" w:rsidP="00572425">
      <w:pPr>
        <w:pStyle w:val="NoSpacing"/>
        <w:tabs>
          <w:tab w:val="right" w:pos="9356"/>
        </w:tabs>
        <w:ind w:right="-426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>Question a</w:t>
      </w:r>
      <w:r w:rsidR="00412EDD" w:rsidRPr="004A14DE">
        <w:rPr>
          <w:rFonts w:ascii="Calibri" w:hAnsi="Calibri" w:cs="Calibri"/>
          <w:sz w:val="20"/>
          <w:szCs w:val="20"/>
          <w:lang w:val="en-GB"/>
        </w:rPr>
        <w:t>nswering</w:t>
      </w:r>
      <w:r w:rsidR="006C191D" w:rsidRPr="004A14DE">
        <w:rPr>
          <w:rFonts w:ascii="Calibri" w:hAnsi="Calibri" w:cs="Calibri"/>
          <w:sz w:val="20"/>
          <w:szCs w:val="20"/>
          <w:lang w:val="en-GB"/>
        </w:rPr>
        <w:t xml:space="preserve"> </w:t>
      </w:r>
      <w:r w:rsidR="00E167BB" w:rsidRPr="004A14DE">
        <w:rPr>
          <w:rFonts w:ascii="Calibri" w:hAnsi="Calibri" w:cs="Calibri"/>
          <w:sz w:val="20"/>
          <w:szCs w:val="20"/>
          <w:lang w:val="en-GB"/>
        </w:rPr>
        <w:t xml:space="preserve">with neural networks </w:t>
      </w:r>
      <w:r w:rsidR="006C191D" w:rsidRPr="004A14DE">
        <w:rPr>
          <w:rFonts w:ascii="Calibri" w:hAnsi="Calibri" w:cs="Calibri"/>
          <w:sz w:val="20"/>
          <w:szCs w:val="20"/>
          <w:lang w:val="en-GB"/>
        </w:rPr>
        <w:t>for dialogue systems</w:t>
      </w:r>
      <w:r w:rsidR="00D71D4B" w:rsidRPr="004A14DE">
        <w:rPr>
          <w:rFonts w:ascii="Calibri" w:hAnsi="Calibri" w:cs="Calibri"/>
          <w:sz w:val="20"/>
          <w:szCs w:val="20"/>
          <w:lang w:val="en-GB"/>
        </w:rPr>
        <w:t xml:space="preserve"> (</w:t>
      </w:r>
      <w:r w:rsidR="0082303A" w:rsidRPr="004A14DE">
        <w:rPr>
          <w:rFonts w:ascii="Calibri" w:hAnsi="Calibri" w:cs="Calibri"/>
          <w:sz w:val="20"/>
          <w:szCs w:val="20"/>
          <w:lang w:val="en-GB"/>
        </w:rPr>
        <w:t xml:space="preserve">related to </w:t>
      </w:r>
      <w:r w:rsidR="00D71D4B" w:rsidRPr="004A14DE">
        <w:rPr>
          <w:rFonts w:ascii="Calibri" w:hAnsi="Calibri" w:cs="Calibri"/>
          <w:sz w:val="20"/>
          <w:szCs w:val="20"/>
          <w:lang w:val="en-GB"/>
        </w:rPr>
        <w:t>Alexa</w:t>
      </w:r>
      <w:r w:rsidR="0082303A" w:rsidRPr="004A14DE">
        <w:rPr>
          <w:rFonts w:ascii="Calibri" w:hAnsi="Calibri" w:cs="Calibri"/>
          <w:sz w:val="20"/>
          <w:szCs w:val="20"/>
          <w:lang w:val="en-GB"/>
        </w:rPr>
        <w:t xml:space="preserve"> product</w:t>
      </w:r>
      <w:r w:rsidR="00D71D4B" w:rsidRPr="004A14DE">
        <w:rPr>
          <w:rFonts w:ascii="Calibri" w:hAnsi="Calibri" w:cs="Calibri"/>
          <w:sz w:val="20"/>
          <w:szCs w:val="20"/>
          <w:lang w:val="en-GB"/>
        </w:rPr>
        <w:t>)</w:t>
      </w:r>
      <w:r w:rsidR="00412EDD" w:rsidRPr="004A14DE">
        <w:rPr>
          <w:rFonts w:ascii="Calibri" w:hAnsi="Calibri" w:cs="Calibri"/>
          <w:b/>
          <w:sz w:val="20"/>
          <w:szCs w:val="20"/>
          <w:lang w:val="en-GB"/>
        </w:rPr>
        <w:tab/>
      </w:r>
    </w:p>
    <w:p w14:paraId="3C13C998" w14:textId="503F0977" w:rsidR="00412EDD" w:rsidRPr="004A14DE" w:rsidRDefault="00412EDD" w:rsidP="005D43C2">
      <w:pPr>
        <w:pStyle w:val="NoSpacing"/>
        <w:tabs>
          <w:tab w:val="right" w:pos="8789"/>
        </w:tabs>
        <w:rPr>
          <w:rFonts w:ascii="Calibri" w:hAnsi="Calibri" w:cs="Calibri"/>
          <w:b/>
          <w:sz w:val="20"/>
          <w:szCs w:val="20"/>
          <w:lang w:val="en-GB"/>
        </w:rPr>
      </w:pPr>
    </w:p>
    <w:p w14:paraId="1D5AF772" w14:textId="5E3E1616" w:rsidR="00330F4F" w:rsidRPr="004A14DE" w:rsidRDefault="00330F4F" w:rsidP="005D43C2">
      <w:pPr>
        <w:pStyle w:val="NoSpacing"/>
        <w:tabs>
          <w:tab w:val="right" w:pos="8789"/>
        </w:tabs>
        <w:rPr>
          <w:rFonts w:ascii="Calibri" w:hAnsi="Calibri" w:cs="Calibri"/>
          <w:szCs w:val="20"/>
          <w:u w:val="single"/>
          <w:lang w:val="en-GB"/>
        </w:rPr>
      </w:pPr>
      <w:r w:rsidRPr="004A14DE">
        <w:rPr>
          <w:rFonts w:ascii="Calibri" w:hAnsi="Calibri" w:cs="Calibri"/>
          <w:bCs/>
          <w:i/>
          <w:iCs/>
          <w:szCs w:val="20"/>
          <w:u w:val="single"/>
          <w:lang w:val="en-GB"/>
        </w:rPr>
        <w:t>Microsoft Research</w:t>
      </w:r>
      <w:r w:rsidRPr="004A14DE">
        <w:rPr>
          <w:rFonts w:ascii="Calibri" w:hAnsi="Calibri" w:cs="Calibri"/>
          <w:b/>
          <w:szCs w:val="20"/>
          <w:u w:val="single"/>
          <w:lang w:val="en-GB"/>
        </w:rPr>
        <w:t xml:space="preserve">, </w:t>
      </w:r>
      <w:r w:rsidRPr="004A14DE">
        <w:rPr>
          <w:rFonts w:ascii="Calibri" w:hAnsi="Calibri" w:cs="Calibri"/>
          <w:szCs w:val="20"/>
          <w:u w:val="single"/>
          <w:lang w:val="en-GB"/>
        </w:rPr>
        <w:t>Redmond, Washington, US</w:t>
      </w:r>
    </w:p>
    <w:p w14:paraId="7C141ECD" w14:textId="42A110F3" w:rsidR="00DC10B5" w:rsidRPr="004A14DE" w:rsidRDefault="00DC10B5" w:rsidP="00DC10B5">
      <w:pPr>
        <w:pStyle w:val="NoSpacing"/>
        <w:tabs>
          <w:tab w:val="right" w:pos="9356"/>
        </w:tabs>
        <w:ind w:right="-426"/>
        <w:rPr>
          <w:rFonts w:ascii="Calibri" w:hAnsi="Calibri" w:cs="Calibri"/>
          <w:szCs w:val="20"/>
          <w:lang w:val="en-GB"/>
        </w:rPr>
      </w:pPr>
      <w:r w:rsidRPr="004A14DE">
        <w:rPr>
          <w:rFonts w:ascii="Calibri" w:hAnsi="Calibri" w:cs="Calibri"/>
          <w:b/>
          <w:bCs/>
          <w:i/>
          <w:szCs w:val="20"/>
          <w:lang w:val="en-GB"/>
        </w:rPr>
        <w:t>Research Intern</w:t>
      </w:r>
      <w:r w:rsidR="00572425" w:rsidRPr="004A14DE">
        <w:rPr>
          <w:rFonts w:ascii="Calibri" w:hAnsi="Calibri" w:cs="Calibri"/>
          <w:szCs w:val="20"/>
          <w:lang w:val="en-GB"/>
        </w:rPr>
        <w:t>, June 201</w:t>
      </w:r>
      <w:r w:rsidR="0093518F" w:rsidRPr="004A14DE">
        <w:rPr>
          <w:rFonts w:ascii="Calibri" w:hAnsi="Calibri" w:cs="Calibri"/>
          <w:szCs w:val="20"/>
          <w:lang w:val="en-GB"/>
        </w:rPr>
        <w:t>5</w:t>
      </w:r>
      <w:r w:rsidR="00572425" w:rsidRPr="004A14DE">
        <w:rPr>
          <w:rFonts w:ascii="Calibri" w:hAnsi="Calibri" w:cs="Calibri"/>
          <w:szCs w:val="20"/>
          <w:lang w:val="en-GB"/>
        </w:rPr>
        <w:t xml:space="preserve"> – August 2015</w:t>
      </w:r>
    </w:p>
    <w:p w14:paraId="2AEEAA71" w14:textId="77777777" w:rsidR="00DC10B5" w:rsidRPr="004A14DE" w:rsidRDefault="00BB7732" w:rsidP="005D43C2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US"/>
        </w:rPr>
      </w:pPr>
      <w:r w:rsidRPr="004A14DE">
        <w:rPr>
          <w:rFonts w:ascii="Calibri" w:hAnsi="Calibri" w:cs="Calibri"/>
          <w:sz w:val="20"/>
          <w:szCs w:val="20"/>
          <w:lang w:val="en-US"/>
        </w:rPr>
        <w:t>Conversation m</w:t>
      </w:r>
      <w:r w:rsidR="00C22796" w:rsidRPr="004A14DE">
        <w:rPr>
          <w:rFonts w:ascii="Calibri" w:hAnsi="Calibri" w:cs="Calibri"/>
          <w:sz w:val="20"/>
          <w:szCs w:val="20"/>
          <w:lang w:val="en-US"/>
        </w:rPr>
        <w:t>odelling</w:t>
      </w:r>
      <w:r w:rsidR="0082303A" w:rsidRPr="004A14DE">
        <w:rPr>
          <w:rFonts w:ascii="Calibri" w:hAnsi="Calibri" w:cs="Calibri"/>
          <w:sz w:val="20"/>
          <w:szCs w:val="20"/>
          <w:lang w:val="en-US"/>
        </w:rPr>
        <w:t xml:space="preserve"> with neural networks (related to Cortana product)</w:t>
      </w:r>
    </w:p>
    <w:p w14:paraId="210D7038" w14:textId="2281044B" w:rsidR="00D71D4B" w:rsidRPr="004A14DE" w:rsidRDefault="00D71D4B" w:rsidP="005D43C2">
      <w:pPr>
        <w:pStyle w:val="NoSpacing"/>
        <w:tabs>
          <w:tab w:val="right" w:pos="8789"/>
        </w:tabs>
        <w:rPr>
          <w:rFonts w:ascii="Calibri" w:hAnsi="Calibri" w:cs="Calibri"/>
          <w:b/>
          <w:sz w:val="20"/>
          <w:szCs w:val="20"/>
          <w:lang w:val="en-US"/>
        </w:rPr>
      </w:pPr>
    </w:p>
    <w:p w14:paraId="4A8E7342" w14:textId="546175EA" w:rsidR="00330F4F" w:rsidRPr="004A14DE" w:rsidRDefault="00330F4F" w:rsidP="005D43C2">
      <w:pPr>
        <w:pStyle w:val="NoSpacing"/>
        <w:tabs>
          <w:tab w:val="right" w:pos="8789"/>
        </w:tabs>
        <w:rPr>
          <w:rFonts w:ascii="Calibri" w:hAnsi="Calibri" w:cs="Calibri"/>
          <w:szCs w:val="20"/>
          <w:u w:val="single"/>
          <w:lang w:val="en-GB"/>
        </w:rPr>
      </w:pPr>
      <w:r w:rsidRPr="004A14DE">
        <w:rPr>
          <w:rFonts w:ascii="Calibri" w:hAnsi="Calibri" w:cs="Calibri"/>
          <w:bCs/>
          <w:i/>
          <w:iCs/>
          <w:szCs w:val="20"/>
          <w:u w:val="single"/>
          <w:lang w:val="en-GB"/>
        </w:rPr>
        <w:t>Forecasting and Strategy Unit, National Technical University of Athens</w:t>
      </w:r>
      <w:r w:rsidRPr="004A14DE">
        <w:rPr>
          <w:rFonts w:ascii="Calibri" w:hAnsi="Calibri" w:cs="Calibri"/>
          <w:szCs w:val="20"/>
          <w:u w:val="single"/>
          <w:lang w:val="en-GB"/>
        </w:rPr>
        <w:t>, Greece</w:t>
      </w:r>
    </w:p>
    <w:p w14:paraId="007CA041" w14:textId="43E24C04" w:rsidR="00330F4F" w:rsidRPr="004A14DE" w:rsidRDefault="00330F4F" w:rsidP="00330F4F">
      <w:pPr>
        <w:pStyle w:val="NoSpacing"/>
        <w:tabs>
          <w:tab w:val="right" w:pos="9356"/>
        </w:tabs>
        <w:rPr>
          <w:rFonts w:ascii="Calibri" w:hAnsi="Calibri" w:cs="Calibri"/>
          <w:szCs w:val="20"/>
          <w:lang w:val="en-GB"/>
        </w:rPr>
      </w:pPr>
      <w:r w:rsidRPr="004A14DE">
        <w:rPr>
          <w:rFonts w:ascii="Calibri" w:hAnsi="Calibri" w:cs="Calibri"/>
          <w:b/>
          <w:bCs/>
          <w:i/>
          <w:szCs w:val="20"/>
          <w:lang w:val="en-GB"/>
        </w:rPr>
        <w:t>Research Associate</w:t>
      </w:r>
      <w:r w:rsidRPr="004A14DE">
        <w:rPr>
          <w:rFonts w:ascii="Calibri" w:hAnsi="Calibri" w:cs="Calibri"/>
          <w:szCs w:val="20"/>
          <w:lang w:val="en-GB"/>
        </w:rPr>
        <w:t>, August 2011 – August 2012</w:t>
      </w:r>
    </w:p>
    <w:p w14:paraId="23BF89DF" w14:textId="32717509" w:rsidR="004126BC" w:rsidRPr="00D60602" w:rsidRDefault="00AA1FF9" w:rsidP="005D43C2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 xml:space="preserve">Deployed and evaluated </w:t>
      </w:r>
      <w:r w:rsidR="001E6533" w:rsidRPr="004A14DE">
        <w:rPr>
          <w:rFonts w:ascii="Calibri" w:hAnsi="Calibri" w:cs="Calibri"/>
          <w:sz w:val="20"/>
          <w:szCs w:val="20"/>
          <w:lang w:val="en-GB"/>
        </w:rPr>
        <w:t xml:space="preserve">forecasting 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simulation </w:t>
      </w:r>
      <w:r w:rsidR="000F48EA" w:rsidRPr="004A14DE">
        <w:rPr>
          <w:rFonts w:ascii="Calibri" w:hAnsi="Calibri" w:cs="Calibri"/>
          <w:sz w:val="20"/>
          <w:szCs w:val="20"/>
          <w:lang w:val="en-GB"/>
        </w:rPr>
        <w:t>platform</w:t>
      </w:r>
      <w:r w:rsidR="004647EA" w:rsidRPr="004A14DE">
        <w:rPr>
          <w:rFonts w:ascii="Calibri" w:hAnsi="Calibri" w:cs="Calibri"/>
          <w:sz w:val="20"/>
          <w:szCs w:val="20"/>
          <w:lang w:val="en-GB"/>
        </w:rPr>
        <w:t xml:space="preserve"> </w:t>
      </w:r>
      <w:r w:rsidR="004E6AEC" w:rsidRPr="004A14DE">
        <w:rPr>
          <w:rFonts w:ascii="Calibri" w:hAnsi="Calibri" w:cs="Calibri"/>
          <w:sz w:val="20"/>
          <w:szCs w:val="20"/>
          <w:lang w:val="en-GB"/>
        </w:rPr>
        <w:t>for teaching forecasting at MSc</w:t>
      </w:r>
      <w:r w:rsidR="001354B8" w:rsidRPr="004A14DE">
        <w:rPr>
          <w:rFonts w:ascii="Calibri" w:hAnsi="Calibri" w:cs="Calibri"/>
          <w:sz w:val="20"/>
          <w:szCs w:val="20"/>
          <w:lang w:val="en-GB"/>
        </w:rPr>
        <w:t xml:space="preserve"> </w:t>
      </w:r>
      <w:r w:rsidR="004E6AEC" w:rsidRPr="004A14DE">
        <w:rPr>
          <w:rFonts w:ascii="Calibri" w:hAnsi="Calibri" w:cs="Calibri"/>
          <w:sz w:val="20"/>
          <w:szCs w:val="20"/>
          <w:lang w:val="en-GB"/>
        </w:rPr>
        <w:t xml:space="preserve">level </w:t>
      </w:r>
      <w:r w:rsidR="00B22FEB" w:rsidRPr="004A14DE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="00B22FEB" w:rsidRPr="004A14DE">
        <w:rPr>
          <w:rFonts w:ascii="Calibri" w:hAnsi="Calibri" w:cs="Calibri"/>
          <w:sz w:val="20"/>
          <w:szCs w:val="20"/>
          <w:lang w:val="en-GB"/>
        </w:rPr>
        <w:t xml:space="preserve"> </w:t>
      </w:r>
      <w:r w:rsidR="00D60602">
        <w:rPr>
          <w:rFonts w:ascii="Calibri" w:hAnsi="Calibri" w:cs="Calibri"/>
          <w:sz w:val="20"/>
          <w:szCs w:val="20"/>
          <w:lang w:val="en-GB"/>
        </w:rPr>
        <w:t>Conducted and published research on s</w:t>
      </w:r>
      <w:r w:rsidR="00D60602" w:rsidRPr="004A14DE">
        <w:rPr>
          <w:rFonts w:ascii="Calibri" w:hAnsi="Calibri" w:cs="Calibri"/>
          <w:sz w:val="20"/>
          <w:szCs w:val="20"/>
          <w:lang w:val="en-GB"/>
        </w:rPr>
        <w:t xml:space="preserve">upply chain forecasting </w:t>
      </w:r>
      <w:r w:rsidR="00D60602" w:rsidRPr="004A14DE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="00D60602" w:rsidRPr="00D60602">
        <w:rPr>
          <w:rFonts w:ascii="Segoe UI Symbol" w:hAnsi="Segoe UI Symbol" w:cs="Segoe UI Symbol"/>
          <w:sz w:val="20"/>
          <w:szCs w:val="20"/>
          <w:lang w:val="en-GB"/>
        </w:rPr>
        <w:t xml:space="preserve"> </w:t>
      </w:r>
      <w:r w:rsidR="004126BC" w:rsidRPr="004A14DE">
        <w:rPr>
          <w:rFonts w:ascii="Calibri" w:hAnsi="Calibri" w:cs="Calibri"/>
          <w:sz w:val="20"/>
          <w:szCs w:val="20"/>
          <w:lang w:val="en-GB"/>
        </w:rPr>
        <w:t>Drafted research proposals</w:t>
      </w:r>
    </w:p>
    <w:p w14:paraId="0618EF7B" w14:textId="77777777" w:rsidR="00FF791D" w:rsidRPr="004A14DE" w:rsidRDefault="0065126A" w:rsidP="00FF791D">
      <w:pPr>
        <w:pStyle w:val="NoSpacing"/>
        <w:tabs>
          <w:tab w:val="right" w:pos="8789"/>
        </w:tabs>
        <w:rPr>
          <w:rFonts w:ascii="Calibri" w:hAnsi="Calibri" w:cs="Calibri"/>
          <w:szCs w:val="20"/>
          <w:lang w:val="en-GB"/>
        </w:rPr>
      </w:pPr>
      <w:r w:rsidRPr="004A14DE">
        <w:rPr>
          <w:rFonts w:ascii="Calibri" w:hAnsi="Calibri" w:cs="Calibri"/>
          <w:b/>
          <w:bCs/>
          <w:i/>
          <w:szCs w:val="20"/>
          <w:lang w:val="en-GB"/>
        </w:rPr>
        <w:t xml:space="preserve">Research Software </w:t>
      </w:r>
      <w:r w:rsidR="00297581" w:rsidRPr="004A14DE">
        <w:rPr>
          <w:rFonts w:ascii="Calibri" w:hAnsi="Calibri" w:cs="Calibri"/>
          <w:b/>
          <w:bCs/>
          <w:i/>
          <w:szCs w:val="20"/>
          <w:lang w:val="en-GB"/>
        </w:rPr>
        <w:t>Engineer</w:t>
      </w:r>
      <w:r w:rsidR="00572425" w:rsidRPr="004A14DE">
        <w:rPr>
          <w:rFonts w:ascii="Calibri" w:hAnsi="Calibri" w:cs="Calibri"/>
          <w:szCs w:val="20"/>
          <w:lang w:val="en-GB"/>
        </w:rPr>
        <w:t xml:space="preserve">, </w:t>
      </w:r>
      <w:r w:rsidR="00D7528F" w:rsidRPr="004A14DE">
        <w:rPr>
          <w:rFonts w:ascii="Calibri" w:hAnsi="Calibri" w:cs="Calibri"/>
          <w:szCs w:val="20"/>
          <w:lang w:val="en-GB"/>
        </w:rPr>
        <w:t xml:space="preserve">September </w:t>
      </w:r>
      <w:r w:rsidR="00572425" w:rsidRPr="004A14DE">
        <w:rPr>
          <w:rFonts w:ascii="Calibri" w:hAnsi="Calibri" w:cs="Calibri"/>
          <w:szCs w:val="20"/>
          <w:lang w:val="en-GB"/>
        </w:rPr>
        <w:t xml:space="preserve">2009 – </w:t>
      </w:r>
      <w:r w:rsidR="00D7528F" w:rsidRPr="004A14DE">
        <w:rPr>
          <w:rFonts w:ascii="Calibri" w:hAnsi="Calibri" w:cs="Calibri"/>
          <w:szCs w:val="20"/>
          <w:lang w:val="en-GB"/>
        </w:rPr>
        <w:t xml:space="preserve">August </w:t>
      </w:r>
      <w:r w:rsidR="00572425" w:rsidRPr="004A14DE">
        <w:rPr>
          <w:rFonts w:ascii="Calibri" w:hAnsi="Calibri" w:cs="Calibri"/>
          <w:szCs w:val="20"/>
          <w:lang w:val="en-GB"/>
        </w:rPr>
        <w:t>2011</w:t>
      </w:r>
    </w:p>
    <w:p w14:paraId="1A0A19D3" w14:textId="5B4D93B7" w:rsidR="00F7165C" w:rsidRPr="004A14DE" w:rsidRDefault="00E53312" w:rsidP="00330F4F">
      <w:pPr>
        <w:pStyle w:val="NoSpacing"/>
        <w:tabs>
          <w:tab w:val="right" w:pos="9356"/>
        </w:tabs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 xml:space="preserve">Developed web-based tools for </w:t>
      </w:r>
      <w:r w:rsidR="004E6AEC" w:rsidRPr="004A14DE">
        <w:rPr>
          <w:rFonts w:ascii="Calibri" w:hAnsi="Calibri" w:cs="Calibri"/>
          <w:sz w:val="20"/>
          <w:szCs w:val="20"/>
          <w:lang w:val="en-GB"/>
        </w:rPr>
        <w:t>time-</w:t>
      </w:r>
      <w:r w:rsidR="00E167BB" w:rsidRPr="004A14DE">
        <w:rPr>
          <w:rFonts w:ascii="Calibri" w:hAnsi="Calibri" w:cs="Calibri"/>
          <w:sz w:val="20"/>
          <w:szCs w:val="20"/>
          <w:lang w:val="en-GB"/>
        </w:rPr>
        <w:t>series forecasting</w:t>
      </w:r>
    </w:p>
    <w:p w14:paraId="34E7699E" w14:textId="29E0B4FB" w:rsidR="00D60602" w:rsidRDefault="00D60602" w:rsidP="00330F4F">
      <w:pPr>
        <w:pStyle w:val="NoSpacing"/>
        <w:tabs>
          <w:tab w:val="right" w:pos="9356"/>
        </w:tabs>
        <w:rPr>
          <w:rFonts w:ascii="Calibri" w:hAnsi="Calibri" w:cs="Calibri"/>
          <w:sz w:val="20"/>
          <w:szCs w:val="20"/>
          <w:lang w:val="en-GB"/>
        </w:rPr>
      </w:pPr>
    </w:p>
    <w:p w14:paraId="2C8BCB70" w14:textId="0A0861C1" w:rsidR="00D60602" w:rsidRDefault="00D60602" w:rsidP="00330F4F">
      <w:pPr>
        <w:pStyle w:val="NoSpacing"/>
        <w:tabs>
          <w:tab w:val="right" w:pos="9356"/>
        </w:tabs>
        <w:rPr>
          <w:rFonts w:ascii="Calibri" w:hAnsi="Calibri" w:cs="Calibri"/>
          <w:sz w:val="20"/>
          <w:szCs w:val="20"/>
          <w:lang w:val="en-GB"/>
        </w:rPr>
      </w:pPr>
    </w:p>
    <w:p w14:paraId="7E9AE953" w14:textId="77777777" w:rsidR="00D60602" w:rsidRPr="004A14DE" w:rsidRDefault="00D60602" w:rsidP="00330F4F">
      <w:pPr>
        <w:pStyle w:val="NoSpacing"/>
        <w:tabs>
          <w:tab w:val="right" w:pos="9356"/>
        </w:tabs>
        <w:rPr>
          <w:rFonts w:ascii="Calibri" w:hAnsi="Calibri" w:cs="Calibri"/>
          <w:sz w:val="20"/>
          <w:szCs w:val="20"/>
          <w:lang w:val="en-GB"/>
        </w:rPr>
      </w:pPr>
    </w:p>
    <w:p w14:paraId="108D71EC" w14:textId="77777777" w:rsidR="00F7165C" w:rsidRPr="004A14DE" w:rsidRDefault="00F7165C" w:rsidP="00D60602">
      <w:pPr>
        <w:pStyle w:val="NoSpacing"/>
        <w:pBdr>
          <w:bottom w:val="single" w:sz="6" w:space="1" w:color="auto"/>
        </w:pBdr>
        <w:shd w:val="clear" w:color="4BACC6" w:themeColor="accent5" w:fill="B6DDE8" w:themeFill="accent5" w:themeFillTint="66"/>
        <w:tabs>
          <w:tab w:val="left" w:pos="7655"/>
        </w:tabs>
        <w:rPr>
          <w:rFonts w:ascii="Calibri" w:hAnsi="Calibri" w:cs="Calibri"/>
          <w:b/>
          <w:szCs w:val="20"/>
          <w:lang w:val="en-GB"/>
        </w:rPr>
      </w:pPr>
      <w:r w:rsidRPr="004A14DE">
        <w:rPr>
          <w:rFonts w:ascii="Calibri" w:hAnsi="Calibri" w:cs="Calibri"/>
          <w:b/>
          <w:szCs w:val="20"/>
          <w:lang w:val="en-GB"/>
        </w:rPr>
        <w:lastRenderedPageBreak/>
        <w:t>EDUCATION</w:t>
      </w:r>
    </w:p>
    <w:p w14:paraId="1D581C0A" w14:textId="77777777" w:rsidR="00F7165C" w:rsidRPr="004A14DE" w:rsidRDefault="00F7165C" w:rsidP="00F7165C">
      <w:pPr>
        <w:pStyle w:val="NoSpacing"/>
        <w:tabs>
          <w:tab w:val="right" w:pos="8789"/>
        </w:tabs>
        <w:rPr>
          <w:rFonts w:ascii="Calibri" w:hAnsi="Calibri" w:cs="Calibri"/>
          <w:b/>
          <w:sz w:val="20"/>
          <w:szCs w:val="20"/>
          <w:lang w:val="en-GB"/>
        </w:rPr>
      </w:pPr>
    </w:p>
    <w:p w14:paraId="392B37B1" w14:textId="230F926D" w:rsidR="00330F4F" w:rsidRPr="004A14DE" w:rsidRDefault="00330F4F" w:rsidP="00330F4F">
      <w:pPr>
        <w:pStyle w:val="NoSpacing"/>
        <w:tabs>
          <w:tab w:val="right" w:pos="8789"/>
        </w:tabs>
        <w:rPr>
          <w:rFonts w:ascii="Calibri" w:hAnsi="Calibri" w:cs="Calibri"/>
          <w:bCs/>
          <w:szCs w:val="20"/>
          <w:u w:val="single"/>
          <w:lang w:val="en-GB"/>
        </w:rPr>
      </w:pPr>
      <w:r w:rsidRPr="004A14DE">
        <w:rPr>
          <w:rFonts w:ascii="Calibri" w:hAnsi="Calibri" w:cs="Calibri"/>
          <w:bCs/>
          <w:i/>
          <w:iCs/>
          <w:szCs w:val="20"/>
          <w:u w:val="single"/>
          <w:lang w:val="en-GB"/>
        </w:rPr>
        <w:t>University College London</w:t>
      </w:r>
      <w:r w:rsidRPr="004A14DE">
        <w:rPr>
          <w:rFonts w:ascii="Calibri" w:hAnsi="Calibri" w:cs="Calibri"/>
          <w:bCs/>
          <w:szCs w:val="20"/>
          <w:u w:val="single"/>
          <w:lang w:val="en-GB"/>
        </w:rPr>
        <w:t>, UK</w:t>
      </w:r>
    </w:p>
    <w:p w14:paraId="04021F96" w14:textId="377C5DE7" w:rsidR="00330F4F" w:rsidRPr="004A14DE" w:rsidRDefault="00330F4F" w:rsidP="00330F4F">
      <w:pPr>
        <w:pStyle w:val="NoSpacing"/>
        <w:tabs>
          <w:tab w:val="right" w:pos="9356"/>
        </w:tabs>
        <w:ind w:right="-426"/>
        <w:rPr>
          <w:rFonts w:ascii="Calibri" w:hAnsi="Calibri" w:cs="Calibri"/>
          <w:szCs w:val="20"/>
          <w:lang w:val="en-GB"/>
        </w:rPr>
      </w:pPr>
      <w:r w:rsidRPr="004A14DE">
        <w:rPr>
          <w:rFonts w:ascii="Calibri" w:hAnsi="Calibri" w:cs="Calibri"/>
          <w:b/>
          <w:bCs/>
          <w:i/>
          <w:szCs w:val="20"/>
          <w:lang w:val="en-GB"/>
        </w:rPr>
        <w:t>PhD in Natural Language Processing</w:t>
      </w:r>
      <w:r w:rsidRPr="004A14DE">
        <w:rPr>
          <w:rFonts w:ascii="Calibri" w:hAnsi="Calibri" w:cs="Calibri"/>
          <w:szCs w:val="20"/>
          <w:lang w:val="en-GB"/>
        </w:rPr>
        <w:t>, 2018</w:t>
      </w:r>
    </w:p>
    <w:p w14:paraId="2CBD290C" w14:textId="3F2AECFF" w:rsidR="00C72988" w:rsidRPr="004A14DE" w:rsidRDefault="00C72988" w:rsidP="007053D7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 xml:space="preserve">My work introduced the concept of </w:t>
      </w:r>
      <w:r w:rsidR="00F7165C" w:rsidRPr="004A14DE">
        <w:rPr>
          <w:rFonts w:ascii="Calibri" w:hAnsi="Calibri" w:cs="Calibri"/>
          <w:sz w:val="20"/>
          <w:szCs w:val="20"/>
          <w:lang w:val="en-GB"/>
        </w:rPr>
        <w:t>“</w:t>
      </w:r>
      <w:r w:rsidRPr="004A14DE">
        <w:rPr>
          <w:rFonts w:ascii="Calibri" w:hAnsi="Calibri" w:cs="Calibri"/>
          <w:sz w:val="20"/>
          <w:szCs w:val="20"/>
          <w:lang w:val="en-GB"/>
        </w:rPr>
        <w:t>n</w:t>
      </w:r>
      <w:r w:rsidR="00F7165C" w:rsidRPr="004A14DE">
        <w:rPr>
          <w:rFonts w:ascii="Calibri" w:hAnsi="Calibri" w:cs="Calibri"/>
          <w:sz w:val="20"/>
          <w:szCs w:val="20"/>
          <w:lang w:val="en-GB"/>
        </w:rPr>
        <w:t>umeracy</w:t>
      </w:r>
      <w:r w:rsidRPr="004A14DE">
        <w:rPr>
          <w:rFonts w:ascii="Calibri" w:hAnsi="Calibri" w:cs="Calibri"/>
          <w:sz w:val="20"/>
          <w:szCs w:val="20"/>
          <w:lang w:val="en-GB"/>
        </w:rPr>
        <w:t>” (understanding of numbers)</w:t>
      </w:r>
      <w:r w:rsidR="00F7165C" w:rsidRPr="004A14DE">
        <w:rPr>
          <w:rFonts w:ascii="Calibri" w:hAnsi="Calibri" w:cs="Calibri"/>
          <w:sz w:val="20"/>
          <w:szCs w:val="20"/>
          <w:lang w:val="en-GB"/>
        </w:rPr>
        <w:t xml:space="preserve"> </w:t>
      </w:r>
      <w:r w:rsidRPr="004A14DE">
        <w:rPr>
          <w:rFonts w:ascii="Calibri" w:hAnsi="Calibri" w:cs="Calibri"/>
          <w:sz w:val="20"/>
          <w:szCs w:val="20"/>
          <w:lang w:val="en-GB"/>
        </w:rPr>
        <w:t>for “l</w:t>
      </w:r>
      <w:r w:rsidR="00F7165C" w:rsidRPr="004A14DE">
        <w:rPr>
          <w:rFonts w:ascii="Calibri" w:hAnsi="Calibri" w:cs="Calibri"/>
          <w:sz w:val="20"/>
          <w:szCs w:val="20"/>
          <w:lang w:val="en-GB"/>
        </w:rPr>
        <w:t>anguage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m</w:t>
      </w:r>
      <w:r w:rsidR="00F7165C" w:rsidRPr="004A14DE">
        <w:rPr>
          <w:rFonts w:ascii="Calibri" w:hAnsi="Calibri" w:cs="Calibri"/>
          <w:sz w:val="20"/>
          <w:szCs w:val="20"/>
          <w:lang w:val="en-GB"/>
        </w:rPr>
        <w:t>odel</w:t>
      </w:r>
      <w:r w:rsidRPr="004A14DE">
        <w:rPr>
          <w:rFonts w:ascii="Calibri" w:hAnsi="Calibri" w:cs="Calibri"/>
          <w:sz w:val="20"/>
          <w:szCs w:val="20"/>
          <w:lang w:val="en-GB"/>
        </w:rPr>
        <w:t>” neural networks and catalysed an increased interest in the topic (</w:t>
      </w:r>
      <w:r w:rsidR="00D60602">
        <w:rPr>
          <w:rFonts w:ascii="Calibri" w:hAnsi="Calibri" w:cs="Calibri"/>
          <w:sz w:val="20"/>
          <w:szCs w:val="20"/>
          <w:lang w:val="en-GB"/>
        </w:rPr>
        <w:t>just</w:t>
      </w:r>
      <w:r w:rsidR="007053D7" w:rsidRPr="004A14DE">
        <w:rPr>
          <w:rFonts w:ascii="Calibri" w:hAnsi="Calibri" w:cs="Calibri"/>
          <w:sz w:val="20"/>
          <w:szCs w:val="20"/>
          <w:lang w:val="en-GB"/>
        </w:rPr>
        <w:t xml:space="preserve"> after my original publication, 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scientific papers </w:t>
      </w:r>
      <w:r w:rsidR="007053D7" w:rsidRPr="004A14DE">
        <w:rPr>
          <w:rFonts w:ascii="Calibri" w:hAnsi="Calibri" w:cs="Calibri"/>
          <w:sz w:val="20"/>
          <w:szCs w:val="20"/>
          <w:lang w:val="en-GB"/>
        </w:rPr>
        <w:t>mentioning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</w:t>
      </w:r>
      <w:r w:rsidR="007053D7" w:rsidRPr="004A14DE">
        <w:rPr>
          <w:rFonts w:ascii="Calibri" w:hAnsi="Calibri" w:cs="Calibri"/>
          <w:sz w:val="20"/>
          <w:szCs w:val="20"/>
          <w:lang w:val="en-GB"/>
        </w:rPr>
        <w:t>those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terms have doubled year-on-year</w:t>
      </w:r>
      <w:r w:rsidR="007053D7" w:rsidRPr="004A14DE">
        <w:rPr>
          <w:rFonts w:ascii="Calibri" w:hAnsi="Calibri" w:cs="Calibri"/>
          <w:sz w:val="20"/>
          <w:szCs w:val="20"/>
          <w:lang w:val="en-GB"/>
        </w:rPr>
        <w:t xml:space="preserve"> for at least 3 years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) </w:t>
      </w:r>
      <w:r w:rsidRPr="004A14DE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</w:t>
      </w:r>
      <w:r w:rsidR="00F7165C" w:rsidRPr="004A14DE">
        <w:rPr>
          <w:rFonts w:ascii="Calibri" w:hAnsi="Calibri" w:cs="Calibri"/>
          <w:sz w:val="20"/>
          <w:szCs w:val="20"/>
          <w:lang w:val="en-GB"/>
        </w:rPr>
        <w:t>Supervis</w:t>
      </w:r>
      <w:r w:rsidRPr="004A14DE">
        <w:rPr>
          <w:rFonts w:ascii="Calibri" w:hAnsi="Calibri" w:cs="Calibri"/>
          <w:sz w:val="20"/>
          <w:szCs w:val="20"/>
          <w:lang w:val="en-GB"/>
        </w:rPr>
        <w:t>ed</w:t>
      </w:r>
      <w:r w:rsidR="00F7165C" w:rsidRPr="004A14DE">
        <w:rPr>
          <w:rFonts w:ascii="Calibri" w:hAnsi="Calibri" w:cs="Calibri"/>
          <w:sz w:val="20"/>
          <w:szCs w:val="20"/>
          <w:lang w:val="en-GB"/>
        </w:rPr>
        <w:t xml:space="preserve"> by Sebastian Riedel and Steffen Petersen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</w:t>
      </w:r>
      <w:r w:rsidRPr="004A14DE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Secured a fully funded</w:t>
      </w:r>
      <w:r w:rsidR="00F7165C" w:rsidRPr="004A14DE">
        <w:rPr>
          <w:rFonts w:ascii="Calibri" w:hAnsi="Calibri" w:cs="Calibri"/>
          <w:sz w:val="20"/>
          <w:szCs w:val="20"/>
          <w:lang w:val="en-GB"/>
        </w:rPr>
        <w:t xml:space="preserve"> </w:t>
      </w:r>
      <w:r w:rsidRPr="004A14DE">
        <w:rPr>
          <w:rFonts w:ascii="Calibri" w:hAnsi="Calibri" w:cs="Calibri"/>
          <w:sz w:val="20"/>
          <w:szCs w:val="20"/>
          <w:lang w:val="en-GB"/>
        </w:rPr>
        <w:t>studentship (</w:t>
      </w:r>
      <w:r w:rsidR="00F7165C" w:rsidRPr="004A14DE">
        <w:rPr>
          <w:rFonts w:ascii="Calibri" w:hAnsi="Calibri" w:cs="Calibri"/>
          <w:sz w:val="20"/>
          <w:szCs w:val="20"/>
          <w:lang w:val="en-GB"/>
        </w:rPr>
        <w:t>Farr Institute of Health Informatics Research</w:t>
      </w:r>
      <w:r w:rsidRPr="004A14DE">
        <w:rPr>
          <w:rFonts w:ascii="Calibri" w:hAnsi="Calibri" w:cs="Calibri"/>
          <w:sz w:val="20"/>
          <w:szCs w:val="20"/>
          <w:lang w:val="en-GB"/>
        </w:rPr>
        <w:t>)</w:t>
      </w:r>
    </w:p>
    <w:p w14:paraId="6AAE170A" w14:textId="6D3F3410" w:rsidR="00F7165C" w:rsidRPr="004A14DE" w:rsidRDefault="00330F4F" w:rsidP="00330F4F">
      <w:pPr>
        <w:pStyle w:val="NoSpacing"/>
        <w:tabs>
          <w:tab w:val="right" w:pos="9356"/>
        </w:tabs>
        <w:rPr>
          <w:rFonts w:ascii="Calibri" w:hAnsi="Calibri" w:cs="Calibri"/>
          <w:szCs w:val="20"/>
          <w:lang w:val="en-GB"/>
        </w:rPr>
      </w:pPr>
      <w:r w:rsidRPr="004A14DE">
        <w:rPr>
          <w:rFonts w:ascii="Calibri" w:hAnsi="Calibri" w:cs="Calibri"/>
          <w:b/>
          <w:bCs/>
          <w:i/>
          <w:szCs w:val="20"/>
          <w:lang w:val="en-GB"/>
        </w:rPr>
        <w:t>MSc in Computational Statistics and Machine Learning</w:t>
      </w:r>
      <w:r w:rsidRPr="004A14DE">
        <w:rPr>
          <w:rFonts w:ascii="Calibri" w:hAnsi="Calibri" w:cs="Calibri"/>
          <w:szCs w:val="20"/>
          <w:lang w:val="en-GB"/>
        </w:rPr>
        <w:t>, 2013</w:t>
      </w:r>
    </w:p>
    <w:p w14:paraId="306EE4CB" w14:textId="7526E49C" w:rsidR="00F7165C" w:rsidRPr="004A14DE" w:rsidRDefault="00F7165C" w:rsidP="007053D7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>Themes:</w:t>
      </w:r>
      <w:r w:rsidRPr="004A14DE">
        <w:rPr>
          <w:rFonts w:ascii="Calibri" w:hAnsi="Calibri" w:cs="Calibri"/>
          <w:b/>
          <w:sz w:val="20"/>
          <w:szCs w:val="20"/>
          <w:lang w:val="en-GB"/>
        </w:rPr>
        <w:t xml:space="preserve"> </w:t>
      </w:r>
      <w:r w:rsidR="007053D7" w:rsidRPr="004A14DE">
        <w:rPr>
          <w:rFonts w:ascii="Calibri" w:hAnsi="Calibri" w:cs="Calibri"/>
          <w:sz w:val="20"/>
          <w:szCs w:val="20"/>
          <w:lang w:val="en-GB"/>
        </w:rPr>
        <w:t>s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upervised, unsupervised &amp; reinforcement </w:t>
      </w:r>
      <w:r w:rsidR="007053D7" w:rsidRPr="004A14DE">
        <w:rPr>
          <w:rFonts w:ascii="Calibri" w:hAnsi="Calibri" w:cs="Calibri"/>
          <w:sz w:val="20"/>
          <w:szCs w:val="20"/>
          <w:lang w:val="en-GB"/>
        </w:rPr>
        <w:t xml:space="preserve">machine </w:t>
      </w:r>
      <w:r w:rsidRPr="004A14DE">
        <w:rPr>
          <w:rFonts w:ascii="Calibri" w:hAnsi="Calibri" w:cs="Calibri"/>
          <w:sz w:val="20"/>
          <w:szCs w:val="20"/>
          <w:lang w:val="en-GB"/>
        </w:rPr>
        <w:t>learning</w:t>
      </w:r>
      <w:r w:rsidR="007053D7" w:rsidRPr="004A14DE">
        <w:rPr>
          <w:rFonts w:ascii="Calibri" w:hAnsi="Calibri" w:cs="Calibri"/>
          <w:sz w:val="20"/>
          <w:szCs w:val="20"/>
          <w:lang w:val="en-GB"/>
        </w:rPr>
        <w:t>, i</w:t>
      </w:r>
      <w:r w:rsidRPr="004A14DE">
        <w:rPr>
          <w:rFonts w:ascii="Calibri" w:hAnsi="Calibri" w:cs="Calibri"/>
          <w:sz w:val="20"/>
          <w:szCs w:val="20"/>
          <w:lang w:val="en-GB"/>
        </w:rPr>
        <w:t>nformation retrieval</w:t>
      </w:r>
      <w:r w:rsidR="007053D7" w:rsidRPr="004A14DE">
        <w:rPr>
          <w:rFonts w:ascii="Calibri" w:hAnsi="Calibri" w:cs="Calibri"/>
          <w:sz w:val="20"/>
          <w:szCs w:val="20"/>
          <w:lang w:val="en-GB"/>
        </w:rPr>
        <w:t>, and m</w:t>
      </w:r>
      <w:r w:rsidRPr="004A14DE">
        <w:rPr>
          <w:rFonts w:ascii="Calibri" w:hAnsi="Calibri" w:cs="Calibri"/>
          <w:sz w:val="20"/>
          <w:szCs w:val="20"/>
          <w:lang w:val="en-GB"/>
        </w:rPr>
        <w:t>achine vision</w:t>
      </w:r>
      <w:r w:rsidR="007053D7" w:rsidRPr="004A14DE">
        <w:rPr>
          <w:rFonts w:ascii="Calibri" w:hAnsi="Calibri" w:cs="Calibri"/>
          <w:sz w:val="20"/>
          <w:szCs w:val="20"/>
          <w:lang w:val="en-GB"/>
        </w:rPr>
        <w:t xml:space="preserve"> </w:t>
      </w:r>
      <w:r w:rsidR="007053D7" w:rsidRPr="004A14DE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="007053D7" w:rsidRPr="004A14DE">
        <w:rPr>
          <w:rFonts w:ascii="Calibri" w:hAnsi="Calibri" w:cs="Calibri"/>
          <w:sz w:val="20"/>
          <w:szCs w:val="20"/>
          <w:lang w:val="en-GB"/>
        </w:rPr>
        <w:t xml:space="preserve"> Secured a funded scholarship (</w:t>
      </w:r>
      <w:r w:rsidRPr="004A14DE">
        <w:rPr>
          <w:rFonts w:ascii="Calibri" w:hAnsi="Calibri" w:cs="Calibri"/>
          <w:sz w:val="20"/>
          <w:szCs w:val="20"/>
          <w:lang w:val="en-GB"/>
        </w:rPr>
        <w:t>Foundation for Education and European Culture</w:t>
      </w:r>
      <w:r w:rsidR="007053D7" w:rsidRPr="004A14DE">
        <w:rPr>
          <w:rFonts w:ascii="Calibri" w:hAnsi="Calibri" w:cs="Calibri"/>
          <w:sz w:val="20"/>
          <w:szCs w:val="20"/>
          <w:lang w:val="en-GB"/>
        </w:rPr>
        <w:t>)</w:t>
      </w:r>
    </w:p>
    <w:p w14:paraId="294C05A8" w14:textId="3DA089AB" w:rsidR="00F7165C" w:rsidRPr="004A14DE" w:rsidRDefault="00F7165C" w:rsidP="00F7165C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</w:p>
    <w:p w14:paraId="6481C390" w14:textId="5BBA7DD9" w:rsidR="00F7165C" w:rsidRPr="004A14DE" w:rsidRDefault="00F7165C" w:rsidP="00F7165C">
      <w:pPr>
        <w:pStyle w:val="NoSpacing"/>
        <w:tabs>
          <w:tab w:val="right" w:pos="8789"/>
        </w:tabs>
        <w:rPr>
          <w:rFonts w:ascii="Calibri" w:hAnsi="Calibri" w:cs="Calibri"/>
          <w:bCs/>
          <w:szCs w:val="20"/>
          <w:u w:val="single"/>
          <w:lang w:val="en-GB"/>
        </w:rPr>
      </w:pPr>
      <w:r w:rsidRPr="004A14DE">
        <w:rPr>
          <w:rFonts w:ascii="Calibri" w:hAnsi="Calibri" w:cs="Calibri"/>
          <w:bCs/>
          <w:i/>
          <w:iCs/>
          <w:szCs w:val="20"/>
          <w:u w:val="single"/>
          <w:lang w:val="en-GB"/>
        </w:rPr>
        <w:t>National Technical University of Athens</w:t>
      </w:r>
      <w:r w:rsidRPr="004A14DE">
        <w:rPr>
          <w:rFonts w:ascii="Calibri" w:hAnsi="Calibri" w:cs="Calibri"/>
          <w:bCs/>
          <w:szCs w:val="20"/>
          <w:u w:val="single"/>
          <w:lang w:val="en-GB"/>
        </w:rPr>
        <w:t>, Greece</w:t>
      </w:r>
    </w:p>
    <w:p w14:paraId="31305648" w14:textId="14BBED61" w:rsidR="00330F4F" w:rsidRPr="004A14DE" w:rsidRDefault="00330F4F" w:rsidP="00330F4F">
      <w:pPr>
        <w:pStyle w:val="NoSpacing"/>
        <w:tabs>
          <w:tab w:val="right" w:pos="9356"/>
        </w:tabs>
        <w:rPr>
          <w:rFonts w:ascii="Calibri" w:hAnsi="Calibri" w:cs="Calibri"/>
          <w:szCs w:val="20"/>
          <w:lang w:val="en-GB"/>
        </w:rPr>
      </w:pPr>
      <w:r w:rsidRPr="004A14DE">
        <w:rPr>
          <w:rFonts w:ascii="Calibri" w:hAnsi="Calibri" w:cs="Calibri"/>
          <w:b/>
          <w:bCs/>
          <w:i/>
          <w:szCs w:val="20"/>
          <w:lang w:val="en-GB"/>
        </w:rPr>
        <w:t>BSc/MSc in Electrical &amp; Computer Engineering</w:t>
      </w:r>
      <w:r w:rsidRPr="004A14DE">
        <w:rPr>
          <w:rFonts w:ascii="Calibri" w:hAnsi="Calibri" w:cs="Calibri"/>
          <w:i/>
          <w:szCs w:val="20"/>
          <w:lang w:val="en-GB"/>
        </w:rPr>
        <w:t xml:space="preserve"> (diploma)</w:t>
      </w:r>
      <w:r w:rsidRPr="004A14DE">
        <w:rPr>
          <w:rFonts w:ascii="Calibri" w:hAnsi="Calibri" w:cs="Calibri"/>
          <w:szCs w:val="20"/>
          <w:lang w:val="en-GB"/>
        </w:rPr>
        <w:t>, 2011</w:t>
      </w:r>
    </w:p>
    <w:p w14:paraId="0BC9E32B" w14:textId="6F3A47A2" w:rsidR="00F7165C" w:rsidRPr="004A14DE" w:rsidRDefault="007053D7" w:rsidP="007053D7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>GPA: 8.58/10.0 (28</w:t>
      </w:r>
      <w:r w:rsidRPr="004A14DE">
        <w:rPr>
          <w:rFonts w:ascii="Calibri" w:hAnsi="Calibri" w:cs="Calibri"/>
          <w:sz w:val="20"/>
          <w:szCs w:val="20"/>
          <w:vertAlign w:val="superscript"/>
          <w:lang w:val="en-GB"/>
        </w:rPr>
        <w:t>th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out of 325 in year of graduation)</w:t>
      </w:r>
      <w:r w:rsidR="00D60602" w:rsidRPr="004A14DE">
        <w:rPr>
          <w:rFonts w:ascii="Calibri" w:hAnsi="Calibri" w:cs="Calibri"/>
          <w:sz w:val="20"/>
          <w:szCs w:val="20"/>
          <w:lang w:val="en-GB"/>
        </w:rPr>
        <w:t xml:space="preserve"> </w:t>
      </w:r>
      <w:r w:rsidR="00D60602" w:rsidRPr="004A14DE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="00D60602" w:rsidRPr="004A14DE">
        <w:rPr>
          <w:rFonts w:ascii="Calibri" w:hAnsi="Calibri" w:cs="Calibri"/>
          <w:sz w:val="20"/>
          <w:szCs w:val="20"/>
          <w:lang w:val="en-GB"/>
        </w:rPr>
        <w:t xml:space="preserve"> I completed this 5-year degree in 4 years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</w:t>
      </w:r>
      <w:r w:rsidRPr="004A14DE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Themes: control theory &amp; signal processing (speech, image, video); computer networks (web application development, protocols, topology, hardware); management (decision support systems, forecasting </w:t>
      </w:r>
      <w:r w:rsidRPr="004A14DE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Wrote a dissertation on timeseries forecasting and published my findings in 3 follow-up papers to scientific journals </w:t>
      </w:r>
      <w:r w:rsidRPr="004A14DE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Secured a funded</w:t>
      </w:r>
      <w:r w:rsidRPr="004A14DE">
        <w:rPr>
          <w:rFonts w:ascii="Calibri" w:hAnsi="Calibri" w:cs="Calibri"/>
          <w:sz w:val="20"/>
          <w:szCs w:val="20"/>
          <w:lang w:val="en-US"/>
        </w:rPr>
        <w:t xml:space="preserve"> scholarship (</w:t>
      </w:r>
      <w:r w:rsidR="00F7165C" w:rsidRPr="004A14DE">
        <w:rPr>
          <w:rFonts w:ascii="Calibri" w:hAnsi="Calibri" w:cs="Calibri"/>
          <w:sz w:val="20"/>
          <w:szCs w:val="20"/>
          <w:lang w:val="en-GB"/>
        </w:rPr>
        <w:t xml:space="preserve">Estate of Panagiotis </w:t>
      </w:r>
      <w:proofErr w:type="spellStart"/>
      <w:r w:rsidR="00F7165C" w:rsidRPr="004A14DE">
        <w:rPr>
          <w:rFonts w:ascii="Calibri" w:hAnsi="Calibri" w:cs="Calibri"/>
          <w:sz w:val="20"/>
          <w:szCs w:val="20"/>
          <w:lang w:val="en-GB"/>
        </w:rPr>
        <w:t>Triadafyllidis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>)</w:t>
      </w:r>
    </w:p>
    <w:p w14:paraId="5B1CA5B0" w14:textId="77777777" w:rsidR="00F52696" w:rsidRPr="004A14DE" w:rsidRDefault="00F52696" w:rsidP="00F52696">
      <w:pPr>
        <w:pStyle w:val="NoSpacing"/>
        <w:tabs>
          <w:tab w:val="right" w:pos="9356"/>
        </w:tabs>
        <w:rPr>
          <w:rFonts w:ascii="Calibri" w:hAnsi="Calibri" w:cs="Calibri"/>
          <w:sz w:val="20"/>
          <w:szCs w:val="20"/>
          <w:lang w:val="en-GB"/>
        </w:rPr>
      </w:pPr>
    </w:p>
    <w:p w14:paraId="750D2C32" w14:textId="08D75673" w:rsidR="00F52696" w:rsidRPr="004A14DE" w:rsidRDefault="004A14DE" w:rsidP="00D60602">
      <w:pPr>
        <w:pStyle w:val="NoSpacing"/>
        <w:pBdr>
          <w:bottom w:val="single" w:sz="6" w:space="1" w:color="auto"/>
        </w:pBdr>
        <w:shd w:val="clear" w:color="4BACC6" w:themeColor="accent5" w:fill="B6DDE8" w:themeFill="accent5" w:themeFillTint="66"/>
        <w:tabs>
          <w:tab w:val="left" w:pos="7655"/>
        </w:tabs>
        <w:rPr>
          <w:rFonts w:ascii="Calibri" w:hAnsi="Calibri" w:cs="Calibri"/>
          <w:szCs w:val="20"/>
          <w:lang w:val="en-GB"/>
        </w:rPr>
      </w:pPr>
      <w:r w:rsidRPr="004A14DE">
        <w:rPr>
          <w:rFonts w:ascii="Calibri" w:hAnsi="Calibri" w:cs="Calibri"/>
          <w:b/>
          <w:szCs w:val="20"/>
          <w:lang w:val="en-GB"/>
        </w:rPr>
        <w:t>TECHNICAL</w:t>
      </w:r>
      <w:r w:rsidR="00F52696" w:rsidRPr="004A14DE">
        <w:rPr>
          <w:rFonts w:ascii="Calibri" w:hAnsi="Calibri" w:cs="Calibri"/>
          <w:b/>
          <w:szCs w:val="20"/>
          <w:lang w:val="en-GB"/>
        </w:rPr>
        <w:t xml:space="preserve"> SKILLS</w:t>
      </w:r>
    </w:p>
    <w:p w14:paraId="15658383" w14:textId="77777777" w:rsidR="00F52696" w:rsidRPr="004A14DE" w:rsidRDefault="00F52696" w:rsidP="007053D7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</w:p>
    <w:p w14:paraId="013672F5" w14:textId="77777777" w:rsidR="00D60602" w:rsidRDefault="00F52696" w:rsidP="007053D7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>Proficient in Python</w:t>
      </w:r>
    </w:p>
    <w:p w14:paraId="07842FAB" w14:textId="77777777" w:rsidR="00D60602" w:rsidRDefault="00D60602" w:rsidP="007053D7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</w:p>
    <w:p w14:paraId="29FD99A2" w14:textId="20E4E078" w:rsidR="004A14DE" w:rsidRPr="004A14DE" w:rsidRDefault="00F52696" w:rsidP="007053D7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>Previous experience with:</w:t>
      </w:r>
    </w:p>
    <w:p w14:paraId="241C6419" w14:textId="7F9A20BC" w:rsidR="004A14DE" w:rsidRPr="004A14DE" w:rsidRDefault="004A14DE" w:rsidP="007053D7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b/>
          <w:bCs/>
          <w:sz w:val="20"/>
          <w:szCs w:val="20"/>
          <w:lang w:val="en-GB"/>
        </w:rPr>
        <w:t>ML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(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Tensorflow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 xml:space="preserve">, 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Pytorch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 xml:space="preserve">) </w:t>
      </w:r>
      <w:r w:rsidRPr="004A14DE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</w:t>
      </w:r>
      <w:proofErr w:type="spellStart"/>
      <w:r w:rsidRPr="004A14DE">
        <w:rPr>
          <w:rFonts w:ascii="Calibri" w:hAnsi="Calibri" w:cs="Calibri"/>
          <w:b/>
          <w:bCs/>
          <w:sz w:val="20"/>
          <w:szCs w:val="20"/>
          <w:lang w:val="en-GB"/>
        </w:rPr>
        <w:t>MLOps</w:t>
      </w:r>
      <w:proofErr w:type="spellEnd"/>
      <w:r w:rsidR="00D60602">
        <w:rPr>
          <w:rFonts w:ascii="Calibri" w:hAnsi="Calibri" w:cs="Calibri"/>
          <w:sz w:val="20"/>
          <w:szCs w:val="20"/>
          <w:lang w:val="en-GB"/>
        </w:rPr>
        <w:t>/</w:t>
      </w:r>
      <w:r w:rsidRPr="004A14DE">
        <w:rPr>
          <w:rFonts w:ascii="Calibri" w:hAnsi="Calibri" w:cs="Calibri"/>
          <w:b/>
          <w:bCs/>
          <w:sz w:val="20"/>
          <w:szCs w:val="20"/>
          <w:lang w:val="en-GB"/>
        </w:rPr>
        <w:t>Deployments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(Kubernetes/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kubectl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>, docker)</w:t>
      </w:r>
    </w:p>
    <w:p w14:paraId="02E55E4E" w14:textId="1D422B08" w:rsidR="004A14DE" w:rsidRPr="004A14DE" w:rsidRDefault="004A14DE" w:rsidP="007053D7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b/>
          <w:bCs/>
          <w:sz w:val="20"/>
          <w:szCs w:val="20"/>
          <w:lang w:val="en-GB"/>
        </w:rPr>
        <w:t>Cloud Storage/Compute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(AWS, S3, 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gsutil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 xml:space="preserve">, 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gcloud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>)</w:t>
      </w:r>
      <w:r w:rsidR="00D60602" w:rsidRPr="00D60602">
        <w:rPr>
          <w:rFonts w:ascii="Segoe UI Symbol" w:hAnsi="Segoe UI Symbol" w:cs="Segoe UI Symbol"/>
          <w:sz w:val="20"/>
          <w:szCs w:val="20"/>
          <w:lang w:val="en-GB"/>
        </w:rPr>
        <w:t xml:space="preserve"> </w:t>
      </w:r>
      <w:r w:rsidR="00D60602" w:rsidRPr="004A14DE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="00D60602">
        <w:rPr>
          <w:rFonts w:ascii="Calibri" w:hAnsi="Calibri" w:cs="Calibri"/>
          <w:sz w:val="20"/>
          <w:szCs w:val="20"/>
          <w:lang w:val="en-GB"/>
        </w:rPr>
        <w:t xml:space="preserve"> </w:t>
      </w:r>
      <w:r w:rsidRPr="004A14DE">
        <w:rPr>
          <w:rFonts w:ascii="Calibri" w:hAnsi="Calibri" w:cs="Calibri"/>
          <w:b/>
          <w:bCs/>
          <w:sz w:val="20"/>
          <w:szCs w:val="20"/>
          <w:lang w:val="en-GB"/>
        </w:rPr>
        <w:t>Software engineering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(Agile, scrum, Kanban, unit testing, CI)</w:t>
      </w:r>
    </w:p>
    <w:p w14:paraId="5E416C88" w14:textId="60446799" w:rsidR="004A14DE" w:rsidRPr="004A14DE" w:rsidRDefault="004A14DE" w:rsidP="007053D7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b/>
          <w:bCs/>
          <w:sz w:val="20"/>
          <w:szCs w:val="20"/>
          <w:lang w:val="en-GB"/>
        </w:rPr>
        <w:t>Web &amp; Mobile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</w:t>
      </w:r>
      <w:r w:rsidRPr="004A14DE">
        <w:rPr>
          <w:rFonts w:ascii="Calibri" w:hAnsi="Calibri" w:cs="Calibri"/>
          <w:b/>
          <w:bCs/>
          <w:sz w:val="20"/>
          <w:szCs w:val="20"/>
          <w:lang w:val="en-GB"/>
        </w:rPr>
        <w:t>Development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(HTML, CSS, JavaScript, ASP.NET, AJAX, Android)</w:t>
      </w:r>
      <w:r w:rsidR="00D60602" w:rsidRPr="004A14DE">
        <w:rPr>
          <w:rFonts w:ascii="Calibri" w:hAnsi="Calibri" w:cs="Calibri"/>
          <w:sz w:val="20"/>
          <w:szCs w:val="20"/>
          <w:lang w:val="en-GB"/>
        </w:rPr>
        <w:t xml:space="preserve"> </w:t>
      </w:r>
      <w:r w:rsidR="00D60602" w:rsidRPr="004A14DE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="00D60602" w:rsidRPr="004A14DE">
        <w:rPr>
          <w:rFonts w:ascii="Calibri" w:hAnsi="Calibri" w:cs="Calibri"/>
          <w:sz w:val="20"/>
          <w:szCs w:val="20"/>
          <w:lang w:val="en-GB"/>
        </w:rPr>
        <w:t xml:space="preserve"> </w:t>
      </w:r>
      <w:r w:rsidR="00D60602" w:rsidRPr="004A14DE">
        <w:rPr>
          <w:rFonts w:ascii="Calibri" w:hAnsi="Calibri" w:cs="Calibri"/>
          <w:b/>
          <w:bCs/>
          <w:sz w:val="20"/>
          <w:szCs w:val="20"/>
          <w:lang w:val="en-GB"/>
        </w:rPr>
        <w:t>Version control</w:t>
      </w:r>
      <w:r w:rsidR="00D60602" w:rsidRPr="004A14DE">
        <w:rPr>
          <w:rFonts w:ascii="Calibri" w:hAnsi="Calibri" w:cs="Calibri"/>
          <w:sz w:val="20"/>
          <w:szCs w:val="20"/>
          <w:lang w:val="en-GB"/>
        </w:rPr>
        <w:t xml:space="preserve"> (git, </w:t>
      </w:r>
      <w:proofErr w:type="spellStart"/>
      <w:r w:rsidR="00D60602" w:rsidRPr="004A14DE">
        <w:rPr>
          <w:rFonts w:ascii="Calibri" w:hAnsi="Calibri" w:cs="Calibri"/>
          <w:sz w:val="20"/>
          <w:szCs w:val="20"/>
          <w:lang w:val="en-GB"/>
        </w:rPr>
        <w:t>github</w:t>
      </w:r>
      <w:proofErr w:type="spellEnd"/>
      <w:r w:rsidR="00D60602" w:rsidRPr="004A14DE">
        <w:rPr>
          <w:rFonts w:ascii="Calibri" w:hAnsi="Calibri" w:cs="Calibri"/>
          <w:sz w:val="20"/>
          <w:szCs w:val="20"/>
          <w:lang w:val="en-GB"/>
        </w:rPr>
        <w:t>)</w:t>
      </w:r>
    </w:p>
    <w:p w14:paraId="1EEB9053" w14:textId="7CAE87E3" w:rsidR="004A14DE" w:rsidRPr="004A14DE" w:rsidRDefault="004A14DE" w:rsidP="007053D7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b/>
          <w:bCs/>
          <w:sz w:val="20"/>
          <w:szCs w:val="20"/>
          <w:lang w:val="en-GB"/>
        </w:rPr>
        <w:t>Programming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</w:t>
      </w:r>
      <w:r w:rsidRPr="004A14DE">
        <w:rPr>
          <w:rFonts w:ascii="Calibri" w:hAnsi="Calibri" w:cs="Calibri"/>
          <w:b/>
          <w:bCs/>
          <w:sz w:val="20"/>
          <w:szCs w:val="20"/>
          <w:lang w:val="en-GB"/>
        </w:rPr>
        <w:t>languages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(Python, Java, Scala, VB.NET, C++, MATLAB, R)</w:t>
      </w:r>
      <w:r w:rsidR="00D60602">
        <w:rPr>
          <w:rFonts w:ascii="Calibri" w:hAnsi="Calibri" w:cs="Calibri"/>
          <w:sz w:val="20"/>
          <w:szCs w:val="20"/>
          <w:lang w:val="en-GB"/>
        </w:rPr>
        <w:t xml:space="preserve"> </w:t>
      </w:r>
      <w:r w:rsidR="00D60602" w:rsidRPr="004A14DE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="00D60602">
        <w:rPr>
          <w:rFonts w:ascii="Segoe UI Symbol" w:hAnsi="Segoe UI Symbol" w:cs="Segoe UI Symbol"/>
          <w:sz w:val="20"/>
          <w:szCs w:val="20"/>
          <w:lang w:val="en-GB"/>
        </w:rPr>
        <w:t xml:space="preserve"> </w:t>
      </w:r>
      <w:r w:rsidR="00D60602" w:rsidRPr="004A14DE">
        <w:rPr>
          <w:rFonts w:ascii="Calibri" w:hAnsi="Calibri" w:cs="Calibri"/>
          <w:b/>
          <w:bCs/>
          <w:sz w:val="20"/>
          <w:szCs w:val="20"/>
          <w:lang w:val="en-GB"/>
        </w:rPr>
        <w:t>Databases</w:t>
      </w:r>
      <w:r w:rsidR="00D60602" w:rsidRPr="004A14DE">
        <w:rPr>
          <w:rFonts w:ascii="Calibri" w:hAnsi="Calibri" w:cs="Calibri"/>
          <w:sz w:val="20"/>
          <w:szCs w:val="20"/>
          <w:lang w:val="en-GB"/>
        </w:rPr>
        <w:t xml:space="preserve"> (SQL, MySQL, PostgreSQL)</w:t>
      </w:r>
    </w:p>
    <w:p w14:paraId="536BB2EA" w14:textId="77777777" w:rsidR="004A14DE" w:rsidRPr="004A14DE" w:rsidRDefault="004A14DE" w:rsidP="004A14DE">
      <w:pPr>
        <w:pStyle w:val="NoSpacing"/>
        <w:tabs>
          <w:tab w:val="left" w:pos="7655"/>
        </w:tabs>
        <w:rPr>
          <w:rFonts w:ascii="Calibri" w:hAnsi="Calibri" w:cs="Calibri"/>
          <w:sz w:val="20"/>
          <w:szCs w:val="20"/>
          <w:lang w:val="en-GB"/>
        </w:rPr>
      </w:pPr>
    </w:p>
    <w:p w14:paraId="65BB9F8F" w14:textId="77777777" w:rsidR="004A14DE" w:rsidRPr="004A14DE" w:rsidRDefault="004A14DE" w:rsidP="00D60602">
      <w:pPr>
        <w:pStyle w:val="NoSpacing"/>
        <w:pBdr>
          <w:bottom w:val="single" w:sz="6" w:space="1" w:color="auto"/>
        </w:pBdr>
        <w:shd w:val="clear" w:color="4BACC6" w:themeColor="accent5" w:fill="B6DDE8" w:themeFill="accent5" w:themeFillTint="66"/>
        <w:tabs>
          <w:tab w:val="left" w:pos="7655"/>
        </w:tabs>
        <w:rPr>
          <w:rFonts w:ascii="Calibri" w:hAnsi="Calibri" w:cs="Calibri"/>
          <w:b/>
          <w:szCs w:val="20"/>
          <w:lang w:val="en-GB"/>
        </w:rPr>
      </w:pPr>
      <w:r w:rsidRPr="004A14DE">
        <w:rPr>
          <w:rFonts w:ascii="Calibri" w:hAnsi="Calibri" w:cs="Calibri"/>
          <w:b/>
          <w:szCs w:val="20"/>
          <w:lang w:val="en-GB"/>
        </w:rPr>
        <w:t>DISTINCTIONS</w:t>
      </w:r>
    </w:p>
    <w:p w14:paraId="69E52802" w14:textId="77777777" w:rsidR="004A14DE" w:rsidRPr="004A14DE" w:rsidRDefault="004A14DE" w:rsidP="004A14DE">
      <w:pPr>
        <w:pStyle w:val="NoSpacing"/>
        <w:tabs>
          <w:tab w:val="left" w:pos="7655"/>
        </w:tabs>
        <w:rPr>
          <w:rFonts w:ascii="Calibri" w:hAnsi="Calibri" w:cs="Calibri"/>
          <w:sz w:val="20"/>
          <w:szCs w:val="20"/>
          <w:lang w:val="en-GB"/>
        </w:rPr>
      </w:pPr>
    </w:p>
    <w:p w14:paraId="173CC69F" w14:textId="77777777" w:rsidR="004A14DE" w:rsidRPr="004A14DE" w:rsidRDefault="004A14DE" w:rsidP="004A14DE">
      <w:pPr>
        <w:pStyle w:val="NoSpacing"/>
        <w:tabs>
          <w:tab w:val="left" w:pos="7655"/>
        </w:tabs>
        <w:rPr>
          <w:rFonts w:ascii="Calibri" w:hAnsi="Calibri" w:cs="Calibri"/>
          <w:i/>
          <w:sz w:val="20"/>
          <w:szCs w:val="20"/>
          <w:u w:val="single"/>
          <w:lang w:val="en-GB"/>
        </w:rPr>
      </w:pPr>
      <w:r w:rsidRPr="004A14DE">
        <w:rPr>
          <w:rFonts w:ascii="Calibri" w:hAnsi="Calibri" w:cs="Calibri"/>
          <w:i/>
          <w:sz w:val="20"/>
          <w:szCs w:val="20"/>
          <w:u w:val="single"/>
          <w:lang w:val="en-GB"/>
        </w:rPr>
        <w:t>Scholarships</w:t>
      </w:r>
    </w:p>
    <w:p w14:paraId="119C78D6" w14:textId="77777777" w:rsidR="004A14DE" w:rsidRPr="004A14DE" w:rsidRDefault="004A14DE" w:rsidP="004A14DE">
      <w:pPr>
        <w:pStyle w:val="NoSpacing"/>
        <w:tabs>
          <w:tab w:val="right" w:pos="8789"/>
        </w:tabs>
        <w:rPr>
          <w:rFonts w:ascii="Calibri" w:hAnsi="Calibri" w:cs="Calibri"/>
          <w:b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>• PhD Studentship, The Farr Institute of Health Informatics Research, 2013 – 2016</w:t>
      </w:r>
    </w:p>
    <w:p w14:paraId="3AD470A0" w14:textId="77777777" w:rsidR="004A14DE" w:rsidRPr="004A14DE" w:rsidRDefault="004A14DE" w:rsidP="004A14DE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>• MSc Scholarship, Foundation for Education and European Culture (IPEP), 2012 – 2013</w:t>
      </w:r>
    </w:p>
    <w:p w14:paraId="02F17D86" w14:textId="77777777" w:rsidR="004A14DE" w:rsidRPr="004A14DE" w:rsidRDefault="004A14DE" w:rsidP="004A14DE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 xml:space="preserve">• BSc/MSc Scholarship, Estate of Panagiotis 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Triadafyllidis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>, 2007 – 2011</w:t>
      </w:r>
    </w:p>
    <w:p w14:paraId="05693787" w14:textId="77777777" w:rsidR="004A14DE" w:rsidRPr="004A14DE" w:rsidRDefault="004A14DE" w:rsidP="004A14DE">
      <w:pPr>
        <w:pStyle w:val="NoSpacing"/>
        <w:tabs>
          <w:tab w:val="left" w:pos="7655"/>
        </w:tabs>
        <w:rPr>
          <w:rFonts w:ascii="Calibri" w:hAnsi="Calibri" w:cs="Calibri"/>
          <w:sz w:val="20"/>
          <w:szCs w:val="20"/>
          <w:lang w:val="en-GB"/>
        </w:rPr>
      </w:pPr>
    </w:p>
    <w:p w14:paraId="3083F237" w14:textId="77777777" w:rsidR="004A14DE" w:rsidRPr="004A14DE" w:rsidRDefault="004A14DE" w:rsidP="004A14DE">
      <w:pPr>
        <w:pStyle w:val="NoSpacing"/>
        <w:tabs>
          <w:tab w:val="left" w:pos="7655"/>
        </w:tabs>
        <w:rPr>
          <w:rFonts w:ascii="Calibri" w:hAnsi="Calibri" w:cs="Calibri"/>
          <w:sz w:val="20"/>
          <w:szCs w:val="20"/>
          <w:u w:val="single"/>
          <w:lang w:val="en-GB"/>
        </w:rPr>
      </w:pPr>
      <w:r w:rsidRPr="004A14DE">
        <w:rPr>
          <w:rFonts w:ascii="Calibri" w:hAnsi="Calibri" w:cs="Calibri"/>
          <w:i/>
          <w:sz w:val="20"/>
          <w:szCs w:val="20"/>
          <w:u w:val="single"/>
          <w:lang w:val="en-GB"/>
        </w:rPr>
        <w:t>Grants &amp; Awards</w:t>
      </w:r>
    </w:p>
    <w:p w14:paraId="50EFECFB" w14:textId="77777777" w:rsidR="004A14DE" w:rsidRPr="004A14DE" w:rsidRDefault="004A14DE" w:rsidP="004A14DE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>• Prize (for 3</w:t>
      </w:r>
      <w:r w:rsidRPr="004A14DE">
        <w:rPr>
          <w:rFonts w:ascii="Calibri" w:hAnsi="Calibri" w:cs="Calibri"/>
          <w:sz w:val="20"/>
          <w:szCs w:val="20"/>
          <w:vertAlign w:val="superscript"/>
          <w:lang w:val="en-GB"/>
        </w:rPr>
        <w:t>rd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place out of 50 in stance detection task), Fake News Challenge, 2017</w:t>
      </w:r>
    </w:p>
    <w:p w14:paraId="1F632EF1" w14:textId="77777777" w:rsidR="004A14DE" w:rsidRPr="004A14DE" w:rsidRDefault="004A14DE" w:rsidP="004A14DE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>• Grant (for organising public engagement project), UCL Train and Engage, 2017</w:t>
      </w:r>
    </w:p>
    <w:p w14:paraId="3B0C95F0" w14:textId="77777777" w:rsidR="004A14DE" w:rsidRPr="004A14DE" w:rsidRDefault="004A14DE" w:rsidP="004A14DE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>• Grant (for travelling to present at conference), EMNLP Student Scholarship Programme, 2016</w:t>
      </w:r>
    </w:p>
    <w:p w14:paraId="6CE0EF7A" w14:textId="77777777" w:rsidR="004A14DE" w:rsidRPr="004A14DE" w:rsidRDefault="004A14DE" w:rsidP="004A14DE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>• Award (for exceptional score in nationwide university entrance exams), President of the Hellenic Republic, 2008</w:t>
      </w:r>
    </w:p>
    <w:p w14:paraId="0C500C9E" w14:textId="77777777" w:rsidR="004A14DE" w:rsidRPr="004A14DE" w:rsidRDefault="004A14DE" w:rsidP="004A14DE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>• Award (for 1</w:t>
      </w:r>
      <w:r w:rsidRPr="004A14DE">
        <w:rPr>
          <w:rFonts w:ascii="Calibri" w:hAnsi="Calibri" w:cs="Calibri"/>
          <w:sz w:val="20"/>
          <w:szCs w:val="20"/>
          <w:vertAlign w:val="superscript"/>
          <w:lang w:val="en-GB"/>
        </w:rPr>
        <w:t>st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place among municipality in nationwide university entrance exams), Eurobank EFG Group (“Great Moment for Education” Programme), 2007</w:t>
      </w:r>
    </w:p>
    <w:p w14:paraId="7600AF16" w14:textId="77777777" w:rsidR="004A14DE" w:rsidRPr="004A14DE" w:rsidRDefault="004A14DE" w:rsidP="004A14DE">
      <w:pPr>
        <w:pStyle w:val="NoSpacing"/>
        <w:tabs>
          <w:tab w:val="right" w:pos="9356"/>
        </w:tabs>
        <w:rPr>
          <w:rFonts w:ascii="Calibri" w:hAnsi="Calibri" w:cs="Calibri"/>
          <w:sz w:val="20"/>
          <w:szCs w:val="20"/>
          <w:lang w:val="en-GB"/>
        </w:rPr>
      </w:pPr>
    </w:p>
    <w:p w14:paraId="1349C6D9" w14:textId="77777777" w:rsidR="004A14DE" w:rsidRPr="004A14DE" w:rsidRDefault="004A14DE" w:rsidP="00D60602">
      <w:pPr>
        <w:pStyle w:val="NoSpacing"/>
        <w:pBdr>
          <w:bottom w:val="single" w:sz="6" w:space="1" w:color="auto"/>
        </w:pBdr>
        <w:shd w:val="clear" w:color="4BACC6" w:themeColor="accent5" w:fill="B6DDE8" w:themeFill="accent5" w:themeFillTint="66"/>
        <w:tabs>
          <w:tab w:val="left" w:pos="7655"/>
        </w:tabs>
        <w:rPr>
          <w:rFonts w:ascii="Calibri" w:hAnsi="Calibri" w:cs="Calibri"/>
          <w:szCs w:val="20"/>
          <w:lang w:val="en-GB"/>
        </w:rPr>
      </w:pPr>
      <w:r w:rsidRPr="004A14DE">
        <w:rPr>
          <w:rFonts w:ascii="Calibri" w:hAnsi="Calibri" w:cs="Calibri"/>
          <w:b/>
          <w:szCs w:val="20"/>
          <w:lang w:val="en-GB"/>
        </w:rPr>
        <w:t>OTHER SKILLS &amp; ACTIVITIES</w:t>
      </w:r>
    </w:p>
    <w:p w14:paraId="105E1D05" w14:textId="77777777" w:rsidR="004A14DE" w:rsidRPr="004A14DE" w:rsidRDefault="004A14DE" w:rsidP="004A14DE">
      <w:pPr>
        <w:pStyle w:val="NoSpacing"/>
        <w:tabs>
          <w:tab w:val="left" w:pos="7655"/>
        </w:tabs>
        <w:rPr>
          <w:rFonts w:ascii="Calibri" w:hAnsi="Calibri" w:cs="Calibri"/>
          <w:sz w:val="20"/>
          <w:szCs w:val="20"/>
          <w:lang w:val="en-GB"/>
        </w:rPr>
      </w:pPr>
    </w:p>
    <w:p w14:paraId="67DEA975" w14:textId="6C79CF36" w:rsidR="004A14DE" w:rsidRPr="004A14DE" w:rsidRDefault="004A14DE" w:rsidP="004A14DE">
      <w:pPr>
        <w:pStyle w:val="NoSpacing"/>
        <w:tabs>
          <w:tab w:val="left" w:pos="7655"/>
        </w:tabs>
        <w:rPr>
          <w:rFonts w:ascii="Calibri" w:hAnsi="Calibri" w:cs="Calibri"/>
          <w:i/>
          <w:sz w:val="20"/>
          <w:szCs w:val="20"/>
          <w:u w:val="single"/>
          <w:lang w:val="en-GB"/>
        </w:rPr>
      </w:pPr>
      <w:r w:rsidRPr="004A14DE">
        <w:rPr>
          <w:rFonts w:ascii="Calibri" w:hAnsi="Calibri" w:cs="Calibri"/>
          <w:i/>
          <w:sz w:val="20"/>
          <w:szCs w:val="20"/>
          <w:u w:val="single"/>
          <w:lang w:val="en-GB"/>
        </w:rPr>
        <w:t>Languages</w:t>
      </w:r>
    </w:p>
    <w:p w14:paraId="6417DA00" w14:textId="2A6CB0A7" w:rsidR="004A14DE" w:rsidRPr="004A14DE" w:rsidRDefault="004A14DE" w:rsidP="004A14DE">
      <w:pPr>
        <w:pStyle w:val="NoSpacing"/>
        <w:tabs>
          <w:tab w:val="left" w:pos="7655"/>
        </w:tabs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 xml:space="preserve">Greek (Mother Tongue) </w:t>
      </w:r>
      <w:r w:rsidRPr="004A14DE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English (Proficient/C2)</w:t>
      </w:r>
      <w:bookmarkStart w:id="0" w:name="OLE_LINK38"/>
      <w:bookmarkStart w:id="1" w:name="OLE_LINK39"/>
      <w:bookmarkStart w:id="2" w:name="OLE_LINK40"/>
      <w:r w:rsidRPr="004A14DE">
        <w:rPr>
          <w:rFonts w:ascii="Calibri" w:hAnsi="Calibri" w:cs="Calibri"/>
          <w:sz w:val="20"/>
          <w:szCs w:val="20"/>
          <w:lang w:val="en-GB"/>
        </w:rPr>
        <w:t xml:space="preserve"> </w:t>
      </w:r>
      <w:r w:rsidRPr="004A14DE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German (Advanced/C1)</w:t>
      </w:r>
      <w:bookmarkEnd w:id="0"/>
      <w:bookmarkEnd w:id="1"/>
      <w:bookmarkEnd w:id="2"/>
      <w:r w:rsidRPr="004A14DE">
        <w:rPr>
          <w:rFonts w:ascii="Calibri" w:hAnsi="Calibri" w:cs="Calibri"/>
          <w:sz w:val="20"/>
          <w:szCs w:val="20"/>
          <w:lang w:val="en-GB"/>
        </w:rPr>
        <w:t xml:space="preserve"> </w:t>
      </w:r>
      <w:r w:rsidRPr="004A14DE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Japanese (Intermediate/JLPT N3) </w:t>
      </w:r>
      <w:r w:rsidRPr="004A14DE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Spanish (Intermediate)</w:t>
      </w:r>
    </w:p>
    <w:p w14:paraId="02130C71" w14:textId="77777777" w:rsidR="004A14DE" w:rsidRPr="004A14DE" w:rsidRDefault="004A14DE" w:rsidP="004A14DE">
      <w:pPr>
        <w:pStyle w:val="NoSpacing"/>
        <w:tabs>
          <w:tab w:val="left" w:pos="7655"/>
        </w:tabs>
        <w:rPr>
          <w:rFonts w:ascii="Calibri" w:hAnsi="Calibri" w:cs="Calibri"/>
          <w:sz w:val="20"/>
          <w:szCs w:val="20"/>
          <w:lang w:val="en-GB"/>
        </w:rPr>
      </w:pPr>
    </w:p>
    <w:p w14:paraId="0122E2D0" w14:textId="6E7AF5A9" w:rsidR="004A14DE" w:rsidRPr="004A14DE" w:rsidRDefault="00D60602" w:rsidP="004A14DE">
      <w:pPr>
        <w:pStyle w:val="NoSpacing"/>
        <w:tabs>
          <w:tab w:val="left" w:pos="7655"/>
        </w:tabs>
        <w:rPr>
          <w:rFonts w:ascii="Calibri" w:hAnsi="Calibri" w:cs="Calibri"/>
          <w:i/>
          <w:sz w:val="20"/>
          <w:szCs w:val="20"/>
          <w:u w:val="single"/>
          <w:lang w:val="en-GB"/>
        </w:rPr>
      </w:pPr>
      <w:r>
        <w:rPr>
          <w:rFonts w:ascii="Calibri" w:hAnsi="Calibri" w:cs="Calibri"/>
          <w:i/>
          <w:sz w:val="20"/>
          <w:szCs w:val="20"/>
          <w:u w:val="single"/>
          <w:lang w:val="en-GB"/>
        </w:rPr>
        <w:t>Volunteering</w:t>
      </w:r>
    </w:p>
    <w:p w14:paraId="25B5B8D6" w14:textId="77777777" w:rsidR="00D60602" w:rsidRDefault="00D60602" w:rsidP="004A14DE">
      <w:pPr>
        <w:pStyle w:val="NoSpacing"/>
        <w:numPr>
          <w:ilvl w:val="0"/>
          <w:numId w:val="17"/>
        </w:numPr>
        <w:tabs>
          <w:tab w:val="left" w:pos="7655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>
        <w:rPr>
          <w:lang w:val="en-GB"/>
        </w:rPr>
        <w:t xml:space="preserve">Volunteer for </w:t>
      </w:r>
      <w:r w:rsidRPr="00D60602">
        <w:rPr>
          <w:rFonts w:ascii="Calibri" w:hAnsi="Calibri" w:cs="Calibri"/>
          <w:sz w:val="20"/>
          <w:szCs w:val="20"/>
          <w:lang w:val="en-GB"/>
        </w:rPr>
        <w:t>“Dinner of Love” NGO</w:t>
      </w:r>
      <w:r>
        <w:rPr>
          <w:rFonts w:ascii="Calibri" w:hAnsi="Calibri" w:cs="Calibri"/>
          <w:sz w:val="20"/>
          <w:szCs w:val="20"/>
          <w:lang w:val="en-GB"/>
        </w:rPr>
        <w:t xml:space="preserve"> (distributing food and clothes to help homeless people), (1 year) 2020</w:t>
      </w:r>
    </w:p>
    <w:p w14:paraId="1425E83C" w14:textId="77777777" w:rsidR="00D60602" w:rsidRDefault="00D60602" w:rsidP="004A14DE">
      <w:pPr>
        <w:pStyle w:val="NoSpacing"/>
        <w:numPr>
          <w:ilvl w:val="0"/>
          <w:numId w:val="17"/>
        </w:numPr>
        <w:tabs>
          <w:tab w:val="left" w:pos="7655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D60602">
        <w:rPr>
          <w:rFonts w:ascii="Calibri" w:hAnsi="Calibri" w:cs="Calibri"/>
          <w:sz w:val="20"/>
          <w:szCs w:val="20"/>
          <w:lang w:val="en-GB"/>
        </w:rPr>
        <w:t>Student volunteer, ACL conference, Melbourne, Australia, (1 week) July 2018</w:t>
      </w:r>
    </w:p>
    <w:p w14:paraId="4DAC3A28" w14:textId="77777777" w:rsidR="00D60602" w:rsidRDefault="004A14DE" w:rsidP="004A14DE">
      <w:pPr>
        <w:pStyle w:val="NoSpacing"/>
        <w:numPr>
          <w:ilvl w:val="0"/>
          <w:numId w:val="17"/>
        </w:numPr>
        <w:tabs>
          <w:tab w:val="left" w:pos="7655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D60602">
        <w:rPr>
          <w:rFonts w:ascii="Calibri" w:hAnsi="Calibri" w:cs="Calibri"/>
          <w:sz w:val="20"/>
          <w:szCs w:val="20"/>
          <w:lang w:val="en-GB"/>
        </w:rPr>
        <w:t xml:space="preserve">Student volunteer, EMNLP conference, </w:t>
      </w:r>
      <w:r w:rsidR="00D60602" w:rsidRPr="00D60602">
        <w:rPr>
          <w:rFonts w:ascii="Calibri" w:hAnsi="Calibri" w:cs="Calibri"/>
          <w:sz w:val="20"/>
          <w:szCs w:val="20"/>
          <w:lang w:val="en-GB"/>
        </w:rPr>
        <w:t xml:space="preserve">Austin, Texas, USA, (1 week) </w:t>
      </w:r>
      <w:r w:rsidRPr="00D60602">
        <w:rPr>
          <w:rFonts w:ascii="Calibri" w:hAnsi="Calibri" w:cs="Calibri"/>
          <w:sz w:val="20"/>
          <w:szCs w:val="20"/>
          <w:lang w:val="en-GB"/>
        </w:rPr>
        <w:t>November 2016</w:t>
      </w:r>
    </w:p>
    <w:p w14:paraId="2EB5F354" w14:textId="77777777" w:rsidR="00D60602" w:rsidRDefault="004A14DE" w:rsidP="00D60602">
      <w:pPr>
        <w:pStyle w:val="NoSpacing"/>
        <w:numPr>
          <w:ilvl w:val="0"/>
          <w:numId w:val="17"/>
        </w:numPr>
        <w:tabs>
          <w:tab w:val="left" w:pos="7655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D60602">
        <w:rPr>
          <w:rFonts w:ascii="Calibri" w:hAnsi="Calibri" w:cs="Calibri"/>
          <w:sz w:val="20"/>
          <w:szCs w:val="20"/>
          <w:lang w:val="en-GB"/>
        </w:rPr>
        <w:t>Volunteer in environmental programme, Wales, UK, (2 weeks) 2012</w:t>
      </w:r>
    </w:p>
    <w:p w14:paraId="14E9AF88" w14:textId="69CB1372" w:rsidR="004A14DE" w:rsidRPr="00D60602" w:rsidRDefault="00D60602" w:rsidP="00D60602">
      <w:pPr>
        <w:pStyle w:val="NoSpacing"/>
        <w:numPr>
          <w:ilvl w:val="0"/>
          <w:numId w:val="17"/>
        </w:numPr>
        <w:tabs>
          <w:tab w:val="left" w:pos="7655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D60602">
        <w:rPr>
          <w:rFonts w:ascii="Calibri" w:hAnsi="Calibri" w:cs="Calibri"/>
          <w:sz w:val="20"/>
          <w:szCs w:val="20"/>
          <w:lang w:val="en-GB"/>
        </w:rPr>
        <w:t xml:space="preserve">Pro-bono </w:t>
      </w:r>
      <w:r w:rsidR="004A14DE" w:rsidRPr="00D60602">
        <w:rPr>
          <w:rFonts w:ascii="Calibri" w:hAnsi="Calibri" w:cs="Calibri"/>
          <w:sz w:val="20"/>
          <w:szCs w:val="20"/>
          <w:lang w:val="en-GB"/>
        </w:rPr>
        <w:t xml:space="preserve">Japanese-to-Greek translation </w:t>
      </w:r>
      <w:r w:rsidRPr="00D60602">
        <w:rPr>
          <w:rFonts w:ascii="Calibri" w:hAnsi="Calibri" w:cs="Calibri"/>
          <w:sz w:val="20"/>
          <w:szCs w:val="20"/>
          <w:lang w:val="en-GB"/>
        </w:rPr>
        <w:t xml:space="preserve">of </w:t>
      </w:r>
      <w:r w:rsidR="004A14DE" w:rsidRPr="00D60602">
        <w:rPr>
          <w:rFonts w:ascii="Calibri" w:hAnsi="Calibri" w:cs="Calibri"/>
          <w:sz w:val="20"/>
          <w:szCs w:val="20"/>
          <w:lang w:val="en-GB"/>
        </w:rPr>
        <w:t>“My Hiroshima”</w:t>
      </w:r>
      <w:r w:rsidRPr="00D60602">
        <w:rPr>
          <w:rFonts w:ascii="Calibri" w:hAnsi="Calibri" w:cs="Calibri"/>
          <w:sz w:val="20"/>
          <w:szCs w:val="20"/>
          <w:lang w:val="en-GB"/>
        </w:rPr>
        <w:t xml:space="preserve"> by Junko Morimoto</w:t>
      </w:r>
      <w:r w:rsidR="004A14DE" w:rsidRPr="00D60602">
        <w:rPr>
          <w:rFonts w:ascii="Calibri" w:hAnsi="Calibri" w:cs="Calibri"/>
          <w:sz w:val="20"/>
          <w:szCs w:val="20"/>
          <w:lang w:val="en-GB"/>
        </w:rPr>
        <w:t>, 2011</w:t>
      </w:r>
    </w:p>
    <w:p w14:paraId="3BBC6B00" w14:textId="77777777" w:rsidR="00D60602" w:rsidRPr="00D60602" w:rsidRDefault="00D60602" w:rsidP="00D60602">
      <w:pPr>
        <w:pStyle w:val="NoSpacing"/>
        <w:tabs>
          <w:tab w:val="left" w:pos="7655"/>
        </w:tabs>
        <w:rPr>
          <w:rFonts w:ascii="Calibri" w:hAnsi="Calibri" w:cs="Calibri"/>
          <w:sz w:val="20"/>
          <w:szCs w:val="20"/>
          <w:lang w:val="en-GB"/>
        </w:rPr>
      </w:pPr>
    </w:p>
    <w:p w14:paraId="3165AA7D" w14:textId="77777777" w:rsidR="004E394F" w:rsidRPr="004A14DE" w:rsidRDefault="004E394F" w:rsidP="00D60602">
      <w:pPr>
        <w:pStyle w:val="NoSpacing"/>
        <w:pBdr>
          <w:bottom w:val="single" w:sz="6" w:space="1" w:color="auto"/>
        </w:pBdr>
        <w:shd w:val="clear" w:color="4BACC6" w:themeColor="accent5" w:fill="B6DDE8" w:themeFill="accent5" w:themeFillTint="66"/>
        <w:tabs>
          <w:tab w:val="left" w:pos="7655"/>
        </w:tabs>
        <w:rPr>
          <w:rFonts w:ascii="Calibri" w:hAnsi="Calibri" w:cs="Calibri"/>
          <w:b/>
          <w:szCs w:val="20"/>
          <w:lang w:val="en-GB"/>
        </w:rPr>
      </w:pPr>
      <w:bookmarkStart w:id="3" w:name="OLE_LINK11"/>
      <w:r w:rsidRPr="004A14DE">
        <w:rPr>
          <w:rFonts w:ascii="Calibri" w:hAnsi="Calibri" w:cs="Calibri"/>
          <w:b/>
          <w:szCs w:val="20"/>
          <w:lang w:val="en-GB"/>
        </w:rPr>
        <w:t>PUBLICATIONS</w:t>
      </w:r>
    </w:p>
    <w:p w14:paraId="244A38C1" w14:textId="77777777" w:rsidR="002214FD" w:rsidRPr="004A14DE" w:rsidRDefault="002214FD" w:rsidP="005D43C2">
      <w:pPr>
        <w:pStyle w:val="NoSpacing"/>
        <w:tabs>
          <w:tab w:val="left" w:pos="7655"/>
        </w:tabs>
        <w:rPr>
          <w:rFonts w:ascii="Calibri" w:hAnsi="Calibri" w:cs="Calibri"/>
          <w:sz w:val="20"/>
          <w:szCs w:val="20"/>
          <w:highlight w:val="yellow"/>
          <w:lang w:val="en-GB"/>
        </w:rPr>
      </w:pPr>
    </w:p>
    <w:bookmarkEnd w:id="3"/>
    <w:p w14:paraId="3D6AF4A0" w14:textId="10F9EDF9" w:rsidR="00BA73FF" w:rsidRPr="004A14DE" w:rsidRDefault="004126BC" w:rsidP="00412EDD">
      <w:pPr>
        <w:pStyle w:val="NoSpacing"/>
        <w:tabs>
          <w:tab w:val="left" w:pos="7655"/>
        </w:tabs>
        <w:rPr>
          <w:rFonts w:ascii="Calibri" w:hAnsi="Calibri" w:cs="Calibri"/>
          <w:i/>
          <w:sz w:val="21"/>
          <w:szCs w:val="21"/>
          <w:u w:val="single"/>
          <w:lang w:val="en-GB"/>
        </w:rPr>
      </w:pPr>
      <w:r w:rsidRPr="004A14DE">
        <w:rPr>
          <w:rFonts w:ascii="Calibri" w:hAnsi="Calibri" w:cs="Calibri"/>
          <w:i/>
          <w:sz w:val="21"/>
          <w:szCs w:val="21"/>
          <w:u w:val="single"/>
          <w:lang w:val="en-GB"/>
        </w:rPr>
        <w:t>Conference Proceedings</w:t>
      </w:r>
    </w:p>
    <w:p w14:paraId="1A10A01B" w14:textId="77777777" w:rsidR="00C77CD9" w:rsidRPr="004A14DE" w:rsidRDefault="00C77CD9" w:rsidP="00412EDD">
      <w:pPr>
        <w:pStyle w:val="NoSpacing"/>
        <w:tabs>
          <w:tab w:val="left" w:pos="7655"/>
        </w:tabs>
        <w:rPr>
          <w:rFonts w:ascii="Calibri" w:hAnsi="Calibri" w:cs="Calibri"/>
          <w:b/>
          <w:bCs/>
          <w:sz w:val="16"/>
          <w:szCs w:val="20"/>
          <w:lang w:val="en-GB"/>
        </w:rPr>
      </w:pPr>
    </w:p>
    <w:p w14:paraId="342A3B0B" w14:textId="0C40A6AE" w:rsidR="00C77CD9" w:rsidRPr="004A14DE" w:rsidRDefault="00C77CD9" w:rsidP="00C72988">
      <w:pPr>
        <w:pStyle w:val="NoSpacing"/>
        <w:numPr>
          <w:ilvl w:val="0"/>
          <w:numId w:val="10"/>
        </w:numPr>
        <w:tabs>
          <w:tab w:val="left" w:pos="7655"/>
        </w:tabs>
        <w:ind w:left="284" w:hanging="284"/>
        <w:rPr>
          <w:rFonts w:ascii="Calibri" w:hAnsi="Calibri" w:cs="Calibri"/>
          <w:bCs/>
          <w:sz w:val="20"/>
          <w:szCs w:val="20"/>
          <w:lang w:val="en-GB"/>
        </w:rPr>
      </w:pPr>
      <w:bookmarkStart w:id="4" w:name="OLE_LINK7"/>
      <w:bookmarkStart w:id="5" w:name="OLE_LINK8"/>
      <w:r w:rsidRPr="004A14DE">
        <w:rPr>
          <w:rFonts w:ascii="Calibri" w:hAnsi="Calibri" w:cs="Calibri"/>
          <w:b/>
          <w:sz w:val="20"/>
          <w:szCs w:val="20"/>
          <w:lang w:val="en-GB"/>
        </w:rPr>
        <w:t xml:space="preserve">G. </w:t>
      </w:r>
      <w:proofErr w:type="spellStart"/>
      <w:r w:rsidRPr="004A14DE">
        <w:rPr>
          <w:rFonts w:ascii="Calibri" w:hAnsi="Calibri" w:cs="Calibri"/>
          <w:b/>
          <w:sz w:val="20"/>
          <w:szCs w:val="20"/>
          <w:lang w:val="en-GB"/>
        </w:rPr>
        <w:t>Spithourakis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I. </w:t>
      </w:r>
      <w:proofErr w:type="spellStart"/>
      <w:r w:rsidRPr="004A14DE">
        <w:rPr>
          <w:rFonts w:ascii="Calibri" w:hAnsi="Calibri" w:cs="Calibri"/>
          <w:bCs/>
          <w:sz w:val="20"/>
          <w:szCs w:val="20"/>
          <w:lang w:val="en-GB"/>
        </w:rPr>
        <w:t>Vulić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M. Lis, I. </w:t>
      </w:r>
      <w:proofErr w:type="spellStart"/>
      <w:r w:rsidRPr="004A14DE">
        <w:rPr>
          <w:rFonts w:ascii="Calibri" w:hAnsi="Calibri" w:cs="Calibri"/>
          <w:bCs/>
          <w:sz w:val="20"/>
          <w:szCs w:val="20"/>
          <w:lang w:val="en-GB"/>
        </w:rPr>
        <w:t>Casanueva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and P. Budzianowski. EVI: Multilingual Spoken Dialogue Tasks and Dataset for Knowledge-Based Enrolment, Verification, and Identification. </w:t>
      </w:r>
      <w:r w:rsidRPr="004A14DE">
        <w:rPr>
          <w:rFonts w:ascii="Calibri" w:hAnsi="Calibri" w:cs="Calibri"/>
          <w:bCs/>
          <w:i/>
          <w:iCs/>
          <w:sz w:val="20"/>
          <w:szCs w:val="20"/>
          <w:lang w:val="en-GB"/>
        </w:rPr>
        <w:t>NAACL</w:t>
      </w:r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 2022.</w:t>
      </w:r>
    </w:p>
    <w:p w14:paraId="5FA09485" w14:textId="77777777" w:rsidR="00C72988" w:rsidRPr="004A14DE" w:rsidRDefault="00C77CD9" w:rsidP="00412EDD">
      <w:pPr>
        <w:pStyle w:val="NoSpacing"/>
        <w:numPr>
          <w:ilvl w:val="0"/>
          <w:numId w:val="10"/>
        </w:numPr>
        <w:tabs>
          <w:tab w:val="left" w:pos="7655"/>
        </w:tabs>
        <w:ind w:left="284" w:hanging="284"/>
        <w:rPr>
          <w:rFonts w:ascii="Calibri" w:hAnsi="Calibri" w:cs="Calibri"/>
          <w:bCs/>
          <w:sz w:val="20"/>
          <w:szCs w:val="20"/>
          <w:lang w:val="en-GB"/>
        </w:rPr>
      </w:pPr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I. </w:t>
      </w:r>
      <w:proofErr w:type="spellStart"/>
      <w:r w:rsidRPr="004A14DE">
        <w:rPr>
          <w:rFonts w:ascii="Calibri" w:hAnsi="Calibri" w:cs="Calibri"/>
          <w:bCs/>
          <w:sz w:val="20"/>
          <w:szCs w:val="20"/>
          <w:lang w:val="en-GB"/>
        </w:rPr>
        <w:t>Casanueva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I. </w:t>
      </w:r>
      <w:proofErr w:type="spellStart"/>
      <w:r w:rsidRPr="004A14DE">
        <w:rPr>
          <w:rFonts w:ascii="Calibri" w:hAnsi="Calibri" w:cs="Calibri"/>
          <w:bCs/>
          <w:sz w:val="20"/>
          <w:szCs w:val="20"/>
          <w:lang w:val="en-GB"/>
        </w:rPr>
        <w:t>Vulić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</w:t>
      </w:r>
      <w:r w:rsidRPr="004A14DE">
        <w:rPr>
          <w:rFonts w:ascii="Calibri" w:hAnsi="Calibri" w:cs="Calibri"/>
          <w:b/>
          <w:sz w:val="20"/>
          <w:szCs w:val="20"/>
          <w:lang w:val="en-GB"/>
        </w:rPr>
        <w:t xml:space="preserve">G. </w:t>
      </w:r>
      <w:proofErr w:type="spellStart"/>
      <w:r w:rsidRPr="004A14DE">
        <w:rPr>
          <w:rFonts w:ascii="Calibri" w:hAnsi="Calibri" w:cs="Calibri"/>
          <w:b/>
          <w:sz w:val="20"/>
          <w:szCs w:val="20"/>
          <w:lang w:val="en-GB"/>
        </w:rPr>
        <w:t>Spithourakis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and P. Budzianowski. NLU++: A Multi-Label, Slot-Rich, Generalisable Dataset for Natural Language Understanding in Task-Oriented Dialogue. </w:t>
      </w:r>
      <w:r w:rsidRPr="004A14DE">
        <w:rPr>
          <w:rFonts w:ascii="Calibri" w:hAnsi="Calibri" w:cs="Calibri"/>
          <w:bCs/>
          <w:i/>
          <w:iCs/>
          <w:sz w:val="20"/>
          <w:szCs w:val="20"/>
          <w:lang w:val="en-GB"/>
        </w:rPr>
        <w:t>NAACL</w:t>
      </w:r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 2022.</w:t>
      </w:r>
    </w:p>
    <w:p w14:paraId="22AA74B0" w14:textId="77777777" w:rsidR="00C72988" w:rsidRPr="004A14DE" w:rsidRDefault="00C77CD9" w:rsidP="00412EDD">
      <w:pPr>
        <w:pStyle w:val="NoSpacing"/>
        <w:numPr>
          <w:ilvl w:val="0"/>
          <w:numId w:val="10"/>
        </w:numPr>
        <w:tabs>
          <w:tab w:val="left" w:pos="7655"/>
        </w:tabs>
        <w:ind w:left="284" w:hanging="284"/>
        <w:rPr>
          <w:rFonts w:ascii="Calibri" w:hAnsi="Calibri" w:cs="Calibri"/>
          <w:bCs/>
          <w:sz w:val="20"/>
          <w:szCs w:val="20"/>
          <w:lang w:val="en-GB"/>
        </w:rPr>
      </w:pPr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M. Henderson, I. </w:t>
      </w:r>
      <w:proofErr w:type="spellStart"/>
      <w:r w:rsidRPr="004A14DE">
        <w:rPr>
          <w:rFonts w:ascii="Calibri" w:hAnsi="Calibri" w:cs="Calibri"/>
          <w:bCs/>
          <w:sz w:val="20"/>
          <w:szCs w:val="20"/>
          <w:lang w:val="en-GB"/>
        </w:rPr>
        <w:t>Vulić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I. </w:t>
      </w:r>
      <w:proofErr w:type="spellStart"/>
      <w:r w:rsidRPr="004A14DE">
        <w:rPr>
          <w:rFonts w:ascii="Calibri" w:hAnsi="Calibri" w:cs="Calibri"/>
          <w:bCs/>
          <w:sz w:val="20"/>
          <w:szCs w:val="20"/>
          <w:lang w:val="en-GB"/>
        </w:rPr>
        <w:t>Casanueva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P. Budzianowski, D. </w:t>
      </w:r>
      <w:proofErr w:type="spellStart"/>
      <w:r w:rsidRPr="004A14DE">
        <w:rPr>
          <w:rFonts w:ascii="Calibri" w:hAnsi="Calibri" w:cs="Calibri"/>
          <w:bCs/>
          <w:sz w:val="20"/>
          <w:szCs w:val="20"/>
          <w:lang w:val="en-GB"/>
        </w:rPr>
        <w:t>Gerz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S. </w:t>
      </w:r>
      <w:proofErr w:type="spellStart"/>
      <w:r w:rsidRPr="004A14DE">
        <w:rPr>
          <w:rFonts w:ascii="Calibri" w:hAnsi="Calibri" w:cs="Calibri"/>
          <w:bCs/>
          <w:sz w:val="20"/>
          <w:szCs w:val="20"/>
          <w:lang w:val="en-GB"/>
        </w:rPr>
        <w:t>Coope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G. </w:t>
      </w:r>
      <w:proofErr w:type="spellStart"/>
      <w:r w:rsidRPr="004A14DE">
        <w:rPr>
          <w:rFonts w:ascii="Calibri" w:hAnsi="Calibri" w:cs="Calibri"/>
          <w:bCs/>
          <w:sz w:val="20"/>
          <w:szCs w:val="20"/>
          <w:lang w:val="en-GB"/>
        </w:rPr>
        <w:t>Spithourakis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T. Wen, N. </w:t>
      </w:r>
      <w:proofErr w:type="spellStart"/>
      <w:r w:rsidRPr="004A14DE">
        <w:rPr>
          <w:rFonts w:ascii="Calibri" w:hAnsi="Calibri" w:cs="Calibri"/>
          <w:bCs/>
          <w:sz w:val="20"/>
          <w:szCs w:val="20"/>
          <w:lang w:val="en-GB"/>
        </w:rPr>
        <w:t>Mrkšić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and P. </w:t>
      </w:r>
      <w:proofErr w:type="spellStart"/>
      <w:r w:rsidRPr="004A14DE">
        <w:rPr>
          <w:rFonts w:ascii="Calibri" w:hAnsi="Calibri" w:cs="Calibri"/>
          <w:bCs/>
          <w:sz w:val="20"/>
          <w:szCs w:val="20"/>
          <w:lang w:val="en-GB"/>
        </w:rPr>
        <w:t>Su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. </w:t>
      </w:r>
      <w:proofErr w:type="spellStart"/>
      <w:r w:rsidRPr="004A14DE">
        <w:rPr>
          <w:rFonts w:ascii="Calibri" w:hAnsi="Calibri" w:cs="Calibri"/>
          <w:bCs/>
          <w:sz w:val="20"/>
          <w:szCs w:val="20"/>
          <w:lang w:val="en-GB"/>
        </w:rPr>
        <w:t>PolyResponse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: A rank-based approach to task-oriented dialogue with application in restaurant search and booking. </w:t>
      </w:r>
      <w:r w:rsidRPr="004A14DE">
        <w:rPr>
          <w:rFonts w:ascii="Calibri" w:hAnsi="Calibri" w:cs="Calibri"/>
          <w:bCs/>
          <w:i/>
          <w:iCs/>
          <w:sz w:val="20"/>
          <w:szCs w:val="20"/>
          <w:lang w:val="en-GB"/>
        </w:rPr>
        <w:t>EMNLP</w:t>
      </w:r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 2019</w:t>
      </w:r>
    </w:p>
    <w:p w14:paraId="7C8699B1" w14:textId="77777777" w:rsidR="00C72988" w:rsidRPr="004A14DE" w:rsidRDefault="00C77CD9" w:rsidP="00C77CD9">
      <w:pPr>
        <w:pStyle w:val="NoSpacing"/>
        <w:numPr>
          <w:ilvl w:val="0"/>
          <w:numId w:val="10"/>
        </w:numPr>
        <w:tabs>
          <w:tab w:val="left" w:pos="7655"/>
        </w:tabs>
        <w:ind w:left="284" w:hanging="284"/>
        <w:rPr>
          <w:rFonts w:ascii="Calibri" w:hAnsi="Calibri" w:cs="Calibri"/>
          <w:bCs/>
          <w:sz w:val="20"/>
          <w:szCs w:val="20"/>
          <w:lang w:val="en-GB"/>
        </w:rPr>
      </w:pPr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M. Henderson, I. </w:t>
      </w:r>
      <w:proofErr w:type="spellStart"/>
      <w:r w:rsidRPr="004A14DE">
        <w:rPr>
          <w:rFonts w:ascii="Calibri" w:hAnsi="Calibri" w:cs="Calibri"/>
          <w:bCs/>
          <w:sz w:val="20"/>
          <w:szCs w:val="20"/>
          <w:lang w:val="en-GB"/>
        </w:rPr>
        <w:t>Vulić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D. </w:t>
      </w:r>
      <w:proofErr w:type="spellStart"/>
      <w:r w:rsidRPr="004A14DE">
        <w:rPr>
          <w:rFonts w:ascii="Calibri" w:hAnsi="Calibri" w:cs="Calibri"/>
          <w:bCs/>
          <w:sz w:val="20"/>
          <w:szCs w:val="20"/>
          <w:lang w:val="en-GB"/>
        </w:rPr>
        <w:t>Gerz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I. </w:t>
      </w:r>
      <w:proofErr w:type="spellStart"/>
      <w:r w:rsidRPr="004A14DE">
        <w:rPr>
          <w:rFonts w:ascii="Calibri" w:hAnsi="Calibri" w:cs="Calibri"/>
          <w:bCs/>
          <w:sz w:val="20"/>
          <w:szCs w:val="20"/>
          <w:lang w:val="en-GB"/>
        </w:rPr>
        <w:t>Casanueva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P. Budzianowski, S. </w:t>
      </w:r>
      <w:proofErr w:type="spellStart"/>
      <w:r w:rsidRPr="004A14DE">
        <w:rPr>
          <w:rFonts w:ascii="Calibri" w:hAnsi="Calibri" w:cs="Calibri"/>
          <w:bCs/>
          <w:sz w:val="20"/>
          <w:szCs w:val="20"/>
          <w:lang w:val="en-GB"/>
        </w:rPr>
        <w:t>Coope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</w:t>
      </w:r>
      <w:r w:rsidRPr="004A14DE">
        <w:rPr>
          <w:rFonts w:ascii="Calibri" w:hAnsi="Calibri" w:cs="Calibri"/>
          <w:b/>
          <w:sz w:val="20"/>
          <w:szCs w:val="20"/>
          <w:lang w:val="en-GB"/>
        </w:rPr>
        <w:t xml:space="preserve">G. </w:t>
      </w:r>
      <w:proofErr w:type="spellStart"/>
      <w:r w:rsidRPr="004A14DE">
        <w:rPr>
          <w:rFonts w:ascii="Calibri" w:hAnsi="Calibri" w:cs="Calibri"/>
          <w:b/>
          <w:sz w:val="20"/>
          <w:szCs w:val="20"/>
          <w:lang w:val="en-GB"/>
        </w:rPr>
        <w:t>Spithourakis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T. Wen, N. </w:t>
      </w:r>
      <w:proofErr w:type="spellStart"/>
      <w:r w:rsidRPr="004A14DE">
        <w:rPr>
          <w:rFonts w:ascii="Calibri" w:hAnsi="Calibri" w:cs="Calibri"/>
          <w:bCs/>
          <w:sz w:val="20"/>
          <w:szCs w:val="20"/>
          <w:lang w:val="en-GB"/>
        </w:rPr>
        <w:t>Mrkšić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and P. </w:t>
      </w:r>
      <w:proofErr w:type="spellStart"/>
      <w:r w:rsidRPr="004A14DE">
        <w:rPr>
          <w:rFonts w:ascii="Calibri" w:hAnsi="Calibri" w:cs="Calibri"/>
          <w:bCs/>
          <w:sz w:val="20"/>
          <w:szCs w:val="20"/>
          <w:lang w:val="en-GB"/>
        </w:rPr>
        <w:t>Su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. Training neural response selection for task-oriented dialogue systems. </w:t>
      </w:r>
      <w:r w:rsidRPr="004A14DE">
        <w:rPr>
          <w:rFonts w:ascii="Calibri" w:hAnsi="Calibri" w:cs="Calibri"/>
          <w:bCs/>
          <w:i/>
          <w:iCs/>
          <w:sz w:val="20"/>
          <w:szCs w:val="20"/>
          <w:lang w:val="en-GB"/>
        </w:rPr>
        <w:t>ACL</w:t>
      </w:r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 2019.</w:t>
      </w:r>
    </w:p>
    <w:p w14:paraId="1CABD1DE" w14:textId="77777777" w:rsidR="00C72988" w:rsidRPr="004A14DE" w:rsidRDefault="00C77CD9" w:rsidP="00412EDD">
      <w:pPr>
        <w:pStyle w:val="NoSpacing"/>
        <w:numPr>
          <w:ilvl w:val="0"/>
          <w:numId w:val="10"/>
        </w:numPr>
        <w:tabs>
          <w:tab w:val="left" w:pos="7655"/>
        </w:tabs>
        <w:ind w:left="284" w:hanging="284"/>
        <w:rPr>
          <w:rFonts w:ascii="Calibri" w:hAnsi="Calibri" w:cs="Calibri"/>
          <w:bCs/>
          <w:sz w:val="20"/>
          <w:szCs w:val="20"/>
          <w:lang w:val="en-GB"/>
        </w:rPr>
      </w:pPr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M. Henderson, P. Budzianowski, I. </w:t>
      </w:r>
      <w:proofErr w:type="spellStart"/>
      <w:r w:rsidRPr="004A14DE">
        <w:rPr>
          <w:rFonts w:ascii="Calibri" w:hAnsi="Calibri" w:cs="Calibri"/>
          <w:bCs/>
          <w:sz w:val="20"/>
          <w:szCs w:val="20"/>
          <w:lang w:val="en-GB"/>
        </w:rPr>
        <w:t>Casanueva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S. </w:t>
      </w:r>
      <w:proofErr w:type="spellStart"/>
      <w:r w:rsidRPr="004A14DE">
        <w:rPr>
          <w:rFonts w:ascii="Calibri" w:hAnsi="Calibri" w:cs="Calibri"/>
          <w:bCs/>
          <w:sz w:val="20"/>
          <w:szCs w:val="20"/>
          <w:lang w:val="en-GB"/>
        </w:rPr>
        <w:t>Coope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D. </w:t>
      </w:r>
      <w:proofErr w:type="spellStart"/>
      <w:r w:rsidRPr="004A14DE">
        <w:rPr>
          <w:rFonts w:ascii="Calibri" w:hAnsi="Calibri" w:cs="Calibri"/>
          <w:bCs/>
          <w:sz w:val="20"/>
          <w:szCs w:val="20"/>
          <w:lang w:val="en-GB"/>
        </w:rPr>
        <w:t>Gerz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G. Kumar, N. </w:t>
      </w:r>
      <w:proofErr w:type="spellStart"/>
      <w:r w:rsidRPr="004A14DE">
        <w:rPr>
          <w:rFonts w:ascii="Calibri" w:hAnsi="Calibri" w:cs="Calibri"/>
          <w:bCs/>
          <w:sz w:val="20"/>
          <w:szCs w:val="20"/>
          <w:lang w:val="en-GB"/>
        </w:rPr>
        <w:t>Mrkšić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</w:t>
      </w:r>
      <w:r w:rsidRPr="004A14DE">
        <w:rPr>
          <w:rFonts w:ascii="Calibri" w:hAnsi="Calibri" w:cs="Calibri"/>
          <w:b/>
          <w:sz w:val="20"/>
          <w:szCs w:val="20"/>
          <w:lang w:val="en-GB"/>
        </w:rPr>
        <w:t xml:space="preserve">G. </w:t>
      </w:r>
      <w:proofErr w:type="spellStart"/>
      <w:r w:rsidRPr="004A14DE">
        <w:rPr>
          <w:rFonts w:ascii="Calibri" w:hAnsi="Calibri" w:cs="Calibri"/>
          <w:b/>
          <w:sz w:val="20"/>
          <w:szCs w:val="20"/>
          <w:lang w:val="en-GB"/>
        </w:rPr>
        <w:t>Spithourakis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P. </w:t>
      </w:r>
      <w:proofErr w:type="spellStart"/>
      <w:r w:rsidRPr="004A14DE">
        <w:rPr>
          <w:rFonts w:ascii="Calibri" w:hAnsi="Calibri" w:cs="Calibri"/>
          <w:bCs/>
          <w:sz w:val="20"/>
          <w:szCs w:val="20"/>
          <w:lang w:val="en-GB"/>
        </w:rPr>
        <w:t>Su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I. </w:t>
      </w:r>
      <w:proofErr w:type="spellStart"/>
      <w:r w:rsidRPr="004A14DE">
        <w:rPr>
          <w:rFonts w:ascii="Calibri" w:hAnsi="Calibri" w:cs="Calibri"/>
          <w:bCs/>
          <w:sz w:val="20"/>
          <w:szCs w:val="20"/>
          <w:lang w:val="en-GB"/>
        </w:rPr>
        <w:t>Vulić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and T. Wen. A repository of conversational datasets. </w:t>
      </w:r>
      <w:r w:rsidRPr="004A14DE">
        <w:rPr>
          <w:rFonts w:ascii="Calibri" w:hAnsi="Calibri" w:cs="Calibri"/>
          <w:bCs/>
          <w:i/>
          <w:iCs/>
          <w:sz w:val="20"/>
          <w:szCs w:val="20"/>
          <w:lang w:val="en-GB"/>
        </w:rPr>
        <w:t>ACL</w:t>
      </w:r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 2019.</w:t>
      </w:r>
    </w:p>
    <w:p w14:paraId="1824B6A3" w14:textId="77777777" w:rsidR="00C72988" w:rsidRPr="004A14DE" w:rsidRDefault="0002341D" w:rsidP="00412EDD">
      <w:pPr>
        <w:pStyle w:val="NoSpacing"/>
        <w:numPr>
          <w:ilvl w:val="0"/>
          <w:numId w:val="10"/>
        </w:numPr>
        <w:tabs>
          <w:tab w:val="left" w:pos="7655"/>
        </w:tabs>
        <w:ind w:left="284" w:hanging="284"/>
        <w:rPr>
          <w:rFonts w:ascii="Calibri" w:hAnsi="Calibri" w:cs="Calibri"/>
          <w:bCs/>
          <w:sz w:val="20"/>
          <w:szCs w:val="20"/>
          <w:lang w:val="en-GB"/>
        </w:rPr>
      </w:pPr>
      <w:r w:rsidRPr="004A14DE">
        <w:rPr>
          <w:rFonts w:ascii="Calibri" w:hAnsi="Calibri" w:cs="Calibri"/>
          <w:b/>
          <w:sz w:val="20"/>
          <w:szCs w:val="20"/>
          <w:lang w:val="en-GB"/>
        </w:rPr>
        <w:t>G. Spithourakis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and S. Riedel. Numeracy for Language Models: Evaluating their Ability to Predict Numbers. </w:t>
      </w:r>
      <w:r w:rsidRPr="004A14DE">
        <w:rPr>
          <w:rFonts w:ascii="Calibri" w:hAnsi="Calibri" w:cs="Calibri"/>
          <w:i/>
          <w:sz w:val="20"/>
          <w:szCs w:val="20"/>
          <w:lang w:val="en-GB"/>
        </w:rPr>
        <w:t>ACL</w:t>
      </w:r>
      <w:r w:rsidR="00F3755F" w:rsidRPr="004A14DE">
        <w:rPr>
          <w:rFonts w:ascii="Calibri" w:hAnsi="Calibri" w:cs="Calibri"/>
          <w:sz w:val="20"/>
          <w:szCs w:val="20"/>
          <w:lang w:val="en-GB"/>
        </w:rPr>
        <w:t xml:space="preserve"> 2018</w:t>
      </w:r>
      <w:r w:rsidRPr="004A14DE">
        <w:rPr>
          <w:rFonts w:ascii="Calibri" w:hAnsi="Calibri" w:cs="Calibri"/>
          <w:sz w:val="20"/>
          <w:szCs w:val="20"/>
          <w:lang w:val="en-GB"/>
        </w:rPr>
        <w:t>.</w:t>
      </w:r>
    </w:p>
    <w:p w14:paraId="44C66A29" w14:textId="77777777" w:rsidR="00C72988" w:rsidRPr="004A14DE" w:rsidRDefault="00412EDD" w:rsidP="00BA73FF">
      <w:pPr>
        <w:pStyle w:val="NoSpacing"/>
        <w:numPr>
          <w:ilvl w:val="0"/>
          <w:numId w:val="10"/>
        </w:numPr>
        <w:tabs>
          <w:tab w:val="left" w:pos="7655"/>
        </w:tabs>
        <w:ind w:left="284" w:hanging="284"/>
        <w:rPr>
          <w:rFonts w:ascii="Calibri" w:hAnsi="Calibri" w:cs="Calibri"/>
          <w:bCs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 xml:space="preserve">N. 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Mostafazadeh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 xml:space="preserve">, C. Brockett, B. Dolan, M. Galley, J. Gao, </w:t>
      </w:r>
      <w:r w:rsidRPr="004A14DE">
        <w:rPr>
          <w:rFonts w:ascii="Calibri" w:hAnsi="Calibri" w:cs="Calibri"/>
          <w:b/>
          <w:sz w:val="20"/>
          <w:szCs w:val="20"/>
          <w:lang w:val="en-GB"/>
        </w:rPr>
        <w:t>G. Spithourakis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and L. 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Vanderwende</w:t>
      </w:r>
      <w:bookmarkStart w:id="6" w:name="OLE_LINK3"/>
      <w:bookmarkStart w:id="7" w:name="OLE_LINK4"/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 xml:space="preserve">. </w:t>
      </w:r>
      <w:bookmarkStart w:id="8" w:name="OLE_LINK1"/>
      <w:bookmarkStart w:id="9" w:name="OLE_LINK2"/>
      <w:r w:rsidRPr="004A14DE">
        <w:rPr>
          <w:rFonts w:ascii="Calibri" w:hAnsi="Calibri" w:cs="Calibri"/>
          <w:sz w:val="20"/>
          <w:szCs w:val="20"/>
          <w:lang w:val="en-GB"/>
        </w:rPr>
        <w:t>Image-Grounded Conversations: Multimodal Context for Natural Question and Response Generation</w:t>
      </w:r>
      <w:bookmarkEnd w:id="6"/>
      <w:bookmarkEnd w:id="7"/>
      <w:bookmarkEnd w:id="8"/>
      <w:bookmarkEnd w:id="9"/>
      <w:r w:rsidR="0022738E" w:rsidRPr="004A14DE">
        <w:rPr>
          <w:rFonts w:ascii="Calibri" w:hAnsi="Calibri" w:cs="Calibri"/>
          <w:sz w:val="20"/>
          <w:szCs w:val="20"/>
          <w:lang w:val="en-GB"/>
        </w:rPr>
        <w:t xml:space="preserve">. </w:t>
      </w:r>
      <w:r w:rsidR="0022738E" w:rsidRPr="004A14DE">
        <w:rPr>
          <w:rFonts w:ascii="Calibri" w:hAnsi="Calibri" w:cs="Calibri"/>
          <w:i/>
          <w:sz w:val="20"/>
          <w:szCs w:val="20"/>
          <w:lang w:val="en-GB"/>
        </w:rPr>
        <w:t>IJCNLP</w:t>
      </w:r>
      <w:r w:rsidR="0022738E" w:rsidRPr="004A14DE">
        <w:rPr>
          <w:rFonts w:ascii="Calibri" w:hAnsi="Calibri" w:cs="Calibri"/>
          <w:sz w:val="20"/>
          <w:szCs w:val="20"/>
          <w:lang w:val="en-GB"/>
        </w:rPr>
        <w:t xml:space="preserve"> 2017</w:t>
      </w:r>
      <w:bookmarkEnd w:id="4"/>
      <w:bookmarkEnd w:id="5"/>
      <w:r w:rsidRPr="004A14DE">
        <w:rPr>
          <w:rFonts w:ascii="Calibri" w:hAnsi="Calibri" w:cs="Calibri"/>
          <w:sz w:val="20"/>
          <w:szCs w:val="20"/>
          <w:lang w:val="en-GB"/>
        </w:rPr>
        <w:t>.</w:t>
      </w:r>
    </w:p>
    <w:p w14:paraId="7F69040E" w14:textId="77777777" w:rsidR="00C72988" w:rsidRPr="004A14DE" w:rsidRDefault="00BA73FF" w:rsidP="005D43C2">
      <w:pPr>
        <w:pStyle w:val="NoSpacing"/>
        <w:numPr>
          <w:ilvl w:val="0"/>
          <w:numId w:val="10"/>
        </w:numPr>
        <w:tabs>
          <w:tab w:val="left" w:pos="7655"/>
        </w:tabs>
        <w:ind w:left="284" w:hanging="284"/>
        <w:rPr>
          <w:rFonts w:ascii="Calibri" w:hAnsi="Calibri" w:cs="Calibri"/>
          <w:bCs/>
          <w:sz w:val="20"/>
          <w:szCs w:val="20"/>
          <w:lang w:val="en-GB"/>
        </w:rPr>
      </w:pPr>
      <w:r w:rsidRPr="004A14DE">
        <w:rPr>
          <w:rFonts w:ascii="Calibri" w:hAnsi="Calibri" w:cs="Calibri"/>
          <w:b/>
          <w:sz w:val="20"/>
          <w:szCs w:val="20"/>
          <w:lang w:val="en-GB"/>
        </w:rPr>
        <w:t xml:space="preserve">G. </w:t>
      </w:r>
      <w:proofErr w:type="spellStart"/>
      <w:r w:rsidRPr="004A14DE">
        <w:rPr>
          <w:rFonts w:ascii="Calibri" w:hAnsi="Calibri" w:cs="Calibri"/>
          <w:b/>
          <w:sz w:val="20"/>
          <w:szCs w:val="20"/>
          <w:lang w:val="en-GB"/>
        </w:rPr>
        <w:t>Spithourakis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 xml:space="preserve">, I. 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Augenstein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 xml:space="preserve"> and S. Riedel. Numerically Grounded Language Models for Semantic Error Correction. </w:t>
      </w:r>
      <w:r w:rsidRPr="004A14DE">
        <w:rPr>
          <w:rFonts w:ascii="Calibri" w:hAnsi="Calibri" w:cs="Calibri"/>
          <w:i/>
          <w:sz w:val="20"/>
          <w:szCs w:val="20"/>
          <w:lang w:val="en-GB"/>
        </w:rPr>
        <w:t>EMNLP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2016.</w:t>
      </w:r>
    </w:p>
    <w:p w14:paraId="1B4A2214" w14:textId="77777777" w:rsidR="00C72988" w:rsidRPr="004A14DE" w:rsidRDefault="00412EDD" w:rsidP="005D43C2">
      <w:pPr>
        <w:pStyle w:val="NoSpacing"/>
        <w:numPr>
          <w:ilvl w:val="0"/>
          <w:numId w:val="10"/>
        </w:numPr>
        <w:tabs>
          <w:tab w:val="left" w:pos="7655"/>
        </w:tabs>
        <w:ind w:left="284" w:hanging="284"/>
        <w:rPr>
          <w:rFonts w:ascii="Calibri" w:hAnsi="Calibri" w:cs="Calibri"/>
          <w:bCs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 xml:space="preserve">J. Li, M. Galley, C. Brockett, </w:t>
      </w:r>
      <w:r w:rsidRPr="004A14DE">
        <w:rPr>
          <w:rFonts w:ascii="Calibri" w:hAnsi="Calibri" w:cs="Calibri"/>
          <w:b/>
          <w:sz w:val="20"/>
          <w:szCs w:val="20"/>
          <w:lang w:val="en-GB"/>
        </w:rPr>
        <w:t>G. Spithourakis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, J. Gao, B. Dolan. A Persona-Based Neural Conversation Model. </w:t>
      </w:r>
      <w:r w:rsidRPr="004A14DE">
        <w:rPr>
          <w:rFonts w:ascii="Calibri" w:hAnsi="Calibri" w:cs="Calibri"/>
          <w:i/>
          <w:sz w:val="20"/>
          <w:szCs w:val="20"/>
          <w:lang w:val="en-GB"/>
        </w:rPr>
        <w:t>ACL</w:t>
      </w:r>
      <w:r w:rsidRPr="004A14DE">
        <w:rPr>
          <w:rFonts w:ascii="Calibri" w:hAnsi="Calibri" w:cs="Calibri"/>
          <w:sz w:val="20"/>
          <w:szCs w:val="20"/>
          <w:lang w:val="en-GB"/>
        </w:rPr>
        <w:t>, 2016.</w:t>
      </w:r>
    </w:p>
    <w:p w14:paraId="1F9ACEBD" w14:textId="77777777" w:rsidR="00C72988" w:rsidRPr="004A14DE" w:rsidRDefault="008E6950" w:rsidP="005D43C2">
      <w:pPr>
        <w:pStyle w:val="NoSpacing"/>
        <w:numPr>
          <w:ilvl w:val="0"/>
          <w:numId w:val="10"/>
        </w:numPr>
        <w:tabs>
          <w:tab w:val="left" w:pos="7655"/>
        </w:tabs>
        <w:ind w:left="284" w:hanging="284"/>
        <w:rPr>
          <w:rFonts w:ascii="Calibri" w:hAnsi="Calibri" w:cs="Calibri"/>
          <w:bCs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 xml:space="preserve">N. 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Theodorou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 xml:space="preserve">, </w:t>
      </w:r>
      <w:r w:rsidRPr="004A14DE">
        <w:rPr>
          <w:rFonts w:ascii="Calibri" w:hAnsi="Calibri" w:cs="Calibri"/>
          <w:b/>
          <w:sz w:val="20"/>
          <w:szCs w:val="20"/>
          <w:lang w:val="en-GB"/>
        </w:rPr>
        <w:t xml:space="preserve">G. Spithourakis 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and V. 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Assimakopoulos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 xml:space="preserve">. </w:t>
      </w:r>
      <w:bookmarkStart w:id="10" w:name="OLE_LINK35"/>
      <w:bookmarkStart w:id="11" w:name="OLE_LINK36"/>
      <w:bookmarkStart w:id="12" w:name="OLE_LINK37"/>
      <w:r w:rsidRPr="004A14DE">
        <w:rPr>
          <w:rFonts w:ascii="Calibri" w:hAnsi="Calibri" w:cs="Calibri"/>
          <w:sz w:val="20"/>
          <w:szCs w:val="20"/>
          <w:lang w:val="en-GB"/>
        </w:rPr>
        <w:t>Investment portfolio management with trend forecasting methods</w:t>
      </w:r>
      <w:bookmarkEnd w:id="10"/>
      <w:bookmarkEnd w:id="11"/>
      <w:bookmarkEnd w:id="12"/>
      <w:r w:rsidRPr="004A14DE">
        <w:rPr>
          <w:rFonts w:ascii="Calibri" w:hAnsi="Calibri" w:cs="Calibri"/>
          <w:sz w:val="20"/>
          <w:szCs w:val="20"/>
          <w:lang w:val="en-GB"/>
        </w:rPr>
        <w:t>. Paper presented at</w:t>
      </w:r>
      <w:r w:rsidRPr="004A14DE">
        <w:rPr>
          <w:rFonts w:ascii="Calibri" w:hAnsi="Calibri" w:cs="Calibri"/>
          <w:i/>
          <w:sz w:val="20"/>
          <w:szCs w:val="20"/>
          <w:lang w:val="en-GB"/>
        </w:rPr>
        <w:t xml:space="preserve"> the Operational Research Society Annual Conference (OR54)</w:t>
      </w:r>
      <w:r w:rsidRPr="004A14DE">
        <w:rPr>
          <w:rFonts w:ascii="Calibri" w:hAnsi="Calibri" w:cs="Calibri"/>
          <w:sz w:val="20"/>
          <w:szCs w:val="20"/>
          <w:lang w:val="en-GB"/>
        </w:rPr>
        <w:t>, 2012.</w:t>
      </w:r>
      <w:bookmarkStart w:id="13" w:name="OLE_LINK22"/>
    </w:p>
    <w:p w14:paraId="1DD6DBB9" w14:textId="6B39B327" w:rsidR="00274462" w:rsidRPr="004A14DE" w:rsidRDefault="0001161A" w:rsidP="005D43C2">
      <w:pPr>
        <w:pStyle w:val="NoSpacing"/>
        <w:numPr>
          <w:ilvl w:val="0"/>
          <w:numId w:val="10"/>
        </w:numPr>
        <w:tabs>
          <w:tab w:val="left" w:pos="7655"/>
        </w:tabs>
        <w:ind w:left="284" w:hanging="284"/>
        <w:rPr>
          <w:rFonts w:ascii="Calibri" w:hAnsi="Calibri" w:cs="Calibri"/>
          <w:bCs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 xml:space="preserve">E. </w:t>
      </w:r>
      <w:proofErr w:type="spellStart"/>
      <w:r w:rsidR="002214FD" w:rsidRPr="004A14DE">
        <w:rPr>
          <w:rFonts w:ascii="Calibri" w:hAnsi="Calibri" w:cs="Calibri"/>
          <w:sz w:val="20"/>
          <w:szCs w:val="20"/>
          <w:lang w:val="en-GB"/>
        </w:rPr>
        <w:t>Mountalas</w:t>
      </w:r>
      <w:proofErr w:type="spellEnd"/>
      <w:r w:rsidR="002214FD" w:rsidRPr="004A14DE">
        <w:rPr>
          <w:rFonts w:ascii="Calibri" w:hAnsi="Calibri" w:cs="Calibri"/>
          <w:sz w:val="20"/>
          <w:szCs w:val="20"/>
          <w:lang w:val="en-GB"/>
        </w:rPr>
        <w:t xml:space="preserve">, </w:t>
      </w:r>
      <w:r w:rsidRPr="004A14DE">
        <w:rPr>
          <w:rFonts w:ascii="Calibri" w:hAnsi="Calibri" w:cs="Calibri"/>
          <w:b/>
          <w:sz w:val="20"/>
          <w:szCs w:val="20"/>
          <w:lang w:val="en-GB"/>
        </w:rPr>
        <w:t xml:space="preserve">G. Spithourakis 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and </w:t>
      </w:r>
      <w:bookmarkStart w:id="14" w:name="OLE_LINK31"/>
      <w:bookmarkStart w:id="15" w:name="OLE_LINK32"/>
      <w:bookmarkStart w:id="16" w:name="OLE_LINK33"/>
      <w:r w:rsidRPr="004A14DE">
        <w:rPr>
          <w:rFonts w:ascii="Calibri" w:hAnsi="Calibri" w:cs="Calibri"/>
          <w:sz w:val="20"/>
          <w:szCs w:val="20"/>
          <w:lang w:val="en-GB"/>
        </w:rPr>
        <w:t xml:space="preserve">V. </w:t>
      </w:r>
      <w:proofErr w:type="spellStart"/>
      <w:r w:rsidR="002214FD" w:rsidRPr="004A14DE">
        <w:rPr>
          <w:rFonts w:ascii="Calibri" w:hAnsi="Calibri" w:cs="Calibri"/>
          <w:sz w:val="20"/>
          <w:szCs w:val="20"/>
          <w:lang w:val="en-GB"/>
        </w:rPr>
        <w:t>Assimakopoulos</w:t>
      </w:r>
      <w:bookmarkEnd w:id="14"/>
      <w:bookmarkEnd w:id="15"/>
      <w:bookmarkEnd w:id="16"/>
      <w:proofErr w:type="spellEnd"/>
      <w:r w:rsidR="00864EBC" w:rsidRPr="004A14DE">
        <w:rPr>
          <w:rFonts w:ascii="Calibri" w:hAnsi="Calibri" w:cs="Calibri"/>
          <w:sz w:val="20"/>
          <w:szCs w:val="20"/>
          <w:lang w:val="en-GB"/>
        </w:rPr>
        <w:t xml:space="preserve">. </w:t>
      </w:r>
      <w:r w:rsidR="002214FD" w:rsidRPr="004A14DE">
        <w:rPr>
          <w:rFonts w:ascii="Calibri" w:hAnsi="Calibri" w:cs="Calibri"/>
          <w:sz w:val="20"/>
          <w:szCs w:val="20"/>
          <w:lang w:val="en-GB"/>
        </w:rPr>
        <w:t xml:space="preserve">Empirical application, evaluation and comparison of forecasting methods for the electrical system’s System Marginal Price: </w:t>
      </w:r>
      <w:r w:rsidR="0026257D" w:rsidRPr="004A14DE">
        <w:rPr>
          <w:rFonts w:ascii="Calibri" w:hAnsi="Calibri" w:cs="Calibri"/>
          <w:sz w:val="20"/>
          <w:szCs w:val="20"/>
          <w:lang w:val="en-GB"/>
        </w:rPr>
        <w:t>a</w:t>
      </w:r>
      <w:r w:rsidR="002214FD" w:rsidRPr="004A14DE">
        <w:rPr>
          <w:rFonts w:ascii="Calibri" w:hAnsi="Calibri" w:cs="Calibri"/>
          <w:sz w:val="20"/>
          <w:szCs w:val="20"/>
          <w:lang w:val="en-GB"/>
        </w:rPr>
        <w:t xml:space="preserve"> case st</w:t>
      </w:r>
      <w:r w:rsidR="00864EBC" w:rsidRPr="004A14DE">
        <w:rPr>
          <w:rFonts w:ascii="Calibri" w:hAnsi="Calibri" w:cs="Calibri"/>
          <w:sz w:val="20"/>
          <w:szCs w:val="20"/>
          <w:lang w:val="en-GB"/>
        </w:rPr>
        <w:t>udy in Greek electricity market. In</w:t>
      </w:r>
      <w:r w:rsidR="002214FD" w:rsidRPr="004A14DE">
        <w:rPr>
          <w:rFonts w:ascii="Calibri" w:hAnsi="Calibri" w:cs="Calibri"/>
          <w:sz w:val="20"/>
          <w:szCs w:val="20"/>
          <w:lang w:val="en-GB"/>
        </w:rPr>
        <w:t xml:space="preserve"> </w:t>
      </w:r>
      <w:r w:rsidR="002214FD" w:rsidRPr="004A14DE">
        <w:rPr>
          <w:rFonts w:ascii="Calibri" w:hAnsi="Calibri" w:cs="Calibri"/>
          <w:i/>
          <w:sz w:val="20"/>
          <w:szCs w:val="20"/>
          <w:lang w:val="en-GB"/>
        </w:rPr>
        <w:t>Proceedings of the 23</w:t>
      </w:r>
      <w:r w:rsidR="002214FD" w:rsidRPr="004A14DE">
        <w:rPr>
          <w:rFonts w:ascii="Calibri" w:hAnsi="Calibri" w:cs="Calibri"/>
          <w:i/>
          <w:sz w:val="20"/>
          <w:szCs w:val="20"/>
          <w:vertAlign w:val="superscript"/>
          <w:lang w:val="en-GB"/>
        </w:rPr>
        <w:t>rd</w:t>
      </w:r>
      <w:r w:rsidR="002214FD" w:rsidRPr="004A14DE">
        <w:rPr>
          <w:rFonts w:ascii="Calibri" w:hAnsi="Calibri" w:cs="Calibri"/>
          <w:i/>
          <w:sz w:val="20"/>
          <w:szCs w:val="20"/>
          <w:lang w:val="en-GB"/>
        </w:rPr>
        <w:t xml:space="preserve"> National Conference of the Hellenic Operational Research Society</w:t>
      </w:r>
      <w:r w:rsidR="00864EBC" w:rsidRPr="004A14DE">
        <w:rPr>
          <w:rFonts w:ascii="Calibri" w:hAnsi="Calibri" w:cs="Calibri"/>
          <w:sz w:val="20"/>
          <w:szCs w:val="20"/>
          <w:lang w:val="en-GB"/>
        </w:rPr>
        <w:t>, pages 9-13, 2012.</w:t>
      </w:r>
    </w:p>
    <w:bookmarkEnd w:id="13"/>
    <w:p w14:paraId="56B805B9" w14:textId="77777777" w:rsidR="00412EDD" w:rsidRPr="004A14DE" w:rsidRDefault="00412EDD" w:rsidP="005D43C2">
      <w:pPr>
        <w:pStyle w:val="NoSpacing"/>
        <w:tabs>
          <w:tab w:val="left" w:pos="7655"/>
        </w:tabs>
        <w:rPr>
          <w:rFonts w:ascii="Calibri" w:hAnsi="Calibri" w:cs="Calibri"/>
          <w:sz w:val="20"/>
          <w:szCs w:val="20"/>
          <w:lang w:val="en-GB"/>
        </w:rPr>
      </w:pPr>
    </w:p>
    <w:p w14:paraId="6CC068EA" w14:textId="77777777" w:rsidR="004126BC" w:rsidRPr="004A14DE" w:rsidRDefault="004126BC" w:rsidP="004126BC">
      <w:pPr>
        <w:pStyle w:val="NoSpacing"/>
        <w:tabs>
          <w:tab w:val="left" w:pos="7655"/>
        </w:tabs>
        <w:rPr>
          <w:rFonts w:ascii="Calibri" w:hAnsi="Calibri" w:cs="Calibri"/>
          <w:i/>
          <w:sz w:val="21"/>
          <w:szCs w:val="21"/>
          <w:u w:val="single"/>
          <w:lang w:val="en-GB"/>
        </w:rPr>
      </w:pPr>
      <w:r w:rsidRPr="004A14DE">
        <w:rPr>
          <w:rFonts w:ascii="Calibri" w:hAnsi="Calibri" w:cs="Calibri"/>
          <w:i/>
          <w:sz w:val="21"/>
          <w:szCs w:val="21"/>
          <w:u w:val="single"/>
          <w:lang w:val="en-GB"/>
        </w:rPr>
        <w:t>Workshop Proceedings</w:t>
      </w:r>
    </w:p>
    <w:p w14:paraId="2C85C9A0" w14:textId="77777777" w:rsidR="004126BC" w:rsidRPr="004A14DE" w:rsidRDefault="004126BC" w:rsidP="004126BC">
      <w:pPr>
        <w:pStyle w:val="NoSpacing"/>
        <w:tabs>
          <w:tab w:val="left" w:pos="7655"/>
        </w:tabs>
        <w:rPr>
          <w:rFonts w:ascii="Calibri" w:hAnsi="Calibri" w:cs="Calibri"/>
          <w:sz w:val="20"/>
          <w:szCs w:val="20"/>
          <w:lang w:val="en-GB"/>
        </w:rPr>
      </w:pPr>
    </w:p>
    <w:p w14:paraId="18D59D4A" w14:textId="25E46093" w:rsidR="00D60602" w:rsidRPr="00D60602" w:rsidRDefault="00D60602" w:rsidP="004126BC">
      <w:pPr>
        <w:pStyle w:val="NoSpacing"/>
        <w:numPr>
          <w:ilvl w:val="0"/>
          <w:numId w:val="11"/>
        </w:numPr>
        <w:tabs>
          <w:tab w:val="left" w:pos="7655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D60602">
        <w:rPr>
          <w:rFonts w:ascii="Calibri" w:hAnsi="Calibri" w:cs="Calibri"/>
          <w:sz w:val="20"/>
          <w:szCs w:val="20"/>
          <w:lang w:val="en-GB"/>
        </w:rPr>
        <w:t>B</w:t>
      </w:r>
      <w:r>
        <w:rPr>
          <w:rFonts w:ascii="Calibri" w:hAnsi="Calibri" w:cs="Calibri"/>
          <w:sz w:val="20"/>
          <w:szCs w:val="20"/>
          <w:lang w:val="en-GB"/>
        </w:rPr>
        <w:t>.</w:t>
      </w:r>
      <w:r w:rsidRPr="00D60602">
        <w:rPr>
          <w:rFonts w:ascii="Calibri" w:hAnsi="Calibri" w:cs="Calibri"/>
          <w:sz w:val="20"/>
          <w:szCs w:val="20"/>
          <w:lang w:val="en-GB"/>
        </w:rPr>
        <w:t xml:space="preserve"> Liu,</w:t>
      </w:r>
      <w:r>
        <w:rPr>
          <w:rFonts w:ascii="Calibri" w:hAnsi="Calibri" w:cs="Calibri"/>
          <w:sz w:val="20"/>
          <w:szCs w:val="20"/>
          <w:lang w:val="en-GB"/>
        </w:rPr>
        <w:t xml:space="preserve"> A.</w:t>
      </w:r>
      <w:r w:rsidRPr="00D60602">
        <w:rPr>
          <w:rFonts w:ascii="Calibri" w:hAnsi="Calibri" w:cs="Calibri"/>
          <w:sz w:val="20"/>
          <w:szCs w:val="20"/>
          <w:lang w:val="en-GB"/>
        </w:rPr>
        <w:t xml:space="preserve"> </w:t>
      </w:r>
      <w:proofErr w:type="spellStart"/>
      <w:r w:rsidRPr="00D60602">
        <w:rPr>
          <w:rFonts w:ascii="Calibri" w:hAnsi="Calibri" w:cs="Calibri"/>
          <w:sz w:val="20"/>
          <w:szCs w:val="20"/>
          <w:lang w:val="en-GB"/>
        </w:rPr>
        <w:t>Papangelis</w:t>
      </w:r>
      <w:proofErr w:type="spellEnd"/>
      <w:r w:rsidRPr="00D60602">
        <w:rPr>
          <w:rFonts w:ascii="Calibri" w:hAnsi="Calibri" w:cs="Calibri"/>
          <w:sz w:val="20"/>
          <w:szCs w:val="20"/>
          <w:lang w:val="en-GB"/>
        </w:rPr>
        <w:t>, S</w:t>
      </w:r>
      <w:r>
        <w:rPr>
          <w:rFonts w:ascii="Calibri" w:hAnsi="Calibri" w:cs="Calibri"/>
          <w:sz w:val="20"/>
          <w:szCs w:val="20"/>
          <w:lang w:val="en-GB"/>
        </w:rPr>
        <w:t>.</w:t>
      </w:r>
      <w:r w:rsidRPr="00D60602">
        <w:rPr>
          <w:rFonts w:ascii="Calibri" w:hAnsi="Calibri" w:cs="Calibri"/>
          <w:sz w:val="20"/>
          <w:szCs w:val="20"/>
          <w:lang w:val="en-GB"/>
        </w:rPr>
        <w:t xml:space="preserve"> </w:t>
      </w:r>
      <w:proofErr w:type="spellStart"/>
      <w:r w:rsidRPr="00D60602">
        <w:rPr>
          <w:rFonts w:ascii="Calibri" w:hAnsi="Calibri" w:cs="Calibri"/>
          <w:sz w:val="20"/>
          <w:szCs w:val="20"/>
          <w:lang w:val="en-GB"/>
        </w:rPr>
        <w:t>Ultes</w:t>
      </w:r>
      <w:proofErr w:type="spellEnd"/>
      <w:r w:rsidRPr="00D60602">
        <w:rPr>
          <w:rFonts w:ascii="Calibri" w:hAnsi="Calibri" w:cs="Calibri"/>
          <w:sz w:val="20"/>
          <w:szCs w:val="20"/>
          <w:lang w:val="en-GB"/>
        </w:rPr>
        <w:t>, A</w:t>
      </w:r>
      <w:r>
        <w:rPr>
          <w:rFonts w:ascii="Calibri" w:hAnsi="Calibri" w:cs="Calibri"/>
          <w:sz w:val="20"/>
          <w:szCs w:val="20"/>
          <w:lang w:val="en-GB"/>
        </w:rPr>
        <w:t xml:space="preserve">. </w:t>
      </w:r>
      <w:r w:rsidRPr="00D60602">
        <w:rPr>
          <w:rFonts w:ascii="Calibri" w:hAnsi="Calibri" w:cs="Calibri"/>
          <w:sz w:val="20"/>
          <w:szCs w:val="20"/>
          <w:lang w:val="en-GB"/>
        </w:rPr>
        <w:t>Rastogi, Y</w:t>
      </w:r>
      <w:r>
        <w:rPr>
          <w:rFonts w:ascii="Calibri" w:hAnsi="Calibri" w:cs="Calibri"/>
          <w:sz w:val="20"/>
          <w:szCs w:val="20"/>
          <w:lang w:val="en-GB"/>
        </w:rPr>
        <w:t xml:space="preserve">. </w:t>
      </w:r>
      <w:r w:rsidRPr="00D60602">
        <w:rPr>
          <w:rFonts w:ascii="Calibri" w:hAnsi="Calibri" w:cs="Calibri"/>
          <w:sz w:val="20"/>
          <w:szCs w:val="20"/>
          <w:lang w:val="en-GB"/>
        </w:rPr>
        <w:t xml:space="preserve">Chen, </w:t>
      </w:r>
      <w:r w:rsidRPr="00D60602">
        <w:rPr>
          <w:rFonts w:ascii="Calibri" w:hAnsi="Calibri" w:cs="Calibri"/>
          <w:b/>
          <w:bCs/>
          <w:sz w:val="20"/>
          <w:szCs w:val="20"/>
          <w:lang w:val="en-GB"/>
        </w:rPr>
        <w:t xml:space="preserve">G. </w:t>
      </w:r>
      <w:proofErr w:type="spellStart"/>
      <w:r w:rsidRPr="00D60602">
        <w:rPr>
          <w:rFonts w:ascii="Calibri" w:hAnsi="Calibri" w:cs="Calibri"/>
          <w:b/>
          <w:bCs/>
          <w:sz w:val="20"/>
          <w:szCs w:val="20"/>
          <w:lang w:val="en-GB"/>
        </w:rPr>
        <w:t>Spithourakis</w:t>
      </w:r>
      <w:proofErr w:type="spellEnd"/>
      <w:r w:rsidRPr="00D60602">
        <w:rPr>
          <w:rFonts w:ascii="Calibri" w:hAnsi="Calibri" w:cs="Calibri"/>
          <w:sz w:val="20"/>
          <w:szCs w:val="20"/>
          <w:lang w:val="en-GB"/>
        </w:rPr>
        <w:t>, E</w:t>
      </w:r>
      <w:r>
        <w:rPr>
          <w:rFonts w:ascii="Calibri" w:hAnsi="Calibri" w:cs="Calibri"/>
          <w:sz w:val="20"/>
          <w:szCs w:val="20"/>
          <w:lang w:val="en-GB"/>
        </w:rPr>
        <w:t>.</w:t>
      </w:r>
      <w:r w:rsidRPr="00D60602">
        <w:rPr>
          <w:rFonts w:ascii="Calibri" w:hAnsi="Calibri" w:cs="Calibri"/>
          <w:sz w:val="20"/>
          <w:szCs w:val="20"/>
          <w:lang w:val="en-GB"/>
        </w:rPr>
        <w:t xml:space="preserve"> Nouri, </w:t>
      </w:r>
      <w:r>
        <w:rPr>
          <w:rFonts w:ascii="Calibri" w:hAnsi="Calibri" w:cs="Calibri"/>
          <w:sz w:val="20"/>
          <w:szCs w:val="20"/>
          <w:lang w:val="en-GB"/>
        </w:rPr>
        <w:t xml:space="preserve">and </w:t>
      </w:r>
      <w:r w:rsidRPr="00D60602">
        <w:rPr>
          <w:rFonts w:ascii="Calibri" w:hAnsi="Calibri" w:cs="Calibri"/>
          <w:sz w:val="20"/>
          <w:szCs w:val="20"/>
          <w:lang w:val="en-GB"/>
        </w:rPr>
        <w:t>W</w:t>
      </w:r>
      <w:r>
        <w:rPr>
          <w:rFonts w:ascii="Calibri" w:hAnsi="Calibri" w:cs="Calibri"/>
          <w:sz w:val="20"/>
          <w:szCs w:val="20"/>
          <w:lang w:val="en-GB"/>
        </w:rPr>
        <w:t>.</w:t>
      </w:r>
      <w:r w:rsidRPr="00D60602">
        <w:rPr>
          <w:rFonts w:ascii="Calibri" w:hAnsi="Calibri" w:cs="Calibri"/>
          <w:sz w:val="20"/>
          <w:szCs w:val="20"/>
          <w:lang w:val="en-GB"/>
        </w:rPr>
        <w:t xml:space="preserve"> Shi</w:t>
      </w:r>
      <w:r w:rsidR="00C9277A">
        <w:rPr>
          <w:rFonts w:ascii="Calibri" w:hAnsi="Calibri" w:cs="Calibri"/>
          <w:sz w:val="20"/>
          <w:szCs w:val="20"/>
          <w:lang w:val="en-GB"/>
        </w:rPr>
        <w:t xml:space="preserve"> (organisers)</w:t>
      </w:r>
      <w:r>
        <w:rPr>
          <w:rFonts w:ascii="Calibri" w:hAnsi="Calibri" w:cs="Calibri"/>
          <w:sz w:val="20"/>
          <w:szCs w:val="20"/>
          <w:lang w:val="en-GB"/>
        </w:rPr>
        <w:t>.</w:t>
      </w:r>
      <w:r w:rsidR="00C9277A">
        <w:rPr>
          <w:rFonts w:ascii="Calibri" w:hAnsi="Calibri" w:cs="Calibri"/>
          <w:sz w:val="20"/>
          <w:szCs w:val="20"/>
          <w:lang w:val="en-GB"/>
        </w:rPr>
        <w:t xml:space="preserve"> </w:t>
      </w:r>
      <w:r w:rsidRPr="00D60602">
        <w:rPr>
          <w:rFonts w:ascii="Calibri" w:hAnsi="Calibri" w:cs="Calibri"/>
          <w:i/>
          <w:iCs/>
          <w:sz w:val="20"/>
          <w:szCs w:val="20"/>
          <w:lang w:val="en-GB"/>
        </w:rPr>
        <w:t>Proceedings of the 4th Workshop on NLP for Conversational AI</w:t>
      </w:r>
      <w:r w:rsidR="00C9277A">
        <w:rPr>
          <w:rFonts w:ascii="Calibri" w:hAnsi="Calibri" w:cs="Calibri"/>
          <w:i/>
          <w:iCs/>
          <w:sz w:val="20"/>
          <w:szCs w:val="20"/>
          <w:lang w:val="en-GB"/>
        </w:rPr>
        <w:t>,</w:t>
      </w:r>
      <w:r>
        <w:rPr>
          <w:rFonts w:ascii="Calibri" w:hAnsi="Calibri" w:cs="Calibri"/>
          <w:sz w:val="20"/>
          <w:szCs w:val="20"/>
          <w:lang w:val="en-GB"/>
        </w:rPr>
        <w:t xml:space="preserve"> ACL 2016.</w:t>
      </w:r>
    </w:p>
    <w:p w14:paraId="1218027A" w14:textId="2CCB9310" w:rsidR="00C72988" w:rsidRPr="004A14DE" w:rsidRDefault="004126BC" w:rsidP="004126BC">
      <w:pPr>
        <w:pStyle w:val="NoSpacing"/>
        <w:numPr>
          <w:ilvl w:val="0"/>
          <w:numId w:val="11"/>
        </w:numPr>
        <w:tabs>
          <w:tab w:val="left" w:pos="7655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b/>
          <w:sz w:val="20"/>
          <w:szCs w:val="20"/>
          <w:lang w:val="en-GB"/>
        </w:rPr>
        <w:t>G. Spithourakis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, S. Petersen and S. Riedel. Clinical Text Prediction with Numerically Grounded Conditional Language Models. </w:t>
      </w:r>
      <w:r w:rsidR="00C77CD9" w:rsidRPr="004A14DE">
        <w:rPr>
          <w:rFonts w:ascii="Calibri" w:hAnsi="Calibri" w:cs="Calibri"/>
          <w:i/>
          <w:sz w:val="20"/>
          <w:szCs w:val="20"/>
          <w:lang w:val="en-GB"/>
        </w:rPr>
        <w:t>LOUHI workshop</w:t>
      </w:r>
      <w:r w:rsidR="00C77CD9" w:rsidRPr="004A14DE">
        <w:rPr>
          <w:rFonts w:ascii="Calibri" w:hAnsi="Calibri" w:cs="Calibri"/>
          <w:sz w:val="20"/>
          <w:szCs w:val="20"/>
          <w:lang w:val="en-GB"/>
        </w:rPr>
        <w:t xml:space="preserve">, </w:t>
      </w:r>
      <w:r w:rsidRPr="004A14DE">
        <w:rPr>
          <w:rFonts w:ascii="Calibri" w:hAnsi="Calibri" w:cs="Calibri"/>
          <w:i/>
          <w:sz w:val="20"/>
          <w:szCs w:val="20"/>
          <w:lang w:val="en-GB"/>
        </w:rPr>
        <w:t>EMNLP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2016.</w:t>
      </w:r>
    </w:p>
    <w:p w14:paraId="1643E95F" w14:textId="1C0BF739" w:rsidR="004126BC" w:rsidRPr="004A14DE" w:rsidRDefault="004126BC" w:rsidP="004126BC">
      <w:pPr>
        <w:pStyle w:val="NoSpacing"/>
        <w:numPr>
          <w:ilvl w:val="0"/>
          <w:numId w:val="11"/>
        </w:numPr>
        <w:tabs>
          <w:tab w:val="left" w:pos="7655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b/>
          <w:sz w:val="20"/>
          <w:szCs w:val="20"/>
          <w:lang w:val="en-GB"/>
        </w:rPr>
        <w:t xml:space="preserve">G. </w:t>
      </w:r>
      <w:proofErr w:type="spellStart"/>
      <w:r w:rsidRPr="004A14DE">
        <w:rPr>
          <w:rFonts w:ascii="Calibri" w:hAnsi="Calibri" w:cs="Calibri"/>
          <w:b/>
          <w:sz w:val="20"/>
          <w:szCs w:val="20"/>
          <w:lang w:val="en-GB"/>
        </w:rPr>
        <w:t>Spithourakis</w:t>
      </w:r>
      <w:proofErr w:type="spellEnd"/>
      <w:r w:rsidRPr="004A14DE">
        <w:rPr>
          <w:rFonts w:ascii="Calibri" w:hAnsi="Calibri" w:cs="Calibri"/>
          <w:b/>
          <w:sz w:val="20"/>
          <w:szCs w:val="20"/>
          <w:lang w:val="en-GB"/>
        </w:rPr>
        <w:t>,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S. Petersen, and S. Riedel. Harnessing the predictive power of clinical narrative to resolve inconsistencies and omissions in EHRs. </w:t>
      </w:r>
      <w:r w:rsidRPr="004A14DE">
        <w:rPr>
          <w:rFonts w:ascii="Calibri" w:hAnsi="Calibri" w:cs="Calibri"/>
          <w:i/>
          <w:sz w:val="20"/>
          <w:szCs w:val="20"/>
          <w:lang w:val="en-GB"/>
        </w:rPr>
        <w:t>2nd Workshop on Machine Learning for Clinical Data Analysis, Healthcare and Genomics, NIPS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2014.</w:t>
      </w:r>
    </w:p>
    <w:p w14:paraId="465CB13C" w14:textId="77777777" w:rsidR="004126BC" w:rsidRPr="004A14DE" w:rsidRDefault="004126BC" w:rsidP="005D43C2">
      <w:pPr>
        <w:pStyle w:val="NoSpacing"/>
        <w:tabs>
          <w:tab w:val="left" w:pos="7655"/>
        </w:tabs>
        <w:rPr>
          <w:rFonts w:ascii="Calibri" w:hAnsi="Calibri" w:cs="Calibri"/>
          <w:sz w:val="20"/>
          <w:szCs w:val="20"/>
          <w:lang w:val="en-GB"/>
        </w:rPr>
      </w:pPr>
    </w:p>
    <w:p w14:paraId="1A05AAAA" w14:textId="232B007D" w:rsidR="00C72988" w:rsidRPr="004A14DE" w:rsidRDefault="00412EDD" w:rsidP="00C72988">
      <w:pPr>
        <w:pStyle w:val="NoSpacing"/>
        <w:tabs>
          <w:tab w:val="left" w:pos="7655"/>
        </w:tabs>
        <w:rPr>
          <w:rFonts w:ascii="Calibri" w:hAnsi="Calibri" w:cs="Calibri"/>
          <w:i/>
          <w:sz w:val="21"/>
          <w:szCs w:val="21"/>
          <w:u w:val="single"/>
          <w:lang w:val="en-GB"/>
        </w:rPr>
      </w:pPr>
      <w:r w:rsidRPr="004A14DE">
        <w:rPr>
          <w:rFonts w:ascii="Calibri" w:hAnsi="Calibri" w:cs="Calibri"/>
          <w:i/>
          <w:sz w:val="21"/>
          <w:szCs w:val="21"/>
          <w:u w:val="single"/>
          <w:lang w:val="en-GB"/>
        </w:rPr>
        <w:t>Journals</w:t>
      </w:r>
    </w:p>
    <w:p w14:paraId="43BE8570" w14:textId="77777777" w:rsidR="00C72988" w:rsidRPr="004A14DE" w:rsidRDefault="00C72988" w:rsidP="00C72988">
      <w:pPr>
        <w:pStyle w:val="NoSpacing"/>
        <w:tabs>
          <w:tab w:val="left" w:pos="7655"/>
        </w:tabs>
        <w:rPr>
          <w:rFonts w:ascii="Calibri" w:hAnsi="Calibri" w:cs="Calibri"/>
          <w:iCs/>
          <w:sz w:val="21"/>
          <w:szCs w:val="21"/>
          <w:lang w:val="en-GB"/>
        </w:rPr>
      </w:pPr>
    </w:p>
    <w:p w14:paraId="0E4AE923" w14:textId="5CDDC77C" w:rsidR="00412EDD" w:rsidRPr="004A14DE" w:rsidRDefault="00412EDD" w:rsidP="00C72988">
      <w:pPr>
        <w:pStyle w:val="NoSpacing"/>
        <w:numPr>
          <w:ilvl w:val="0"/>
          <w:numId w:val="12"/>
        </w:numPr>
        <w:tabs>
          <w:tab w:val="left" w:pos="7655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b/>
          <w:sz w:val="20"/>
          <w:szCs w:val="20"/>
          <w:lang w:val="en-GB"/>
        </w:rPr>
        <w:t xml:space="preserve">G. Spithourakis, 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F. Petropoulos, K. Nikolopoulos and V. 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Assimakopoulos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 xml:space="preserve">. Amplifying the learning effect via a forecasting and foresight support system. </w:t>
      </w:r>
      <w:r w:rsidRPr="004A14DE">
        <w:rPr>
          <w:rFonts w:ascii="Calibri" w:hAnsi="Calibri" w:cs="Calibri"/>
          <w:i/>
          <w:sz w:val="20"/>
          <w:szCs w:val="20"/>
          <w:lang w:val="en-GB"/>
        </w:rPr>
        <w:t>International Journal of Forecasting</w:t>
      </w:r>
      <w:r w:rsidRPr="004A14DE">
        <w:rPr>
          <w:rFonts w:ascii="Calibri" w:hAnsi="Calibri" w:cs="Calibri"/>
          <w:sz w:val="20"/>
          <w:szCs w:val="20"/>
          <w:lang w:val="en-GB"/>
        </w:rPr>
        <w:t>, 31(1):20-32, 2015.</w:t>
      </w:r>
    </w:p>
    <w:p w14:paraId="20136C98" w14:textId="77777777" w:rsidR="00C72988" w:rsidRPr="004A14DE" w:rsidRDefault="00412EDD" w:rsidP="00412EDD">
      <w:pPr>
        <w:pStyle w:val="NoSpacing"/>
        <w:numPr>
          <w:ilvl w:val="0"/>
          <w:numId w:val="12"/>
        </w:numPr>
        <w:tabs>
          <w:tab w:val="left" w:pos="7655"/>
        </w:tabs>
        <w:ind w:left="284" w:hanging="284"/>
        <w:rPr>
          <w:rFonts w:ascii="Calibri" w:hAnsi="Calibri" w:cs="Calibri"/>
          <w:i/>
          <w:sz w:val="21"/>
          <w:szCs w:val="21"/>
          <w:u w:val="single"/>
          <w:lang w:val="en-GB"/>
        </w:rPr>
      </w:pPr>
      <w:r w:rsidRPr="004A14DE">
        <w:rPr>
          <w:rFonts w:ascii="Calibri" w:hAnsi="Calibri" w:cs="Calibri"/>
          <w:b/>
          <w:sz w:val="20"/>
          <w:szCs w:val="20"/>
          <w:lang w:val="en-GB"/>
        </w:rPr>
        <w:t>G. Spithourakis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, F. Petropoulos, K. Nikolopoulos and V. 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Assimakopoulos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>. A systemic view of the ADIDA framework. </w:t>
      </w:r>
      <w:r w:rsidRPr="004A14DE">
        <w:rPr>
          <w:rFonts w:ascii="Calibri" w:hAnsi="Calibri" w:cs="Calibri"/>
          <w:i/>
          <w:sz w:val="20"/>
          <w:szCs w:val="20"/>
          <w:lang w:val="en-GB"/>
        </w:rPr>
        <w:t>IMA Journal of Management Mathematics</w:t>
      </w:r>
      <w:r w:rsidRPr="004A14DE">
        <w:rPr>
          <w:rFonts w:ascii="Calibri" w:hAnsi="Calibri" w:cs="Calibri"/>
          <w:sz w:val="20"/>
          <w:szCs w:val="20"/>
          <w:lang w:val="en-GB"/>
        </w:rPr>
        <w:t>, 25(2): 125-137, 2014.</w:t>
      </w:r>
    </w:p>
    <w:p w14:paraId="25F3B953" w14:textId="77777777" w:rsidR="00C72988" w:rsidRPr="004A14DE" w:rsidRDefault="00412EDD" w:rsidP="005D43C2">
      <w:pPr>
        <w:pStyle w:val="NoSpacing"/>
        <w:numPr>
          <w:ilvl w:val="0"/>
          <w:numId w:val="12"/>
        </w:numPr>
        <w:tabs>
          <w:tab w:val="left" w:pos="7655"/>
        </w:tabs>
        <w:ind w:left="284" w:hanging="284"/>
        <w:rPr>
          <w:rFonts w:ascii="Calibri" w:hAnsi="Calibri" w:cs="Calibri"/>
          <w:i/>
          <w:sz w:val="21"/>
          <w:szCs w:val="21"/>
          <w:u w:val="single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>F. Petropoulos, K. Nikolopoulos</w:t>
      </w:r>
      <w:r w:rsidRPr="004A14DE">
        <w:rPr>
          <w:rFonts w:ascii="Calibri" w:hAnsi="Calibri" w:cs="Calibri"/>
          <w:b/>
          <w:sz w:val="20"/>
          <w:szCs w:val="20"/>
          <w:lang w:val="en-GB"/>
        </w:rPr>
        <w:t>, G. Spithourakis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and V. 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Assimakopoulos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>. Empirical heuristics for improving intermittent demand forecasting. </w:t>
      </w:r>
      <w:r w:rsidRPr="004A14DE">
        <w:rPr>
          <w:rFonts w:ascii="Calibri" w:hAnsi="Calibri" w:cs="Calibri"/>
          <w:i/>
          <w:sz w:val="20"/>
          <w:szCs w:val="20"/>
          <w:lang w:val="en-GB"/>
        </w:rPr>
        <w:t>Industrial Management &amp; Data Systems</w:t>
      </w:r>
      <w:r w:rsidRPr="004A14DE">
        <w:rPr>
          <w:rFonts w:ascii="Calibri" w:hAnsi="Calibri" w:cs="Calibri"/>
          <w:sz w:val="20"/>
          <w:szCs w:val="20"/>
          <w:lang w:val="en-GB"/>
        </w:rPr>
        <w:t>, 113(5):683-696, 2013.</w:t>
      </w:r>
    </w:p>
    <w:p w14:paraId="0FBA6A3B" w14:textId="2CB13966" w:rsidR="00EC7FF0" w:rsidRPr="004A14DE" w:rsidRDefault="00412EDD" w:rsidP="005D43C2">
      <w:pPr>
        <w:pStyle w:val="NoSpacing"/>
        <w:numPr>
          <w:ilvl w:val="0"/>
          <w:numId w:val="12"/>
        </w:numPr>
        <w:tabs>
          <w:tab w:val="left" w:pos="7655"/>
        </w:tabs>
        <w:ind w:left="284" w:hanging="284"/>
        <w:rPr>
          <w:rFonts w:ascii="Calibri" w:hAnsi="Calibri" w:cs="Calibri"/>
          <w:i/>
          <w:sz w:val="21"/>
          <w:szCs w:val="21"/>
          <w:u w:val="single"/>
          <w:lang w:val="en-GB"/>
        </w:rPr>
      </w:pPr>
      <w:r w:rsidRPr="004A14DE">
        <w:rPr>
          <w:rFonts w:ascii="Calibri" w:hAnsi="Calibri" w:cs="Calibri"/>
          <w:b/>
          <w:sz w:val="20"/>
          <w:szCs w:val="20"/>
          <w:lang w:val="en-GB"/>
        </w:rPr>
        <w:t xml:space="preserve">G. </w:t>
      </w:r>
      <w:proofErr w:type="spellStart"/>
      <w:r w:rsidRPr="004A14DE">
        <w:rPr>
          <w:rFonts w:ascii="Calibri" w:hAnsi="Calibri" w:cs="Calibri"/>
          <w:b/>
          <w:sz w:val="20"/>
          <w:szCs w:val="20"/>
          <w:lang w:val="en-GB"/>
        </w:rPr>
        <w:t>Spithourakis</w:t>
      </w:r>
      <w:proofErr w:type="spellEnd"/>
      <w:r w:rsidRPr="004A14DE">
        <w:rPr>
          <w:rFonts w:ascii="Calibri" w:hAnsi="Calibri" w:cs="Calibri"/>
          <w:b/>
          <w:sz w:val="20"/>
          <w:szCs w:val="20"/>
          <w:lang w:val="en-GB"/>
        </w:rPr>
        <w:t xml:space="preserve">, 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F. Petropoulos, M.Z. 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Babai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 xml:space="preserve">, K. Nikolopoulos and V. 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Assimakopoulos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 xml:space="preserve">. Improving the performance of popular supply chain forecasting techniques: an empirical investigation. </w:t>
      </w:r>
      <w:r w:rsidRPr="004A14DE">
        <w:rPr>
          <w:rFonts w:ascii="Calibri" w:hAnsi="Calibri" w:cs="Calibri"/>
          <w:i/>
          <w:sz w:val="20"/>
          <w:szCs w:val="20"/>
          <w:lang w:val="en-GB"/>
        </w:rPr>
        <w:t xml:space="preserve">Supply Chain Forum: </w:t>
      </w:r>
      <w:proofErr w:type="gramStart"/>
      <w:r w:rsidRPr="004A14DE">
        <w:rPr>
          <w:rFonts w:ascii="Calibri" w:hAnsi="Calibri" w:cs="Calibri"/>
          <w:i/>
          <w:sz w:val="20"/>
          <w:szCs w:val="20"/>
          <w:lang w:val="en-GB"/>
        </w:rPr>
        <w:t>an</w:t>
      </w:r>
      <w:proofErr w:type="gramEnd"/>
      <w:r w:rsidRPr="004A14DE">
        <w:rPr>
          <w:rFonts w:ascii="Calibri" w:hAnsi="Calibri" w:cs="Calibri"/>
          <w:i/>
          <w:sz w:val="20"/>
          <w:szCs w:val="20"/>
          <w:lang w:val="en-GB"/>
        </w:rPr>
        <w:t xml:space="preserve"> International Journal</w:t>
      </w:r>
      <w:r w:rsidRPr="004A14DE">
        <w:rPr>
          <w:rFonts w:ascii="Calibri" w:hAnsi="Calibri" w:cs="Calibri"/>
          <w:sz w:val="20"/>
          <w:szCs w:val="20"/>
          <w:lang w:val="en-GB"/>
        </w:rPr>
        <w:t>, 12(4):16-25, 2012.</w:t>
      </w:r>
    </w:p>
    <w:p w14:paraId="7D8A18D2" w14:textId="77777777" w:rsidR="006450B5" w:rsidRPr="004A14DE" w:rsidRDefault="006450B5" w:rsidP="005D43C2">
      <w:pPr>
        <w:pStyle w:val="NoSpacing"/>
        <w:tabs>
          <w:tab w:val="left" w:pos="7655"/>
        </w:tabs>
        <w:rPr>
          <w:rFonts w:ascii="Calibri" w:hAnsi="Calibri" w:cs="Calibri"/>
          <w:sz w:val="20"/>
          <w:szCs w:val="20"/>
          <w:lang w:val="en-GB"/>
        </w:rPr>
      </w:pPr>
    </w:p>
    <w:p w14:paraId="35E723C1" w14:textId="6D988CE7" w:rsidR="006450B5" w:rsidRPr="004A14DE" w:rsidRDefault="00C72988" w:rsidP="005D43C2">
      <w:pPr>
        <w:pStyle w:val="NoSpacing"/>
        <w:tabs>
          <w:tab w:val="left" w:pos="7655"/>
        </w:tabs>
        <w:rPr>
          <w:rFonts w:ascii="Calibri" w:hAnsi="Calibri" w:cs="Calibri"/>
          <w:i/>
          <w:u w:val="single"/>
          <w:lang w:val="en-GB"/>
        </w:rPr>
      </w:pPr>
      <w:r w:rsidRPr="004A14DE">
        <w:rPr>
          <w:rFonts w:ascii="Calibri" w:hAnsi="Calibri" w:cs="Calibri"/>
          <w:i/>
          <w:u w:val="single"/>
          <w:lang w:val="en-GB"/>
        </w:rPr>
        <w:t>Miscellaneous</w:t>
      </w:r>
    </w:p>
    <w:p w14:paraId="7F537981" w14:textId="77777777" w:rsidR="006450B5" w:rsidRPr="004A14DE" w:rsidRDefault="006450B5" w:rsidP="005D43C2">
      <w:pPr>
        <w:pStyle w:val="NoSpacing"/>
        <w:tabs>
          <w:tab w:val="left" w:pos="7655"/>
        </w:tabs>
        <w:rPr>
          <w:rFonts w:ascii="Calibri" w:hAnsi="Calibri" w:cs="Calibri"/>
          <w:sz w:val="20"/>
          <w:szCs w:val="20"/>
          <w:lang w:val="en-GB"/>
        </w:rPr>
      </w:pPr>
    </w:p>
    <w:p w14:paraId="428567AB" w14:textId="063453F9" w:rsidR="00C72988" w:rsidRPr="004A14DE" w:rsidRDefault="00C72988" w:rsidP="00C72988">
      <w:pPr>
        <w:pStyle w:val="NoSpacing"/>
        <w:numPr>
          <w:ilvl w:val="0"/>
          <w:numId w:val="13"/>
        </w:numPr>
        <w:tabs>
          <w:tab w:val="left" w:pos="7655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bookmarkStart w:id="17" w:name="OLE_LINK5"/>
      <w:bookmarkStart w:id="18" w:name="OLE_LINK6"/>
      <w:bookmarkStart w:id="19" w:name="OLE_LINK9"/>
      <w:bookmarkStart w:id="20" w:name="OLE_LINK10"/>
      <w:r w:rsidRPr="004A14DE">
        <w:rPr>
          <w:rFonts w:ascii="Calibri" w:hAnsi="Calibri" w:cs="Calibri"/>
          <w:b/>
          <w:bCs/>
          <w:sz w:val="20"/>
          <w:szCs w:val="20"/>
          <w:lang w:val="en-GB"/>
        </w:rPr>
        <w:t>Patent</w:t>
      </w:r>
      <w:r w:rsidRPr="004A14DE">
        <w:rPr>
          <w:rFonts w:ascii="Calibri" w:hAnsi="Calibri" w:cs="Calibri"/>
          <w:sz w:val="20"/>
          <w:szCs w:val="20"/>
          <w:lang w:val="en-GB"/>
        </w:rPr>
        <w:t>. System for identifying and verifying callers, (under examination) 2022</w:t>
      </w:r>
    </w:p>
    <w:p w14:paraId="00483924" w14:textId="77777777" w:rsidR="00C72988" w:rsidRPr="004A14DE" w:rsidRDefault="00C72988" w:rsidP="00C72988">
      <w:pPr>
        <w:pStyle w:val="NoSpacing"/>
        <w:numPr>
          <w:ilvl w:val="0"/>
          <w:numId w:val="13"/>
        </w:numPr>
        <w:tabs>
          <w:tab w:val="left" w:pos="7655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b/>
          <w:bCs/>
          <w:sz w:val="20"/>
          <w:szCs w:val="20"/>
          <w:lang w:val="en-GB"/>
        </w:rPr>
        <w:t>Patent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. </w:t>
      </w:r>
      <w:r w:rsidRPr="004A14DE">
        <w:rPr>
          <w:rFonts w:ascii="Calibri" w:hAnsi="Calibri" w:cs="Calibri"/>
          <w:i/>
          <w:iCs/>
          <w:sz w:val="20"/>
          <w:szCs w:val="20"/>
          <w:lang w:val="en-GB"/>
        </w:rPr>
        <w:t>Response retrieval system and method</w:t>
      </w:r>
      <w:r w:rsidRPr="004A14DE">
        <w:rPr>
          <w:rFonts w:ascii="Calibri" w:hAnsi="Calibri" w:cs="Calibri"/>
          <w:sz w:val="20"/>
          <w:szCs w:val="20"/>
          <w:lang w:val="en-GB"/>
        </w:rPr>
        <w:t>, US10664527B1, 2020</w:t>
      </w:r>
    </w:p>
    <w:p w14:paraId="439E39D8" w14:textId="24E8677C" w:rsidR="00C72988" w:rsidRPr="004A14DE" w:rsidRDefault="00C72988" w:rsidP="00C72988">
      <w:pPr>
        <w:pStyle w:val="NoSpacing"/>
        <w:numPr>
          <w:ilvl w:val="0"/>
          <w:numId w:val="13"/>
        </w:numPr>
        <w:tabs>
          <w:tab w:val="left" w:pos="7655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b/>
          <w:bCs/>
          <w:sz w:val="20"/>
          <w:szCs w:val="20"/>
          <w:lang w:val="en-GB"/>
        </w:rPr>
        <w:t>PhD Thesis.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Numeracy of Language Models: Joint Modelling of Words and Numbers. Examined by Ivan 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Titov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 xml:space="preserve"> and Spiros 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Denaxas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>. PhD in Computer Science, UCL, 2018.</w:t>
      </w:r>
    </w:p>
    <w:p w14:paraId="3164D4F2" w14:textId="1D82A28A" w:rsidR="00C72988" w:rsidRPr="004A14DE" w:rsidRDefault="00C72988" w:rsidP="004126BC">
      <w:pPr>
        <w:pStyle w:val="NoSpacing"/>
        <w:numPr>
          <w:ilvl w:val="0"/>
          <w:numId w:val="13"/>
        </w:numPr>
        <w:tabs>
          <w:tab w:val="left" w:pos="7655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lastRenderedPageBreak/>
        <w:t xml:space="preserve">Preprint. </w:t>
      </w:r>
      <w:r w:rsidR="006450B5" w:rsidRPr="004A14DE">
        <w:rPr>
          <w:rFonts w:ascii="Calibri" w:hAnsi="Calibri" w:cs="Calibri"/>
          <w:sz w:val="20"/>
          <w:szCs w:val="20"/>
          <w:lang w:val="en-GB"/>
        </w:rPr>
        <w:t xml:space="preserve">B. Riedel, I. </w:t>
      </w:r>
      <w:proofErr w:type="spellStart"/>
      <w:r w:rsidR="006450B5" w:rsidRPr="004A14DE">
        <w:rPr>
          <w:rFonts w:ascii="Calibri" w:hAnsi="Calibri" w:cs="Calibri"/>
          <w:sz w:val="20"/>
          <w:szCs w:val="20"/>
          <w:lang w:val="en-GB"/>
        </w:rPr>
        <w:t>Augenstein</w:t>
      </w:r>
      <w:proofErr w:type="spellEnd"/>
      <w:r w:rsidR="006450B5" w:rsidRPr="004A14DE">
        <w:rPr>
          <w:rFonts w:ascii="Calibri" w:hAnsi="Calibri" w:cs="Calibri"/>
          <w:sz w:val="20"/>
          <w:szCs w:val="20"/>
          <w:lang w:val="en-GB"/>
        </w:rPr>
        <w:t xml:space="preserve">, </w:t>
      </w:r>
      <w:r w:rsidR="006450B5" w:rsidRPr="004A14DE">
        <w:rPr>
          <w:rFonts w:ascii="Calibri" w:hAnsi="Calibri" w:cs="Calibri"/>
          <w:b/>
          <w:sz w:val="20"/>
          <w:szCs w:val="20"/>
          <w:lang w:val="en-GB"/>
        </w:rPr>
        <w:t>G. Spithourakis</w:t>
      </w:r>
      <w:r w:rsidR="006450B5" w:rsidRPr="004A14DE">
        <w:rPr>
          <w:rFonts w:ascii="Calibri" w:hAnsi="Calibri" w:cs="Calibri"/>
          <w:sz w:val="20"/>
          <w:szCs w:val="20"/>
          <w:lang w:val="en-GB"/>
        </w:rPr>
        <w:t xml:space="preserve"> and S. Riedel. A simple but tough-to-beat baseline for the Fake News Challenge stance detection task</w:t>
      </w:r>
      <w:bookmarkEnd w:id="17"/>
      <w:bookmarkEnd w:id="18"/>
      <w:r w:rsidR="006450B5" w:rsidRPr="004A14DE">
        <w:rPr>
          <w:rFonts w:ascii="Calibri" w:hAnsi="Calibri" w:cs="Calibri"/>
          <w:sz w:val="20"/>
          <w:szCs w:val="20"/>
          <w:lang w:val="en-GB"/>
        </w:rPr>
        <w:t xml:space="preserve">. </w:t>
      </w:r>
      <w:proofErr w:type="spellStart"/>
      <w:r w:rsidR="006450B5" w:rsidRPr="004A14DE">
        <w:rPr>
          <w:rFonts w:ascii="Calibri" w:hAnsi="Calibri" w:cs="Calibri"/>
          <w:sz w:val="20"/>
          <w:szCs w:val="20"/>
          <w:lang w:val="en-GB"/>
        </w:rPr>
        <w:t>arXiv</w:t>
      </w:r>
      <w:proofErr w:type="spellEnd"/>
      <w:r w:rsidR="006450B5" w:rsidRPr="004A14DE">
        <w:rPr>
          <w:rFonts w:ascii="Calibri" w:hAnsi="Calibri" w:cs="Calibri"/>
          <w:sz w:val="20"/>
          <w:szCs w:val="20"/>
          <w:lang w:val="en-GB"/>
        </w:rPr>
        <w:t>, 2017</w:t>
      </w:r>
      <w:bookmarkEnd w:id="19"/>
      <w:bookmarkEnd w:id="20"/>
      <w:r w:rsidR="006450B5" w:rsidRPr="004A14DE">
        <w:rPr>
          <w:rFonts w:ascii="Calibri" w:hAnsi="Calibri" w:cs="Calibri"/>
          <w:sz w:val="20"/>
          <w:szCs w:val="20"/>
          <w:lang w:val="en-GB"/>
        </w:rPr>
        <w:t>.</w:t>
      </w:r>
    </w:p>
    <w:p w14:paraId="4AD8EB5D" w14:textId="750F1E86" w:rsidR="00C72988" w:rsidRPr="004A14DE" w:rsidRDefault="00C72988" w:rsidP="00FF791D">
      <w:pPr>
        <w:pStyle w:val="NoSpacing"/>
        <w:numPr>
          <w:ilvl w:val="0"/>
          <w:numId w:val="13"/>
        </w:numPr>
        <w:tabs>
          <w:tab w:val="left" w:pos="7655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b/>
          <w:sz w:val="20"/>
          <w:szCs w:val="20"/>
          <w:lang w:val="en-GB"/>
        </w:rPr>
        <w:t>Dissertation</w:t>
      </w:r>
      <w:r w:rsidRPr="004A14DE">
        <w:rPr>
          <w:rFonts w:ascii="Calibri" w:hAnsi="Calibri" w:cs="Calibri"/>
          <w:bCs/>
          <w:sz w:val="20"/>
          <w:szCs w:val="20"/>
          <w:lang w:val="en-GB"/>
        </w:rPr>
        <w:t>.</w:t>
      </w:r>
      <w:r w:rsidRPr="004A14DE">
        <w:rPr>
          <w:rFonts w:ascii="Calibri" w:hAnsi="Calibri" w:cs="Calibri"/>
          <w:b/>
          <w:sz w:val="20"/>
          <w:szCs w:val="20"/>
          <w:lang w:val="en-GB"/>
        </w:rPr>
        <w:t xml:space="preserve"> </w:t>
      </w:r>
      <w:r w:rsidR="004126BC" w:rsidRPr="004A14DE">
        <w:rPr>
          <w:rFonts w:ascii="Calibri" w:hAnsi="Calibri" w:cs="Calibri"/>
          <w:b/>
          <w:sz w:val="20"/>
          <w:szCs w:val="20"/>
          <w:lang w:val="en-GB"/>
        </w:rPr>
        <w:t xml:space="preserve">G. </w:t>
      </w:r>
      <w:proofErr w:type="spellStart"/>
      <w:r w:rsidR="004126BC" w:rsidRPr="004A14DE">
        <w:rPr>
          <w:rFonts w:ascii="Calibri" w:hAnsi="Calibri" w:cs="Calibri"/>
          <w:b/>
          <w:sz w:val="20"/>
          <w:szCs w:val="20"/>
          <w:lang w:val="en-GB"/>
        </w:rPr>
        <w:t>Spithourakis</w:t>
      </w:r>
      <w:proofErr w:type="spellEnd"/>
      <w:r w:rsidR="004126BC" w:rsidRPr="004A14DE">
        <w:rPr>
          <w:rFonts w:ascii="Calibri" w:hAnsi="Calibri" w:cs="Calibri"/>
          <w:b/>
          <w:sz w:val="20"/>
          <w:szCs w:val="20"/>
          <w:lang w:val="en-GB"/>
        </w:rPr>
        <w:t xml:space="preserve">. </w:t>
      </w:r>
      <w:r w:rsidR="00035CAF" w:rsidRPr="004A14DE">
        <w:rPr>
          <w:rFonts w:ascii="Calibri" w:hAnsi="Calibri" w:cs="Calibri"/>
          <w:sz w:val="20"/>
          <w:szCs w:val="20"/>
          <w:lang w:val="en-GB"/>
        </w:rPr>
        <w:t xml:space="preserve">Column generation in loopy models. 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Supervised by Sebastian Riedel, </w:t>
      </w:r>
      <w:r w:rsidR="004126BC" w:rsidRPr="004A14DE">
        <w:rPr>
          <w:rFonts w:ascii="Calibri" w:hAnsi="Calibri" w:cs="Calibri"/>
          <w:i/>
          <w:sz w:val="20"/>
          <w:szCs w:val="20"/>
          <w:lang w:val="en-GB"/>
        </w:rPr>
        <w:t>MSc</w:t>
      </w:r>
      <w:r w:rsidR="00035CAF" w:rsidRPr="004A14DE">
        <w:rPr>
          <w:rFonts w:ascii="Calibri" w:hAnsi="Calibri" w:cs="Calibri"/>
          <w:i/>
          <w:sz w:val="20"/>
          <w:szCs w:val="20"/>
          <w:lang w:val="en-GB"/>
        </w:rPr>
        <w:t xml:space="preserve"> in Computational Statistics and Machine Learning, UCL</w:t>
      </w:r>
      <w:r w:rsidR="00035CAF" w:rsidRPr="004A14DE">
        <w:rPr>
          <w:rFonts w:ascii="Calibri" w:hAnsi="Calibri" w:cs="Calibri"/>
          <w:sz w:val="20"/>
          <w:szCs w:val="20"/>
          <w:lang w:val="en-GB"/>
        </w:rPr>
        <w:t>, 2013.</w:t>
      </w:r>
      <w:r w:rsidRPr="004A14DE">
        <w:rPr>
          <w:rFonts w:ascii="Calibri" w:hAnsi="Calibri" w:cs="Calibri"/>
          <w:lang w:val="en-GB"/>
        </w:rPr>
        <w:t xml:space="preserve"> </w:t>
      </w:r>
    </w:p>
    <w:p w14:paraId="2954045C" w14:textId="4A4DD150" w:rsidR="00C77CD9" w:rsidRPr="004A14DE" w:rsidRDefault="00C72988" w:rsidP="00C77CD9">
      <w:pPr>
        <w:pStyle w:val="NoSpacing"/>
        <w:numPr>
          <w:ilvl w:val="0"/>
          <w:numId w:val="13"/>
        </w:numPr>
        <w:tabs>
          <w:tab w:val="left" w:pos="7655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b/>
          <w:bCs/>
          <w:sz w:val="20"/>
          <w:szCs w:val="20"/>
          <w:lang w:val="en-GB"/>
        </w:rPr>
        <w:t>Dissertation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. </w:t>
      </w:r>
      <w:r w:rsidR="004126BC" w:rsidRPr="004A14DE">
        <w:rPr>
          <w:rFonts w:ascii="Calibri" w:hAnsi="Calibri" w:cs="Calibri"/>
          <w:b/>
          <w:sz w:val="20"/>
          <w:szCs w:val="20"/>
          <w:lang w:val="en-GB"/>
        </w:rPr>
        <w:t xml:space="preserve">G. Spithourakis. </w:t>
      </w:r>
      <w:r w:rsidR="00035CAF" w:rsidRPr="004A14DE">
        <w:rPr>
          <w:rFonts w:ascii="Calibri" w:hAnsi="Calibri" w:cs="Calibri"/>
          <w:sz w:val="20"/>
          <w:szCs w:val="20"/>
          <w:lang w:val="en-GB"/>
        </w:rPr>
        <w:t xml:space="preserve">Application of aggregate-disaggregate forecasting methodology to non-intermittent demand data. </w:t>
      </w:r>
      <w:r w:rsidRPr="004A14DE">
        <w:rPr>
          <w:rFonts w:ascii="Calibri" w:hAnsi="Calibri" w:cs="Calibri"/>
          <w:sz w:val="20"/>
          <w:szCs w:val="20"/>
          <w:lang w:val="en-GB"/>
        </w:rPr>
        <w:t>S</w:t>
      </w:r>
      <w:r w:rsidR="00E773C0" w:rsidRPr="004A14DE">
        <w:rPr>
          <w:rFonts w:ascii="Calibri" w:hAnsi="Calibri" w:cs="Calibri"/>
          <w:sz w:val="20"/>
          <w:szCs w:val="20"/>
          <w:lang w:val="en-GB"/>
        </w:rPr>
        <w:t>upervised by V</w:t>
      </w:r>
      <w:r w:rsidR="00EF586A" w:rsidRPr="004A14DE">
        <w:rPr>
          <w:rFonts w:ascii="Calibri" w:hAnsi="Calibri" w:cs="Calibri"/>
          <w:sz w:val="20"/>
          <w:szCs w:val="20"/>
          <w:lang w:val="en-GB"/>
        </w:rPr>
        <w:t xml:space="preserve">asilis </w:t>
      </w:r>
      <w:proofErr w:type="spellStart"/>
      <w:r w:rsidR="00C80D48" w:rsidRPr="004A14DE">
        <w:rPr>
          <w:rFonts w:ascii="Calibri" w:hAnsi="Calibri" w:cs="Calibri"/>
          <w:sz w:val="20"/>
          <w:szCs w:val="20"/>
          <w:lang w:val="en-GB"/>
        </w:rPr>
        <w:t>A</w:t>
      </w:r>
      <w:r w:rsidR="00E773C0" w:rsidRPr="004A14DE">
        <w:rPr>
          <w:rFonts w:ascii="Calibri" w:hAnsi="Calibri" w:cs="Calibri"/>
          <w:sz w:val="20"/>
          <w:szCs w:val="20"/>
          <w:lang w:val="en-GB"/>
        </w:rPr>
        <w:t>ssimakopoulos</w:t>
      </w:r>
      <w:proofErr w:type="spellEnd"/>
      <w:r w:rsidR="00E773C0" w:rsidRPr="004A14DE">
        <w:rPr>
          <w:rFonts w:ascii="Calibri" w:hAnsi="Calibri" w:cs="Calibri"/>
          <w:sz w:val="20"/>
          <w:szCs w:val="20"/>
          <w:lang w:val="en-GB"/>
        </w:rPr>
        <w:t xml:space="preserve">, </w:t>
      </w:r>
      <w:r w:rsidRPr="004A14DE">
        <w:rPr>
          <w:rFonts w:ascii="Calibri" w:hAnsi="Calibri" w:cs="Calibri"/>
          <w:i/>
          <w:sz w:val="20"/>
          <w:szCs w:val="20"/>
          <w:lang w:val="en-GB"/>
        </w:rPr>
        <w:t>BSc/MSc in Electrical &amp; Computer Engineering, NTUA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, </w:t>
      </w:r>
      <w:r w:rsidR="0009567D" w:rsidRPr="004A14DE">
        <w:rPr>
          <w:rFonts w:ascii="Calibri" w:hAnsi="Calibri" w:cs="Calibri"/>
          <w:sz w:val="20"/>
          <w:szCs w:val="20"/>
          <w:lang w:val="en-GB"/>
        </w:rPr>
        <w:t>2011</w:t>
      </w:r>
      <w:r w:rsidR="00035CAF" w:rsidRPr="004A14DE">
        <w:rPr>
          <w:rFonts w:ascii="Calibri" w:hAnsi="Calibri" w:cs="Calibri"/>
          <w:sz w:val="20"/>
          <w:szCs w:val="20"/>
          <w:lang w:val="en-GB"/>
        </w:rPr>
        <w:t>.</w:t>
      </w:r>
    </w:p>
    <w:p w14:paraId="3C117500" w14:textId="77777777" w:rsidR="00C77CD9" w:rsidRPr="004A14DE" w:rsidRDefault="00C77CD9" w:rsidP="00A04E70">
      <w:pPr>
        <w:pStyle w:val="NoSpacing"/>
        <w:tabs>
          <w:tab w:val="right" w:pos="8789"/>
        </w:tabs>
        <w:ind w:right="-483"/>
        <w:rPr>
          <w:rFonts w:ascii="Calibri" w:hAnsi="Calibri" w:cs="Calibri"/>
          <w:b/>
          <w:sz w:val="20"/>
          <w:szCs w:val="20"/>
          <w:lang w:val="en-GB"/>
        </w:rPr>
      </w:pPr>
    </w:p>
    <w:p w14:paraId="5256E3D6" w14:textId="1F7ECE06" w:rsidR="00A04E70" w:rsidRPr="00EE31FD" w:rsidRDefault="00A04E70" w:rsidP="00D60602">
      <w:pPr>
        <w:pStyle w:val="NoSpacing"/>
        <w:pBdr>
          <w:bottom w:val="single" w:sz="6" w:space="1" w:color="auto"/>
        </w:pBdr>
        <w:shd w:val="clear" w:color="4BACC6" w:themeColor="accent5" w:fill="B6DDE8" w:themeFill="accent5" w:themeFillTint="66"/>
        <w:tabs>
          <w:tab w:val="left" w:pos="7655"/>
        </w:tabs>
        <w:rPr>
          <w:rFonts w:ascii="Calibri" w:hAnsi="Calibri" w:cs="Calibri"/>
          <w:b/>
          <w:lang w:val="en-GB"/>
        </w:rPr>
      </w:pPr>
      <w:r w:rsidRPr="00EE31FD">
        <w:rPr>
          <w:rFonts w:ascii="Calibri" w:hAnsi="Calibri" w:cs="Calibri"/>
          <w:b/>
          <w:lang w:val="en-GB"/>
        </w:rPr>
        <w:t>TALKS</w:t>
      </w:r>
      <w:r w:rsidR="00C77CD9" w:rsidRPr="00EE31FD">
        <w:rPr>
          <w:rFonts w:ascii="Calibri" w:hAnsi="Calibri" w:cs="Calibri"/>
          <w:b/>
          <w:lang w:val="en-GB"/>
        </w:rPr>
        <w:t xml:space="preserve"> </w:t>
      </w:r>
      <w:r w:rsidR="00C72988" w:rsidRPr="00EE31FD">
        <w:rPr>
          <w:rFonts w:ascii="Calibri" w:hAnsi="Calibri" w:cs="Calibri"/>
          <w:b/>
          <w:lang w:val="en-GB"/>
        </w:rPr>
        <w:t>&amp; EVENTS</w:t>
      </w:r>
    </w:p>
    <w:p w14:paraId="5838D8AA" w14:textId="77777777" w:rsidR="00C77CD9" w:rsidRPr="004A14DE" w:rsidRDefault="00C77CD9" w:rsidP="00A04E70">
      <w:pPr>
        <w:pStyle w:val="NoSpacing"/>
        <w:tabs>
          <w:tab w:val="left" w:pos="7655"/>
        </w:tabs>
        <w:rPr>
          <w:rFonts w:ascii="Calibri" w:hAnsi="Calibri" w:cs="Calibri"/>
          <w:sz w:val="20"/>
          <w:szCs w:val="20"/>
          <w:lang w:val="en-GB"/>
        </w:rPr>
      </w:pPr>
    </w:p>
    <w:p w14:paraId="3E3F8E59" w14:textId="3197537C" w:rsidR="00C72988" w:rsidRPr="004A14DE" w:rsidRDefault="00C72988" w:rsidP="00A04E70">
      <w:pPr>
        <w:pStyle w:val="NoSpacing"/>
        <w:tabs>
          <w:tab w:val="left" w:pos="7655"/>
        </w:tabs>
        <w:rPr>
          <w:rFonts w:ascii="Calibri" w:hAnsi="Calibri" w:cs="Calibri"/>
          <w:sz w:val="20"/>
          <w:szCs w:val="20"/>
          <w:u w:val="single"/>
          <w:lang w:val="en-GB"/>
        </w:rPr>
      </w:pPr>
      <w:r w:rsidRPr="004A14DE">
        <w:rPr>
          <w:rFonts w:ascii="Calibri" w:hAnsi="Calibri" w:cs="Calibri"/>
          <w:sz w:val="20"/>
          <w:szCs w:val="20"/>
          <w:u w:val="single"/>
          <w:lang w:val="en-GB"/>
        </w:rPr>
        <w:t>Organiser</w:t>
      </w:r>
    </w:p>
    <w:p w14:paraId="1C5F3F9A" w14:textId="27E09987" w:rsidR="00D60602" w:rsidRPr="00D60602" w:rsidRDefault="00D60602" w:rsidP="00D60602">
      <w:pPr>
        <w:pStyle w:val="NoSpacing"/>
        <w:numPr>
          <w:ilvl w:val="0"/>
          <w:numId w:val="16"/>
        </w:numPr>
        <w:tabs>
          <w:tab w:val="left" w:pos="7655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b/>
          <w:bCs/>
          <w:sz w:val="20"/>
          <w:szCs w:val="20"/>
          <w:lang w:val="en-GB"/>
        </w:rPr>
        <w:t xml:space="preserve">Workshop co-organiser &amp; </w:t>
      </w:r>
      <w:r>
        <w:rPr>
          <w:rFonts w:ascii="Calibri" w:hAnsi="Calibri" w:cs="Calibri"/>
          <w:b/>
          <w:bCs/>
          <w:sz w:val="20"/>
          <w:szCs w:val="20"/>
          <w:lang w:val="en-GB"/>
        </w:rPr>
        <w:t>Programme</w:t>
      </w:r>
      <w:r w:rsidRPr="004A14DE">
        <w:rPr>
          <w:rFonts w:ascii="Calibri" w:hAnsi="Calibri" w:cs="Calibri"/>
          <w:b/>
          <w:bCs/>
          <w:sz w:val="20"/>
          <w:szCs w:val="20"/>
          <w:lang w:val="en-GB"/>
        </w:rPr>
        <w:t xml:space="preserve"> Chair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, </w:t>
      </w:r>
      <w:r>
        <w:rPr>
          <w:rFonts w:ascii="Calibri" w:hAnsi="Calibri" w:cs="Calibri"/>
          <w:i/>
          <w:iCs/>
          <w:sz w:val="20"/>
          <w:szCs w:val="20"/>
          <w:lang w:val="en-GB"/>
        </w:rPr>
        <w:t>5</w:t>
      </w:r>
      <w:r w:rsidRPr="004A14DE">
        <w:rPr>
          <w:rFonts w:ascii="Calibri" w:hAnsi="Calibri" w:cs="Calibri"/>
          <w:i/>
          <w:iCs/>
          <w:sz w:val="20"/>
          <w:szCs w:val="20"/>
          <w:vertAlign w:val="superscript"/>
          <w:lang w:val="en-GB"/>
        </w:rPr>
        <w:t>th</w:t>
      </w:r>
      <w:r w:rsidRPr="004A14DE">
        <w:rPr>
          <w:rFonts w:ascii="Calibri" w:hAnsi="Calibri" w:cs="Calibri"/>
          <w:i/>
          <w:iCs/>
          <w:sz w:val="20"/>
          <w:szCs w:val="20"/>
          <w:lang w:val="en-GB"/>
        </w:rPr>
        <w:t xml:space="preserve"> NLP4ConvAI workshop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. ACL, </w:t>
      </w:r>
      <w:r>
        <w:rPr>
          <w:rFonts w:ascii="Calibri" w:hAnsi="Calibri" w:cs="Calibri"/>
          <w:sz w:val="20"/>
          <w:szCs w:val="20"/>
          <w:lang w:val="en-GB"/>
        </w:rPr>
        <w:t>Toronto</w:t>
      </w:r>
      <w:r w:rsidRPr="004A14DE">
        <w:rPr>
          <w:rFonts w:ascii="Calibri" w:hAnsi="Calibri" w:cs="Calibri"/>
          <w:sz w:val="20"/>
          <w:szCs w:val="20"/>
          <w:lang w:val="en-GB"/>
        </w:rPr>
        <w:t>, 202</w:t>
      </w:r>
      <w:r>
        <w:rPr>
          <w:rFonts w:ascii="Calibri" w:hAnsi="Calibri" w:cs="Calibri"/>
          <w:sz w:val="20"/>
          <w:szCs w:val="20"/>
          <w:lang w:val="en-GB"/>
        </w:rPr>
        <w:t>3 (scheduled)</w:t>
      </w:r>
    </w:p>
    <w:p w14:paraId="232EEB4D" w14:textId="77777777" w:rsidR="00D60602" w:rsidRDefault="00C77CD9" w:rsidP="00D60602">
      <w:pPr>
        <w:pStyle w:val="NoSpacing"/>
        <w:numPr>
          <w:ilvl w:val="0"/>
          <w:numId w:val="16"/>
        </w:numPr>
        <w:tabs>
          <w:tab w:val="left" w:pos="7655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b/>
          <w:bCs/>
          <w:sz w:val="20"/>
          <w:szCs w:val="20"/>
          <w:lang w:val="en-GB"/>
        </w:rPr>
        <w:t>Workshop co-organiser &amp;</w:t>
      </w:r>
      <w:r w:rsidR="00C72988" w:rsidRPr="004A14DE">
        <w:rPr>
          <w:rFonts w:ascii="Calibri" w:hAnsi="Calibri" w:cs="Calibri"/>
          <w:b/>
          <w:bCs/>
          <w:sz w:val="20"/>
          <w:szCs w:val="20"/>
          <w:lang w:val="en-GB"/>
        </w:rPr>
        <w:t xml:space="preserve"> </w:t>
      </w:r>
      <w:r w:rsidRPr="004A14DE">
        <w:rPr>
          <w:rFonts w:ascii="Calibri" w:hAnsi="Calibri" w:cs="Calibri"/>
          <w:b/>
          <w:bCs/>
          <w:sz w:val="20"/>
          <w:szCs w:val="20"/>
          <w:lang w:val="en-GB"/>
        </w:rPr>
        <w:t>Diversity Chair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, </w:t>
      </w:r>
      <w:r w:rsidRPr="004A14DE">
        <w:rPr>
          <w:rFonts w:ascii="Calibri" w:hAnsi="Calibri" w:cs="Calibri"/>
          <w:i/>
          <w:iCs/>
          <w:sz w:val="20"/>
          <w:szCs w:val="20"/>
          <w:lang w:val="en-GB"/>
        </w:rPr>
        <w:t>4</w:t>
      </w:r>
      <w:r w:rsidRPr="004A14DE">
        <w:rPr>
          <w:rFonts w:ascii="Calibri" w:hAnsi="Calibri" w:cs="Calibri"/>
          <w:i/>
          <w:iCs/>
          <w:sz w:val="20"/>
          <w:szCs w:val="20"/>
          <w:vertAlign w:val="superscript"/>
          <w:lang w:val="en-GB"/>
        </w:rPr>
        <w:t>th</w:t>
      </w:r>
      <w:r w:rsidRPr="004A14DE">
        <w:rPr>
          <w:rFonts w:ascii="Calibri" w:hAnsi="Calibri" w:cs="Calibri"/>
          <w:i/>
          <w:iCs/>
          <w:sz w:val="20"/>
          <w:szCs w:val="20"/>
          <w:lang w:val="en-GB"/>
        </w:rPr>
        <w:t xml:space="preserve"> NLP4ConvAI</w:t>
      </w:r>
      <w:r w:rsidR="00C72988" w:rsidRPr="004A14DE">
        <w:rPr>
          <w:rFonts w:ascii="Calibri" w:hAnsi="Calibri" w:cs="Calibri"/>
          <w:i/>
          <w:iCs/>
          <w:sz w:val="20"/>
          <w:szCs w:val="20"/>
          <w:lang w:val="en-GB"/>
        </w:rPr>
        <w:t xml:space="preserve"> workshop</w:t>
      </w:r>
      <w:r w:rsidRPr="004A14DE">
        <w:rPr>
          <w:rFonts w:ascii="Calibri" w:hAnsi="Calibri" w:cs="Calibri"/>
          <w:sz w:val="20"/>
          <w:szCs w:val="20"/>
          <w:lang w:val="en-GB"/>
        </w:rPr>
        <w:t>. ACL, Dublin, 202</w:t>
      </w:r>
      <w:r w:rsidR="00330F4F" w:rsidRPr="004A14DE">
        <w:rPr>
          <w:rFonts w:ascii="Calibri" w:hAnsi="Calibri" w:cs="Calibri"/>
          <w:sz w:val="20"/>
          <w:szCs w:val="20"/>
          <w:lang w:val="en-GB"/>
        </w:rPr>
        <w:t>2</w:t>
      </w:r>
    </w:p>
    <w:p w14:paraId="5C2410FF" w14:textId="4F76FF59" w:rsidR="00D60602" w:rsidRPr="00D60602" w:rsidRDefault="00C72988" w:rsidP="00D60602">
      <w:pPr>
        <w:pStyle w:val="NoSpacing"/>
        <w:numPr>
          <w:ilvl w:val="0"/>
          <w:numId w:val="16"/>
        </w:numPr>
        <w:tabs>
          <w:tab w:val="left" w:pos="7655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D60602">
        <w:rPr>
          <w:rFonts w:ascii="Calibri" w:hAnsi="Calibri" w:cs="Calibri"/>
          <w:b/>
          <w:bCs/>
          <w:sz w:val="20"/>
          <w:szCs w:val="20"/>
          <w:lang w:val="en-GB"/>
        </w:rPr>
        <w:t>Public engagement co-organiser</w:t>
      </w:r>
      <w:r w:rsidRPr="00D60602">
        <w:rPr>
          <w:rFonts w:ascii="Calibri" w:hAnsi="Calibri" w:cs="Calibri"/>
          <w:sz w:val="20"/>
          <w:szCs w:val="20"/>
          <w:lang w:val="en-GB"/>
        </w:rPr>
        <w:t xml:space="preserve">, </w:t>
      </w:r>
      <w:r w:rsidRPr="00D60602">
        <w:rPr>
          <w:rFonts w:ascii="Calibri" w:hAnsi="Calibri" w:cs="Calibri"/>
          <w:i/>
          <w:iCs/>
          <w:sz w:val="20"/>
          <w:szCs w:val="20"/>
          <w:lang w:val="en-GB"/>
        </w:rPr>
        <w:t>Human Code Computer Tongue</w:t>
      </w:r>
      <w:r w:rsidRPr="00D60602">
        <w:rPr>
          <w:rFonts w:ascii="Calibri" w:hAnsi="Calibri" w:cs="Calibri"/>
          <w:sz w:val="20"/>
          <w:szCs w:val="20"/>
          <w:lang w:val="en-GB"/>
        </w:rPr>
        <w:t xml:space="preserve"> (event series</w:t>
      </w:r>
      <w:proofErr w:type="gramStart"/>
      <w:r w:rsidRPr="00D60602">
        <w:rPr>
          <w:rFonts w:ascii="Calibri" w:hAnsi="Calibri" w:cs="Calibri"/>
          <w:sz w:val="20"/>
          <w:szCs w:val="20"/>
          <w:lang w:val="en-GB"/>
        </w:rPr>
        <w:t>)</w:t>
      </w:r>
      <w:r w:rsidR="00D60602" w:rsidRPr="00D60602">
        <w:rPr>
          <w:rFonts w:ascii="Calibri" w:hAnsi="Calibri" w:cs="Calibri"/>
          <w:sz w:val="20"/>
          <w:szCs w:val="20"/>
          <w:lang w:val="en-GB"/>
        </w:rPr>
        <w:t xml:space="preserve"> ”</w:t>
      </w:r>
      <w:proofErr w:type="gramEnd"/>
      <w:r w:rsidR="00D60602" w:rsidRPr="00D60602">
        <w:rPr>
          <w:rFonts w:ascii="Calibri" w:hAnsi="Calibri" w:cs="Calibri"/>
          <w:sz w:val="20"/>
          <w:szCs w:val="20"/>
          <w:lang w:val="en-GB"/>
        </w:rPr>
        <w:t xml:space="preserve"> (event series for teaching about neural networks through poetry generation, in collaboration with Zena Edwards and Apples &amp; Snakes, funded by UCL Train and Engage). UCL, London, 2017 (1 performance and 2 all-day workshops).</w:t>
      </w:r>
    </w:p>
    <w:p w14:paraId="563BA4C2" w14:textId="77777777" w:rsidR="00C77CD9" w:rsidRPr="004A14DE" w:rsidRDefault="00C77CD9" w:rsidP="00A04E70">
      <w:pPr>
        <w:pStyle w:val="NoSpacing"/>
        <w:tabs>
          <w:tab w:val="left" w:pos="7655"/>
        </w:tabs>
        <w:rPr>
          <w:rFonts w:ascii="Calibri" w:hAnsi="Calibri" w:cs="Calibri"/>
          <w:sz w:val="20"/>
          <w:szCs w:val="20"/>
          <w:lang w:val="en-GB"/>
        </w:rPr>
      </w:pPr>
    </w:p>
    <w:p w14:paraId="0918E600" w14:textId="6BD701E7" w:rsidR="00C72988" w:rsidRPr="004A14DE" w:rsidRDefault="00C72988" w:rsidP="00C72988">
      <w:pPr>
        <w:pStyle w:val="NoSpacing"/>
        <w:tabs>
          <w:tab w:val="left" w:pos="7655"/>
        </w:tabs>
        <w:rPr>
          <w:rFonts w:ascii="Calibri" w:hAnsi="Calibri" w:cs="Calibri"/>
          <w:sz w:val="20"/>
          <w:szCs w:val="20"/>
          <w:u w:val="single"/>
          <w:lang w:val="en-GB"/>
        </w:rPr>
      </w:pPr>
      <w:r w:rsidRPr="004A14DE">
        <w:rPr>
          <w:rFonts w:ascii="Calibri" w:hAnsi="Calibri" w:cs="Calibri"/>
          <w:sz w:val="20"/>
          <w:szCs w:val="20"/>
          <w:u w:val="single"/>
          <w:lang w:val="en-GB"/>
        </w:rPr>
        <w:t>Invited Speaker</w:t>
      </w:r>
    </w:p>
    <w:p w14:paraId="5659C2A1" w14:textId="77777777" w:rsidR="00C72988" w:rsidRPr="004A14DE" w:rsidRDefault="00C77CD9" w:rsidP="00A04E70">
      <w:pPr>
        <w:pStyle w:val="NoSpacing"/>
        <w:numPr>
          <w:ilvl w:val="0"/>
          <w:numId w:val="15"/>
        </w:numPr>
        <w:tabs>
          <w:tab w:val="left" w:pos="7655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>Tutorial on Conversational AI. ATILA, Antwerp, October 2019</w:t>
      </w:r>
    </w:p>
    <w:p w14:paraId="5A62368E" w14:textId="77777777" w:rsidR="00C72988" w:rsidRPr="004A14DE" w:rsidRDefault="00A04E70" w:rsidP="00A04E70">
      <w:pPr>
        <w:pStyle w:val="NoSpacing"/>
        <w:numPr>
          <w:ilvl w:val="0"/>
          <w:numId w:val="15"/>
        </w:numPr>
        <w:tabs>
          <w:tab w:val="left" w:pos="7655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>Human Code Computer Tongue: A Human Neural Network</w:t>
      </w:r>
      <w:r w:rsidR="00462C3A" w:rsidRPr="004A14DE">
        <w:rPr>
          <w:rFonts w:ascii="Calibri" w:hAnsi="Calibri" w:cs="Calibri"/>
          <w:sz w:val="20"/>
          <w:szCs w:val="20"/>
          <w:lang w:val="en-GB"/>
        </w:rPr>
        <w:t xml:space="preserve">. </w:t>
      </w:r>
      <w:r w:rsidR="00462C3A" w:rsidRPr="004A14DE">
        <w:rPr>
          <w:rFonts w:ascii="Calibri" w:hAnsi="Calibri" w:cs="Calibri"/>
          <w:i/>
          <w:sz w:val="20"/>
          <w:szCs w:val="20"/>
          <w:lang w:val="en-GB"/>
        </w:rPr>
        <w:t>Welcome/EPSRC C</w:t>
      </w:r>
      <w:r w:rsidRPr="004A14DE">
        <w:rPr>
          <w:rFonts w:ascii="Calibri" w:hAnsi="Calibri" w:cs="Calibri"/>
          <w:i/>
          <w:sz w:val="20"/>
          <w:szCs w:val="20"/>
          <w:lang w:val="en-GB"/>
        </w:rPr>
        <w:t>entre for Interventional and Surgical Sciences (WEISS)</w:t>
      </w:r>
      <w:r w:rsidRPr="004A14DE">
        <w:rPr>
          <w:rFonts w:ascii="Calibri" w:hAnsi="Calibri" w:cs="Calibri"/>
          <w:sz w:val="20"/>
          <w:szCs w:val="20"/>
          <w:lang w:val="en-GB"/>
        </w:rPr>
        <w:t>, London, UK, March 2018</w:t>
      </w:r>
    </w:p>
    <w:p w14:paraId="1A73988B" w14:textId="77777777" w:rsidR="00C72988" w:rsidRPr="004A14DE" w:rsidRDefault="00A04E70" w:rsidP="00A04E70">
      <w:pPr>
        <w:pStyle w:val="NoSpacing"/>
        <w:numPr>
          <w:ilvl w:val="0"/>
          <w:numId w:val="15"/>
        </w:numPr>
        <w:tabs>
          <w:tab w:val="left" w:pos="7655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>Human Code Computer Tongue: A Human Neural Network</w:t>
      </w:r>
      <w:r w:rsidR="00C80D48" w:rsidRPr="004A14DE">
        <w:rPr>
          <w:rFonts w:ascii="Calibri" w:hAnsi="Calibri" w:cs="Calibri"/>
          <w:sz w:val="20"/>
          <w:szCs w:val="20"/>
          <w:lang w:val="en-GB"/>
        </w:rPr>
        <w:t xml:space="preserve">. </w:t>
      </w:r>
      <w:r w:rsidR="00C80D48" w:rsidRPr="004A14DE">
        <w:rPr>
          <w:rFonts w:ascii="Calibri" w:hAnsi="Calibri" w:cs="Calibri"/>
          <w:i/>
          <w:sz w:val="20"/>
          <w:szCs w:val="20"/>
          <w:lang w:val="en-GB"/>
        </w:rPr>
        <w:t>UCL Culture</w:t>
      </w:r>
      <w:r w:rsidRPr="004A14DE">
        <w:rPr>
          <w:rFonts w:ascii="Calibri" w:hAnsi="Calibri" w:cs="Calibri"/>
          <w:sz w:val="20"/>
          <w:szCs w:val="20"/>
          <w:lang w:val="en-GB"/>
        </w:rPr>
        <w:t>, London, UK, January 2018</w:t>
      </w:r>
    </w:p>
    <w:p w14:paraId="4D1AB665" w14:textId="77777777" w:rsidR="00C72988" w:rsidRPr="004A14DE" w:rsidRDefault="00A04E70" w:rsidP="00A04E70">
      <w:pPr>
        <w:pStyle w:val="NoSpacing"/>
        <w:numPr>
          <w:ilvl w:val="0"/>
          <w:numId w:val="15"/>
        </w:numPr>
        <w:tabs>
          <w:tab w:val="left" w:pos="7655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 xml:space="preserve">Numerically Grounded Language Models. Cambridge NLIP seminar series, </w:t>
      </w:r>
      <w:r w:rsidRPr="004A14DE">
        <w:rPr>
          <w:rFonts w:ascii="Calibri" w:hAnsi="Calibri" w:cs="Calibri"/>
          <w:i/>
          <w:sz w:val="20"/>
          <w:szCs w:val="20"/>
          <w:lang w:val="en-GB"/>
        </w:rPr>
        <w:t>University of Cambridge</w:t>
      </w:r>
      <w:r w:rsidRPr="004A14DE">
        <w:rPr>
          <w:rFonts w:ascii="Calibri" w:hAnsi="Calibri" w:cs="Calibri"/>
          <w:sz w:val="20"/>
          <w:szCs w:val="20"/>
          <w:lang w:val="en-GB"/>
        </w:rPr>
        <w:t>, UK, 2017</w:t>
      </w:r>
    </w:p>
    <w:p w14:paraId="312EDCCB" w14:textId="43FFF304" w:rsidR="00A04E70" w:rsidRPr="004A14DE" w:rsidRDefault="00A04E70" w:rsidP="00A04E70">
      <w:pPr>
        <w:pStyle w:val="NoSpacing"/>
        <w:numPr>
          <w:ilvl w:val="0"/>
          <w:numId w:val="15"/>
        </w:numPr>
        <w:tabs>
          <w:tab w:val="left" w:pos="7655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 xml:space="preserve">Text Mining and Sentiment Analysis. Operations Analytics course, </w:t>
      </w:r>
      <w:r w:rsidRPr="004A14DE">
        <w:rPr>
          <w:rFonts w:ascii="Calibri" w:hAnsi="Calibri" w:cs="Calibri"/>
          <w:i/>
          <w:sz w:val="20"/>
          <w:szCs w:val="20"/>
          <w:lang w:val="en-GB"/>
        </w:rPr>
        <w:t>University of Cardiff</w:t>
      </w:r>
      <w:r w:rsidRPr="004A14DE">
        <w:rPr>
          <w:rFonts w:ascii="Calibri" w:hAnsi="Calibri" w:cs="Calibri"/>
          <w:sz w:val="20"/>
          <w:szCs w:val="20"/>
          <w:lang w:val="en-GB"/>
        </w:rPr>
        <w:t>, UK, March 2015</w:t>
      </w:r>
    </w:p>
    <w:p w14:paraId="27FE236D" w14:textId="77777777" w:rsidR="004A14DE" w:rsidRPr="004A14DE" w:rsidRDefault="004A14DE" w:rsidP="004A14DE">
      <w:pPr>
        <w:pStyle w:val="NoSpacing"/>
        <w:pBdr>
          <w:bottom w:val="single" w:sz="6" w:space="1" w:color="auto"/>
        </w:pBdr>
        <w:tabs>
          <w:tab w:val="right" w:pos="8789"/>
        </w:tabs>
        <w:spacing w:line="276" w:lineRule="auto"/>
        <w:rPr>
          <w:rFonts w:ascii="Calibri" w:hAnsi="Calibri" w:cs="Calibri"/>
          <w:b/>
          <w:szCs w:val="20"/>
          <w:lang w:val="en-GB"/>
        </w:rPr>
      </w:pPr>
    </w:p>
    <w:p w14:paraId="177A095A" w14:textId="77777777" w:rsidR="004A14DE" w:rsidRPr="00EE31FD" w:rsidRDefault="004A14DE" w:rsidP="00D60602">
      <w:pPr>
        <w:pStyle w:val="NoSpacing"/>
        <w:pBdr>
          <w:bottom w:val="single" w:sz="6" w:space="1" w:color="auto"/>
        </w:pBdr>
        <w:shd w:val="clear" w:color="4BACC6" w:themeColor="accent5" w:fill="B6DDE8" w:themeFill="accent5" w:themeFillTint="66"/>
        <w:tabs>
          <w:tab w:val="left" w:pos="7655"/>
        </w:tabs>
        <w:rPr>
          <w:rFonts w:ascii="Calibri" w:hAnsi="Calibri" w:cs="Calibri"/>
          <w:b/>
          <w:lang w:val="en-GB"/>
        </w:rPr>
      </w:pPr>
      <w:r w:rsidRPr="00EE31FD">
        <w:rPr>
          <w:rFonts w:ascii="Calibri" w:hAnsi="Calibri" w:cs="Calibri"/>
          <w:b/>
          <w:lang w:val="en-GB"/>
        </w:rPr>
        <w:t>TEACHING &amp; MENTORING EXPERIENCE</w:t>
      </w:r>
    </w:p>
    <w:p w14:paraId="3FC58F65" w14:textId="77777777" w:rsidR="004A14DE" w:rsidRPr="004A14DE" w:rsidRDefault="004A14DE" w:rsidP="004A14DE">
      <w:pPr>
        <w:pStyle w:val="NoSpacing"/>
        <w:tabs>
          <w:tab w:val="right" w:pos="8789"/>
        </w:tabs>
        <w:rPr>
          <w:rFonts w:ascii="Calibri" w:hAnsi="Calibri" w:cs="Calibri"/>
          <w:b/>
          <w:sz w:val="20"/>
          <w:szCs w:val="20"/>
          <w:lang w:val="en-GB"/>
        </w:rPr>
      </w:pPr>
    </w:p>
    <w:p w14:paraId="191AFD65" w14:textId="77777777" w:rsidR="004A14DE" w:rsidRPr="004A14DE" w:rsidRDefault="004A14DE" w:rsidP="004A14DE">
      <w:pPr>
        <w:pStyle w:val="NoSpacing"/>
        <w:tabs>
          <w:tab w:val="right" w:pos="9356"/>
        </w:tabs>
        <w:rPr>
          <w:rFonts w:ascii="Calibri" w:hAnsi="Calibri" w:cs="Calibri"/>
          <w:i/>
          <w:iCs/>
          <w:u w:val="single"/>
          <w:lang w:val="en-GB"/>
        </w:rPr>
      </w:pPr>
      <w:r w:rsidRPr="004A14DE">
        <w:rPr>
          <w:rFonts w:ascii="Calibri" w:hAnsi="Calibri" w:cs="Calibri"/>
          <w:i/>
          <w:iCs/>
          <w:u w:val="single"/>
          <w:lang w:val="en-GB"/>
        </w:rPr>
        <w:t>Teaching Assistant (modules)</w:t>
      </w:r>
    </w:p>
    <w:p w14:paraId="3B77CE27" w14:textId="77777777" w:rsidR="004A14DE" w:rsidRPr="004A14DE" w:rsidRDefault="004A14DE" w:rsidP="004A14DE">
      <w:pPr>
        <w:pStyle w:val="NoSpacing"/>
        <w:tabs>
          <w:tab w:val="right" w:pos="9356"/>
        </w:tabs>
        <w:rPr>
          <w:rFonts w:ascii="Calibri" w:hAnsi="Calibri" w:cs="Calibri"/>
          <w:sz w:val="20"/>
          <w:szCs w:val="20"/>
          <w:highlight w:val="yellow"/>
          <w:lang w:val="en-GB"/>
        </w:rPr>
      </w:pPr>
    </w:p>
    <w:p w14:paraId="7E2C8C6D" w14:textId="77777777" w:rsidR="004A14DE" w:rsidRPr="004A14DE" w:rsidRDefault="004A14DE" w:rsidP="004A14DE">
      <w:pPr>
        <w:pStyle w:val="NoSpacing"/>
        <w:numPr>
          <w:ilvl w:val="0"/>
          <w:numId w:val="9"/>
        </w:numPr>
        <w:tabs>
          <w:tab w:val="left" w:pos="0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>Natural Language Processing (MSc), UCL, autumn terms 2013 – 2018</w:t>
      </w:r>
    </w:p>
    <w:p w14:paraId="0E141EC6" w14:textId="77777777" w:rsidR="004A14DE" w:rsidRPr="004A14DE" w:rsidRDefault="004A14DE" w:rsidP="004A14DE">
      <w:pPr>
        <w:pStyle w:val="NoSpacing"/>
        <w:numPr>
          <w:ilvl w:val="0"/>
          <w:numId w:val="9"/>
        </w:numPr>
        <w:tabs>
          <w:tab w:val="left" w:pos="0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>Object-Oriented Programming (BSc), UCL, spring terms 2014 – 2015</w:t>
      </w:r>
    </w:p>
    <w:p w14:paraId="34ED3812" w14:textId="77777777" w:rsidR="004A14DE" w:rsidRPr="004A14DE" w:rsidRDefault="004A14DE" w:rsidP="004A14DE">
      <w:pPr>
        <w:pStyle w:val="NoSpacing"/>
        <w:numPr>
          <w:ilvl w:val="0"/>
          <w:numId w:val="9"/>
        </w:numPr>
        <w:tabs>
          <w:tab w:val="left" w:pos="0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>Mobile App Design (MSc), UCL, autumn terms 2013 – 2015</w:t>
      </w:r>
    </w:p>
    <w:p w14:paraId="0B8CCF7A" w14:textId="77777777" w:rsidR="004A14DE" w:rsidRPr="004A14DE" w:rsidRDefault="004A14DE" w:rsidP="004A14DE">
      <w:pPr>
        <w:pStyle w:val="NoSpacing"/>
        <w:numPr>
          <w:ilvl w:val="0"/>
          <w:numId w:val="9"/>
        </w:numPr>
        <w:tabs>
          <w:tab w:val="left" w:pos="0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>Introductory Programming (MSc), UCL, autumn terms 2013 – 2014, 2015 (promoted to senior)</w:t>
      </w:r>
    </w:p>
    <w:p w14:paraId="340032FE" w14:textId="77777777" w:rsidR="004A14DE" w:rsidRPr="004A14DE" w:rsidRDefault="004A14DE" w:rsidP="004A14DE">
      <w:pPr>
        <w:pStyle w:val="NoSpacing"/>
        <w:numPr>
          <w:ilvl w:val="0"/>
          <w:numId w:val="9"/>
        </w:numPr>
        <w:tabs>
          <w:tab w:val="left" w:pos="0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>E-Health Analytics using Hadoop (one-week project), NII, Tokyo, Japan, 2016</w:t>
      </w:r>
    </w:p>
    <w:p w14:paraId="06B1128B" w14:textId="77777777" w:rsidR="004A14DE" w:rsidRPr="004A14DE" w:rsidRDefault="004A14DE" w:rsidP="004A14DE">
      <w:pPr>
        <w:pStyle w:val="NoSpacing"/>
        <w:numPr>
          <w:ilvl w:val="0"/>
          <w:numId w:val="9"/>
        </w:numPr>
        <w:tabs>
          <w:tab w:val="left" w:pos="0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>Forecasting Techniques (MSc), NTUA, spring terms 2010 – 2012</w:t>
      </w:r>
    </w:p>
    <w:p w14:paraId="522110EC" w14:textId="77777777" w:rsidR="004A14DE" w:rsidRPr="004A14DE" w:rsidRDefault="004A14DE" w:rsidP="004A14DE">
      <w:pPr>
        <w:pStyle w:val="NoSpacing"/>
        <w:tabs>
          <w:tab w:val="left" w:pos="7655"/>
        </w:tabs>
        <w:rPr>
          <w:rFonts w:ascii="Calibri" w:hAnsi="Calibri" w:cs="Calibri"/>
          <w:sz w:val="20"/>
          <w:szCs w:val="20"/>
          <w:highlight w:val="yellow"/>
          <w:lang w:val="en-GB"/>
        </w:rPr>
      </w:pPr>
    </w:p>
    <w:p w14:paraId="599310F0" w14:textId="77777777" w:rsidR="004A14DE" w:rsidRPr="004A14DE" w:rsidRDefault="004A14DE" w:rsidP="004A14DE">
      <w:pPr>
        <w:pStyle w:val="NoSpacing"/>
        <w:tabs>
          <w:tab w:val="left" w:pos="7655"/>
        </w:tabs>
        <w:rPr>
          <w:rFonts w:ascii="Calibri" w:hAnsi="Calibri" w:cs="Calibri"/>
          <w:i/>
          <w:iCs/>
          <w:u w:val="single"/>
          <w:lang w:val="en-GB"/>
        </w:rPr>
      </w:pPr>
      <w:r w:rsidRPr="004A14DE">
        <w:rPr>
          <w:rFonts w:ascii="Calibri" w:hAnsi="Calibri" w:cs="Calibri"/>
          <w:i/>
          <w:iCs/>
          <w:u w:val="single"/>
          <w:lang w:val="en-GB"/>
        </w:rPr>
        <w:t>Mentoring &amp; student supervision</w:t>
      </w:r>
    </w:p>
    <w:p w14:paraId="79FDB3E8" w14:textId="77777777" w:rsidR="004A14DE" w:rsidRPr="004A14DE" w:rsidRDefault="004A14DE" w:rsidP="004A14DE">
      <w:pPr>
        <w:pStyle w:val="NoSpacing"/>
        <w:tabs>
          <w:tab w:val="left" w:pos="7655"/>
        </w:tabs>
        <w:rPr>
          <w:rFonts w:ascii="Calibri" w:hAnsi="Calibri" w:cs="Calibri"/>
          <w:i/>
          <w:iCs/>
          <w:u w:val="single"/>
          <w:lang w:val="en-GB"/>
        </w:rPr>
      </w:pPr>
    </w:p>
    <w:p w14:paraId="14EBBAA1" w14:textId="77777777" w:rsidR="004A14DE" w:rsidRPr="004A14DE" w:rsidRDefault="004A14DE" w:rsidP="004A14DE">
      <w:pPr>
        <w:pStyle w:val="NoSpacing"/>
        <w:numPr>
          <w:ilvl w:val="0"/>
          <w:numId w:val="14"/>
        </w:numPr>
        <w:tabs>
          <w:tab w:val="left" w:pos="0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>Alexander Hoyle. Detecting statements that can be fact checked. Co-supervised with Jeff Mitchel. MSc in Machine Learning, UCL, 2018.</w:t>
      </w:r>
    </w:p>
    <w:p w14:paraId="326362F8" w14:textId="77777777" w:rsidR="004A14DE" w:rsidRPr="004A14DE" w:rsidRDefault="004A14DE" w:rsidP="004A14DE">
      <w:pPr>
        <w:pStyle w:val="NoSpacing"/>
        <w:numPr>
          <w:ilvl w:val="0"/>
          <w:numId w:val="14"/>
        </w:numPr>
        <w:tabs>
          <w:tab w:val="left" w:pos="0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Finneas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 xml:space="preserve"> Jacob Robson Catling. Towards automated clinical coding</w:t>
      </w:r>
      <w:bookmarkStart w:id="21" w:name="OLE_LINK19"/>
      <w:bookmarkStart w:id="22" w:name="OLE_LINK20"/>
      <w:bookmarkStart w:id="23" w:name="OLE_LINK21"/>
      <w:r w:rsidRPr="004A14DE">
        <w:rPr>
          <w:rFonts w:ascii="Calibri" w:hAnsi="Calibri" w:cs="Calibri"/>
          <w:sz w:val="20"/>
          <w:szCs w:val="20"/>
          <w:lang w:val="en-GB"/>
        </w:rPr>
        <w:t xml:space="preserve">. </w:t>
      </w:r>
      <w:bookmarkEnd w:id="21"/>
      <w:bookmarkEnd w:id="22"/>
      <w:bookmarkEnd w:id="23"/>
      <w:r w:rsidRPr="004A14DE">
        <w:rPr>
          <w:rFonts w:ascii="Calibri" w:hAnsi="Calibri" w:cs="Calibri"/>
          <w:sz w:val="20"/>
          <w:szCs w:val="20"/>
          <w:lang w:val="en-GB"/>
        </w:rPr>
        <w:t>Co-supervised with Sebastian Riedel, MSc in Business Analytics (specialisation in Computer Science), UCL, 2017.</w:t>
      </w:r>
    </w:p>
    <w:p w14:paraId="29D88B94" w14:textId="77777777" w:rsidR="004A14DE" w:rsidRPr="004A14DE" w:rsidRDefault="004A14DE" w:rsidP="004A14DE">
      <w:pPr>
        <w:pStyle w:val="NoSpacing"/>
        <w:numPr>
          <w:ilvl w:val="0"/>
          <w:numId w:val="14"/>
        </w:numPr>
        <w:tabs>
          <w:tab w:val="left" w:pos="0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Jiayu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 xml:space="preserve"> Sherri Lee. Question-to-statement conversion using pivot translations. Co-supervised with Sebastian Riedel, MSc in Computer Science, UCL, 2017.</w:t>
      </w:r>
      <w:bookmarkStart w:id="24" w:name="OLE_LINK18"/>
    </w:p>
    <w:p w14:paraId="736F6B2E" w14:textId="77777777" w:rsidR="004A14DE" w:rsidRPr="004A14DE" w:rsidRDefault="004A14DE" w:rsidP="004A14DE">
      <w:pPr>
        <w:pStyle w:val="NoSpacing"/>
        <w:numPr>
          <w:ilvl w:val="0"/>
          <w:numId w:val="14"/>
        </w:numPr>
        <w:tabs>
          <w:tab w:val="left" w:pos="0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 xml:space="preserve">Benjamin Riedel. Simple yet powerful: A system for news article stance detection. Co-supervised with Sebastian Riedel and </w:t>
      </w:r>
      <w:bookmarkStart w:id="25" w:name="OLE_LINK12"/>
      <w:bookmarkStart w:id="26" w:name="OLE_LINK13"/>
      <w:bookmarkStart w:id="27" w:name="OLE_LINK14"/>
      <w:r w:rsidRPr="004A14DE">
        <w:rPr>
          <w:rFonts w:ascii="Calibri" w:hAnsi="Calibri" w:cs="Calibri"/>
          <w:sz w:val="20"/>
          <w:szCs w:val="20"/>
          <w:lang w:val="en-GB"/>
        </w:rPr>
        <w:t xml:space="preserve">Isabelle 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Augenstein</w:t>
      </w:r>
      <w:bookmarkEnd w:id="25"/>
      <w:bookmarkEnd w:id="26"/>
      <w:bookmarkEnd w:id="27"/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>, MSc in Machine Learning, UCL, 2017.</w:t>
      </w:r>
      <w:bookmarkEnd w:id="24"/>
    </w:p>
    <w:p w14:paraId="146FA951" w14:textId="77777777" w:rsidR="004A14DE" w:rsidRPr="004A14DE" w:rsidRDefault="004A14DE" w:rsidP="004A14DE">
      <w:pPr>
        <w:pStyle w:val="NoSpacing"/>
        <w:numPr>
          <w:ilvl w:val="0"/>
          <w:numId w:val="14"/>
        </w:numPr>
        <w:tabs>
          <w:tab w:val="left" w:pos="0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 xml:space="preserve">Dhruv 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Ghulati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 xml:space="preserve">. Distant Supervision and Cost Sensitive Classification for Weakly Supervised Claim Detection. Co-supervised with Sebastian Riedel and Isabelle 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Augenstein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>, MSc in Computer Science</w:t>
      </w:r>
      <w:bookmarkStart w:id="28" w:name="OLE_LINK15"/>
      <w:bookmarkStart w:id="29" w:name="OLE_LINK16"/>
      <w:bookmarkStart w:id="30" w:name="OLE_LINK17"/>
      <w:r w:rsidRPr="004A14DE">
        <w:rPr>
          <w:rFonts w:ascii="Calibri" w:hAnsi="Calibri" w:cs="Calibri"/>
          <w:sz w:val="20"/>
          <w:szCs w:val="20"/>
          <w:lang w:val="en-GB"/>
        </w:rPr>
        <w:t xml:space="preserve">, UCL, </w:t>
      </w:r>
      <w:bookmarkStart w:id="31" w:name="OLE_LINK27"/>
      <w:bookmarkEnd w:id="28"/>
      <w:bookmarkEnd w:id="29"/>
      <w:bookmarkEnd w:id="30"/>
      <w:r w:rsidRPr="004A14DE">
        <w:rPr>
          <w:rFonts w:ascii="Calibri" w:hAnsi="Calibri" w:cs="Calibri"/>
          <w:sz w:val="20"/>
          <w:szCs w:val="20"/>
          <w:lang w:val="en-GB"/>
        </w:rPr>
        <w:t>2016.</w:t>
      </w:r>
      <w:bookmarkEnd w:id="31"/>
    </w:p>
    <w:p w14:paraId="1ABF4798" w14:textId="77777777" w:rsidR="004A14DE" w:rsidRPr="004A14DE" w:rsidRDefault="004A14DE" w:rsidP="004A14DE">
      <w:pPr>
        <w:pStyle w:val="NoSpacing"/>
        <w:numPr>
          <w:ilvl w:val="0"/>
          <w:numId w:val="14"/>
        </w:numPr>
        <w:tabs>
          <w:tab w:val="left" w:pos="0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 xml:space="preserve">Emanuel 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Mountalas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 xml:space="preserve">. Empirical application, evaluation and comparison of forecasting methods for the electrical system’s System Marginal Price: a case study in Greek electricity market. </w:t>
      </w:r>
      <w:bookmarkStart w:id="32" w:name="OLE_LINK26"/>
      <w:r w:rsidRPr="004A14DE">
        <w:rPr>
          <w:rFonts w:ascii="Calibri" w:hAnsi="Calibri" w:cs="Calibri"/>
          <w:sz w:val="20"/>
          <w:szCs w:val="20"/>
          <w:lang w:val="en-GB"/>
        </w:rPr>
        <w:t>BSc/</w:t>
      </w:r>
      <w:bookmarkStart w:id="33" w:name="OLE_LINK28"/>
      <w:bookmarkStart w:id="34" w:name="OLE_LINK29"/>
      <w:bookmarkStart w:id="35" w:name="OLE_LINK30"/>
      <w:r w:rsidRPr="004A14DE">
        <w:rPr>
          <w:rFonts w:ascii="Calibri" w:hAnsi="Calibri" w:cs="Calibri"/>
          <w:sz w:val="20"/>
          <w:szCs w:val="20"/>
          <w:lang w:val="en-GB"/>
        </w:rPr>
        <w:t>MSc in Electrical Engineering,</w:t>
      </w:r>
      <w:bookmarkEnd w:id="33"/>
      <w:bookmarkEnd w:id="34"/>
      <w:bookmarkEnd w:id="35"/>
      <w:r w:rsidRPr="004A14DE">
        <w:rPr>
          <w:rFonts w:ascii="Calibri" w:hAnsi="Calibri" w:cs="Calibri"/>
          <w:sz w:val="20"/>
          <w:szCs w:val="20"/>
          <w:lang w:val="en-GB"/>
        </w:rPr>
        <w:t xml:space="preserve"> NTUA, 2012.</w:t>
      </w:r>
      <w:bookmarkStart w:id="36" w:name="OLE_LINK34"/>
      <w:bookmarkEnd w:id="32"/>
    </w:p>
    <w:p w14:paraId="372A4A6A" w14:textId="77777777" w:rsidR="004A14DE" w:rsidRPr="004A14DE" w:rsidRDefault="004A14DE" w:rsidP="004A14DE">
      <w:pPr>
        <w:pStyle w:val="NoSpacing"/>
        <w:numPr>
          <w:ilvl w:val="0"/>
          <w:numId w:val="14"/>
        </w:numPr>
        <w:tabs>
          <w:tab w:val="left" w:pos="0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Triantafyllos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 xml:space="preserve"> Nikolaos 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Theodorou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>.</w:t>
      </w:r>
      <w:r w:rsidRPr="004A14DE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4A14DE">
        <w:rPr>
          <w:rFonts w:ascii="Calibri" w:hAnsi="Calibri" w:cs="Calibri"/>
          <w:sz w:val="20"/>
          <w:szCs w:val="20"/>
          <w:lang w:val="en-GB"/>
        </w:rPr>
        <w:t>Investment portfolio management with trend forecasting methods. BSc/MSc in Electrical Engineering, NTUA, 2012.</w:t>
      </w:r>
    </w:p>
    <w:p w14:paraId="6C75A730" w14:textId="77777777" w:rsidR="004A14DE" w:rsidRPr="004A14DE" w:rsidRDefault="004A14DE" w:rsidP="004A14DE">
      <w:pPr>
        <w:pStyle w:val="NoSpacing"/>
        <w:numPr>
          <w:ilvl w:val="0"/>
          <w:numId w:val="14"/>
        </w:numPr>
        <w:tabs>
          <w:tab w:val="left" w:pos="0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 xml:space="preserve">Andreas 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Desalermos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 xml:space="preserve">. Application and evaluation of optimisation techniques for exponential smoothing parameters. Co-supervised with 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Fotios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 xml:space="preserve"> Petropoulos, BSc/MSc in Electrical Engineering, NTUA, 2011.</w:t>
      </w:r>
      <w:bookmarkEnd w:id="36"/>
    </w:p>
    <w:sectPr w:rsidR="004A14DE" w:rsidRPr="004A14DE" w:rsidSect="00330F4F">
      <w:headerReference w:type="default" r:id="rId8"/>
      <w:type w:val="continuous"/>
      <w:pgSz w:w="11906" w:h="16838"/>
      <w:pgMar w:top="993" w:right="1274" w:bottom="851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5006B" w14:textId="77777777" w:rsidR="008D065C" w:rsidRDefault="008D065C" w:rsidP="00CB08EF">
      <w:pPr>
        <w:spacing w:after="0" w:line="240" w:lineRule="auto"/>
      </w:pPr>
      <w:r>
        <w:separator/>
      </w:r>
    </w:p>
  </w:endnote>
  <w:endnote w:type="continuationSeparator" w:id="0">
    <w:p w14:paraId="491533BF" w14:textId="77777777" w:rsidR="008D065C" w:rsidRDefault="008D065C" w:rsidP="00CB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0A12E" w14:textId="77777777" w:rsidR="008D065C" w:rsidRDefault="008D065C" w:rsidP="00CB08EF">
      <w:pPr>
        <w:spacing w:after="0" w:line="240" w:lineRule="auto"/>
      </w:pPr>
      <w:r>
        <w:separator/>
      </w:r>
    </w:p>
  </w:footnote>
  <w:footnote w:type="continuationSeparator" w:id="0">
    <w:p w14:paraId="4F2B95BD" w14:textId="77777777" w:rsidR="008D065C" w:rsidRDefault="008D065C" w:rsidP="00CB0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6880F" w14:textId="77777777" w:rsidR="00FF791D" w:rsidRDefault="00B5098B">
    <w:pPr>
      <w:pStyle w:val="Header"/>
      <w:rPr>
        <w:lang w:val="en-US"/>
      </w:rPr>
    </w:pPr>
    <w:r>
      <w:rPr>
        <w:lang w:val="en-US"/>
      </w:rPr>
      <w:t>Georgios Spithourakis</w:t>
    </w:r>
  </w:p>
  <w:p w14:paraId="15EE8676" w14:textId="77777777" w:rsidR="00FF791D" w:rsidRPr="00CB08EF" w:rsidRDefault="00FF791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40E5"/>
    <w:multiLevelType w:val="hybridMultilevel"/>
    <w:tmpl w:val="38C651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26C06"/>
    <w:multiLevelType w:val="hybridMultilevel"/>
    <w:tmpl w:val="04020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90B3B"/>
    <w:multiLevelType w:val="hybridMultilevel"/>
    <w:tmpl w:val="D640DE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277EC"/>
    <w:multiLevelType w:val="hybridMultilevel"/>
    <w:tmpl w:val="8758DB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05516"/>
    <w:multiLevelType w:val="hybridMultilevel"/>
    <w:tmpl w:val="838AA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D41F0"/>
    <w:multiLevelType w:val="hybridMultilevel"/>
    <w:tmpl w:val="673826D0"/>
    <w:lvl w:ilvl="0" w:tplc="A7526664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D4F5C"/>
    <w:multiLevelType w:val="hybridMultilevel"/>
    <w:tmpl w:val="D9169D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9384E"/>
    <w:multiLevelType w:val="hybridMultilevel"/>
    <w:tmpl w:val="C59219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77170"/>
    <w:multiLevelType w:val="hybridMultilevel"/>
    <w:tmpl w:val="28943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254D0"/>
    <w:multiLevelType w:val="hybridMultilevel"/>
    <w:tmpl w:val="6A9A14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F3DC2"/>
    <w:multiLevelType w:val="hybridMultilevel"/>
    <w:tmpl w:val="C05615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C6366"/>
    <w:multiLevelType w:val="hybridMultilevel"/>
    <w:tmpl w:val="8E62F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9653A"/>
    <w:multiLevelType w:val="hybridMultilevel"/>
    <w:tmpl w:val="7D3E2B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7B4E2A"/>
    <w:multiLevelType w:val="hybridMultilevel"/>
    <w:tmpl w:val="B61CF7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C70F8F"/>
    <w:multiLevelType w:val="hybridMultilevel"/>
    <w:tmpl w:val="1FD6B48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466F03"/>
    <w:multiLevelType w:val="hybridMultilevel"/>
    <w:tmpl w:val="4AE0065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761D50"/>
    <w:multiLevelType w:val="hybridMultilevel"/>
    <w:tmpl w:val="940CF9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565453">
    <w:abstractNumId w:val="15"/>
  </w:num>
  <w:num w:numId="2" w16cid:durableId="1013534835">
    <w:abstractNumId w:val="14"/>
  </w:num>
  <w:num w:numId="3" w16cid:durableId="597443172">
    <w:abstractNumId w:val="8"/>
  </w:num>
  <w:num w:numId="4" w16cid:durableId="8456778">
    <w:abstractNumId w:val="1"/>
  </w:num>
  <w:num w:numId="5" w16cid:durableId="1467889344">
    <w:abstractNumId w:val="3"/>
  </w:num>
  <w:num w:numId="6" w16cid:durableId="977106700">
    <w:abstractNumId w:val="7"/>
  </w:num>
  <w:num w:numId="7" w16cid:durableId="1133518447">
    <w:abstractNumId w:val="11"/>
  </w:num>
  <w:num w:numId="8" w16cid:durableId="969474251">
    <w:abstractNumId w:val="0"/>
  </w:num>
  <w:num w:numId="9" w16cid:durableId="1587764642">
    <w:abstractNumId w:val="16"/>
  </w:num>
  <w:num w:numId="10" w16cid:durableId="1948854098">
    <w:abstractNumId w:val="4"/>
  </w:num>
  <w:num w:numId="11" w16cid:durableId="713120094">
    <w:abstractNumId w:val="9"/>
  </w:num>
  <w:num w:numId="12" w16cid:durableId="1677342148">
    <w:abstractNumId w:val="5"/>
  </w:num>
  <w:num w:numId="13" w16cid:durableId="1226451729">
    <w:abstractNumId w:val="2"/>
  </w:num>
  <w:num w:numId="14" w16cid:durableId="232736554">
    <w:abstractNumId w:val="10"/>
  </w:num>
  <w:num w:numId="15" w16cid:durableId="1904488810">
    <w:abstractNumId w:val="13"/>
  </w:num>
  <w:num w:numId="16" w16cid:durableId="922833032">
    <w:abstractNumId w:val="12"/>
  </w:num>
  <w:num w:numId="17" w16cid:durableId="9282680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41B"/>
    <w:rsid w:val="00000DCF"/>
    <w:rsid w:val="00004078"/>
    <w:rsid w:val="0001161A"/>
    <w:rsid w:val="0002341D"/>
    <w:rsid w:val="00033D53"/>
    <w:rsid w:val="0003443F"/>
    <w:rsid w:val="00035CAF"/>
    <w:rsid w:val="000412A6"/>
    <w:rsid w:val="00046995"/>
    <w:rsid w:val="00054061"/>
    <w:rsid w:val="0005450A"/>
    <w:rsid w:val="000844F5"/>
    <w:rsid w:val="00084C35"/>
    <w:rsid w:val="000877DE"/>
    <w:rsid w:val="00087F98"/>
    <w:rsid w:val="0009010B"/>
    <w:rsid w:val="0009567D"/>
    <w:rsid w:val="00096A3D"/>
    <w:rsid w:val="000A7EFC"/>
    <w:rsid w:val="000B2467"/>
    <w:rsid w:val="000B2ACC"/>
    <w:rsid w:val="000B78FF"/>
    <w:rsid w:val="000C6F8C"/>
    <w:rsid w:val="000D28D5"/>
    <w:rsid w:val="000D4E2E"/>
    <w:rsid w:val="000E0D1F"/>
    <w:rsid w:val="000E1613"/>
    <w:rsid w:val="000F17BE"/>
    <w:rsid w:val="000F3393"/>
    <w:rsid w:val="000F48EA"/>
    <w:rsid w:val="00102B10"/>
    <w:rsid w:val="00110443"/>
    <w:rsid w:val="001222CD"/>
    <w:rsid w:val="00125BED"/>
    <w:rsid w:val="00126C3D"/>
    <w:rsid w:val="001354B8"/>
    <w:rsid w:val="001475CB"/>
    <w:rsid w:val="00160085"/>
    <w:rsid w:val="00171ECF"/>
    <w:rsid w:val="00172C84"/>
    <w:rsid w:val="0017580C"/>
    <w:rsid w:val="001957D2"/>
    <w:rsid w:val="001964A8"/>
    <w:rsid w:val="001B461E"/>
    <w:rsid w:val="001B48A6"/>
    <w:rsid w:val="001B7905"/>
    <w:rsid w:val="001D1124"/>
    <w:rsid w:val="001E1BC7"/>
    <w:rsid w:val="001E41B1"/>
    <w:rsid w:val="001E6504"/>
    <w:rsid w:val="001E6533"/>
    <w:rsid w:val="001F6B36"/>
    <w:rsid w:val="002030CF"/>
    <w:rsid w:val="00207D93"/>
    <w:rsid w:val="00213CCE"/>
    <w:rsid w:val="002214FD"/>
    <w:rsid w:val="00223912"/>
    <w:rsid w:val="0022738E"/>
    <w:rsid w:val="002426E0"/>
    <w:rsid w:val="002440F4"/>
    <w:rsid w:val="00245016"/>
    <w:rsid w:val="002462A6"/>
    <w:rsid w:val="00247662"/>
    <w:rsid w:val="00255836"/>
    <w:rsid w:val="0026257D"/>
    <w:rsid w:val="00265A55"/>
    <w:rsid w:val="002673DB"/>
    <w:rsid w:val="00274462"/>
    <w:rsid w:val="0027489E"/>
    <w:rsid w:val="00274FD8"/>
    <w:rsid w:val="00290253"/>
    <w:rsid w:val="00296E0D"/>
    <w:rsid w:val="002973A6"/>
    <w:rsid w:val="00297581"/>
    <w:rsid w:val="002A13A2"/>
    <w:rsid w:val="002A1765"/>
    <w:rsid w:val="002A2A86"/>
    <w:rsid w:val="002A2C27"/>
    <w:rsid w:val="002B094B"/>
    <w:rsid w:val="002B6594"/>
    <w:rsid w:val="002F0E4B"/>
    <w:rsid w:val="002F2D2F"/>
    <w:rsid w:val="002F44F5"/>
    <w:rsid w:val="00311361"/>
    <w:rsid w:val="003214A2"/>
    <w:rsid w:val="00321957"/>
    <w:rsid w:val="00322685"/>
    <w:rsid w:val="00330802"/>
    <w:rsid w:val="003308A6"/>
    <w:rsid w:val="00330F4F"/>
    <w:rsid w:val="0033480E"/>
    <w:rsid w:val="003404DC"/>
    <w:rsid w:val="003409C3"/>
    <w:rsid w:val="00353E72"/>
    <w:rsid w:val="0035702A"/>
    <w:rsid w:val="00366CAE"/>
    <w:rsid w:val="003670CB"/>
    <w:rsid w:val="00380A5C"/>
    <w:rsid w:val="00387D03"/>
    <w:rsid w:val="003978B7"/>
    <w:rsid w:val="003A5294"/>
    <w:rsid w:val="003B1266"/>
    <w:rsid w:val="003C20DB"/>
    <w:rsid w:val="003C7CE7"/>
    <w:rsid w:val="003F3CDC"/>
    <w:rsid w:val="003F798C"/>
    <w:rsid w:val="00400B23"/>
    <w:rsid w:val="00412458"/>
    <w:rsid w:val="004126BC"/>
    <w:rsid w:val="00412EDD"/>
    <w:rsid w:val="0042551F"/>
    <w:rsid w:val="00431D69"/>
    <w:rsid w:val="00436090"/>
    <w:rsid w:val="00451DC8"/>
    <w:rsid w:val="00454E56"/>
    <w:rsid w:val="00462C3A"/>
    <w:rsid w:val="004647EA"/>
    <w:rsid w:val="004678EC"/>
    <w:rsid w:val="004A14DE"/>
    <w:rsid w:val="004A7D30"/>
    <w:rsid w:val="004B0BB0"/>
    <w:rsid w:val="004B2D69"/>
    <w:rsid w:val="004B33AF"/>
    <w:rsid w:val="004B59BF"/>
    <w:rsid w:val="004C0387"/>
    <w:rsid w:val="004C341B"/>
    <w:rsid w:val="004D300E"/>
    <w:rsid w:val="004D3B5A"/>
    <w:rsid w:val="004D6D9C"/>
    <w:rsid w:val="004E394F"/>
    <w:rsid w:val="004E6AEC"/>
    <w:rsid w:val="004F3D8C"/>
    <w:rsid w:val="004F7C13"/>
    <w:rsid w:val="00502475"/>
    <w:rsid w:val="00503105"/>
    <w:rsid w:val="00503EE9"/>
    <w:rsid w:val="00510332"/>
    <w:rsid w:val="00513660"/>
    <w:rsid w:val="005203D9"/>
    <w:rsid w:val="00527783"/>
    <w:rsid w:val="005308AD"/>
    <w:rsid w:val="00533EED"/>
    <w:rsid w:val="00542DBA"/>
    <w:rsid w:val="005446CE"/>
    <w:rsid w:val="00544A75"/>
    <w:rsid w:val="00554D54"/>
    <w:rsid w:val="005568EB"/>
    <w:rsid w:val="00556A0B"/>
    <w:rsid w:val="00556F7B"/>
    <w:rsid w:val="0056241B"/>
    <w:rsid w:val="00572425"/>
    <w:rsid w:val="005735A0"/>
    <w:rsid w:val="00574820"/>
    <w:rsid w:val="0057588E"/>
    <w:rsid w:val="00581A17"/>
    <w:rsid w:val="0058794A"/>
    <w:rsid w:val="005A1F51"/>
    <w:rsid w:val="005A6619"/>
    <w:rsid w:val="005B3522"/>
    <w:rsid w:val="005B5E7C"/>
    <w:rsid w:val="005B62D4"/>
    <w:rsid w:val="005C1983"/>
    <w:rsid w:val="005D43C2"/>
    <w:rsid w:val="005E5A93"/>
    <w:rsid w:val="005E700F"/>
    <w:rsid w:val="005E72DE"/>
    <w:rsid w:val="00602093"/>
    <w:rsid w:val="00604783"/>
    <w:rsid w:val="00604AA7"/>
    <w:rsid w:val="00604C30"/>
    <w:rsid w:val="006102FF"/>
    <w:rsid w:val="00616FF4"/>
    <w:rsid w:val="006222B1"/>
    <w:rsid w:val="006450B5"/>
    <w:rsid w:val="0065126A"/>
    <w:rsid w:val="006614BA"/>
    <w:rsid w:val="00661C3A"/>
    <w:rsid w:val="0066521A"/>
    <w:rsid w:val="00674AC2"/>
    <w:rsid w:val="006A62E9"/>
    <w:rsid w:val="006A63B5"/>
    <w:rsid w:val="006C1557"/>
    <w:rsid w:val="006C191D"/>
    <w:rsid w:val="006C42DF"/>
    <w:rsid w:val="006C5BFF"/>
    <w:rsid w:val="006E0B21"/>
    <w:rsid w:val="006E0D70"/>
    <w:rsid w:val="006E3075"/>
    <w:rsid w:val="0070177F"/>
    <w:rsid w:val="007017B9"/>
    <w:rsid w:val="00703812"/>
    <w:rsid w:val="007053D7"/>
    <w:rsid w:val="007055EB"/>
    <w:rsid w:val="0071453A"/>
    <w:rsid w:val="0071698B"/>
    <w:rsid w:val="00723349"/>
    <w:rsid w:val="00741003"/>
    <w:rsid w:val="00761E15"/>
    <w:rsid w:val="0076225F"/>
    <w:rsid w:val="007648F7"/>
    <w:rsid w:val="0077158F"/>
    <w:rsid w:val="0077693B"/>
    <w:rsid w:val="00777FF7"/>
    <w:rsid w:val="007806DD"/>
    <w:rsid w:val="0078164C"/>
    <w:rsid w:val="0078735B"/>
    <w:rsid w:val="007901A0"/>
    <w:rsid w:val="007908D7"/>
    <w:rsid w:val="00797CFE"/>
    <w:rsid w:val="007A0235"/>
    <w:rsid w:val="007A36C1"/>
    <w:rsid w:val="007A3F85"/>
    <w:rsid w:val="007B2274"/>
    <w:rsid w:val="007B4391"/>
    <w:rsid w:val="007B7B27"/>
    <w:rsid w:val="007B7C04"/>
    <w:rsid w:val="007C0183"/>
    <w:rsid w:val="007C2D65"/>
    <w:rsid w:val="007C4037"/>
    <w:rsid w:val="007D5F64"/>
    <w:rsid w:val="007D7BA7"/>
    <w:rsid w:val="007E6781"/>
    <w:rsid w:val="007E6B4E"/>
    <w:rsid w:val="007E78B8"/>
    <w:rsid w:val="007F0B3D"/>
    <w:rsid w:val="007F318A"/>
    <w:rsid w:val="00805BCC"/>
    <w:rsid w:val="00805DAB"/>
    <w:rsid w:val="00813A4D"/>
    <w:rsid w:val="0082303A"/>
    <w:rsid w:val="008359F8"/>
    <w:rsid w:val="008373CC"/>
    <w:rsid w:val="00842B1D"/>
    <w:rsid w:val="00843C74"/>
    <w:rsid w:val="008449E9"/>
    <w:rsid w:val="00847F05"/>
    <w:rsid w:val="0085115A"/>
    <w:rsid w:val="00853036"/>
    <w:rsid w:val="00864EBC"/>
    <w:rsid w:val="00877314"/>
    <w:rsid w:val="008801B4"/>
    <w:rsid w:val="00882FEA"/>
    <w:rsid w:val="008950C5"/>
    <w:rsid w:val="00895558"/>
    <w:rsid w:val="008A2D81"/>
    <w:rsid w:val="008B427E"/>
    <w:rsid w:val="008C7A95"/>
    <w:rsid w:val="008D065C"/>
    <w:rsid w:val="008D404D"/>
    <w:rsid w:val="008D415C"/>
    <w:rsid w:val="008D6713"/>
    <w:rsid w:val="008E6950"/>
    <w:rsid w:val="00904754"/>
    <w:rsid w:val="009103E8"/>
    <w:rsid w:val="00915930"/>
    <w:rsid w:val="009235E1"/>
    <w:rsid w:val="00930D64"/>
    <w:rsid w:val="0093109A"/>
    <w:rsid w:val="0093360F"/>
    <w:rsid w:val="0093518F"/>
    <w:rsid w:val="0093758D"/>
    <w:rsid w:val="00941F14"/>
    <w:rsid w:val="00955DAF"/>
    <w:rsid w:val="0096138B"/>
    <w:rsid w:val="0097073D"/>
    <w:rsid w:val="0097412D"/>
    <w:rsid w:val="00974322"/>
    <w:rsid w:val="0098523B"/>
    <w:rsid w:val="00985FFD"/>
    <w:rsid w:val="00987DA9"/>
    <w:rsid w:val="00990C96"/>
    <w:rsid w:val="00992F09"/>
    <w:rsid w:val="009A5E02"/>
    <w:rsid w:val="009A6F1B"/>
    <w:rsid w:val="009A7861"/>
    <w:rsid w:val="009C29E4"/>
    <w:rsid w:val="009D027F"/>
    <w:rsid w:val="009D1A88"/>
    <w:rsid w:val="009D7FA9"/>
    <w:rsid w:val="009E01A4"/>
    <w:rsid w:val="009E1DFD"/>
    <w:rsid w:val="009E32ED"/>
    <w:rsid w:val="009E6D28"/>
    <w:rsid w:val="009F0423"/>
    <w:rsid w:val="009F443E"/>
    <w:rsid w:val="009F5596"/>
    <w:rsid w:val="00A001EF"/>
    <w:rsid w:val="00A0245E"/>
    <w:rsid w:val="00A04E70"/>
    <w:rsid w:val="00A0567D"/>
    <w:rsid w:val="00A067C8"/>
    <w:rsid w:val="00A071EC"/>
    <w:rsid w:val="00A13EC3"/>
    <w:rsid w:val="00A149C0"/>
    <w:rsid w:val="00A15B29"/>
    <w:rsid w:val="00A2484E"/>
    <w:rsid w:val="00A258DB"/>
    <w:rsid w:val="00A40DEF"/>
    <w:rsid w:val="00A45684"/>
    <w:rsid w:val="00A56AC6"/>
    <w:rsid w:val="00A60132"/>
    <w:rsid w:val="00A9374A"/>
    <w:rsid w:val="00A93834"/>
    <w:rsid w:val="00AA1544"/>
    <w:rsid w:val="00AA1FF9"/>
    <w:rsid w:val="00AB1916"/>
    <w:rsid w:val="00AB40A9"/>
    <w:rsid w:val="00AB4714"/>
    <w:rsid w:val="00AC263A"/>
    <w:rsid w:val="00AC59A7"/>
    <w:rsid w:val="00AE1622"/>
    <w:rsid w:val="00AE5C14"/>
    <w:rsid w:val="00AF2F69"/>
    <w:rsid w:val="00AF423F"/>
    <w:rsid w:val="00AF5E3C"/>
    <w:rsid w:val="00B10472"/>
    <w:rsid w:val="00B22FEB"/>
    <w:rsid w:val="00B26A9D"/>
    <w:rsid w:val="00B307A2"/>
    <w:rsid w:val="00B36ED7"/>
    <w:rsid w:val="00B37AF2"/>
    <w:rsid w:val="00B4112D"/>
    <w:rsid w:val="00B5098B"/>
    <w:rsid w:val="00B62B55"/>
    <w:rsid w:val="00B73850"/>
    <w:rsid w:val="00B7392B"/>
    <w:rsid w:val="00B7449F"/>
    <w:rsid w:val="00B81CA2"/>
    <w:rsid w:val="00B86B6E"/>
    <w:rsid w:val="00B909A8"/>
    <w:rsid w:val="00B928A6"/>
    <w:rsid w:val="00B93536"/>
    <w:rsid w:val="00BA0507"/>
    <w:rsid w:val="00BA072C"/>
    <w:rsid w:val="00BA1248"/>
    <w:rsid w:val="00BA73FF"/>
    <w:rsid w:val="00BB5C86"/>
    <w:rsid w:val="00BB7732"/>
    <w:rsid w:val="00BC28B2"/>
    <w:rsid w:val="00BC3D0F"/>
    <w:rsid w:val="00BC44C8"/>
    <w:rsid w:val="00BC7CD8"/>
    <w:rsid w:val="00BD272A"/>
    <w:rsid w:val="00BD3D3D"/>
    <w:rsid w:val="00BE7757"/>
    <w:rsid w:val="00BF26FC"/>
    <w:rsid w:val="00BF428A"/>
    <w:rsid w:val="00C02E1A"/>
    <w:rsid w:val="00C05543"/>
    <w:rsid w:val="00C062B1"/>
    <w:rsid w:val="00C13A9D"/>
    <w:rsid w:val="00C22796"/>
    <w:rsid w:val="00C31689"/>
    <w:rsid w:val="00C3573E"/>
    <w:rsid w:val="00C50004"/>
    <w:rsid w:val="00C608E4"/>
    <w:rsid w:val="00C62837"/>
    <w:rsid w:val="00C63E85"/>
    <w:rsid w:val="00C65477"/>
    <w:rsid w:val="00C72988"/>
    <w:rsid w:val="00C77CD9"/>
    <w:rsid w:val="00C80C80"/>
    <w:rsid w:val="00C80D48"/>
    <w:rsid w:val="00C81801"/>
    <w:rsid w:val="00C846E8"/>
    <w:rsid w:val="00C9277A"/>
    <w:rsid w:val="00C93A6F"/>
    <w:rsid w:val="00CB08EF"/>
    <w:rsid w:val="00CC2F0C"/>
    <w:rsid w:val="00CD33F8"/>
    <w:rsid w:val="00CE5E05"/>
    <w:rsid w:val="00CF0F00"/>
    <w:rsid w:val="00D046C9"/>
    <w:rsid w:val="00D11035"/>
    <w:rsid w:val="00D13317"/>
    <w:rsid w:val="00D14A27"/>
    <w:rsid w:val="00D17E69"/>
    <w:rsid w:val="00D2143F"/>
    <w:rsid w:val="00D2474A"/>
    <w:rsid w:val="00D303DE"/>
    <w:rsid w:val="00D3465F"/>
    <w:rsid w:val="00D452D8"/>
    <w:rsid w:val="00D54040"/>
    <w:rsid w:val="00D54AC1"/>
    <w:rsid w:val="00D60602"/>
    <w:rsid w:val="00D660FD"/>
    <w:rsid w:val="00D71D4B"/>
    <w:rsid w:val="00D7528F"/>
    <w:rsid w:val="00D75FC1"/>
    <w:rsid w:val="00D83E69"/>
    <w:rsid w:val="00D90184"/>
    <w:rsid w:val="00DA0AC8"/>
    <w:rsid w:val="00DA235C"/>
    <w:rsid w:val="00DA5DCA"/>
    <w:rsid w:val="00DA77EC"/>
    <w:rsid w:val="00DB6EFA"/>
    <w:rsid w:val="00DB75E0"/>
    <w:rsid w:val="00DB7A9D"/>
    <w:rsid w:val="00DC00F2"/>
    <w:rsid w:val="00DC10B5"/>
    <w:rsid w:val="00DC1E8D"/>
    <w:rsid w:val="00DC45BF"/>
    <w:rsid w:val="00DE2B5A"/>
    <w:rsid w:val="00E1387B"/>
    <w:rsid w:val="00E167BB"/>
    <w:rsid w:val="00E17D70"/>
    <w:rsid w:val="00E24847"/>
    <w:rsid w:val="00E26D4B"/>
    <w:rsid w:val="00E402DF"/>
    <w:rsid w:val="00E40699"/>
    <w:rsid w:val="00E51070"/>
    <w:rsid w:val="00E51780"/>
    <w:rsid w:val="00E53312"/>
    <w:rsid w:val="00E60A92"/>
    <w:rsid w:val="00E67326"/>
    <w:rsid w:val="00E773C0"/>
    <w:rsid w:val="00E86929"/>
    <w:rsid w:val="00E879E8"/>
    <w:rsid w:val="00E920A2"/>
    <w:rsid w:val="00E92795"/>
    <w:rsid w:val="00EA0C35"/>
    <w:rsid w:val="00EA0DA0"/>
    <w:rsid w:val="00EA14E9"/>
    <w:rsid w:val="00EC0835"/>
    <w:rsid w:val="00EC4E60"/>
    <w:rsid w:val="00EC690A"/>
    <w:rsid w:val="00EC7FF0"/>
    <w:rsid w:val="00ED70BB"/>
    <w:rsid w:val="00ED7F60"/>
    <w:rsid w:val="00EE03DE"/>
    <w:rsid w:val="00EE31FD"/>
    <w:rsid w:val="00EE743F"/>
    <w:rsid w:val="00EE7CD7"/>
    <w:rsid w:val="00EF586A"/>
    <w:rsid w:val="00F0224C"/>
    <w:rsid w:val="00F11914"/>
    <w:rsid w:val="00F2449E"/>
    <w:rsid w:val="00F25AEC"/>
    <w:rsid w:val="00F31A6B"/>
    <w:rsid w:val="00F3755F"/>
    <w:rsid w:val="00F37B5C"/>
    <w:rsid w:val="00F42F09"/>
    <w:rsid w:val="00F51F61"/>
    <w:rsid w:val="00F52696"/>
    <w:rsid w:val="00F56E8F"/>
    <w:rsid w:val="00F675DC"/>
    <w:rsid w:val="00F7165C"/>
    <w:rsid w:val="00F923A6"/>
    <w:rsid w:val="00FA6578"/>
    <w:rsid w:val="00FB0A20"/>
    <w:rsid w:val="00FB1859"/>
    <w:rsid w:val="00FB74FF"/>
    <w:rsid w:val="00FC3365"/>
    <w:rsid w:val="00FD1205"/>
    <w:rsid w:val="00FD604B"/>
    <w:rsid w:val="00FE314E"/>
    <w:rsid w:val="00FE68A2"/>
    <w:rsid w:val="00FF5BE7"/>
    <w:rsid w:val="00FF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06E51"/>
  <w15:docId w15:val="{C2C997BE-45DE-4F7F-839B-6B9111DF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9E9"/>
  </w:style>
  <w:style w:type="paragraph" w:styleId="Heading1">
    <w:name w:val="heading 1"/>
    <w:basedOn w:val="Normal"/>
    <w:link w:val="Heading1Char"/>
    <w:uiPriority w:val="9"/>
    <w:qFormat/>
    <w:rsid w:val="005203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32195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85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985FFD"/>
  </w:style>
  <w:style w:type="character" w:customStyle="1" w:styleId="il">
    <w:name w:val="il"/>
    <w:basedOn w:val="DefaultParagraphFont"/>
    <w:rsid w:val="00985FFD"/>
  </w:style>
  <w:style w:type="character" w:styleId="Emphasis">
    <w:name w:val="Emphasis"/>
    <w:basedOn w:val="DefaultParagraphFont"/>
    <w:uiPriority w:val="20"/>
    <w:qFormat/>
    <w:rsid w:val="005A6619"/>
    <w:rPr>
      <w:i/>
      <w:iCs/>
    </w:rPr>
  </w:style>
  <w:style w:type="character" w:styleId="Strong">
    <w:name w:val="Strong"/>
    <w:basedOn w:val="DefaultParagraphFont"/>
    <w:uiPriority w:val="22"/>
    <w:qFormat/>
    <w:rsid w:val="00DA77EC"/>
    <w:rPr>
      <w:b/>
      <w:bCs/>
    </w:rPr>
  </w:style>
  <w:style w:type="character" w:styleId="Hyperlink">
    <w:name w:val="Hyperlink"/>
    <w:basedOn w:val="DefaultParagraphFont"/>
    <w:uiPriority w:val="99"/>
    <w:unhideWhenUsed/>
    <w:rsid w:val="007648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03D9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7D9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B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8EF"/>
  </w:style>
  <w:style w:type="paragraph" w:styleId="Footer">
    <w:name w:val="footer"/>
    <w:basedOn w:val="Normal"/>
    <w:link w:val="FooterChar"/>
    <w:uiPriority w:val="99"/>
    <w:unhideWhenUsed/>
    <w:rsid w:val="00CB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8EF"/>
  </w:style>
  <w:style w:type="table" w:styleId="TableGrid">
    <w:name w:val="Table Grid"/>
    <w:basedOn w:val="TableNormal"/>
    <w:uiPriority w:val="59"/>
    <w:rsid w:val="009D7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136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3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21D60-45DB-4319-B72F-C8B6C14C7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5470</TotalTime>
  <Pages>4</Pages>
  <Words>2106</Words>
  <Characters>12005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geo30d11</dc:creator>
  <cp:lastModifiedBy>Spithourakis, George</cp:lastModifiedBy>
  <cp:revision>680</cp:revision>
  <cp:lastPrinted>2018-04-16T12:03:00Z</cp:lastPrinted>
  <dcterms:created xsi:type="dcterms:W3CDTF">2012-01-17T09:24:00Z</dcterms:created>
  <dcterms:modified xsi:type="dcterms:W3CDTF">2022-11-20T16:21:00Z</dcterms:modified>
</cp:coreProperties>
</file>