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4377B" w14:textId="46B757B9" w:rsidR="00453BD8" w:rsidRDefault="00020315" w:rsidP="00020315">
      <w:pPr>
        <w:spacing w:before="2000" w:after="120" w:line="240" w:lineRule="auto"/>
        <w:jc w:val="center"/>
        <w:rPr>
          <w:b/>
          <w:sz w:val="28"/>
        </w:rPr>
      </w:pPr>
      <w:r w:rsidRPr="00020315">
        <w:rPr>
          <w:b/>
          <w:sz w:val="28"/>
        </w:rPr>
        <w:t>TREBALL DE RECERCA</w:t>
      </w:r>
    </w:p>
    <w:p w14:paraId="4A1F84C5" w14:textId="36355F66" w:rsidR="00020315" w:rsidRDefault="00020315" w:rsidP="00020315">
      <w:pPr>
        <w:spacing w:before="400" w:after="240" w:line="240" w:lineRule="auto"/>
        <w:jc w:val="center"/>
        <w:rPr>
          <w:b/>
          <w:sz w:val="44"/>
        </w:rPr>
      </w:pPr>
      <w:r w:rsidRPr="00020315">
        <w:rPr>
          <w:b/>
          <w:sz w:val="44"/>
        </w:rPr>
        <w:t>Química de les aromes i la seva extracció: comparació de mètodes de destil·lació</w:t>
      </w:r>
    </w:p>
    <w:p w14:paraId="76537855" w14:textId="7B3C3981" w:rsidR="00020315" w:rsidRDefault="00020315" w:rsidP="00020315">
      <w:pPr>
        <w:spacing w:before="2800" w:after="120" w:line="240" w:lineRule="auto"/>
        <w:jc w:val="center"/>
        <w:rPr>
          <w:sz w:val="26"/>
        </w:rPr>
      </w:pPr>
      <w:r w:rsidRPr="00020315">
        <w:rPr>
          <w:sz w:val="26"/>
        </w:rPr>
        <w:t>ALUMNE: Georgijs Topolevs</w:t>
      </w:r>
    </w:p>
    <w:p w14:paraId="0179838C" w14:textId="2DB84C28" w:rsidR="00020315" w:rsidRDefault="00020315" w:rsidP="00020315">
      <w:pPr>
        <w:spacing w:after="120" w:line="240" w:lineRule="auto"/>
        <w:jc w:val="center"/>
        <w:rPr>
          <w:sz w:val="26"/>
        </w:rPr>
      </w:pPr>
      <w:r w:rsidRPr="00020315">
        <w:rPr>
          <w:sz w:val="26"/>
        </w:rPr>
        <w:t>TUTORA: Raquel Arévalo</w:t>
      </w:r>
    </w:p>
    <w:p w14:paraId="62E52AF3" w14:textId="0CAD84E2" w:rsidR="00020315" w:rsidRDefault="00020315" w:rsidP="00020315">
      <w:pPr>
        <w:spacing w:after="120" w:line="240" w:lineRule="auto"/>
        <w:jc w:val="center"/>
        <w:rPr>
          <w:sz w:val="26"/>
        </w:rPr>
      </w:pPr>
      <w:r w:rsidRPr="00020315">
        <w:rPr>
          <w:sz w:val="26"/>
        </w:rPr>
        <w:t>IMMACULADA CONCEPCIÓ, LLORET DE MAR</w:t>
      </w:r>
    </w:p>
    <w:p w14:paraId="70F09D2A" w14:textId="59CA53DC" w:rsidR="00020315" w:rsidRDefault="00020315" w:rsidP="00020315">
      <w:pPr>
        <w:spacing w:after="1200" w:line="240" w:lineRule="auto"/>
        <w:jc w:val="center"/>
        <w:rPr>
          <w:sz w:val="26"/>
        </w:rPr>
      </w:pPr>
      <w:r w:rsidRPr="00020315">
        <w:rPr>
          <w:sz w:val="26"/>
        </w:rPr>
        <w:t>Batxillerat — curs 2026-2027</w:t>
      </w:r>
    </w:p>
    <w:p w14:paraId="15E58C45" w14:textId="2242FA2D" w:rsidR="00020315" w:rsidRDefault="00020315" w:rsidP="00020315">
      <w:pPr>
        <w:spacing w:after="0" w:line="240" w:lineRule="auto"/>
        <w:jc w:val="center"/>
      </w:pPr>
      <w:r w:rsidRPr="00020315">
        <w:t>Lloret de Mar, setembre de 2026</w:t>
      </w:r>
    </w:p>
    <w:p w14:paraId="35558E5E" w14:textId="2E436984" w:rsidR="00020315" w:rsidRDefault="00020315">
      <w:pPr>
        <w:spacing w:line="278" w:lineRule="auto"/>
      </w:pPr>
      <w:r>
        <w:br w:type="page"/>
      </w:r>
    </w:p>
    <w:p w14:paraId="6B33BDB9" w14:textId="3B025B11" w:rsidR="00020315" w:rsidRDefault="00020315" w:rsidP="00020315">
      <w:pPr>
        <w:spacing w:after="360" w:line="240" w:lineRule="auto"/>
        <w:jc w:val="center"/>
        <w:rPr>
          <w:b/>
          <w:sz w:val="36"/>
        </w:rPr>
      </w:pPr>
      <w:r w:rsidRPr="00020315">
        <w:rPr>
          <w:b/>
          <w:sz w:val="36"/>
        </w:rPr>
        <w:lastRenderedPageBreak/>
        <w:t>ÍNDEX</w:t>
      </w:r>
    </w:p>
    <w:p w14:paraId="1FB69603" w14:textId="5256CD2A" w:rsidR="00020315" w:rsidRDefault="00020315">
      <w:pPr>
        <w:pStyle w:val="11"/>
        <w:tabs>
          <w:tab w:val="right" w:leader="dot" w:pos="8779"/>
        </w:tabs>
        <w:rPr>
          <w:noProof/>
        </w:rPr>
      </w:pPr>
      <w:r>
        <w:fldChar w:fldCharType="begin"/>
      </w:r>
      <w:r>
        <w:instrText xml:space="preserve"> TOC \o "1-3" </w:instrText>
      </w:r>
      <w:r>
        <w:fldChar w:fldCharType="separate"/>
      </w:r>
      <w:r>
        <w:rPr>
          <w:noProof/>
        </w:rPr>
        <w:t>1. Introducció</w:t>
      </w:r>
      <w:r>
        <w:rPr>
          <w:noProof/>
        </w:rPr>
        <w:tab/>
      </w:r>
      <w:r>
        <w:rPr>
          <w:noProof/>
        </w:rPr>
        <w:fldChar w:fldCharType="begin"/>
      </w:r>
      <w:r>
        <w:rPr>
          <w:noProof/>
        </w:rPr>
        <w:instrText xml:space="preserve"> PAGEREF _Toc239522120 \h </w:instrText>
      </w:r>
      <w:r>
        <w:rPr>
          <w:noProof/>
        </w:rPr>
      </w:r>
      <w:r>
        <w:rPr>
          <w:noProof/>
        </w:rPr>
        <w:fldChar w:fldCharType="separate"/>
      </w:r>
      <w:r>
        <w:rPr>
          <w:noProof/>
        </w:rPr>
        <w:t>6</w:t>
      </w:r>
      <w:r>
        <w:rPr>
          <w:noProof/>
        </w:rPr>
        <w:fldChar w:fldCharType="end"/>
      </w:r>
    </w:p>
    <w:p w14:paraId="3AA5B2A7" w14:textId="768D1C0E" w:rsidR="00020315" w:rsidRDefault="00020315">
      <w:pPr>
        <w:pStyle w:val="11"/>
        <w:tabs>
          <w:tab w:val="right" w:leader="dot" w:pos="8779"/>
        </w:tabs>
        <w:rPr>
          <w:noProof/>
        </w:rPr>
      </w:pPr>
      <w:r>
        <w:rPr>
          <w:noProof/>
        </w:rPr>
        <w:t>2. Història de la perfumeria i de la destil·lació</w:t>
      </w:r>
      <w:r>
        <w:rPr>
          <w:noProof/>
        </w:rPr>
        <w:tab/>
      </w:r>
      <w:r>
        <w:rPr>
          <w:noProof/>
        </w:rPr>
        <w:fldChar w:fldCharType="begin"/>
      </w:r>
      <w:r>
        <w:rPr>
          <w:noProof/>
        </w:rPr>
        <w:instrText xml:space="preserve"> PAGEREF _Toc239522121 \h </w:instrText>
      </w:r>
      <w:r>
        <w:rPr>
          <w:noProof/>
        </w:rPr>
      </w:r>
      <w:r>
        <w:rPr>
          <w:noProof/>
        </w:rPr>
        <w:fldChar w:fldCharType="separate"/>
      </w:r>
      <w:r>
        <w:rPr>
          <w:noProof/>
        </w:rPr>
        <w:t>8</w:t>
      </w:r>
      <w:r>
        <w:rPr>
          <w:noProof/>
        </w:rPr>
        <w:fldChar w:fldCharType="end"/>
      </w:r>
    </w:p>
    <w:p w14:paraId="01C3880A" w14:textId="504301C6" w:rsidR="00020315" w:rsidRDefault="00020315">
      <w:pPr>
        <w:pStyle w:val="23"/>
        <w:tabs>
          <w:tab w:val="right" w:leader="dot" w:pos="8779"/>
        </w:tabs>
        <w:rPr>
          <w:noProof/>
        </w:rPr>
      </w:pPr>
      <w:r>
        <w:rPr>
          <w:noProof/>
        </w:rPr>
        <w:t>2.1 Orígens antics</w:t>
      </w:r>
      <w:r>
        <w:rPr>
          <w:noProof/>
        </w:rPr>
        <w:tab/>
      </w:r>
      <w:r>
        <w:rPr>
          <w:noProof/>
        </w:rPr>
        <w:fldChar w:fldCharType="begin"/>
      </w:r>
      <w:r>
        <w:rPr>
          <w:noProof/>
        </w:rPr>
        <w:instrText xml:space="preserve"> PAGEREF _Toc239522122 \h </w:instrText>
      </w:r>
      <w:r>
        <w:rPr>
          <w:noProof/>
        </w:rPr>
      </w:r>
      <w:r>
        <w:rPr>
          <w:noProof/>
        </w:rPr>
        <w:fldChar w:fldCharType="separate"/>
      </w:r>
      <w:r>
        <w:rPr>
          <w:noProof/>
        </w:rPr>
        <w:t>8</w:t>
      </w:r>
      <w:r>
        <w:rPr>
          <w:noProof/>
        </w:rPr>
        <w:fldChar w:fldCharType="end"/>
      </w:r>
    </w:p>
    <w:p w14:paraId="4546932B" w14:textId="06FAF6FD" w:rsidR="00020315" w:rsidRDefault="00020315">
      <w:pPr>
        <w:pStyle w:val="23"/>
        <w:tabs>
          <w:tab w:val="right" w:leader="dot" w:pos="8779"/>
        </w:tabs>
        <w:rPr>
          <w:noProof/>
        </w:rPr>
      </w:pPr>
      <w:r>
        <w:rPr>
          <w:noProof/>
        </w:rPr>
        <w:t>2.2 El món àrab i l'edat mitjana: la invenció de l'alambí</w:t>
      </w:r>
      <w:r>
        <w:rPr>
          <w:noProof/>
        </w:rPr>
        <w:tab/>
      </w:r>
      <w:r>
        <w:rPr>
          <w:noProof/>
        </w:rPr>
        <w:fldChar w:fldCharType="begin"/>
      </w:r>
      <w:r>
        <w:rPr>
          <w:noProof/>
        </w:rPr>
        <w:instrText xml:space="preserve"> PAGEREF _Toc239522123 \h </w:instrText>
      </w:r>
      <w:r>
        <w:rPr>
          <w:noProof/>
        </w:rPr>
      </w:r>
      <w:r>
        <w:rPr>
          <w:noProof/>
        </w:rPr>
        <w:fldChar w:fldCharType="separate"/>
      </w:r>
      <w:r>
        <w:rPr>
          <w:noProof/>
        </w:rPr>
        <w:t>8</w:t>
      </w:r>
      <w:r>
        <w:rPr>
          <w:noProof/>
        </w:rPr>
        <w:fldChar w:fldCharType="end"/>
      </w:r>
    </w:p>
    <w:p w14:paraId="3F88A08E" w14:textId="4D812A9C" w:rsidR="00020315" w:rsidRDefault="00020315">
      <w:pPr>
        <w:pStyle w:val="23"/>
        <w:tabs>
          <w:tab w:val="right" w:leader="dot" w:pos="8779"/>
        </w:tabs>
        <w:rPr>
          <w:noProof/>
        </w:rPr>
      </w:pPr>
      <w:r>
        <w:rPr>
          <w:noProof/>
        </w:rPr>
        <w:t>2.3 La revolució química (segles XVIII–XIX)</w:t>
      </w:r>
      <w:r>
        <w:rPr>
          <w:noProof/>
        </w:rPr>
        <w:tab/>
      </w:r>
      <w:r>
        <w:rPr>
          <w:noProof/>
        </w:rPr>
        <w:fldChar w:fldCharType="begin"/>
      </w:r>
      <w:r>
        <w:rPr>
          <w:noProof/>
        </w:rPr>
        <w:instrText xml:space="preserve"> PAGEREF _Toc239522124 \h </w:instrText>
      </w:r>
      <w:r>
        <w:rPr>
          <w:noProof/>
        </w:rPr>
      </w:r>
      <w:r>
        <w:rPr>
          <w:noProof/>
        </w:rPr>
        <w:fldChar w:fldCharType="separate"/>
      </w:r>
      <w:r>
        <w:rPr>
          <w:noProof/>
        </w:rPr>
        <w:t>9</w:t>
      </w:r>
      <w:r>
        <w:rPr>
          <w:noProof/>
        </w:rPr>
        <w:fldChar w:fldCharType="end"/>
      </w:r>
    </w:p>
    <w:p w14:paraId="77844073" w14:textId="644E9F64" w:rsidR="00020315" w:rsidRDefault="00020315">
      <w:pPr>
        <w:pStyle w:val="23"/>
        <w:tabs>
          <w:tab w:val="right" w:leader="dot" w:pos="8779"/>
        </w:tabs>
        <w:rPr>
          <w:noProof/>
        </w:rPr>
      </w:pPr>
      <w:r>
        <w:rPr>
          <w:noProof/>
        </w:rPr>
        <w:t>2.4 Perfumeria moderna i química verda</w:t>
      </w:r>
      <w:r>
        <w:rPr>
          <w:noProof/>
        </w:rPr>
        <w:tab/>
      </w:r>
      <w:r>
        <w:rPr>
          <w:noProof/>
        </w:rPr>
        <w:fldChar w:fldCharType="begin"/>
      </w:r>
      <w:r>
        <w:rPr>
          <w:noProof/>
        </w:rPr>
        <w:instrText xml:space="preserve"> PAGEREF _Toc239522125 \h </w:instrText>
      </w:r>
      <w:r>
        <w:rPr>
          <w:noProof/>
        </w:rPr>
      </w:r>
      <w:r>
        <w:rPr>
          <w:noProof/>
        </w:rPr>
        <w:fldChar w:fldCharType="separate"/>
      </w:r>
      <w:r>
        <w:rPr>
          <w:noProof/>
        </w:rPr>
        <w:t>10</w:t>
      </w:r>
      <w:r>
        <w:rPr>
          <w:noProof/>
        </w:rPr>
        <w:fldChar w:fldCharType="end"/>
      </w:r>
    </w:p>
    <w:p w14:paraId="27A965F4" w14:textId="04A191D5" w:rsidR="00020315" w:rsidRDefault="00020315">
      <w:pPr>
        <w:pStyle w:val="11"/>
        <w:tabs>
          <w:tab w:val="right" w:leader="dot" w:pos="8779"/>
        </w:tabs>
        <w:rPr>
          <w:noProof/>
        </w:rPr>
      </w:pPr>
      <w:r>
        <w:rPr>
          <w:noProof/>
        </w:rPr>
        <w:t>3. Què és una olor: bases biològiques i químiques de l'olfacte</w:t>
      </w:r>
      <w:r>
        <w:rPr>
          <w:noProof/>
        </w:rPr>
        <w:tab/>
      </w:r>
      <w:r>
        <w:rPr>
          <w:noProof/>
        </w:rPr>
        <w:fldChar w:fldCharType="begin"/>
      </w:r>
      <w:r>
        <w:rPr>
          <w:noProof/>
        </w:rPr>
        <w:instrText xml:space="preserve"> PAGEREF _Toc239522126 \h </w:instrText>
      </w:r>
      <w:r>
        <w:rPr>
          <w:noProof/>
        </w:rPr>
      </w:r>
      <w:r>
        <w:rPr>
          <w:noProof/>
        </w:rPr>
        <w:fldChar w:fldCharType="separate"/>
      </w:r>
      <w:r>
        <w:rPr>
          <w:noProof/>
        </w:rPr>
        <w:t>10</w:t>
      </w:r>
      <w:r>
        <w:rPr>
          <w:noProof/>
        </w:rPr>
        <w:fldChar w:fldCharType="end"/>
      </w:r>
    </w:p>
    <w:p w14:paraId="28B903F4" w14:textId="318B7B94" w:rsidR="00020315" w:rsidRDefault="00020315">
      <w:pPr>
        <w:pStyle w:val="23"/>
        <w:tabs>
          <w:tab w:val="right" w:leader="dot" w:pos="8779"/>
        </w:tabs>
        <w:rPr>
          <w:noProof/>
        </w:rPr>
      </w:pPr>
      <w:r>
        <w:rPr>
          <w:noProof/>
        </w:rPr>
        <w:t>3.1 Definició general</w:t>
      </w:r>
      <w:r>
        <w:rPr>
          <w:noProof/>
        </w:rPr>
        <w:tab/>
      </w:r>
      <w:r>
        <w:rPr>
          <w:noProof/>
        </w:rPr>
        <w:fldChar w:fldCharType="begin"/>
      </w:r>
      <w:r>
        <w:rPr>
          <w:noProof/>
        </w:rPr>
        <w:instrText xml:space="preserve"> PAGEREF _Toc239522127 \h </w:instrText>
      </w:r>
      <w:r>
        <w:rPr>
          <w:noProof/>
        </w:rPr>
      </w:r>
      <w:r>
        <w:rPr>
          <w:noProof/>
        </w:rPr>
        <w:fldChar w:fldCharType="separate"/>
      </w:r>
      <w:r>
        <w:rPr>
          <w:noProof/>
        </w:rPr>
        <w:t>10</w:t>
      </w:r>
      <w:r>
        <w:rPr>
          <w:noProof/>
        </w:rPr>
        <w:fldChar w:fldCharType="end"/>
      </w:r>
    </w:p>
    <w:p w14:paraId="5CD977F6" w14:textId="4F796722" w:rsidR="00020315" w:rsidRDefault="00020315">
      <w:pPr>
        <w:pStyle w:val="23"/>
        <w:tabs>
          <w:tab w:val="right" w:leader="dot" w:pos="8779"/>
        </w:tabs>
        <w:rPr>
          <w:noProof/>
        </w:rPr>
      </w:pPr>
      <w:r>
        <w:rPr>
          <w:noProof/>
        </w:rPr>
        <w:t>3.2 Anatomia i fisiologia del sistema olfactiu</w:t>
      </w:r>
      <w:r>
        <w:rPr>
          <w:noProof/>
        </w:rPr>
        <w:tab/>
      </w:r>
      <w:r>
        <w:rPr>
          <w:noProof/>
        </w:rPr>
        <w:fldChar w:fldCharType="begin"/>
      </w:r>
      <w:r>
        <w:rPr>
          <w:noProof/>
        </w:rPr>
        <w:instrText xml:space="preserve"> PAGEREF _Toc239522128 \h </w:instrText>
      </w:r>
      <w:r>
        <w:rPr>
          <w:noProof/>
        </w:rPr>
      </w:r>
      <w:r>
        <w:rPr>
          <w:noProof/>
        </w:rPr>
        <w:fldChar w:fldCharType="separate"/>
      </w:r>
      <w:r>
        <w:rPr>
          <w:noProof/>
        </w:rPr>
        <w:t>10</w:t>
      </w:r>
      <w:r>
        <w:rPr>
          <w:noProof/>
        </w:rPr>
        <w:fldChar w:fldCharType="end"/>
      </w:r>
    </w:p>
    <w:p w14:paraId="1DDC0DC8" w14:textId="7E79C916" w:rsidR="00020315" w:rsidRDefault="00020315">
      <w:pPr>
        <w:pStyle w:val="23"/>
        <w:tabs>
          <w:tab w:val="right" w:leader="dot" w:pos="8779"/>
        </w:tabs>
        <w:rPr>
          <w:noProof/>
        </w:rPr>
      </w:pPr>
      <w:r>
        <w:rPr>
          <w:noProof/>
        </w:rPr>
        <w:t>3.3 El procés olfactiu pas a pas</w:t>
      </w:r>
      <w:r>
        <w:rPr>
          <w:noProof/>
        </w:rPr>
        <w:tab/>
      </w:r>
      <w:r>
        <w:rPr>
          <w:noProof/>
        </w:rPr>
        <w:fldChar w:fldCharType="begin"/>
      </w:r>
      <w:r>
        <w:rPr>
          <w:noProof/>
        </w:rPr>
        <w:instrText xml:space="preserve"> PAGEREF _Toc239522129 \h </w:instrText>
      </w:r>
      <w:r>
        <w:rPr>
          <w:noProof/>
        </w:rPr>
      </w:r>
      <w:r>
        <w:rPr>
          <w:noProof/>
        </w:rPr>
        <w:fldChar w:fldCharType="separate"/>
      </w:r>
      <w:r>
        <w:rPr>
          <w:noProof/>
        </w:rPr>
        <w:t>11</w:t>
      </w:r>
      <w:r>
        <w:rPr>
          <w:noProof/>
        </w:rPr>
        <w:fldChar w:fldCharType="end"/>
      </w:r>
    </w:p>
    <w:p w14:paraId="1E097D56" w14:textId="07185643" w:rsidR="00020315" w:rsidRDefault="00020315">
      <w:pPr>
        <w:pStyle w:val="23"/>
        <w:tabs>
          <w:tab w:val="right" w:leader="dot" w:pos="8779"/>
        </w:tabs>
        <w:rPr>
          <w:noProof/>
        </w:rPr>
      </w:pPr>
      <w:r>
        <w:rPr>
          <w:noProof/>
        </w:rPr>
        <w:t>3.4 Els receptors olfactius: descobriment i mecanisme molecular</w:t>
      </w:r>
      <w:r>
        <w:rPr>
          <w:noProof/>
        </w:rPr>
        <w:tab/>
      </w:r>
      <w:r>
        <w:rPr>
          <w:noProof/>
        </w:rPr>
        <w:fldChar w:fldCharType="begin"/>
      </w:r>
      <w:r>
        <w:rPr>
          <w:noProof/>
        </w:rPr>
        <w:instrText xml:space="preserve"> PAGEREF _Toc239522130 \h </w:instrText>
      </w:r>
      <w:r>
        <w:rPr>
          <w:noProof/>
        </w:rPr>
      </w:r>
      <w:r>
        <w:rPr>
          <w:noProof/>
        </w:rPr>
        <w:fldChar w:fldCharType="separate"/>
      </w:r>
      <w:r>
        <w:rPr>
          <w:noProof/>
        </w:rPr>
        <w:t>11</w:t>
      </w:r>
      <w:r>
        <w:rPr>
          <w:noProof/>
        </w:rPr>
        <w:fldChar w:fldCharType="end"/>
      </w:r>
    </w:p>
    <w:p w14:paraId="6D1A1140" w14:textId="0760E3BB" w:rsidR="00020315" w:rsidRDefault="00020315">
      <w:pPr>
        <w:pStyle w:val="23"/>
        <w:tabs>
          <w:tab w:val="right" w:leader="dot" w:pos="8779"/>
        </w:tabs>
        <w:rPr>
          <w:noProof/>
        </w:rPr>
      </w:pPr>
      <w:r>
        <w:rPr>
          <w:noProof/>
        </w:rPr>
        <w:t>3.5 Propietats de les molècules odorants</w:t>
      </w:r>
      <w:r>
        <w:rPr>
          <w:noProof/>
        </w:rPr>
        <w:tab/>
      </w:r>
      <w:r>
        <w:rPr>
          <w:noProof/>
        </w:rPr>
        <w:fldChar w:fldCharType="begin"/>
      </w:r>
      <w:r>
        <w:rPr>
          <w:noProof/>
        </w:rPr>
        <w:instrText xml:space="preserve"> PAGEREF _Toc239522131 \h </w:instrText>
      </w:r>
      <w:r>
        <w:rPr>
          <w:noProof/>
        </w:rPr>
      </w:r>
      <w:r>
        <w:rPr>
          <w:noProof/>
        </w:rPr>
        <w:fldChar w:fldCharType="separate"/>
      </w:r>
      <w:r>
        <w:rPr>
          <w:noProof/>
        </w:rPr>
        <w:t>12</w:t>
      </w:r>
      <w:r>
        <w:rPr>
          <w:noProof/>
        </w:rPr>
        <w:fldChar w:fldCharType="end"/>
      </w:r>
    </w:p>
    <w:p w14:paraId="1C14A941" w14:textId="31ED7600" w:rsidR="00020315" w:rsidRDefault="00020315">
      <w:pPr>
        <w:pStyle w:val="23"/>
        <w:tabs>
          <w:tab w:val="right" w:leader="dot" w:pos="8779"/>
        </w:tabs>
        <w:rPr>
          <w:noProof/>
        </w:rPr>
      </w:pPr>
      <w:r>
        <w:rPr>
          <w:noProof/>
        </w:rPr>
        <w:t>3.6 Importància de l'estructura molecular: el cas de l'estereoquímica</w:t>
      </w:r>
      <w:r>
        <w:rPr>
          <w:noProof/>
        </w:rPr>
        <w:tab/>
      </w:r>
      <w:r>
        <w:rPr>
          <w:noProof/>
        </w:rPr>
        <w:fldChar w:fldCharType="begin"/>
      </w:r>
      <w:r>
        <w:rPr>
          <w:noProof/>
        </w:rPr>
        <w:instrText xml:space="preserve"> PAGEREF _Toc239522132 \h </w:instrText>
      </w:r>
      <w:r>
        <w:rPr>
          <w:noProof/>
        </w:rPr>
      </w:r>
      <w:r>
        <w:rPr>
          <w:noProof/>
        </w:rPr>
        <w:fldChar w:fldCharType="separate"/>
      </w:r>
      <w:r>
        <w:rPr>
          <w:noProof/>
        </w:rPr>
        <w:t>12</w:t>
      </w:r>
      <w:r>
        <w:rPr>
          <w:noProof/>
        </w:rPr>
        <w:fldChar w:fldCharType="end"/>
      </w:r>
    </w:p>
    <w:p w14:paraId="5FADF6C2" w14:textId="650D9FBB" w:rsidR="00020315" w:rsidRDefault="00020315">
      <w:pPr>
        <w:pStyle w:val="23"/>
        <w:tabs>
          <w:tab w:val="right" w:leader="dot" w:pos="8779"/>
        </w:tabs>
        <w:rPr>
          <w:noProof/>
        </w:rPr>
      </w:pPr>
      <w:r>
        <w:rPr>
          <w:noProof/>
        </w:rPr>
        <w:t>3.7 Relació entre química i percepció</w:t>
      </w:r>
      <w:r>
        <w:rPr>
          <w:noProof/>
        </w:rPr>
        <w:tab/>
      </w:r>
      <w:r>
        <w:rPr>
          <w:noProof/>
        </w:rPr>
        <w:fldChar w:fldCharType="begin"/>
      </w:r>
      <w:r>
        <w:rPr>
          <w:noProof/>
        </w:rPr>
        <w:instrText xml:space="preserve"> PAGEREF _Toc239522133 \h </w:instrText>
      </w:r>
      <w:r>
        <w:rPr>
          <w:noProof/>
        </w:rPr>
      </w:r>
      <w:r>
        <w:rPr>
          <w:noProof/>
        </w:rPr>
        <w:fldChar w:fldCharType="separate"/>
      </w:r>
      <w:r>
        <w:rPr>
          <w:noProof/>
        </w:rPr>
        <w:t>13</w:t>
      </w:r>
      <w:r>
        <w:rPr>
          <w:noProof/>
        </w:rPr>
        <w:fldChar w:fldCharType="end"/>
      </w:r>
    </w:p>
    <w:p w14:paraId="2FE049A4" w14:textId="15CCE295" w:rsidR="00020315" w:rsidRDefault="00020315">
      <w:pPr>
        <w:pStyle w:val="11"/>
        <w:tabs>
          <w:tab w:val="right" w:leader="dot" w:pos="8779"/>
        </w:tabs>
        <w:rPr>
          <w:noProof/>
        </w:rPr>
      </w:pPr>
      <w:r>
        <w:rPr>
          <w:noProof/>
        </w:rPr>
        <w:t>4. Compostos aromàtics</w:t>
      </w:r>
      <w:r>
        <w:rPr>
          <w:noProof/>
        </w:rPr>
        <w:tab/>
      </w:r>
      <w:r>
        <w:rPr>
          <w:noProof/>
        </w:rPr>
        <w:fldChar w:fldCharType="begin"/>
      </w:r>
      <w:r>
        <w:rPr>
          <w:noProof/>
        </w:rPr>
        <w:instrText xml:space="preserve"> PAGEREF _Toc239522134 \h </w:instrText>
      </w:r>
      <w:r>
        <w:rPr>
          <w:noProof/>
        </w:rPr>
      </w:r>
      <w:r>
        <w:rPr>
          <w:noProof/>
        </w:rPr>
        <w:fldChar w:fldCharType="separate"/>
      </w:r>
      <w:r>
        <w:rPr>
          <w:noProof/>
        </w:rPr>
        <w:t>13</w:t>
      </w:r>
      <w:r>
        <w:rPr>
          <w:noProof/>
        </w:rPr>
        <w:fldChar w:fldCharType="end"/>
      </w:r>
    </w:p>
    <w:p w14:paraId="4A75F843" w14:textId="284E8C9A" w:rsidR="00020315" w:rsidRDefault="00020315">
      <w:pPr>
        <w:pStyle w:val="23"/>
        <w:tabs>
          <w:tab w:val="right" w:leader="dot" w:pos="8779"/>
        </w:tabs>
        <w:rPr>
          <w:noProof/>
        </w:rPr>
      </w:pPr>
      <w:r>
        <w:rPr>
          <w:noProof/>
        </w:rPr>
        <w:t>4.1 Què són els compostos orgànics volàtils (COV)</w:t>
      </w:r>
      <w:r>
        <w:rPr>
          <w:noProof/>
        </w:rPr>
        <w:tab/>
      </w:r>
      <w:r>
        <w:rPr>
          <w:noProof/>
        </w:rPr>
        <w:fldChar w:fldCharType="begin"/>
      </w:r>
      <w:r>
        <w:rPr>
          <w:noProof/>
        </w:rPr>
        <w:instrText xml:space="preserve"> PAGEREF _Toc239522135 \h </w:instrText>
      </w:r>
      <w:r>
        <w:rPr>
          <w:noProof/>
        </w:rPr>
      </w:r>
      <w:r>
        <w:rPr>
          <w:noProof/>
        </w:rPr>
        <w:fldChar w:fldCharType="separate"/>
      </w:r>
      <w:r>
        <w:rPr>
          <w:noProof/>
        </w:rPr>
        <w:t>13</w:t>
      </w:r>
      <w:r>
        <w:rPr>
          <w:noProof/>
        </w:rPr>
        <w:fldChar w:fldCharType="end"/>
      </w:r>
    </w:p>
    <w:p w14:paraId="2AC1FA75" w14:textId="636DF5B1" w:rsidR="00020315" w:rsidRDefault="00020315">
      <w:pPr>
        <w:pStyle w:val="23"/>
        <w:tabs>
          <w:tab w:val="right" w:leader="dot" w:pos="8779"/>
        </w:tabs>
        <w:rPr>
          <w:noProof/>
        </w:rPr>
      </w:pPr>
      <w:r>
        <w:rPr>
          <w:noProof/>
        </w:rPr>
        <w:t>4.2 Principals famílies químiques</w:t>
      </w:r>
      <w:r>
        <w:rPr>
          <w:noProof/>
        </w:rPr>
        <w:tab/>
      </w:r>
      <w:r>
        <w:rPr>
          <w:noProof/>
        </w:rPr>
        <w:fldChar w:fldCharType="begin"/>
      </w:r>
      <w:r>
        <w:rPr>
          <w:noProof/>
        </w:rPr>
        <w:instrText xml:space="preserve"> PAGEREF _Toc239522136 \h </w:instrText>
      </w:r>
      <w:r>
        <w:rPr>
          <w:noProof/>
        </w:rPr>
      </w:r>
      <w:r>
        <w:rPr>
          <w:noProof/>
        </w:rPr>
        <w:fldChar w:fldCharType="separate"/>
      </w:r>
      <w:r>
        <w:rPr>
          <w:noProof/>
        </w:rPr>
        <w:t>13</w:t>
      </w:r>
      <w:r>
        <w:rPr>
          <w:noProof/>
        </w:rPr>
        <w:fldChar w:fldCharType="end"/>
      </w:r>
    </w:p>
    <w:p w14:paraId="6EB2255B" w14:textId="5AC53486" w:rsidR="00020315" w:rsidRDefault="00020315">
      <w:pPr>
        <w:pStyle w:val="23"/>
        <w:tabs>
          <w:tab w:val="right" w:leader="dot" w:pos="8779"/>
        </w:tabs>
        <w:rPr>
          <w:noProof/>
        </w:rPr>
      </w:pPr>
      <w:r>
        <w:rPr>
          <w:noProof/>
        </w:rPr>
        <w:t>4.3 Exemples concrets i relació estructura–olor</w:t>
      </w:r>
      <w:r>
        <w:rPr>
          <w:noProof/>
        </w:rPr>
        <w:tab/>
      </w:r>
      <w:r>
        <w:rPr>
          <w:noProof/>
        </w:rPr>
        <w:fldChar w:fldCharType="begin"/>
      </w:r>
      <w:r>
        <w:rPr>
          <w:noProof/>
        </w:rPr>
        <w:instrText xml:space="preserve"> PAGEREF _Toc239522137 \h </w:instrText>
      </w:r>
      <w:r>
        <w:rPr>
          <w:noProof/>
        </w:rPr>
      </w:r>
      <w:r>
        <w:rPr>
          <w:noProof/>
        </w:rPr>
        <w:fldChar w:fldCharType="separate"/>
      </w:r>
      <w:r>
        <w:rPr>
          <w:noProof/>
        </w:rPr>
        <w:t>14</w:t>
      </w:r>
      <w:r>
        <w:rPr>
          <w:noProof/>
        </w:rPr>
        <w:fldChar w:fldCharType="end"/>
      </w:r>
    </w:p>
    <w:p w14:paraId="434FFF82" w14:textId="05486017" w:rsidR="00020315" w:rsidRDefault="00020315">
      <w:pPr>
        <w:pStyle w:val="23"/>
        <w:tabs>
          <w:tab w:val="right" w:leader="dot" w:pos="8779"/>
        </w:tabs>
        <w:rPr>
          <w:noProof/>
        </w:rPr>
      </w:pPr>
      <w:r>
        <w:rPr>
          <w:noProof/>
        </w:rPr>
        <w:t>4.4 Mescles i complexitat dels aromes naturals</w:t>
      </w:r>
      <w:r>
        <w:rPr>
          <w:noProof/>
        </w:rPr>
        <w:tab/>
      </w:r>
      <w:r>
        <w:rPr>
          <w:noProof/>
        </w:rPr>
        <w:fldChar w:fldCharType="begin"/>
      </w:r>
      <w:r>
        <w:rPr>
          <w:noProof/>
        </w:rPr>
        <w:instrText xml:space="preserve"> PAGEREF _Toc239522138 \h </w:instrText>
      </w:r>
      <w:r>
        <w:rPr>
          <w:noProof/>
        </w:rPr>
      </w:r>
      <w:r>
        <w:rPr>
          <w:noProof/>
        </w:rPr>
        <w:fldChar w:fldCharType="separate"/>
      </w:r>
      <w:r>
        <w:rPr>
          <w:noProof/>
        </w:rPr>
        <w:t>14</w:t>
      </w:r>
      <w:r>
        <w:rPr>
          <w:noProof/>
        </w:rPr>
        <w:fldChar w:fldCharType="end"/>
      </w:r>
    </w:p>
    <w:p w14:paraId="6F09E3FB" w14:textId="0B49C1E6" w:rsidR="00020315" w:rsidRDefault="00020315">
      <w:pPr>
        <w:pStyle w:val="23"/>
        <w:tabs>
          <w:tab w:val="right" w:leader="dot" w:pos="8779"/>
        </w:tabs>
        <w:rPr>
          <w:noProof/>
        </w:rPr>
      </w:pPr>
      <w:r>
        <w:rPr>
          <w:noProof/>
        </w:rPr>
        <w:t>4.5 Relació entre estructura i olor, i mètodes moderns d'anàlisi</w:t>
      </w:r>
      <w:r>
        <w:rPr>
          <w:noProof/>
        </w:rPr>
        <w:tab/>
      </w:r>
      <w:r>
        <w:rPr>
          <w:noProof/>
        </w:rPr>
        <w:fldChar w:fldCharType="begin"/>
      </w:r>
      <w:r>
        <w:rPr>
          <w:noProof/>
        </w:rPr>
        <w:instrText xml:space="preserve"> PAGEREF _Toc239522139 \h </w:instrText>
      </w:r>
      <w:r>
        <w:rPr>
          <w:noProof/>
        </w:rPr>
      </w:r>
      <w:r>
        <w:rPr>
          <w:noProof/>
        </w:rPr>
        <w:fldChar w:fldCharType="separate"/>
      </w:r>
      <w:r>
        <w:rPr>
          <w:noProof/>
        </w:rPr>
        <w:t>15</w:t>
      </w:r>
      <w:r>
        <w:rPr>
          <w:noProof/>
        </w:rPr>
        <w:fldChar w:fldCharType="end"/>
      </w:r>
    </w:p>
    <w:p w14:paraId="697C1881" w14:textId="4A5733D2" w:rsidR="00020315" w:rsidRDefault="00020315">
      <w:pPr>
        <w:pStyle w:val="11"/>
        <w:tabs>
          <w:tab w:val="right" w:leader="dot" w:pos="8779"/>
        </w:tabs>
        <w:rPr>
          <w:noProof/>
        </w:rPr>
      </w:pPr>
      <w:r>
        <w:rPr>
          <w:noProof/>
        </w:rPr>
        <w:t>5. Terpens, alcohols terpènics i olis essencials</w:t>
      </w:r>
      <w:r>
        <w:rPr>
          <w:noProof/>
        </w:rPr>
        <w:tab/>
      </w:r>
      <w:r>
        <w:rPr>
          <w:noProof/>
        </w:rPr>
        <w:fldChar w:fldCharType="begin"/>
      </w:r>
      <w:r>
        <w:rPr>
          <w:noProof/>
        </w:rPr>
        <w:instrText xml:space="preserve"> PAGEREF _Toc239522140 \h </w:instrText>
      </w:r>
      <w:r>
        <w:rPr>
          <w:noProof/>
        </w:rPr>
      </w:r>
      <w:r>
        <w:rPr>
          <w:noProof/>
        </w:rPr>
        <w:fldChar w:fldCharType="separate"/>
      </w:r>
      <w:r>
        <w:rPr>
          <w:noProof/>
        </w:rPr>
        <w:t>15</w:t>
      </w:r>
      <w:r>
        <w:rPr>
          <w:noProof/>
        </w:rPr>
        <w:fldChar w:fldCharType="end"/>
      </w:r>
    </w:p>
    <w:p w14:paraId="58C504AC" w14:textId="5A7B5866" w:rsidR="00020315" w:rsidRDefault="00020315">
      <w:pPr>
        <w:pStyle w:val="23"/>
        <w:tabs>
          <w:tab w:val="right" w:leader="dot" w:pos="8779"/>
        </w:tabs>
        <w:rPr>
          <w:noProof/>
        </w:rPr>
      </w:pPr>
      <w:r>
        <w:rPr>
          <w:noProof/>
        </w:rPr>
        <w:t>5.1 Què són els terpens: la unitat d'isoprè</w:t>
      </w:r>
      <w:r>
        <w:rPr>
          <w:noProof/>
        </w:rPr>
        <w:tab/>
      </w:r>
      <w:r>
        <w:rPr>
          <w:noProof/>
        </w:rPr>
        <w:fldChar w:fldCharType="begin"/>
      </w:r>
      <w:r>
        <w:rPr>
          <w:noProof/>
        </w:rPr>
        <w:instrText xml:space="preserve"> PAGEREF _Toc239522141 \h </w:instrText>
      </w:r>
      <w:r>
        <w:rPr>
          <w:noProof/>
        </w:rPr>
      </w:r>
      <w:r>
        <w:rPr>
          <w:noProof/>
        </w:rPr>
        <w:fldChar w:fldCharType="separate"/>
      </w:r>
      <w:r>
        <w:rPr>
          <w:noProof/>
        </w:rPr>
        <w:t>15</w:t>
      </w:r>
      <w:r>
        <w:rPr>
          <w:noProof/>
        </w:rPr>
        <w:fldChar w:fldCharType="end"/>
      </w:r>
    </w:p>
    <w:p w14:paraId="19512556" w14:textId="68B5E1A6" w:rsidR="00020315" w:rsidRDefault="00020315">
      <w:pPr>
        <w:pStyle w:val="23"/>
        <w:tabs>
          <w:tab w:val="right" w:leader="dot" w:pos="8779"/>
        </w:tabs>
        <w:rPr>
          <w:noProof/>
        </w:rPr>
      </w:pPr>
      <w:r>
        <w:rPr>
          <w:noProof/>
        </w:rPr>
        <w:t>5.2 Biosíntesi dels terpens: les rutes del mevalonat (MVA) i del metileritritol fosfat (MEP)</w:t>
      </w:r>
      <w:r>
        <w:rPr>
          <w:noProof/>
        </w:rPr>
        <w:tab/>
      </w:r>
      <w:r>
        <w:rPr>
          <w:noProof/>
        </w:rPr>
        <w:fldChar w:fldCharType="begin"/>
      </w:r>
      <w:r>
        <w:rPr>
          <w:noProof/>
        </w:rPr>
        <w:instrText xml:space="preserve"> PAGEREF _Toc239522142 \h </w:instrText>
      </w:r>
      <w:r>
        <w:rPr>
          <w:noProof/>
        </w:rPr>
      </w:r>
      <w:r>
        <w:rPr>
          <w:noProof/>
        </w:rPr>
        <w:fldChar w:fldCharType="separate"/>
      </w:r>
      <w:r>
        <w:rPr>
          <w:noProof/>
        </w:rPr>
        <w:t>15</w:t>
      </w:r>
      <w:r>
        <w:rPr>
          <w:noProof/>
        </w:rPr>
        <w:fldChar w:fldCharType="end"/>
      </w:r>
    </w:p>
    <w:p w14:paraId="59120877" w14:textId="70E2BA5E" w:rsidR="00020315" w:rsidRDefault="00020315">
      <w:pPr>
        <w:pStyle w:val="23"/>
        <w:tabs>
          <w:tab w:val="right" w:leader="dot" w:pos="8779"/>
        </w:tabs>
        <w:rPr>
          <w:noProof/>
        </w:rPr>
      </w:pPr>
      <w:r>
        <w:rPr>
          <w:noProof/>
        </w:rPr>
        <w:t>5.3 Classificació dels terpens i dels seus derivats oxigenats</w:t>
      </w:r>
      <w:r>
        <w:rPr>
          <w:noProof/>
        </w:rPr>
        <w:tab/>
      </w:r>
      <w:r>
        <w:rPr>
          <w:noProof/>
        </w:rPr>
        <w:fldChar w:fldCharType="begin"/>
      </w:r>
      <w:r>
        <w:rPr>
          <w:noProof/>
        </w:rPr>
        <w:instrText xml:space="preserve"> PAGEREF _Toc239522143 \h </w:instrText>
      </w:r>
      <w:r>
        <w:rPr>
          <w:noProof/>
        </w:rPr>
      </w:r>
      <w:r>
        <w:rPr>
          <w:noProof/>
        </w:rPr>
        <w:fldChar w:fldCharType="separate"/>
      </w:r>
      <w:r>
        <w:rPr>
          <w:noProof/>
        </w:rPr>
        <w:t>16</w:t>
      </w:r>
      <w:r>
        <w:rPr>
          <w:noProof/>
        </w:rPr>
        <w:fldChar w:fldCharType="end"/>
      </w:r>
    </w:p>
    <w:p w14:paraId="23DBAE39" w14:textId="40698609" w:rsidR="00020315" w:rsidRDefault="00020315">
      <w:pPr>
        <w:pStyle w:val="23"/>
        <w:tabs>
          <w:tab w:val="right" w:leader="dot" w:pos="8779"/>
        </w:tabs>
        <w:rPr>
          <w:noProof/>
        </w:rPr>
      </w:pPr>
      <w:r>
        <w:rPr>
          <w:noProof/>
        </w:rPr>
        <w:t>5.4 Olis essencials: definició, composició i funció biològica</w:t>
      </w:r>
      <w:r>
        <w:rPr>
          <w:noProof/>
        </w:rPr>
        <w:tab/>
      </w:r>
      <w:r>
        <w:rPr>
          <w:noProof/>
        </w:rPr>
        <w:fldChar w:fldCharType="begin"/>
      </w:r>
      <w:r>
        <w:rPr>
          <w:noProof/>
        </w:rPr>
        <w:instrText xml:space="preserve"> PAGEREF _Toc239522144 \h </w:instrText>
      </w:r>
      <w:r>
        <w:rPr>
          <w:noProof/>
        </w:rPr>
      </w:r>
      <w:r>
        <w:rPr>
          <w:noProof/>
        </w:rPr>
        <w:fldChar w:fldCharType="separate"/>
      </w:r>
      <w:r>
        <w:rPr>
          <w:noProof/>
        </w:rPr>
        <w:t>16</w:t>
      </w:r>
      <w:r>
        <w:rPr>
          <w:noProof/>
        </w:rPr>
        <w:fldChar w:fldCharType="end"/>
      </w:r>
    </w:p>
    <w:p w14:paraId="3DB79740" w14:textId="7DDBF4A1" w:rsidR="00020315" w:rsidRDefault="00020315">
      <w:pPr>
        <w:pStyle w:val="23"/>
        <w:tabs>
          <w:tab w:val="right" w:leader="dot" w:pos="8779"/>
        </w:tabs>
        <w:rPr>
          <w:noProof/>
        </w:rPr>
      </w:pPr>
      <w:r>
        <w:rPr>
          <w:noProof/>
        </w:rPr>
        <w:lastRenderedPageBreak/>
        <w:t>5.5 Cas de referència: els cítrics i el limonè</w:t>
      </w:r>
      <w:r>
        <w:rPr>
          <w:noProof/>
        </w:rPr>
        <w:tab/>
      </w:r>
      <w:r>
        <w:rPr>
          <w:noProof/>
        </w:rPr>
        <w:fldChar w:fldCharType="begin"/>
      </w:r>
      <w:r>
        <w:rPr>
          <w:noProof/>
        </w:rPr>
        <w:instrText xml:space="preserve"> PAGEREF _Toc239522145 \h </w:instrText>
      </w:r>
      <w:r>
        <w:rPr>
          <w:noProof/>
        </w:rPr>
      </w:r>
      <w:r>
        <w:rPr>
          <w:noProof/>
        </w:rPr>
        <w:fldChar w:fldCharType="separate"/>
      </w:r>
      <w:r>
        <w:rPr>
          <w:noProof/>
        </w:rPr>
        <w:t>17</w:t>
      </w:r>
      <w:r>
        <w:rPr>
          <w:noProof/>
        </w:rPr>
        <w:fldChar w:fldCharType="end"/>
      </w:r>
    </w:p>
    <w:p w14:paraId="47324439" w14:textId="37EA9220" w:rsidR="00020315" w:rsidRDefault="00020315">
      <w:pPr>
        <w:pStyle w:val="23"/>
        <w:tabs>
          <w:tab w:val="right" w:leader="dot" w:pos="8779"/>
        </w:tabs>
        <w:rPr>
          <w:noProof/>
        </w:rPr>
      </w:pPr>
      <w:r>
        <w:rPr>
          <w:noProof/>
        </w:rPr>
        <w:t>5.6 Cas d'estudi [PROVISIONAL]: Rosa damascena i l'oli de rosa</w:t>
      </w:r>
      <w:r>
        <w:rPr>
          <w:noProof/>
        </w:rPr>
        <w:tab/>
      </w:r>
      <w:r>
        <w:rPr>
          <w:noProof/>
        </w:rPr>
        <w:fldChar w:fldCharType="begin"/>
      </w:r>
      <w:r>
        <w:rPr>
          <w:noProof/>
        </w:rPr>
        <w:instrText xml:space="preserve"> PAGEREF _Toc239522146 \h </w:instrText>
      </w:r>
      <w:r>
        <w:rPr>
          <w:noProof/>
        </w:rPr>
      </w:r>
      <w:r>
        <w:rPr>
          <w:noProof/>
        </w:rPr>
        <w:fldChar w:fldCharType="separate"/>
      </w:r>
      <w:r>
        <w:rPr>
          <w:noProof/>
        </w:rPr>
        <w:t>17</w:t>
      </w:r>
      <w:r>
        <w:rPr>
          <w:noProof/>
        </w:rPr>
        <w:fldChar w:fldCharType="end"/>
      </w:r>
    </w:p>
    <w:p w14:paraId="6E700D9B" w14:textId="1024CF1D" w:rsidR="00020315" w:rsidRDefault="00020315">
      <w:pPr>
        <w:pStyle w:val="23"/>
        <w:tabs>
          <w:tab w:val="right" w:leader="dot" w:pos="8779"/>
        </w:tabs>
        <w:rPr>
          <w:noProof/>
        </w:rPr>
      </w:pPr>
      <w:r>
        <w:rPr>
          <w:noProof/>
        </w:rPr>
        <w:t>5.7 Propietats fisicoquímiques dels olis essencials i dels seus components principals</w:t>
      </w:r>
      <w:r>
        <w:rPr>
          <w:noProof/>
        </w:rPr>
        <w:tab/>
      </w:r>
      <w:r>
        <w:rPr>
          <w:noProof/>
        </w:rPr>
        <w:fldChar w:fldCharType="begin"/>
      </w:r>
      <w:r>
        <w:rPr>
          <w:noProof/>
        </w:rPr>
        <w:instrText xml:space="preserve"> PAGEREF _Toc239522147 \h </w:instrText>
      </w:r>
      <w:r>
        <w:rPr>
          <w:noProof/>
        </w:rPr>
      </w:r>
      <w:r>
        <w:rPr>
          <w:noProof/>
        </w:rPr>
        <w:fldChar w:fldCharType="separate"/>
      </w:r>
      <w:r>
        <w:rPr>
          <w:noProof/>
        </w:rPr>
        <w:t>18</w:t>
      </w:r>
      <w:r>
        <w:rPr>
          <w:noProof/>
        </w:rPr>
        <w:fldChar w:fldCharType="end"/>
      </w:r>
    </w:p>
    <w:p w14:paraId="5BC6D769" w14:textId="463B3FAC" w:rsidR="00020315" w:rsidRDefault="00020315">
      <w:pPr>
        <w:pStyle w:val="23"/>
        <w:tabs>
          <w:tab w:val="right" w:leader="dot" w:pos="8779"/>
        </w:tabs>
        <w:rPr>
          <w:noProof/>
        </w:rPr>
      </w:pPr>
      <w:r>
        <w:rPr>
          <w:noProof/>
        </w:rPr>
        <w:t>5.8 Importància en l'extracció</w:t>
      </w:r>
      <w:r>
        <w:rPr>
          <w:noProof/>
        </w:rPr>
        <w:tab/>
      </w:r>
      <w:r>
        <w:rPr>
          <w:noProof/>
        </w:rPr>
        <w:fldChar w:fldCharType="begin"/>
      </w:r>
      <w:r>
        <w:rPr>
          <w:noProof/>
        </w:rPr>
        <w:instrText xml:space="preserve"> PAGEREF _Toc239522148 \h </w:instrText>
      </w:r>
      <w:r>
        <w:rPr>
          <w:noProof/>
        </w:rPr>
      </w:r>
      <w:r>
        <w:rPr>
          <w:noProof/>
        </w:rPr>
        <w:fldChar w:fldCharType="separate"/>
      </w:r>
      <w:r>
        <w:rPr>
          <w:noProof/>
        </w:rPr>
        <w:t>19</w:t>
      </w:r>
      <w:r>
        <w:rPr>
          <w:noProof/>
        </w:rPr>
        <w:fldChar w:fldCharType="end"/>
      </w:r>
    </w:p>
    <w:p w14:paraId="7642CAC2" w14:textId="151CED85" w:rsidR="00020315" w:rsidRDefault="00020315">
      <w:pPr>
        <w:pStyle w:val="11"/>
        <w:tabs>
          <w:tab w:val="right" w:leader="dot" w:pos="8779"/>
        </w:tabs>
        <w:rPr>
          <w:noProof/>
        </w:rPr>
      </w:pPr>
      <w:r>
        <w:rPr>
          <w:noProof/>
        </w:rPr>
        <w:t>6. La destil·lació</w:t>
      </w:r>
      <w:r>
        <w:rPr>
          <w:noProof/>
        </w:rPr>
        <w:tab/>
      </w:r>
      <w:r>
        <w:rPr>
          <w:noProof/>
        </w:rPr>
        <w:fldChar w:fldCharType="begin"/>
      </w:r>
      <w:r>
        <w:rPr>
          <w:noProof/>
        </w:rPr>
        <w:instrText xml:space="preserve"> PAGEREF _Toc239522149 \h </w:instrText>
      </w:r>
      <w:r>
        <w:rPr>
          <w:noProof/>
        </w:rPr>
      </w:r>
      <w:r>
        <w:rPr>
          <w:noProof/>
        </w:rPr>
        <w:fldChar w:fldCharType="separate"/>
      </w:r>
      <w:r>
        <w:rPr>
          <w:noProof/>
        </w:rPr>
        <w:t>19</w:t>
      </w:r>
      <w:r>
        <w:rPr>
          <w:noProof/>
        </w:rPr>
        <w:fldChar w:fldCharType="end"/>
      </w:r>
    </w:p>
    <w:p w14:paraId="7B6958BA" w14:textId="109D83C8" w:rsidR="00020315" w:rsidRDefault="00020315">
      <w:pPr>
        <w:pStyle w:val="23"/>
        <w:tabs>
          <w:tab w:val="right" w:leader="dot" w:pos="8779"/>
        </w:tabs>
        <w:rPr>
          <w:noProof/>
        </w:rPr>
      </w:pPr>
      <w:r>
        <w:rPr>
          <w:noProof/>
        </w:rPr>
        <w:t>6.1 Fonaments: volatilitat i equilibri líquid–vapor</w:t>
      </w:r>
      <w:r>
        <w:rPr>
          <w:noProof/>
        </w:rPr>
        <w:tab/>
      </w:r>
      <w:r>
        <w:rPr>
          <w:noProof/>
        </w:rPr>
        <w:fldChar w:fldCharType="begin"/>
      </w:r>
      <w:r>
        <w:rPr>
          <w:noProof/>
        </w:rPr>
        <w:instrText xml:space="preserve"> PAGEREF _Toc239522150 \h </w:instrText>
      </w:r>
      <w:r>
        <w:rPr>
          <w:noProof/>
        </w:rPr>
      </w:r>
      <w:r>
        <w:rPr>
          <w:noProof/>
        </w:rPr>
        <w:fldChar w:fldCharType="separate"/>
      </w:r>
      <w:r>
        <w:rPr>
          <w:noProof/>
        </w:rPr>
        <w:t>19</w:t>
      </w:r>
      <w:r>
        <w:rPr>
          <w:noProof/>
        </w:rPr>
        <w:fldChar w:fldCharType="end"/>
      </w:r>
    </w:p>
    <w:p w14:paraId="137DD946" w14:textId="6354ABD0" w:rsidR="00020315" w:rsidRDefault="00020315">
      <w:pPr>
        <w:pStyle w:val="23"/>
        <w:tabs>
          <w:tab w:val="right" w:leader="dot" w:pos="8779"/>
        </w:tabs>
        <w:rPr>
          <w:noProof/>
        </w:rPr>
      </w:pPr>
      <w:r>
        <w:rPr>
          <w:noProof/>
        </w:rPr>
        <w:t>6.2 La hidrodestil·lació: principi i tipus d'aparells</w:t>
      </w:r>
      <w:r>
        <w:rPr>
          <w:noProof/>
        </w:rPr>
        <w:tab/>
      </w:r>
      <w:r>
        <w:rPr>
          <w:noProof/>
        </w:rPr>
        <w:fldChar w:fldCharType="begin"/>
      </w:r>
      <w:r>
        <w:rPr>
          <w:noProof/>
        </w:rPr>
        <w:instrText xml:space="preserve"> PAGEREF _Toc239522151 \h </w:instrText>
      </w:r>
      <w:r>
        <w:rPr>
          <w:noProof/>
        </w:rPr>
      </w:r>
      <w:r>
        <w:rPr>
          <w:noProof/>
        </w:rPr>
        <w:fldChar w:fldCharType="separate"/>
      </w:r>
      <w:r>
        <w:rPr>
          <w:noProof/>
        </w:rPr>
        <w:t>19</w:t>
      </w:r>
      <w:r>
        <w:rPr>
          <w:noProof/>
        </w:rPr>
        <w:fldChar w:fldCharType="end"/>
      </w:r>
    </w:p>
    <w:p w14:paraId="5E051617" w14:textId="19B37C85" w:rsidR="00020315" w:rsidRDefault="00020315">
      <w:pPr>
        <w:pStyle w:val="23"/>
        <w:tabs>
          <w:tab w:val="right" w:leader="dot" w:pos="8779"/>
        </w:tabs>
        <w:rPr>
          <w:noProof/>
        </w:rPr>
      </w:pPr>
      <w:r>
        <w:rPr>
          <w:noProof/>
        </w:rPr>
        <w:t>6.3 L'aparell de Clevenger: disseny i funcionament</w:t>
      </w:r>
      <w:r>
        <w:rPr>
          <w:noProof/>
        </w:rPr>
        <w:tab/>
      </w:r>
      <w:r>
        <w:rPr>
          <w:noProof/>
        </w:rPr>
        <w:fldChar w:fldCharType="begin"/>
      </w:r>
      <w:r>
        <w:rPr>
          <w:noProof/>
        </w:rPr>
        <w:instrText xml:space="preserve"> PAGEREF _Toc239522152 \h </w:instrText>
      </w:r>
      <w:r>
        <w:rPr>
          <w:noProof/>
        </w:rPr>
      </w:r>
      <w:r>
        <w:rPr>
          <w:noProof/>
        </w:rPr>
        <w:fldChar w:fldCharType="separate"/>
      </w:r>
      <w:r>
        <w:rPr>
          <w:noProof/>
        </w:rPr>
        <w:t>19</w:t>
      </w:r>
      <w:r>
        <w:rPr>
          <w:noProof/>
        </w:rPr>
        <w:fldChar w:fldCharType="end"/>
      </w:r>
    </w:p>
    <w:p w14:paraId="042D4B06" w14:textId="05B6F024" w:rsidR="00020315" w:rsidRDefault="00020315">
      <w:pPr>
        <w:pStyle w:val="23"/>
        <w:tabs>
          <w:tab w:val="right" w:leader="dot" w:pos="8779"/>
        </w:tabs>
        <w:rPr>
          <w:noProof/>
        </w:rPr>
      </w:pPr>
      <w:r>
        <w:rPr>
          <w:noProof/>
        </w:rPr>
        <w:t>6.4 Explicació química: la llei de Dalton i la llei de Raoult</w:t>
      </w:r>
      <w:r>
        <w:rPr>
          <w:noProof/>
        </w:rPr>
        <w:tab/>
      </w:r>
      <w:r>
        <w:rPr>
          <w:noProof/>
        </w:rPr>
        <w:fldChar w:fldCharType="begin"/>
      </w:r>
      <w:r>
        <w:rPr>
          <w:noProof/>
        </w:rPr>
        <w:instrText xml:space="preserve"> PAGEREF _Toc239522153 \h </w:instrText>
      </w:r>
      <w:r>
        <w:rPr>
          <w:noProof/>
        </w:rPr>
      </w:r>
      <w:r>
        <w:rPr>
          <w:noProof/>
        </w:rPr>
        <w:fldChar w:fldCharType="separate"/>
      </w:r>
      <w:r>
        <w:rPr>
          <w:noProof/>
        </w:rPr>
        <w:t>20</w:t>
      </w:r>
      <w:r>
        <w:rPr>
          <w:noProof/>
        </w:rPr>
        <w:fldChar w:fldCharType="end"/>
      </w:r>
    </w:p>
    <w:p w14:paraId="58A3D06A" w14:textId="3D30F496" w:rsidR="00020315" w:rsidRDefault="00020315">
      <w:pPr>
        <w:pStyle w:val="23"/>
        <w:tabs>
          <w:tab w:val="right" w:leader="dot" w:pos="8779"/>
        </w:tabs>
        <w:rPr>
          <w:noProof/>
        </w:rPr>
      </w:pPr>
      <w:r>
        <w:rPr>
          <w:noProof/>
        </w:rPr>
        <w:t>6.5 Productes obtinguts</w:t>
      </w:r>
      <w:r>
        <w:rPr>
          <w:noProof/>
        </w:rPr>
        <w:tab/>
      </w:r>
      <w:r>
        <w:rPr>
          <w:noProof/>
        </w:rPr>
        <w:fldChar w:fldCharType="begin"/>
      </w:r>
      <w:r>
        <w:rPr>
          <w:noProof/>
        </w:rPr>
        <w:instrText xml:space="preserve"> PAGEREF _Toc239522154 \h </w:instrText>
      </w:r>
      <w:r>
        <w:rPr>
          <w:noProof/>
        </w:rPr>
      </w:r>
      <w:r>
        <w:rPr>
          <w:noProof/>
        </w:rPr>
        <w:fldChar w:fldCharType="separate"/>
      </w:r>
      <w:r>
        <w:rPr>
          <w:noProof/>
        </w:rPr>
        <w:t>20</w:t>
      </w:r>
      <w:r>
        <w:rPr>
          <w:noProof/>
        </w:rPr>
        <w:fldChar w:fldCharType="end"/>
      </w:r>
    </w:p>
    <w:p w14:paraId="1F7F44EE" w14:textId="6DE14A3E" w:rsidR="00020315" w:rsidRDefault="00020315">
      <w:pPr>
        <w:pStyle w:val="23"/>
        <w:tabs>
          <w:tab w:val="right" w:leader="dot" w:pos="8779"/>
        </w:tabs>
        <w:rPr>
          <w:noProof/>
        </w:rPr>
      </w:pPr>
      <w:r>
        <w:rPr>
          <w:noProof/>
        </w:rPr>
        <w:t>6.6 Avantatges i limitacions de la hidrodestil·lació convencional</w:t>
      </w:r>
      <w:r>
        <w:rPr>
          <w:noProof/>
        </w:rPr>
        <w:tab/>
      </w:r>
      <w:r>
        <w:rPr>
          <w:noProof/>
        </w:rPr>
        <w:fldChar w:fldCharType="begin"/>
      </w:r>
      <w:r>
        <w:rPr>
          <w:noProof/>
        </w:rPr>
        <w:instrText xml:space="preserve"> PAGEREF _Toc239522155 \h </w:instrText>
      </w:r>
      <w:r>
        <w:rPr>
          <w:noProof/>
        </w:rPr>
      </w:r>
      <w:r>
        <w:rPr>
          <w:noProof/>
        </w:rPr>
        <w:fldChar w:fldCharType="separate"/>
      </w:r>
      <w:r>
        <w:rPr>
          <w:noProof/>
        </w:rPr>
        <w:t>21</w:t>
      </w:r>
      <w:r>
        <w:rPr>
          <w:noProof/>
        </w:rPr>
        <w:fldChar w:fldCharType="end"/>
      </w:r>
    </w:p>
    <w:p w14:paraId="708430CE" w14:textId="0EAC0560" w:rsidR="00020315" w:rsidRDefault="00020315">
      <w:pPr>
        <w:pStyle w:val="23"/>
        <w:tabs>
          <w:tab w:val="right" w:leader="dot" w:pos="8779"/>
        </w:tabs>
        <w:rPr>
          <w:noProof/>
        </w:rPr>
      </w:pPr>
      <w:r>
        <w:rPr>
          <w:noProof/>
        </w:rPr>
        <w:t>6.7 Tècniques d'intensificació: la hidrodestil·lació assistida per ultrasons (UAHD)</w:t>
      </w:r>
      <w:r>
        <w:rPr>
          <w:noProof/>
        </w:rPr>
        <w:tab/>
      </w:r>
      <w:r>
        <w:rPr>
          <w:noProof/>
        </w:rPr>
        <w:fldChar w:fldCharType="begin"/>
      </w:r>
      <w:r>
        <w:rPr>
          <w:noProof/>
        </w:rPr>
        <w:instrText xml:space="preserve"> PAGEREF _Toc239522156 \h </w:instrText>
      </w:r>
      <w:r>
        <w:rPr>
          <w:noProof/>
        </w:rPr>
      </w:r>
      <w:r>
        <w:rPr>
          <w:noProof/>
        </w:rPr>
        <w:fldChar w:fldCharType="separate"/>
      </w:r>
      <w:r>
        <w:rPr>
          <w:noProof/>
        </w:rPr>
        <w:t>21</w:t>
      </w:r>
      <w:r>
        <w:rPr>
          <w:noProof/>
        </w:rPr>
        <w:fldChar w:fldCharType="end"/>
      </w:r>
    </w:p>
    <w:p w14:paraId="1A514094" w14:textId="39D66F48" w:rsidR="00020315" w:rsidRDefault="00020315">
      <w:pPr>
        <w:pStyle w:val="31"/>
        <w:tabs>
          <w:tab w:val="right" w:leader="dot" w:pos="8779"/>
        </w:tabs>
        <w:rPr>
          <w:noProof/>
        </w:rPr>
      </w:pPr>
      <w:r>
        <w:rPr>
          <w:noProof/>
        </w:rPr>
        <w:t>6.7.1 Fonaments físics de la cavitació acústica</w:t>
      </w:r>
      <w:r>
        <w:rPr>
          <w:noProof/>
        </w:rPr>
        <w:tab/>
      </w:r>
      <w:r>
        <w:rPr>
          <w:noProof/>
        </w:rPr>
        <w:fldChar w:fldCharType="begin"/>
      </w:r>
      <w:r>
        <w:rPr>
          <w:noProof/>
        </w:rPr>
        <w:instrText xml:space="preserve"> PAGEREF _Toc239522157 \h </w:instrText>
      </w:r>
      <w:r>
        <w:rPr>
          <w:noProof/>
        </w:rPr>
      </w:r>
      <w:r>
        <w:rPr>
          <w:noProof/>
        </w:rPr>
        <w:fldChar w:fldCharType="separate"/>
      </w:r>
      <w:r>
        <w:rPr>
          <w:noProof/>
        </w:rPr>
        <w:t>21</w:t>
      </w:r>
      <w:r>
        <w:rPr>
          <w:noProof/>
        </w:rPr>
        <w:fldChar w:fldCharType="end"/>
      </w:r>
    </w:p>
    <w:p w14:paraId="3A273D6A" w14:textId="7D0C802C" w:rsidR="00020315" w:rsidRDefault="00020315">
      <w:pPr>
        <w:pStyle w:val="31"/>
        <w:tabs>
          <w:tab w:val="right" w:leader="dot" w:pos="8779"/>
        </w:tabs>
        <w:rPr>
          <w:noProof/>
        </w:rPr>
      </w:pPr>
      <w:r>
        <w:rPr>
          <w:noProof/>
        </w:rPr>
        <w:t>6.7.2 Efectes sobre el teixit vegetal</w:t>
      </w:r>
      <w:r>
        <w:rPr>
          <w:noProof/>
        </w:rPr>
        <w:tab/>
      </w:r>
      <w:r>
        <w:rPr>
          <w:noProof/>
        </w:rPr>
        <w:fldChar w:fldCharType="begin"/>
      </w:r>
      <w:r>
        <w:rPr>
          <w:noProof/>
        </w:rPr>
        <w:instrText xml:space="preserve"> PAGEREF _Toc239522158 \h </w:instrText>
      </w:r>
      <w:r>
        <w:rPr>
          <w:noProof/>
        </w:rPr>
      </w:r>
      <w:r>
        <w:rPr>
          <w:noProof/>
        </w:rPr>
        <w:fldChar w:fldCharType="separate"/>
      </w:r>
      <w:r>
        <w:rPr>
          <w:noProof/>
        </w:rPr>
        <w:t>21</w:t>
      </w:r>
      <w:r>
        <w:rPr>
          <w:noProof/>
        </w:rPr>
        <w:fldChar w:fldCharType="end"/>
      </w:r>
    </w:p>
    <w:p w14:paraId="0E6BE892" w14:textId="40105DD8" w:rsidR="00020315" w:rsidRDefault="00020315">
      <w:pPr>
        <w:pStyle w:val="31"/>
        <w:tabs>
          <w:tab w:val="right" w:leader="dot" w:pos="8779"/>
        </w:tabs>
        <w:rPr>
          <w:noProof/>
        </w:rPr>
      </w:pPr>
      <w:r>
        <w:rPr>
          <w:noProof/>
        </w:rPr>
        <w:t>6.7.3 Estat de l'art: estudis previs</w:t>
      </w:r>
      <w:r>
        <w:rPr>
          <w:noProof/>
        </w:rPr>
        <w:tab/>
      </w:r>
      <w:r>
        <w:rPr>
          <w:noProof/>
        </w:rPr>
        <w:fldChar w:fldCharType="begin"/>
      </w:r>
      <w:r>
        <w:rPr>
          <w:noProof/>
        </w:rPr>
        <w:instrText xml:space="preserve"> PAGEREF _Toc239522159 \h </w:instrText>
      </w:r>
      <w:r>
        <w:rPr>
          <w:noProof/>
        </w:rPr>
      </w:r>
      <w:r>
        <w:rPr>
          <w:noProof/>
        </w:rPr>
        <w:fldChar w:fldCharType="separate"/>
      </w:r>
      <w:r>
        <w:rPr>
          <w:noProof/>
        </w:rPr>
        <w:t>22</w:t>
      </w:r>
      <w:r>
        <w:rPr>
          <w:noProof/>
        </w:rPr>
        <w:fldChar w:fldCharType="end"/>
      </w:r>
    </w:p>
    <w:p w14:paraId="5CC5F371" w14:textId="751BA816" w:rsidR="00020315" w:rsidRDefault="00020315">
      <w:pPr>
        <w:pStyle w:val="31"/>
        <w:tabs>
          <w:tab w:val="right" w:leader="dot" w:pos="8779"/>
        </w:tabs>
        <w:rPr>
          <w:noProof/>
        </w:rPr>
      </w:pPr>
      <w:r>
        <w:rPr>
          <w:noProof/>
        </w:rPr>
        <w:t>6.7.4 Limitacions de l'equip disponible en aquest treball</w:t>
      </w:r>
      <w:r>
        <w:rPr>
          <w:noProof/>
        </w:rPr>
        <w:tab/>
      </w:r>
      <w:r>
        <w:rPr>
          <w:noProof/>
        </w:rPr>
        <w:fldChar w:fldCharType="begin"/>
      </w:r>
      <w:r>
        <w:rPr>
          <w:noProof/>
        </w:rPr>
        <w:instrText xml:space="preserve"> PAGEREF _Toc239522160 \h </w:instrText>
      </w:r>
      <w:r>
        <w:rPr>
          <w:noProof/>
        </w:rPr>
      </w:r>
      <w:r>
        <w:rPr>
          <w:noProof/>
        </w:rPr>
        <w:fldChar w:fldCharType="separate"/>
      </w:r>
      <w:r>
        <w:rPr>
          <w:noProof/>
        </w:rPr>
        <w:t>23</w:t>
      </w:r>
      <w:r>
        <w:rPr>
          <w:noProof/>
        </w:rPr>
        <w:fldChar w:fldCharType="end"/>
      </w:r>
    </w:p>
    <w:p w14:paraId="31191E0D" w14:textId="0CAE65E3" w:rsidR="00020315" w:rsidRDefault="00020315">
      <w:pPr>
        <w:pStyle w:val="11"/>
        <w:tabs>
          <w:tab w:val="right" w:leader="dot" w:pos="8779"/>
        </w:tabs>
        <w:rPr>
          <w:noProof/>
        </w:rPr>
      </w:pPr>
      <w:r>
        <w:rPr>
          <w:noProof/>
        </w:rPr>
        <w:t>7. Factors que afecten el rendiment de l'extracció</w:t>
      </w:r>
      <w:r>
        <w:rPr>
          <w:noProof/>
        </w:rPr>
        <w:tab/>
      </w:r>
      <w:r>
        <w:rPr>
          <w:noProof/>
        </w:rPr>
        <w:fldChar w:fldCharType="begin"/>
      </w:r>
      <w:r>
        <w:rPr>
          <w:noProof/>
        </w:rPr>
        <w:instrText xml:space="preserve"> PAGEREF _Toc239522161 \h </w:instrText>
      </w:r>
      <w:r>
        <w:rPr>
          <w:noProof/>
        </w:rPr>
      </w:r>
      <w:r>
        <w:rPr>
          <w:noProof/>
        </w:rPr>
        <w:fldChar w:fldCharType="separate"/>
      </w:r>
      <w:r>
        <w:rPr>
          <w:noProof/>
        </w:rPr>
        <w:t>23</w:t>
      </w:r>
      <w:r>
        <w:rPr>
          <w:noProof/>
        </w:rPr>
        <w:fldChar w:fldCharType="end"/>
      </w:r>
    </w:p>
    <w:p w14:paraId="2BA2B70F" w14:textId="7E0AB21A" w:rsidR="00020315" w:rsidRDefault="00020315">
      <w:pPr>
        <w:pStyle w:val="23"/>
        <w:tabs>
          <w:tab w:val="right" w:leader="dot" w:pos="8779"/>
        </w:tabs>
        <w:rPr>
          <w:noProof/>
        </w:rPr>
      </w:pPr>
      <w:r>
        <w:rPr>
          <w:noProof/>
        </w:rPr>
        <w:t>7.1 Importància dels factors</w:t>
      </w:r>
      <w:r>
        <w:rPr>
          <w:noProof/>
        </w:rPr>
        <w:tab/>
      </w:r>
      <w:r>
        <w:rPr>
          <w:noProof/>
        </w:rPr>
        <w:fldChar w:fldCharType="begin"/>
      </w:r>
      <w:r>
        <w:rPr>
          <w:noProof/>
        </w:rPr>
        <w:instrText xml:space="preserve"> PAGEREF _Toc239522162 \h </w:instrText>
      </w:r>
      <w:r>
        <w:rPr>
          <w:noProof/>
        </w:rPr>
      </w:r>
      <w:r>
        <w:rPr>
          <w:noProof/>
        </w:rPr>
        <w:fldChar w:fldCharType="separate"/>
      </w:r>
      <w:r>
        <w:rPr>
          <w:noProof/>
        </w:rPr>
        <w:t>23</w:t>
      </w:r>
      <w:r>
        <w:rPr>
          <w:noProof/>
        </w:rPr>
        <w:fldChar w:fldCharType="end"/>
      </w:r>
    </w:p>
    <w:p w14:paraId="1C55883A" w14:textId="1CFF7A81" w:rsidR="00020315" w:rsidRDefault="00020315">
      <w:pPr>
        <w:pStyle w:val="23"/>
        <w:tabs>
          <w:tab w:val="right" w:leader="dot" w:pos="8779"/>
        </w:tabs>
        <w:rPr>
          <w:noProof/>
        </w:rPr>
      </w:pPr>
      <w:r>
        <w:rPr>
          <w:noProof/>
        </w:rPr>
        <w:t>7.2 Temperatura</w:t>
      </w:r>
      <w:r>
        <w:rPr>
          <w:noProof/>
        </w:rPr>
        <w:tab/>
      </w:r>
      <w:r>
        <w:rPr>
          <w:noProof/>
        </w:rPr>
        <w:fldChar w:fldCharType="begin"/>
      </w:r>
      <w:r>
        <w:rPr>
          <w:noProof/>
        </w:rPr>
        <w:instrText xml:space="preserve"> PAGEREF _Toc239522163 \h </w:instrText>
      </w:r>
      <w:r>
        <w:rPr>
          <w:noProof/>
        </w:rPr>
      </w:r>
      <w:r>
        <w:rPr>
          <w:noProof/>
        </w:rPr>
        <w:fldChar w:fldCharType="separate"/>
      </w:r>
      <w:r>
        <w:rPr>
          <w:noProof/>
        </w:rPr>
        <w:t>23</w:t>
      </w:r>
      <w:r>
        <w:rPr>
          <w:noProof/>
        </w:rPr>
        <w:fldChar w:fldCharType="end"/>
      </w:r>
    </w:p>
    <w:p w14:paraId="1857E161" w14:textId="203EFA24" w:rsidR="00020315" w:rsidRDefault="00020315">
      <w:pPr>
        <w:pStyle w:val="23"/>
        <w:tabs>
          <w:tab w:val="right" w:leader="dot" w:pos="8779"/>
        </w:tabs>
        <w:rPr>
          <w:noProof/>
        </w:rPr>
      </w:pPr>
      <w:r>
        <w:rPr>
          <w:noProof/>
        </w:rPr>
        <w:t>7.3 Temps d'extracció</w:t>
      </w:r>
      <w:r>
        <w:rPr>
          <w:noProof/>
        </w:rPr>
        <w:tab/>
      </w:r>
      <w:r>
        <w:rPr>
          <w:noProof/>
        </w:rPr>
        <w:fldChar w:fldCharType="begin"/>
      </w:r>
      <w:r>
        <w:rPr>
          <w:noProof/>
        </w:rPr>
        <w:instrText xml:space="preserve"> PAGEREF _Toc239522164 \h </w:instrText>
      </w:r>
      <w:r>
        <w:rPr>
          <w:noProof/>
        </w:rPr>
      </w:r>
      <w:r>
        <w:rPr>
          <w:noProof/>
        </w:rPr>
        <w:fldChar w:fldCharType="separate"/>
      </w:r>
      <w:r>
        <w:rPr>
          <w:noProof/>
        </w:rPr>
        <w:t>23</w:t>
      </w:r>
      <w:r>
        <w:rPr>
          <w:noProof/>
        </w:rPr>
        <w:fldChar w:fldCharType="end"/>
      </w:r>
    </w:p>
    <w:p w14:paraId="7E6E0493" w14:textId="76CD554E" w:rsidR="00020315" w:rsidRDefault="00020315">
      <w:pPr>
        <w:pStyle w:val="23"/>
        <w:tabs>
          <w:tab w:val="right" w:leader="dot" w:pos="8779"/>
        </w:tabs>
        <w:rPr>
          <w:noProof/>
        </w:rPr>
      </w:pPr>
      <w:r>
        <w:rPr>
          <w:noProof/>
        </w:rPr>
        <w:t>7.4 Tipus i part de material vegetal</w:t>
      </w:r>
      <w:r>
        <w:rPr>
          <w:noProof/>
        </w:rPr>
        <w:tab/>
      </w:r>
      <w:r>
        <w:rPr>
          <w:noProof/>
        </w:rPr>
        <w:fldChar w:fldCharType="begin"/>
      </w:r>
      <w:r>
        <w:rPr>
          <w:noProof/>
        </w:rPr>
        <w:instrText xml:space="preserve"> PAGEREF _Toc239522165 \h </w:instrText>
      </w:r>
      <w:r>
        <w:rPr>
          <w:noProof/>
        </w:rPr>
      </w:r>
      <w:r>
        <w:rPr>
          <w:noProof/>
        </w:rPr>
        <w:fldChar w:fldCharType="separate"/>
      </w:r>
      <w:r>
        <w:rPr>
          <w:noProof/>
        </w:rPr>
        <w:t>23</w:t>
      </w:r>
      <w:r>
        <w:rPr>
          <w:noProof/>
        </w:rPr>
        <w:fldChar w:fldCharType="end"/>
      </w:r>
    </w:p>
    <w:p w14:paraId="5DB28066" w14:textId="677729C6" w:rsidR="00020315" w:rsidRDefault="00020315">
      <w:pPr>
        <w:pStyle w:val="23"/>
        <w:tabs>
          <w:tab w:val="right" w:leader="dot" w:pos="8779"/>
        </w:tabs>
        <w:rPr>
          <w:noProof/>
        </w:rPr>
      </w:pPr>
      <w:r>
        <w:rPr>
          <w:noProof/>
        </w:rPr>
        <w:t>7.5 Mida de la mostra i pretractament mecànic</w:t>
      </w:r>
      <w:r>
        <w:rPr>
          <w:noProof/>
        </w:rPr>
        <w:tab/>
      </w:r>
      <w:r>
        <w:rPr>
          <w:noProof/>
        </w:rPr>
        <w:fldChar w:fldCharType="begin"/>
      </w:r>
      <w:r>
        <w:rPr>
          <w:noProof/>
        </w:rPr>
        <w:instrText xml:space="preserve"> PAGEREF _Toc239522166 \h </w:instrText>
      </w:r>
      <w:r>
        <w:rPr>
          <w:noProof/>
        </w:rPr>
      </w:r>
      <w:r>
        <w:rPr>
          <w:noProof/>
        </w:rPr>
        <w:fldChar w:fldCharType="separate"/>
      </w:r>
      <w:r>
        <w:rPr>
          <w:noProof/>
        </w:rPr>
        <w:t>24</w:t>
      </w:r>
      <w:r>
        <w:rPr>
          <w:noProof/>
        </w:rPr>
        <w:fldChar w:fldCharType="end"/>
      </w:r>
    </w:p>
    <w:p w14:paraId="23F4B2C8" w14:textId="1995D20E" w:rsidR="00020315" w:rsidRDefault="00020315">
      <w:pPr>
        <w:pStyle w:val="23"/>
        <w:tabs>
          <w:tab w:val="right" w:leader="dot" w:pos="8779"/>
        </w:tabs>
        <w:rPr>
          <w:noProof/>
        </w:rPr>
      </w:pPr>
      <w:r>
        <w:rPr>
          <w:noProof/>
        </w:rPr>
        <w:t>7.6 Relació entre la massa de material vegetal i el volum d'aigua</w:t>
      </w:r>
      <w:r>
        <w:rPr>
          <w:noProof/>
        </w:rPr>
        <w:tab/>
      </w:r>
      <w:r>
        <w:rPr>
          <w:noProof/>
        </w:rPr>
        <w:fldChar w:fldCharType="begin"/>
      </w:r>
      <w:r>
        <w:rPr>
          <w:noProof/>
        </w:rPr>
        <w:instrText xml:space="preserve"> PAGEREF _Toc239522167 \h </w:instrText>
      </w:r>
      <w:r>
        <w:rPr>
          <w:noProof/>
        </w:rPr>
      </w:r>
      <w:r>
        <w:rPr>
          <w:noProof/>
        </w:rPr>
        <w:fldChar w:fldCharType="separate"/>
      </w:r>
      <w:r>
        <w:rPr>
          <w:noProof/>
        </w:rPr>
        <w:t>24</w:t>
      </w:r>
      <w:r>
        <w:rPr>
          <w:noProof/>
        </w:rPr>
        <w:fldChar w:fldCharType="end"/>
      </w:r>
    </w:p>
    <w:p w14:paraId="7D7B6171" w14:textId="04FD26E4" w:rsidR="00020315" w:rsidRDefault="00020315">
      <w:pPr>
        <w:pStyle w:val="23"/>
        <w:tabs>
          <w:tab w:val="right" w:leader="dot" w:pos="8779"/>
        </w:tabs>
        <w:rPr>
          <w:noProof/>
        </w:rPr>
      </w:pPr>
      <w:r>
        <w:rPr>
          <w:noProof/>
        </w:rPr>
        <w:t>7.7 Pressió i condicions del sistema</w:t>
      </w:r>
      <w:r>
        <w:rPr>
          <w:noProof/>
        </w:rPr>
        <w:tab/>
      </w:r>
      <w:r>
        <w:rPr>
          <w:noProof/>
        </w:rPr>
        <w:fldChar w:fldCharType="begin"/>
      </w:r>
      <w:r>
        <w:rPr>
          <w:noProof/>
        </w:rPr>
        <w:instrText xml:space="preserve"> PAGEREF _Toc239522168 \h </w:instrText>
      </w:r>
      <w:r>
        <w:rPr>
          <w:noProof/>
        </w:rPr>
      </w:r>
      <w:r>
        <w:rPr>
          <w:noProof/>
        </w:rPr>
        <w:fldChar w:fldCharType="separate"/>
      </w:r>
      <w:r>
        <w:rPr>
          <w:noProof/>
        </w:rPr>
        <w:t>24</w:t>
      </w:r>
      <w:r>
        <w:rPr>
          <w:noProof/>
        </w:rPr>
        <w:fldChar w:fldCharType="end"/>
      </w:r>
    </w:p>
    <w:p w14:paraId="01563480" w14:textId="18D8AA0A" w:rsidR="00020315" w:rsidRDefault="00020315">
      <w:pPr>
        <w:pStyle w:val="23"/>
        <w:tabs>
          <w:tab w:val="right" w:leader="dot" w:pos="8779"/>
        </w:tabs>
        <w:rPr>
          <w:noProof/>
        </w:rPr>
      </w:pPr>
      <w:r>
        <w:rPr>
          <w:noProof/>
        </w:rPr>
        <w:t>7.8 Potència, freqüència i temps d'ultrasons (específic de la UAHD)</w:t>
      </w:r>
      <w:r>
        <w:rPr>
          <w:noProof/>
        </w:rPr>
        <w:tab/>
      </w:r>
      <w:r>
        <w:rPr>
          <w:noProof/>
        </w:rPr>
        <w:fldChar w:fldCharType="begin"/>
      </w:r>
      <w:r>
        <w:rPr>
          <w:noProof/>
        </w:rPr>
        <w:instrText xml:space="preserve"> PAGEREF _Toc239522169 \h </w:instrText>
      </w:r>
      <w:r>
        <w:rPr>
          <w:noProof/>
        </w:rPr>
      </w:r>
      <w:r>
        <w:rPr>
          <w:noProof/>
        </w:rPr>
        <w:fldChar w:fldCharType="separate"/>
      </w:r>
      <w:r>
        <w:rPr>
          <w:noProof/>
        </w:rPr>
        <w:t>24</w:t>
      </w:r>
      <w:r>
        <w:rPr>
          <w:noProof/>
        </w:rPr>
        <w:fldChar w:fldCharType="end"/>
      </w:r>
    </w:p>
    <w:p w14:paraId="6328BD22" w14:textId="584E4623" w:rsidR="00020315" w:rsidRDefault="00020315">
      <w:pPr>
        <w:pStyle w:val="23"/>
        <w:tabs>
          <w:tab w:val="right" w:leader="dot" w:pos="8779"/>
        </w:tabs>
        <w:rPr>
          <w:noProof/>
        </w:rPr>
      </w:pPr>
      <w:r>
        <w:rPr>
          <w:noProof/>
        </w:rPr>
        <w:t>7.9 Qualitat del muntatge experimental</w:t>
      </w:r>
      <w:r>
        <w:rPr>
          <w:noProof/>
        </w:rPr>
        <w:tab/>
      </w:r>
      <w:r>
        <w:rPr>
          <w:noProof/>
        </w:rPr>
        <w:fldChar w:fldCharType="begin"/>
      </w:r>
      <w:r>
        <w:rPr>
          <w:noProof/>
        </w:rPr>
        <w:instrText xml:space="preserve"> PAGEREF _Toc239522170 \h </w:instrText>
      </w:r>
      <w:r>
        <w:rPr>
          <w:noProof/>
        </w:rPr>
      </w:r>
      <w:r>
        <w:rPr>
          <w:noProof/>
        </w:rPr>
        <w:fldChar w:fldCharType="separate"/>
      </w:r>
      <w:r>
        <w:rPr>
          <w:noProof/>
        </w:rPr>
        <w:t>24</w:t>
      </w:r>
      <w:r>
        <w:rPr>
          <w:noProof/>
        </w:rPr>
        <w:fldChar w:fldCharType="end"/>
      </w:r>
    </w:p>
    <w:p w14:paraId="2CECA8C1" w14:textId="79C3C31E" w:rsidR="00020315" w:rsidRDefault="00020315">
      <w:pPr>
        <w:pStyle w:val="11"/>
        <w:tabs>
          <w:tab w:val="right" w:leader="dot" w:pos="8779"/>
        </w:tabs>
        <w:rPr>
          <w:noProof/>
        </w:rPr>
      </w:pPr>
      <w:r>
        <w:rPr>
          <w:noProof/>
        </w:rPr>
        <w:t>8. Justificació metodològica: per què comparar mètodes d'extracció</w:t>
      </w:r>
      <w:r>
        <w:rPr>
          <w:noProof/>
        </w:rPr>
        <w:tab/>
      </w:r>
      <w:r>
        <w:rPr>
          <w:noProof/>
        </w:rPr>
        <w:fldChar w:fldCharType="begin"/>
      </w:r>
      <w:r>
        <w:rPr>
          <w:noProof/>
        </w:rPr>
        <w:instrText xml:space="preserve"> PAGEREF _Toc239522171 \h </w:instrText>
      </w:r>
      <w:r>
        <w:rPr>
          <w:noProof/>
        </w:rPr>
      </w:r>
      <w:r>
        <w:rPr>
          <w:noProof/>
        </w:rPr>
        <w:fldChar w:fldCharType="separate"/>
      </w:r>
      <w:r>
        <w:rPr>
          <w:noProof/>
        </w:rPr>
        <w:t>25</w:t>
      </w:r>
      <w:r>
        <w:rPr>
          <w:noProof/>
        </w:rPr>
        <w:fldChar w:fldCharType="end"/>
      </w:r>
    </w:p>
    <w:p w14:paraId="0E12CC88" w14:textId="255BD2F0" w:rsidR="00020315" w:rsidRDefault="00020315">
      <w:pPr>
        <w:pStyle w:val="23"/>
        <w:tabs>
          <w:tab w:val="right" w:leader="dot" w:pos="8779"/>
        </w:tabs>
        <w:rPr>
          <w:noProof/>
        </w:rPr>
      </w:pPr>
      <w:r>
        <w:rPr>
          <w:noProof/>
        </w:rPr>
        <w:lastRenderedPageBreak/>
        <w:t>8.1 De la comparació d'espècies a la comparació de mètodes</w:t>
      </w:r>
      <w:r>
        <w:rPr>
          <w:noProof/>
        </w:rPr>
        <w:tab/>
      </w:r>
      <w:r>
        <w:rPr>
          <w:noProof/>
        </w:rPr>
        <w:fldChar w:fldCharType="begin"/>
      </w:r>
      <w:r>
        <w:rPr>
          <w:noProof/>
        </w:rPr>
        <w:instrText xml:space="preserve"> PAGEREF _Toc239522172 \h </w:instrText>
      </w:r>
      <w:r>
        <w:rPr>
          <w:noProof/>
        </w:rPr>
      </w:r>
      <w:r>
        <w:rPr>
          <w:noProof/>
        </w:rPr>
        <w:fldChar w:fldCharType="separate"/>
      </w:r>
      <w:r>
        <w:rPr>
          <w:noProof/>
        </w:rPr>
        <w:t>25</w:t>
      </w:r>
      <w:r>
        <w:rPr>
          <w:noProof/>
        </w:rPr>
        <w:fldChar w:fldCharType="end"/>
      </w:r>
    </w:p>
    <w:p w14:paraId="023D3DC6" w14:textId="073C955E" w:rsidR="00020315" w:rsidRDefault="00020315">
      <w:pPr>
        <w:pStyle w:val="23"/>
        <w:tabs>
          <w:tab w:val="right" w:leader="dot" w:pos="8779"/>
        </w:tabs>
        <w:rPr>
          <w:noProof/>
        </w:rPr>
      </w:pPr>
      <w:r>
        <w:rPr>
          <w:noProof/>
        </w:rPr>
        <w:t>8.2 Per què Rosa damascena [PROVISIONAL]</w:t>
      </w:r>
      <w:r>
        <w:rPr>
          <w:noProof/>
        </w:rPr>
        <w:tab/>
      </w:r>
      <w:r>
        <w:rPr>
          <w:noProof/>
        </w:rPr>
        <w:fldChar w:fldCharType="begin"/>
      </w:r>
      <w:r>
        <w:rPr>
          <w:noProof/>
        </w:rPr>
        <w:instrText xml:space="preserve"> PAGEREF _Toc239522173 \h </w:instrText>
      </w:r>
      <w:r>
        <w:rPr>
          <w:noProof/>
        </w:rPr>
      </w:r>
      <w:r>
        <w:rPr>
          <w:noProof/>
        </w:rPr>
        <w:fldChar w:fldCharType="separate"/>
      </w:r>
      <w:r>
        <w:rPr>
          <w:noProof/>
        </w:rPr>
        <w:t>25</w:t>
      </w:r>
      <w:r>
        <w:rPr>
          <w:noProof/>
        </w:rPr>
        <w:fldChar w:fldCharType="end"/>
      </w:r>
    </w:p>
    <w:p w14:paraId="02778989" w14:textId="7FE07DF6" w:rsidR="00020315" w:rsidRDefault="00020315">
      <w:pPr>
        <w:pStyle w:val="23"/>
        <w:tabs>
          <w:tab w:val="right" w:leader="dot" w:pos="8779"/>
        </w:tabs>
        <w:rPr>
          <w:noProof/>
        </w:rPr>
      </w:pPr>
      <w:r>
        <w:rPr>
          <w:noProof/>
        </w:rPr>
        <w:t>8.3 Rellevància i originalitat de la pregunta d'investigació</w:t>
      </w:r>
      <w:r>
        <w:rPr>
          <w:noProof/>
        </w:rPr>
        <w:tab/>
      </w:r>
      <w:r>
        <w:rPr>
          <w:noProof/>
        </w:rPr>
        <w:fldChar w:fldCharType="begin"/>
      </w:r>
      <w:r>
        <w:rPr>
          <w:noProof/>
        </w:rPr>
        <w:instrText xml:space="preserve"> PAGEREF _Toc239522174 \h </w:instrText>
      </w:r>
      <w:r>
        <w:rPr>
          <w:noProof/>
        </w:rPr>
      </w:r>
      <w:r>
        <w:rPr>
          <w:noProof/>
        </w:rPr>
        <w:fldChar w:fldCharType="separate"/>
      </w:r>
      <w:r>
        <w:rPr>
          <w:noProof/>
        </w:rPr>
        <w:t>26</w:t>
      </w:r>
      <w:r>
        <w:rPr>
          <w:noProof/>
        </w:rPr>
        <w:fldChar w:fldCharType="end"/>
      </w:r>
    </w:p>
    <w:p w14:paraId="3EE3ED84" w14:textId="463DA761" w:rsidR="00020315" w:rsidRDefault="00020315">
      <w:pPr>
        <w:pStyle w:val="23"/>
        <w:tabs>
          <w:tab w:val="right" w:leader="dot" w:pos="8779"/>
        </w:tabs>
        <w:rPr>
          <w:noProof/>
        </w:rPr>
      </w:pPr>
      <w:r>
        <w:rPr>
          <w:noProof/>
        </w:rPr>
        <w:t>8.4 Aplicacions pràctiques i sostenibilitat</w:t>
      </w:r>
      <w:r>
        <w:rPr>
          <w:noProof/>
        </w:rPr>
        <w:tab/>
      </w:r>
      <w:r>
        <w:rPr>
          <w:noProof/>
        </w:rPr>
        <w:fldChar w:fldCharType="begin"/>
      </w:r>
      <w:r>
        <w:rPr>
          <w:noProof/>
        </w:rPr>
        <w:instrText xml:space="preserve"> PAGEREF _Toc239522175 \h </w:instrText>
      </w:r>
      <w:r>
        <w:rPr>
          <w:noProof/>
        </w:rPr>
      </w:r>
      <w:r>
        <w:rPr>
          <w:noProof/>
        </w:rPr>
        <w:fldChar w:fldCharType="separate"/>
      </w:r>
      <w:r>
        <w:rPr>
          <w:noProof/>
        </w:rPr>
        <w:t>26</w:t>
      </w:r>
      <w:r>
        <w:rPr>
          <w:noProof/>
        </w:rPr>
        <w:fldChar w:fldCharType="end"/>
      </w:r>
    </w:p>
    <w:p w14:paraId="491BB9E3" w14:textId="4905FFD3" w:rsidR="00020315" w:rsidRDefault="00020315">
      <w:pPr>
        <w:pStyle w:val="11"/>
        <w:tabs>
          <w:tab w:val="right" w:leader="dot" w:pos="8779"/>
        </w:tabs>
        <w:rPr>
          <w:noProof/>
        </w:rPr>
      </w:pPr>
      <w:r>
        <w:rPr>
          <w:noProof/>
        </w:rPr>
        <w:t>9. Perfumeria: de la molècula al producte</w:t>
      </w:r>
      <w:r>
        <w:rPr>
          <w:noProof/>
        </w:rPr>
        <w:tab/>
      </w:r>
      <w:r>
        <w:rPr>
          <w:noProof/>
        </w:rPr>
        <w:fldChar w:fldCharType="begin"/>
      </w:r>
      <w:r>
        <w:rPr>
          <w:noProof/>
        </w:rPr>
        <w:instrText xml:space="preserve"> PAGEREF _Toc239522176 \h </w:instrText>
      </w:r>
      <w:r>
        <w:rPr>
          <w:noProof/>
        </w:rPr>
      </w:r>
      <w:r>
        <w:rPr>
          <w:noProof/>
        </w:rPr>
        <w:fldChar w:fldCharType="separate"/>
      </w:r>
      <w:r>
        <w:rPr>
          <w:noProof/>
        </w:rPr>
        <w:t>26</w:t>
      </w:r>
      <w:r>
        <w:rPr>
          <w:noProof/>
        </w:rPr>
        <w:fldChar w:fldCharType="end"/>
      </w:r>
    </w:p>
    <w:p w14:paraId="47B722F7" w14:textId="18855D25" w:rsidR="00020315" w:rsidRDefault="00020315">
      <w:pPr>
        <w:pStyle w:val="23"/>
        <w:tabs>
          <w:tab w:val="right" w:leader="dot" w:pos="8779"/>
        </w:tabs>
        <w:rPr>
          <w:noProof/>
        </w:rPr>
      </w:pPr>
      <w:r>
        <w:rPr>
          <w:noProof/>
        </w:rPr>
        <w:t>9.1 Què és un perfum</w:t>
      </w:r>
      <w:r>
        <w:rPr>
          <w:noProof/>
        </w:rPr>
        <w:tab/>
      </w:r>
      <w:r>
        <w:rPr>
          <w:noProof/>
        </w:rPr>
        <w:fldChar w:fldCharType="begin"/>
      </w:r>
      <w:r>
        <w:rPr>
          <w:noProof/>
        </w:rPr>
        <w:instrText xml:space="preserve"> PAGEREF _Toc239522177 \h </w:instrText>
      </w:r>
      <w:r>
        <w:rPr>
          <w:noProof/>
        </w:rPr>
      </w:r>
      <w:r>
        <w:rPr>
          <w:noProof/>
        </w:rPr>
        <w:fldChar w:fldCharType="separate"/>
      </w:r>
      <w:r>
        <w:rPr>
          <w:noProof/>
        </w:rPr>
        <w:t>26</w:t>
      </w:r>
      <w:r>
        <w:rPr>
          <w:noProof/>
        </w:rPr>
        <w:fldChar w:fldCharType="end"/>
      </w:r>
    </w:p>
    <w:p w14:paraId="57C52DFA" w14:textId="42BF0D60" w:rsidR="00020315" w:rsidRDefault="00020315">
      <w:pPr>
        <w:pStyle w:val="23"/>
        <w:tabs>
          <w:tab w:val="right" w:leader="dot" w:pos="8779"/>
        </w:tabs>
        <w:rPr>
          <w:noProof/>
        </w:rPr>
      </w:pPr>
      <w:r>
        <w:rPr>
          <w:noProof/>
        </w:rPr>
        <w:t>9.2 Estructura d'un perfum: la piràmide olfactiva</w:t>
      </w:r>
      <w:r>
        <w:rPr>
          <w:noProof/>
        </w:rPr>
        <w:tab/>
      </w:r>
      <w:r>
        <w:rPr>
          <w:noProof/>
        </w:rPr>
        <w:fldChar w:fldCharType="begin"/>
      </w:r>
      <w:r>
        <w:rPr>
          <w:noProof/>
        </w:rPr>
        <w:instrText xml:space="preserve"> PAGEREF _Toc239522178 \h </w:instrText>
      </w:r>
      <w:r>
        <w:rPr>
          <w:noProof/>
        </w:rPr>
      </w:r>
      <w:r>
        <w:rPr>
          <w:noProof/>
        </w:rPr>
        <w:fldChar w:fldCharType="separate"/>
      </w:r>
      <w:r>
        <w:rPr>
          <w:noProof/>
        </w:rPr>
        <w:t>26</w:t>
      </w:r>
      <w:r>
        <w:rPr>
          <w:noProof/>
        </w:rPr>
        <w:fldChar w:fldCharType="end"/>
      </w:r>
    </w:p>
    <w:p w14:paraId="4281BE44" w14:textId="25CEA7D2" w:rsidR="00020315" w:rsidRDefault="00020315">
      <w:pPr>
        <w:pStyle w:val="23"/>
        <w:tabs>
          <w:tab w:val="right" w:leader="dot" w:pos="8779"/>
        </w:tabs>
        <w:rPr>
          <w:noProof/>
        </w:rPr>
      </w:pPr>
      <w:r>
        <w:rPr>
          <w:noProof/>
        </w:rPr>
        <w:t>9.3 Compostos naturals i sintètics</w:t>
      </w:r>
      <w:r>
        <w:rPr>
          <w:noProof/>
        </w:rPr>
        <w:tab/>
      </w:r>
      <w:r>
        <w:rPr>
          <w:noProof/>
        </w:rPr>
        <w:fldChar w:fldCharType="begin"/>
      </w:r>
      <w:r>
        <w:rPr>
          <w:noProof/>
        </w:rPr>
        <w:instrText xml:space="preserve"> PAGEREF _Toc239522179 \h </w:instrText>
      </w:r>
      <w:r>
        <w:rPr>
          <w:noProof/>
        </w:rPr>
      </w:r>
      <w:r>
        <w:rPr>
          <w:noProof/>
        </w:rPr>
        <w:fldChar w:fldCharType="separate"/>
      </w:r>
      <w:r>
        <w:rPr>
          <w:noProof/>
        </w:rPr>
        <w:t>27</w:t>
      </w:r>
      <w:r>
        <w:rPr>
          <w:noProof/>
        </w:rPr>
        <w:fldChar w:fldCharType="end"/>
      </w:r>
    </w:p>
    <w:p w14:paraId="066D0681" w14:textId="63350296" w:rsidR="00020315" w:rsidRDefault="00020315">
      <w:pPr>
        <w:pStyle w:val="23"/>
        <w:tabs>
          <w:tab w:val="right" w:leader="dot" w:pos="8779"/>
        </w:tabs>
        <w:rPr>
          <w:noProof/>
        </w:rPr>
      </w:pPr>
      <w:r>
        <w:rPr>
          <w:noProof/>
        </w:rPr>
        <w:t>9.4 Paper dels fixadors i dels dissolvents</w:t>
      </w:r>
      <w:r>
        <w:rPr>
          <w:noProof/>
        </w:rPr>
        <w:tab/>
      </w:r>
      <w:r>
        <w:rPr>
          <w:noProof/>
        </w:rPr>
        <w:fldChar w:fldCharType="begin"/>
      </w:r>
      <w:r>
        <w:rPr>
          <w:noProof/>
        </w:rPr>
        <w:instrText xml:space="preserve"> PAGEREF _Toc239522180 \h </w:instrText>
      </w:r>
      <w:r>
        <w:rPr>
          <w:noProof/>
        </w:rPr>
      </w:r>
      <w:r>
        <w:rPr>
          <w:noProof/>
        </w:rPr>
        <w:fldChar w:fldCharType="separate"/>
      </w:r>
      <w:r>
        <w:rPr>
          <w:noProof/>
        </w:rPr>
        <w:t>27</w:t>
      </w:r>
      <w:r>
        <w:rPr>
          <w:noProof/>
        </w:rPr>
        <w:fldChar w:fldCharType="end"/>
      </w:r>
    </w:p>
    <w:p w14:paraId="1F9F4780" w14:textId="3F0050B1" w:rsidR="00020315" w:rsidRDefault="00020315">
      <w:pPr>
        <w:pStyle w:val="23"/>
        <w:tabs>
          <w:tab w:val="right" w:leader="dot" w:pos="8779"/>
        </w:tabs>
        <w:rPr>
          <w:noProof/>
        </w:rPr>
      </w:pPr>
      <w:r>
        <w:rPr>
          <w:noProof/>
        </w:rPr>
        <w:t>9.5 Regulació i seguretat en perfumeria</w:t>
      </w:r>
      <w:r>
        <w:rPr>
          <w:noProof/>
        </w:rPr>
        <w:tab/>
      </w:r>
      <w:r>
        <w:rPr>
          <w:noProof/>
        </w:rPr>
        <w:fldChar w:fldCharType="begin"/>
      </w:r>
      <w:r>
        <w:rPr>
          <w:noProof/>
        </w:rPr>
        <w:instrText xml:space="preserve"> PAGEREF _Toc239522181 \h </w:instrText>
      </w:r>
      <w:r>
        <w:rPr>
          <w:noProof/>
        </w:rPr>
      </w:r>
      <w:r>
        <w:rPr>
          <w:noProof/>
        </w:rPr>
        <w:fldChar w:fldCharType="separate"/>
      </w:r>
      <w:r>
        <w:rPr>
          <w:noProof/>
        </w:rPr>
        <w:t>27</w:t>
      </w:r>
      <w:r>
        <w:rPr>
          <w:noProof/>
        </w:rPr>
        <w:fldChar w:fldCharType="end"/>
      </w:r>
    </w:p>
    <w:p w14:paraId="3C86BBAA" w14:textId="326D8C92" w:rsidR="00020315" w:rsidRDefault="00020315">
      <w:pPr>
        <w:pStyle w:val="23"/>
        <w:tabs>
          <w:tab w:val="right" w:leader="dot" w:pos="8779"/>
        </w:tabs>
        <w:rPr>
          <w:noProof/>
        </w:rPr>
      </w:pPr>
      <w:r>
        <w:rPr>
          <w:noProof/>
        </w:rPr>
        <w:t>9.6 Relació amb aquest treball</w:t>
      </w:r>
      <w:r>
        <w:rPr>
          <w:noProof/>
        </w:rPr>
        <w:tab/>
      </w:r>
      <w:r>
        <w:rPr>
          <w:noProof/>
        </w:rPr>
        <w:fldChar w:fldCharType="begin"/>
      </w:r>
      <w:r>
        <w:rPr>
          <w:noProof/>
        </w:rPr>
        <w:instrText xml:space="preserve"> PAGEREF _Toc239522182 \h </w:instrText>
      </w:r>
      <w:r>
        <w:rPr>
          <w:noProof/>
        </w:rPr>
      </w:r>
      <w:r>
        <w:rPr>
          <w:noProof/>
        </w:rPr>
        <w:fldChar w:fldCharType="separate"/>
      </w:r>
      <w:r>
        <w:rPr>
          <w:noProof/>
        </w:rPr>
        <w:t>28</w:t>
      </w:r>
      <w:r>
        <w:rPr>
          <w:noProof/>
        </w:rPr>
        <w:fldChar w:fldCharType="end"/>
      </w:r>
    </w:p>
    <w:p w14:paraId="17DA2B26" w14:textId="09C1732F" w:rsidR="00020315" w:rsidRDefault="00020315">
      <w:pPr>
        <w:pStyle w:val="11"/>
        <w:tabs>
          <w:tab w:val="right" w:leader="dot" w:pos="8779"/>
        </w:tabs>
        <w:rPr>
          <w:noProof/>
        </w:rPr>
      </w:pPr>
      <w:r>
        <w:rPr>
          <w:noProof/>
        </w:rPr>
        <w:t>10. Disseny experimental</w:t>
      </w:r>
      <w:r>
        <w:rPr>
          <w:noProof/>
        </w:rPr>
        <w:tab/>
      </w:r>
      <w:r>
        <w:rPr>
          <w:noProof/>
        </w:rPr>
        <w:fldChar w:fldCharType="begin"/>
      </w:r>
      <w:r>
        <w:rPr>
          <w:noProof/>
        </w:rPr>
        <w:instrText xml:space="preserve"> PAGEREF _Toc239522183 \h </w:instrText>
      </w:r>
      <w:r>
        <w:rPr>
          <w:noProof/>
        </w:rPr>
      </w:r>
      <w:r>
        <w:rPr>
          <w:noProof/>
        </w:rPr>
        <w:fldChar w:fldCharType="separate"/>
      </w:r>
      <w:r>
        <w:rPr>
          <w:noProof/>
        </w:rPr>
        <w:t>28</w:t>
      </w:r>
      <w:r>
        <w:rPr>
          <w:noProof/>
        </w:rPr>
        <w:fldChar w:fldCharType="end"/>
      </w:r>
    </w:p>
    <w:p w14:paraId="27B601BC" w14:textId="25F0738B" w:rsidR="00020315" w:rsidRDefault="00020315">
      <w:pPr>
        <w:pStyle w:val="23"/>
        <w:tabs>
          <w:tab w:val="right" w:leader="dot" w:pos="8779"/>
        </w:tabs>
        <w:rPr>
          <w:noProof/>
        </w:rPr>
      </w:pPr>
      <w:r>
        <w:rPr>
          <w:noProof/>
        </w:rPr>
        <w:t>EXPERIMENT ID: EXP-01</w:t>
      </w:r>
      <w:r>
        <w:rPr>
          <w:noProof/>
        </w:rPr>
        <w:tab/>
      </w:r>
      <w:r>
        <w:rPr>
          <w:noProof/>
        </w:rPr>
        <w:fldChar w:fldCharType="begin"/>
      </w:r>
      <w:r>
        <w:rPr>
          <w:noProof/>
        </w:rPr>
        <w:instrText xml:space="preserve"> PAGEREF _Toc239522184 \h </w:instrText>
      </w:r>
      <w:r>
        <w:rPr>
          <w:noProof/>
        </w:rPr>
      </w:r>
      <w:r>
        <w:rPr>
          <w:noProof/>
        </w:rPr>
        <w:fldChar w:fldCharType="separate"/>
      </w:r>
      <w:r>
        <w:rPr>
          <w:noProof/>
        </w:rPr>
        <w:t>28</w:t>
      </w:r>
      <w:r>
        <w:rPr>
          <w:noProof/>
        </w:rPr>
        <w:fldChar w:fldCharType="end"/>
      </w:r>
    </w:p>
    <w:p w14:paraId="0C6D543B" w14:textId="11C716D3" w:rsidR="00020315" w:rsidRDefault="00020315">
      <w:pPr>
        <w:pStyle w:val="23"/>
        <w:tabs>
          <w:tab w:val="right" w:leader="dot" w:pos="8779"/>
        </w:tabs>
        <w:rPr>
          <w:noProof/>
        </w:rPr>
      </w:pPr>
      <w:r>
        <w:rPr>
          <w:noProof/>
        </w:rPr>
        <w:t>10.1 Pregunta d'investigació i hipòtesi</w:t>
      </w:r>
      <w:r>
        <w:rPr>
          <w:noProof/>
        </w:rPr>
        <w:tab/>
      </w:r>
      <w:r>
        <w:rPr>
          <w:noProof/>
        </w:rPr>
        <w:fldChar w:fldCharType="begin"/>
      </w:r>
      <w:r>
        <w:rPr>
          <w:noProof/>
        </w:rPr>
        <w:instrText xml:space="preserve"> PAGEREF _Toc239522185 \h </w:instrText>
      </w:r>
      <w:r>
        <w:rPr>
          <w:noProof/>
        </w:rPr>
      </w:r>
      <w:r>
        <w:rPr>
          <w:noProof/>
        </w:rPr>
        <w:fldChar w:fldCharType="separate"/>
      </w:r>
      <w:r>
        <w:rPr>
          <w:noProof/>
        </w:rPr>
        <w:t>28</w:t>
      </w:r>
      <w:r>
        <w:rPr>
          <w:noProof/>
        </w:rPr>
        <w:fldChar w:fldCharType="end"/>
      </w:r>
    </w:p>
    <w:p w14:paraId="5945011F" w14:textId="676784DC" w:rsidR="00020315" w:rsidRDefault="00020315">
      <w:pPr>
        <w:pStyle w:val="23"/>
        <w:tabs>
          <w:tab w:val="right" w:leader="dot" w:pos="8779"/>
        </w:tabs>
        <w:rPr>
          <w:noProof/>
        </w:rPr>
      </w:pPr>
      <w:r>
        <w:rPr>
          <w:noProof/>
        </w:rPr>
        <w:t>10.2 Variables</w:t>
      </w:r>
      <w:r>
        <w:rPr>
          <w:noProof/>
        </w:rPr>
        <w:tab/>
      </w:r>
      <w:r>
        <w:rPr>
          <w:noProof/>
        </w:rPr>
        <w:fldChar w:fldCharType="begin"/>
      </w:r>
      <w:r>
        <w:rPr>
          <w:noProof/>
        </w:rPr>
        <w:instrText xml:space="preserve"> PAGEREF _Toc239522186 \h </w:instrText>
      </w:r>
      <w:r>
        <w:rPr>
          <w:noProof/>
        </w:rPr>
      </w:r>
      <w:r>
        <w:rPr>
          <w:noProof/>
        </w:rPr>
        <w:fldChar w:fldCharType="separate"/>
      </w:r>
      <w:r>
        <w:rPr>
          <w:noProof/>
        </w:rPr>
        <w:t>28</w:t>
      </w:r>
      <w:r>
        <w:rPr>
          <w:noProof/>
        </w:rPr>
        <w:fldChar w:fldCharType="end"/>
      </w:r>
    </w:p>
    <w:p w14:paraId="4748EA1D" w14:textId="6224E946" w:rsidR="00020315" w:rsidRDefault="00020315">
      <w:pPr>
        <w:pStyle w:val="23"/>
        <w:tabs>
          <w:tab w:val="right" w:leader="dot" w:pos="8779"/>
        </w:tabs>
        <w:rPr>
          <w:noProof/>
        </w:rPr>
      </w:pPr>
      <w:r>
        <w:rPr>
          <w:noProof/>
        </w:rPr>
        <w:t>10.3 Materials i equipament</w:t>
      </w:r>
      <w:r>
        <w:rPr>
          <w:noProof/>
        </w:rPr>
        <w:tab/>
      </w:r>
      <w:r>
        <w:rPr>
          <w:noProof/>
        </w:rPr>
        <w:fldChar w:fldCharType="begin"/>
      </w:r>
      <w:r>
        <w:rPr>
          <w:noProof/>
        </w:rPr>
        <w:instrText xml:space="preserve"> PAGEREF _Toc239522187 \h </w:instrText>
      </w:r>
      <w:r>
        <w:rPr>
          <w:noProof/>
        </w:rPr>
      </w:r>
      <w:r>
        <w:rPr>
          <w:noProof/>
        </w:rPr>
        <w:fldChar w:fldCharType="separate"/>
      </w:r>
      <w:r>
        <w:rPr>
          <w:noProof/>
        </w:rPr>
        <w:t>29</w:t>
      </w:r>
      <w:r>
        <w:rPr>
          <w:noProof/>
        </w:rPr>
        <w:fldChar w:fldCharType="end"/>
      </w:r>
    </w:p>
    <w:p w14:paraId="534A2AEF" w14:textId="14529D00" w:rsidR="00020315" w:rsidRDefault="00020315">
      <w:pPr>
        <w:pStyle w:val="23"/>
        <w:tabs>
          <w:tab w:val="right" w:leader="dot" w:pos="8779"/>
        </w:tabs>
        <w:rPr>
          <w:noProof/>
        </w:rPr>
      </w:pPr>
      <w:r>
        <w:rPr>
          <w:noProof/>
        </w:rPr>
        <w:t>10.4 Procediment detallat</w:t>
      </w:r>
      <w:r>
        <w:rPr>
          <w:noProof/>
        </w:rPr>
        <w:tab/>
      </w:r>
      <w:r>
        <w:rPr>
          <w:noProof/>
        </w:rPr>
        <w:fldChar w:fldCharType="begin"/>
      </w:r>
      <w:r>
        <w:rPr>
          <w:noProof/>
        </w:rPr>
        <w:instrText xml:space="preserve"> PAGEREF _Toc239522188 \h </w:instrText>
      </w:r>
      <w:r>
        <w:rPr>
          <w:noProof/>
        </w:rPr>
      </w:r>
      <w:r>
        <w:rPr>
          <w:noProof/>
        </w:rPr>
        <w:fldChar w:fldCharType="separate"/>
      </w:r>
      <w:r>
        <w:rPr>
          <w:noProof/>
        </w:rPr>
        <w:t>29</w:t>
      </w:r>
      <w:r>
        <w:rPr>
          <w:noProof/>
        </w:rPr>
        <w:fldChar w:fldCharType="end"/>
      </w:r>
    </w:p>
    <w:p w14:paraId="5F5DE8D7" w14:textId="6B0B1856" w:rsidR="00020315" w:rsidRDefault="00020315">
      <w:pPr>
        <w:pStyle w:val="23"/>
        <w:tabs>
          <w:tab w:val="right" w:leader="dot" w:pos="8779"/>
        </w:tabs>
        <w:rPr>
          <w:noProof/>
        </w:rPr>
      </w:pPr>
      <w:r>
        <w:rPr>
          <w:noProof/>
        </w:rPr>
        <w:t>10.5 Pla d'anàlisi de dades i estadística</w:t>
      </w:r>
      <w:r>
        <w:rPr>
          <w:noProof/>
        </w:rPr>
        <w:tab/>
      </w:r>
      <w:r>
        <w:rPr>
          <w:noProof/>
        </w:rPr>
        <w:fldChar w:fldCharType="begin"/>
      </w:r>
      <w:r>
        <w:rPr>
          <w:noProof/>
        </w:rPr>
        <w:instrText xml:space="preserve"> PAGEREF _Toc239522189 \h </w:instrText>
      </w:r>
      <w:r>
        <w:rPr>
          <w:noProof/>
        </w:rPr>
      </w:r>
      <w:r>
        <w:rPr>
          <w:noProof/>
        </w:rPr>
        <w:fldChar w:fldCharType="separate"/>
      </w:r>
      <w:r>
        <w:rPr>
          <w:noProof/>
        </w:rPr>
        <w:t>30</w:t>
      </w:r>
      <w:r>
        <w:rPr>
          <w:noProof/>
        </w:rPr>
        <w:fldChar w:fldCharType="end"/>
      </w:r>
    </w:p>
    <w:p w14:paraId="30BA6E07" w14:textId="7009D1B5" w:rsidR="00020315" w:rsidRDefault="00020315">
      <w:pPr>
        <w:pStyle w:val="23"/>
        <w:tabs>
          <w:tab w:val="right" w:leader="dot" w:pos="8779"/>
        </w:tabs>
        <w:rPr>
          <w:noProof/>
        </w:rPr>
      </w:pPr>
      <w:r>
        <w:rPr>
          <w:noProof/>
        </w:rPr>
        <w:t>10.6 Nombre de repeticions i justificació</w:t>
      </w:r>
      <w:r>
        <w:rPr>
          <w:noProof/>
        </w:rPr>
        <w:tab/>
      </w:r>
      <w:r>
        <w:rPr>
          <w:noProof/>
        </w:rPr>
        <w:fldChar w:fldCharType="begin"/>
      </w:r>
      <w:r>
        <w:rPr>
          <w:noProof/>
        </w:rPr>
        <w:instrText xml:space="preserve"> PAGEREF _Toc239522190 \h </w:instrText>
      </w:r>
      <w:r>
        <w:rPr>
          <w:noProof/>
        </w:rPr>
      </w:r>
      <w:r>
        <w:rPr>
          <w:noProof/>
        </w:rPr>
        <w:fldChar w:fldCharType="separate"/>
      </w:r>
      <w:r>
        <w:rPr>
          <w:noProof/>
        </w:rPr>
        <w:t>31</w:t>
      </w:r>
      <w:r>
        <w:rPr>
          <w:noProof/>
        </w:rPr>
        <w:fldChar w:fldCharType="end"/>
      </w:r>
    </w:p>
    <w:p w14:paraId="7B1BC7EC" w14:textId="11081FDC" w:rsidR="00020315" w:rsidRDefault="00020315">
      <w:pPr>
        <w:pStyle w:val="23"/>
        <w:tabs>
          <w:tab w:val="right" w:leader="dot" w:pos="8779"/>
        </w:tabs>
        <w:rPr>
          <w:noProof/>
        </w:rPr>
      </w:pPr>
      <w:r>
        <w:rPr>
          <w:noProof/>
        </w:rPr>
        <w:t>10.7 Seguretat al laboratori</w:t>
      </w:r>
      <w:r>
        <w:rPr>
          <w:noProof/>
        </w:rPr>
        <w:tab/>
      </w:r>
      <w:r>
        <w:rPr>
          <w:noProof/>
        </w:rPr>
        <w:fldChar w:fldCharType="begin"/>
      </w:r>
      <w:r>
        <w:rPr>
          <w:noProof/>
        </w:rPr>
        <w:instrText xml:space="preserve"> PAGEREF _Toc239522191 \h </w:instrText>
      </w:r>
      <w:r>
        <w:rPr>
          <w:noProof/>
        </w:rPr>
      </w:r>
      <w:r>
        <w:rPr>
          <w:noProof/>
        </w:rPr>
        <w:fldChar w:fldCharType="separate"/>
      </w:r>
      <w:r>
        <w:rPr>
          <w:noProof/>
        </w:rPr>
        <w:t>31</w:t>
      </w:r>
      <w:r>
        <w:rPr>
          <w:noProof/>
        </w:rPr>
        <w:fldChar w:fldCharType="end"/>
      </w:r>
    </w:p>
    <w:p w14:paraId="73D1B094" w14:textId="40363DCA" w:rsidR="00020315" w:rsidRDefault="00020315">
      <w:pPr>
        <w:pStyle w:val="23"/>
        <w:tabs>
          <w:tab w:val="right" w:leader="dot" w:pos="8779"/>
        </w:tabs>
        <w:rPr>
          <w:noProof/>
        </w:rPr>
      </w:pPr>
      <w:r>
        <w:rPr>
          <w:noProof/>
        </w:rPr>
        <w:t>10.8 Errors previstos i limitacions</w:t>
      </w:r>
      <w:r>
        <w:rPr>
          <w:noProof/>
        </w:rPr>
        <w:tab/>
      </w:r>
      <w:r>
        <w:rPr>
          <w:noProof/>
        </w:rPr>
        <w:fldChar w:fldCharType="begin"/>
      </w:r>
      <w:r>
        <w:rPr>
          <w:noProof/>
        </w:rPr>
        <w:instrText xml:space="preserve"> PAGEREF _Toc239522192 \h </w:instrText>
      </w:r>
      <w:r>
        <w:rPr>
          <w:noProof/>
        </w:rPr>
      </w:r>
      <w:r>
        <w:rPr>
          <w:noProof/>
        </w:rPr>
        <w:fldChar w:fldCharType="separate"/>
      </w:r>
      <w:r>
        <w:rPr>
          <w:noProof/>
        </w:rPr>
        <w:t>32</w:t>
      </w:r>
      <w:r>
        <w:rPr>
          <w:noProof/>
        </w:rPr>
        <w:fldChar w:fldCharType="end"/>
      </w:r>
    </w:p>
    <w:p w14:paraId="4E7003BE" w14:textId="580CCEFC" w:rsidR="00020315" w:rsidRDefault="00020315">
      <w:pPr>
        <w:pStyle w:val="23"/>
        <w:tabs>
          <w:tab w:val="right" w:leader="dot" w:pos="8779"/>
        </w:tabs>
        <w:rPr>
          <w:noProof/>
        </w:rPr>
      </w:pPr>
      <w:r>
        <w:rPr>
          <w:noProof/>
        </w:rPr>
        <w:t>10.9 Calendari de treball previst</w:t>
      </w:r>
      <w:r>
        <w:rPr>
          <w:noProof/>
        </w:rPr>
        <w:tab/>
      </w:r>
      <w:r>
        <w:rPr>
          <w:noProof/>
        </w:rPr>
        <w:fldChar w:fldCharType="begin"/>
      </w:r>
      <w:r>
        <w:rPr>
          <w:noProof/>
        </w:rPr>
        <w:instrText xml:space="preserve"> PAGEREF _Toc239522193 \h </w:instrText>
      </w:r>
      <w:r>
        <w:rPr>
          <w:noProof/>
        </w:rPr>
      </w:r>
      <w:r>
        <w:rPr>
          <w:noProof/>
        </w:rPr>
        <w:fldChar w:fldCharType="separate"/>
      </w:r>
      <w:r>
        <w:rPr>
          <w:noProof/>
        </w:rPr>
        <w:t>32</w:t>
      </w:r>
      <w:r>
        <w:rPr>
          <w:noProof/>
        </w:rPr>
        <w:fldChar w:fldCharType="end"/>
      </w:r>
    </w:p>
    <w:p w14:paraId="3A4C721B" w14:textId="46C57C16" w:rsidR="00020315" w:rsidRDefault="00020315">
      <w:pPr>
        <w:pStyle w:val="11"/>
        <w:tabs>
          <w:tab w:val="right" w:leader="dot" w:pos="8779"/>
        </w:tabs>
        <w:rPr>
          <w:noProof/>
        </w:rPr>
      </w:pPr>
      <w:r>
        <w:rPr>
          <w:noProof/>
        </w:rPr>
        <w:t>11. Conclusions previstes i projecció de futur</w:t>
      </w:r>
      <w:r>
        <w:rPr>
          <w:noProof/>
        </w:rPr>
        <w:tab/>
      </w:r>
      <w:r>
        <w:rPr>
          <w:noProof/>
        </w:rPr>
        <w:fldChar w:fldCharType="begin"/>
      </w:r>
      <w:r>
        <w:rPr>
          <w:noProof/>
        </w:rPr>
        <w:instrText xml:space="preserve"> PAGEREF _Toc239522194 \h </w:instrText>
      </w:r>
      <w:r>
        <w:rPr>
          <w:noProof/>
        </w:rPr>
      </w:r>
      <w:r>
        <w:rPr>
          <w:noProof/>
        </w:rPr>
        <w:fldChar w:fldCharType="separate"/>
      </w:r>
      <w:r>
        <w:rPr>
          <w:noProof/>
        </w:rPr>
        <w:t>33</w:t>
      </w:r>
      <w:r>
        <w:rPr>
          <w:noProof/>
        </w:rPr>
        <w:fldChar w:fldCharType="end"/>
      </w:r>
    </w:p>
    <w:p w14:paraId="21C246BC" w14:textId="3813FF30" w:rsidR="00020315" w:rsidRDefault="00020315">
      <w:pPr>
        <w:pStyle w:val="11"/>
        <w:tabs>
          <w:tab w:val="right" w:leader="dot" w:pos="8779"/>
        </w:tabs>
        <w:rPr>
          <w:noProof/>
        </w:rPr>
      </w:pPr>
      <w:r>
        <w:rPr>
          <w:noProof/>
        </w:rPr>
        <w:t>12. Webgrafia</w:t>
      </w:r>
      <w:r>
        <w:rPr>
          <w:noProof/>
        </w:rPr>
        <w:tab/>
      </w:r>
      <w:r>
        <w:rPr>
          <w:noProof/>
        </w:rPr>
        <w:fldChar w:fldCharType="begin"/>
      </w:r>
      <w:r>
        <w:rPr>
          <w:noProof/>
        </w:rPr>
        <w:instrText xml:space="preserve"> PAGEREF _Toc239522195 \h </w:instrText>
      </w:r>
      <w:r>
        <w:rPr>
          <w:noProof/>
        </w:rPr>
      </w:r>
      <w:r>
        <w:rPr>
          <w:noProof/>
        </w:rPr>
        <w:fldChar w:fldCharType="separate"/>
      </w:r>
      <w:r>
        <w:rPr>
          <w:noProof/>
        </w:rPr>
        <w:t>33</w:t>
      </w:r>
      <w:r>
        <w:rPr>
          <w:noProof/>
        </w:rPr>
        <w:fldChar w:fldCharType="end"/>
      </w:r>
    </w:p>
    <w:p w14:paraId="3520545E" w14:textId="76C3EDCA" w:rsidR="00020315" w:rsidRDefault="00020315">
      <w:pPr>
        <w:pStyle w:val="11"/>
        <w:tabs>
          <w:tab w:val="right" w:leader="dot" w:pos="8779"/>
        </w:tabs>
        <w:rPr>
          <w:noProof/>
        </w:rPr>
      </w:pPr>
      <w:r>
        <w:rPr>
          <w:noProof/>
        </w:rPr>
        <w:t>Annex I: Glossari de termes</w:t>
      </w:r>
      <w:r>
        <w:rPr>
          <w:noProof/>
        </w:rPr>
        <w:tab/>
      </w:r>
      <w:r>
        <w:rPr>
          <w:noProof/>
        </w:rPr>
        <w:fldChar w:fldCharType="begin"/>
      </w:r>
      <w:r>
        <w:rPr>
          <w:noProof/>
        </w:rPr>
        <w:instrText xml:space="preserve"> PAGEREF _Toc239522196 \h </w:instrText>
      </w:r>
      <w:r>
        <w:rPr>
          <w:noProof/>
        </w:rPr>
      </w:r>
      <w:r>
        <w:rPr>
          <w:noProof/>
        </w:rPr>
        <w:fldChar w:fldCharType="separate"/>
      </w:r>
      <w:r>
        <w:rPr>
          <w:noProof/>
        </w:rPr>
        <w:t>35</w:t>
      </w:r>
      <w:r>
        <w:rPr>
          <w:noProof/>
        </w:rPr>
        <w:fldChar w:fldCharType="end"/>
      </w:r>
    </w:p>
    <w:p w14:paraId="34516B39" w14:textId="1E74776A" w:rsidR="00020315" w:rsidRDefault="00020315">
      <w:pPr>
        <w:pStyle w:val="11"/>
        <w:tabs>
          <w:tab w:val="right" w:leader="dot" w:pos="8779"/>
        </w:tabs>
        <w:rPr>
          <w:noProof/>
        </w:rPr>
      </w:pPr>
      <w:r>
        <w:rPr>
          <w:noProof/>
        </w:rPr>
        <w:t>Annex II: Plantilla de recollida de dades (buida)</w:t>
      </w:r>
      <w:r>
        <w:rPr>
          <w:noProof/>
        </w:rPr>
        <w:tab/>
      </w:r>
      <w:r>
        <w:rPr>
          <w:noProof/>
        </w:rPr>
        <w:fldChar w:fldCharType="begin"/>
      </w:r>
      <w:r>
        <w:rPr>
          <w:noProof/>
        </w:rPr>
        <w:instrText xml:space="preserve"> PAGEREF _Toc239522197 \h </w:instrText>
      </w:r>
      <w:r>
        <w:rPr>
          <w:noProof/>
        </w:rPr>
      </w:r>
      <w:r>
        <w:rPr>
          <w:noProof/>
        </w:rPr>
        <w:fldChar w:fldCharType="separate"/>
      </w:r>
      <w:r>
        <w:rPr>
          <w:noProof/>
        </w:rPr>
        <w:t>36</w:t>
      </w:r>
      <w:r>
        <w:rPr>
          <w:noProof/>
        </w:rPr>
        <w:fldChar w:fldCharType="end"/>
      </w:r>
    </w:p>
    <w:p w14:paraId="2FC0ACE7" w14:textId="328B31B7" w:rsidR="00020315" w:rsidRDefault="00020315" w:rsidP="00020315">
      <w:pPr>
        <w:spacing w:after="360" w:line="240" w:lineRule="auto"/>
        <w:jc w:val="center"/>
      </w:pPr>
      <w:r>
        <w:fldChar w:fldCharType="end"/>
      </w:r>
    </w:p>
    <w:p w14:paraId="35692000" w14:textId="77777777" w:rsidR="00020315" w:rsidRDefault="00020315">
      <w:pPr>
        <w:spacing w:line="278" w:lineRule="auto"/>
      </w:pPr>
      <w:r>
        <w:lastRenderedPageBreak/>
        <w:br w:type="page"/>
      </w:r>
    </w:p>
    <w:p w14:paraId="1A1B40DF" w14:textId="1CFD68D5" w:rsidR="00020315" w:rsidRDefault="00020315" w:rsidP="00020315">
      <w:pPr>
        <w:pStyle w:val="1"/>
      </w:pPr>
      <w:bookmarkStart w:id="0" w:name="_Toc239522120"/>
      <w:r>
        <w:lastRenderedPageBreak/>
        <w:t>1. Introducció</w:t>
      </w:r>
      <w:bookmarkEnd w:id="0"/>
    </w:p>
    <w:p w14:paraId="0DC60C81" w14:textId="350B4F77" w:rsidR="00020315" w:rsidRDefault="00020315" w:rsidP="00020315">
      <w:pPr>
        <w:jc w:val="both"/>
      </w:pPr>
      <w:r>
        <w:t>Les olors formen part de la nostra vida quotidiana: les trobem en el menjar, en les plantes, en els records i en els perfums. Tot i això, no sempre ens preguntem d'on provenen, per què cada substància fa una olor diferent, ni com es poden conservar i extreure de manera eficient. Darrere d'un fenomen tan familiar hi ha una química complexa: una olor és el resultat de molècules invisibles, prou petites i volàtils, que viatgen per l'aire i arriben al nostre nas, on interactuen amb receptors específics.</w:t>
      </w:r>
    </w:p>
    <w:p w14:paraId="70DF522E" w14:textId="7B5558FC" w:rsidR="00020315" w:rsidRDefault="00020315" w:rsidP="00020315">
      <w:pPr>
        <w:jc w:val="both"/>
      </w:pPr>
      <w:r>
        <w:t>Des de l'antiguitat, la humanitat ha buscat maneres de capturar aquestes molècules i conservar-les fora de la planta que les produeix. La tècnica que ho ha fet possible de manera més eficaç al llarg de la història és la destil·lació, i en concret la destil·lació amb vapor d'aigua o hidrodestil·lació: es fa passar vapor a través del material vegetal per arrossegar els compostos volàtils, que després es recuperen per condensació. És un mètode fiable i relativament senzill, però té un inconvenient important: sol ser lent (sovint diverses hores) i energèticament costós, ja que cal mantenir grans volums d'aigua en ebullició durant un temps prolongat.</w:t>
      </w:r>
    </w:p>
    <w:p w14:paraId="043355C3" w14:textId="61EFC629" w:rsidR="00020315" w:rsidRDefault="00020315" w:rsidP="00020315">
      <w:pPr>
        <w:jc w:val="both"/>
      </w:pPr>
      <w:r>
        <w:t xml:space="preserve">En els darrers anys, la recerca en química verda —una branca de la química que busca reduir l'impacte ambiental i energètic dels processos químics— ha desenvolupat tècniques que intensifiquen aquest procés sense canviar-ne el principi físic bàsic. Una d'aquestes tècniques és la </w:t>
      </w:r>
      <w:r w:rsidRPr="00020315">
        <w:rPr>
          <w:b/>
        </w:rPr>
        <w:t>hidrodestil·lació assistida per ultrasons (UAHD, de l'anglès *ultrasound-assisted hydrodistillation*)</w:t>
      </w:r>
      <w:r>
        <w:t>, que utilitza ones ultrasòniques per accelerar l'alliberament dels compostos aromàtics continguts a l'interior de les cèl·lules vegetals (Thilakarathna et al., 2022). Diversos estudis recents fets amb pell de cítrics han mostrat augments de rendiment considerables amb aquesta tècnica respecte a la hidrodestil·lació convencional —per exemple, un increment del 114% en pell de raïm aranja (Cadena-Cadena et al., 2025).</w:t>
      </w:r>
    </w:p>
    <w:p w14:paraId="6C49DF62" w14:textId="79976799" w:rsidR="00020315" w:rsidRDefault="00020315" w:rsidP="00020315">
      <w:pPr>
        <w:jc w:val="both"/>
      </w:pPr>
      <w:r>
        <w:t xml:space="preserve">Aquests estudis, però, s'han fet gairebé exclusivament amb pell de cítrics, un material amb una química molt concreta (dominada per un únic monoterpè, el limonè). En aquest treball es proposa aplicar la mateixa comparació de mètodes —hidrodestil·lació convencional versus UAHD— a [PROVISIONAL: pètals de Rosa damascena], una espècie floral amb una composició química ben diferent (rica en alcohols terpènics oxigenats, com el citronel·lol i el geraniol, en lloc de monoterpens no oxigenats com el limonè). Curiosament, la rosa no és aliena a la història de la destil·lació: ja al segle XI, el metge i filòsof persa Ibn Sina (Avicenna) hi vinculava una de les primeres descripcions detallades de la destil·lació amb </w:t>
      </w:r>
      <w:r>
        <w:lastRenderedPageBreak/>
        <w:t>vapor per obtenir essència de rosa (veure secció 2.2). Aquest treball connecta, doncs, una de les aplicacions més antigues de la destil·lació amb una de les tècniques d'intensificació més recents.</w:t>
      </w:r>
    </w:p>
    <w:p w14:paraId="62821DA9" w14:textId="30EB62AA" w:rsidR="00020315" w:rsidRDefault="00020315" w:rsidP="00020315">
      <w:pPr>
        <w:jc w:val="both"/>
      </w:pPr>
      <w:r w:rsidRPr="00020315">
        <w:rPr>
          <w:b/>
        </w:rPr>
        <w:t>Objectiu general:</w:t>
      </w:r>
      <w:r>
        <w:t xml:space="preserve"> estudiar la química de les aromes i el procés de destil·lació, i determinar com el mètode d'extracció (hidrodestil·lació convencional vs. UAHD) afecta el rendiment i el temps d'extracció de l'oli essencial obtingut a partir de material floral.</w:t>
      </w:r>
    </w:p>
    <w:p w14:paraId="73475DE3" w14:textId="13E9B0D3" w:rsidR="00020315" w:rsidRDefault="00020315" w:rsidP="00020315">
      <w:pPr>
        <w:jc w:val="both"/>
        <w:rPr>
          <w:b/>
        </w:rPr>
      </w:pPr>
      <w:r w:rsidRPr="00020315">
        <w:rPr>
          <w:b/>
        </w:rPr>
        <w:t>Objectius específics:</w:t>
      </w:r>
    </w:p>
    <w:p w14:paraId="06F3C6FA" w14:textId="51250DA8" w:rsidR="00020315" w:rsidRDefault="00020315" w:rsidP="00020315">
      <w:pPr>
        <w:ind w:left="357" w:hanging="357"/>
        <w:jc w:val="both"/>
      </w:pPr>
      <w:r>
        <w:t>- Descriure les bases químiques i biològiques de l'olfacte i dels compostos aromàtics.</w:t>
      </w:r>
    </w:p>
    <w:p w14:paraId="608A0012" w14:textId="2931984B" w:rsidR="00020315" w:rsidRDefault="00020315" w:rsidP="00020315">
      <w:pPr>
        <w:ind w:left="357" w:hanging="357"/>
        <w:jc w:val="both"/>
      </w:pPr>
      <w:r>
        <w:t>- Explicar el fonament físic i químic de la hidrodestil·lació i de la cavitació acústica.</w:t>
      </w:r>
    </w:p>
    <w:p w14:paraId="617A26A6" w14:textId="262991BD" w:rsidR="00020315" w:rsidRDefault="00020315" w:rsidP="00020315">
      <w:pPr>
        <w:ind w:left="357" w:hanging="357"/>
        <w:jc w:val="both"/>
      </w:pPr>
      <w:r>
        <w:t>- Dissenyar un experiment comparatiu, controlat i repetible, entre hidrodestil·lació convencional i UAHD.</w:t>
      </w:r>
    </w:p>
    <w:p w14:paraId="65C3B4ED" w14:textId="2000E647" w:rsidR="00020315" w:rsidRDefault="00020315" w:rsidP="00020315">
      <w:pPr>
        <w:ind w:left="357" w:hanging="357"/>
        <w:jc w:val="both"/>
      </w:pPr>
      <w:r>
        <w:t>- Analitzar si els avantatges documentats de la UAHD en cítrics es mantenen en un material vegetal amb una química diferent (alcohols terpènics enlloc de monoterpens).</w:t>
      </w:r>
    </w:p>
    <w:p w14:paraId="53119F48" w14:textId="661877A1" w:rsidR="00020315" w:rsidRDefault="00020315" w:rsidP="00020315">
      <w:pPr>
        <w:ind w:left="357" w:hanging="357"/>
        <w:jc w:val="both"/>
      </w:pPr>
      <w:r>
        <w:t>- Discutir les limitacions pràctiques de reproduir un protocol de laboratori professional amb equipament d'accés domèstic.</w:t>
      </w:r>
    </w:p>
    <w:p w14:paraId="775881D0" w14:textId="528BC1F3" w:rsidR="00020315" w:rsidRDefault="00020315" w:rsidP="00020315">
      <w:pPr>
        <w:jc w:val="both"/>
      </w:pPr>
      <w:r w:rsidRPr="00020315">
        <w:rPr>
          <w:b/>
        </w:rPr>
        <w:t>Pregunta d'investigació:</w:t>
      </w:r>
      <w:r>
        <w:t xml:space="preserve"> Com afecta el mètode d'extracció —hidrodestil·lació convencional (aparell de Clevenger) versus hidrodestil·lació assistida per ultrasons (UAHD)— al rendiment (%) i al temps d'extracció de l'oli essencial obtingut a partir de [PROVISIONAL: pètals de Rosa damascena]?</w:t>
      </w:r>
    </w:p>
    <w:p w14:paraId="46EABD38" w14:textId="17C2A8A7" w:rsidR="00020315" w:rsidRDefault="00020315" w:rsidP="00020315">
      <w:pPr>
        <w:jc w:val="both"/>
      </w:pPr>
      <w:r w:rsidRPr="00020315">
        <w:rPr>
          <w:b/>
        </w:rPr>
        <w:t>Hipòtesi:</w:t>
      </w:r>
      <w:r>
        <w:t xml:space="preserve"> Es preveu que la UAHD produirà un rendiment d'oli essencial superior en menys temps que la hidrodestil·lació convencional, a causa de la cavitació acústica, que trenca les estructures cel·lulars que contenen l'oli (glàndules oleíferes/papil·les del pètal) i facilita l'alliberament dels compostos volàtils (Thilakarathna et al., 2022).</w:t>
      </w:r>
    </w:p>
    <w:p w14:paraId="4B824619" w14:textId="1953AB2D" w:rsidR="00020315" w:rsidRDefault="00020315" w:rsidP="00020315">
      <w:pPr>
        <w:ind w:left="567"/>
        <w:jc w:val="both"/>
        <w:rPr>
          <w:i/>
        </w:rPr>
      </w:pPr>
      <w:r w:rsidRPr="00020315">
        <w:rPr>
          <w:i/>
        </w:rPr>
        <w:t>EXPECTATIVA TEÒRICA: la magnitud exacta de la millora no es pot predir amb precisió per a aquesta espècie, perquè la literatura consultada és majoritàriament sobre cítrics, amb una química diferent. El resultat real podria ser menor, similar o (menys probable) superior al documentat en cítrics — això forma part del que es vol comprovar experimentalment (secció 10).</w:t>
      </w:r>
    </w:p>
    <w:p w14:paraId="1009EACE" w14:textId="7F054B11" w:rsidR="00020315" w:rsidRDefault="00020315" w:rsidP="00020315">
      <w:pPr>
        <w:jc w:val="both"/>
      </w:pPr>
      <w:r w:rsidRPr="00020315">
        <w:rPr>
          <w:b/>
        </w:rPr>
        <w:lastRenderedPageBreak/>
        <w:t>Estructura del treball:</w:t>
      </w:r>
      <w:r>
        <w:t xml:space="preserve"> els capítols 2 a 9 desenvolupen el marc teòric necessari per entendre l'experiment: la història de la perfumeria i la destil·lació (cap. 2), les bases biològiques i químiques de l'olfacte (cap. 3), els compostos aromàtics (cap. 4) i els terpens i olis essencials (cap. 5), el fonament físic i químic de la destil·lació i de la UAHD (cap. 6), els factors que afecten el rendiment (cap. 7), la justificació del disseny metodològic (cap. 8) i l'aplicació dels resultats en perfumeria (cap. 9). El capítol 10 presenta el disseny experimental complet. El capítol 11 recull les conclusions previstes i les línies de futur, i el capítol 12 la webgrafia completa. Els annexos inclouen un glossari i les plantilles de recollida de dades.</w:t>
      </w:r>
    </w:p>
    <w:p w14:paraId="57EA9028" w14:textId="5CA92898" w:rsidR="00020315" w:rsidRDefault="00020315" w:rsidP="00020315">
      <w:pPr>
        <w:pStyle w:val="1"/>
      </w:pPr>
      <w:bookmarkStart w:id="1" w:name="_Toc239522121"/>
      <w:r>
        <w:t>2. Història de la perfumeria i de la destil·lació</w:t>
      </w:r>
      <w:bookmarkEnd w:id="1"/>
    </w:p>
    <w:p w14:paraId="3E27A023" w14:textId="11372E11" w:rsidR="00020315" w:rsidRDefault="00020315" w:rsidP="00020315">
      <w:pPr>
        <w:pStyle w:val="2"/>
      </w:pPr>
      <w:bookmarkStart w:id="2" w:name="_Toc239522122"/>
      <w:r>
        <w:t>2.1 Orígens antics</w:t>
      </w:r>
      <w:bookmarkEnd w:id="2"/>
    </w:p>
    <w:p w14:paraId="4860E1AC" w14:textId="47BE69FC" w:rsidR="00020315" w:rsidRDefault="00020315" w:rsidP="00020315">
      <w:pPr>
        <w:jc w:val="both"/>
      </w:pPr>
      <w:r>
        <w:t>L'ús d'aromes comença fa milers d'anys. Les primeres civilitzacions ja utilitzaven plantes aromàtiques, resines i olis amb finalitats religioses, medicinals i cosmètiques.</w:t>
      </w:r>
    </w:p>
    <w:p w14:paraId="419B0190" w14:textId="465ED190" w:rsidR="00020315" w:rsidRDefault="00020315" w:rsidP="00020315">
      <w:pPr>
        <w:jc w:val="both"/>
      </w:pPr>
      <w:r>
        <w:t xml:space="preserve">A l'antic Egipte, els perfums tenien un paper molt important. No només s'utilitzaven per fer bona olor, sinó també en rituals religiosos i en processos de momificació. Substàncies com la mirra (resina de </w:t>
      </w:r>
      <w:r w:rsidRPr="00020315">
        <w:rPr>
          <w:i/>
        </w:rPr>
        <w:t>Commiphora myrrha</w:t>
      </w:r>
      <w:r>
        <w:t xml:space="preserve">) o l'encens (resina de </w:t>
      </w:r>
      <w:r w:rsidRPr="00020315">
        <w:rPr>
          <w:i/>
        </w:rPr>
        <w:t>Boswellia sacra</w:t>
      </w:r>
      <w:r>
        <w:t>) eren molt valorades, en part per les seves propietats conservants: contenen compostos amb activitat antimicrobiana que retarden la descomposició dels teixits, la qual cosa explica el seu ús en la momificació més enllà del valor simbòlic.</w:t>
      </w:r>
    </w:p>
    <w:p w14:paraId="40ADCF9A" w14:textId="571557AD" w:rsidR="00020315" w:rsidRDefault="00020315" w:rsidP="00020315">
      <w:pPr>
        <w:jc w:val="both"/>
      </w:pPr>
      <w:r>
        <w:t>En aquesta època, els mètodes per obtenir aromes eren simples: la maceració de plantes en olis grassos (que dissolen els compostos lipòfils de l'aroma), l'enfleurage (absorció de l'aroma per un greix sòlid en contacte directe amb les flors) o la combustió de resines per obtenir fum aromàtic. Cap d'aquests mètodes permetia separar i concentrar l'aroma de manera tan eficaç com ho faria més tard la destil·lació.</w:t>
      </w:r>
    </w:p>
    <w:p w14:paraId="4266FC94" w14:textId="03F483E0" w:rsidR="00020315" w:rsidRDefault="00020315" w:rsidP="00020315">
      <w:pPr>
        <w:pStyle w:val="2"/>
      </w:pPr>
      <w:bookmarkStart w:id="3" w:name="_Toc239522123"/>
      <w:r>
        <w:t>2.2 El món àrab i l'edat mitjana: la invenció de l'alambí</w:t>
      </w:r>
      <w:bookmarkEnd w:id="3"/>
    </w:p>
    <w:p w14:paraId="33B80389" w14:textId="1B5381C1" w:rsidR="00020315" w:rsidRDefault="00020315" w:rsidP="00020315">
      <w:pPr>
        <w:jc w:val="both"/>
      </w:pPr>
      <w:r>
        <w:t>Un gran avanç en la història de la perfumeria —i de la química en general— es produeix al món àrab durant l'edat mitjana. Es considera que el químic Jabir ibn Hayyan (Geber, segle VIII), sovint anomenat "pare de la química", va introduir mètodes experimentals sistemàtics i va perfeccionar l'alambí (</w:t>
      </w:r>
      <w:r w:rsidRPr="00020315">
        <w:rPr>
          <w:i/>
        </w:rPr>
        <w:t>al-anbiq</w:t>
      </w:r>
      <w:r>
        <w:t>), l'aparell de destil·lació del qual deriva el seu nom modern en moltes llengües.</w:t>
      </w:r>
    </w:p>
    <w:p w14:paraId="0324C1F3" w14:textId="6117BF3B" w:rsidR="00020315" w:rsidRDefault="00020315" w:rsidP="00020315">
      <w:pPr>
        <w:jc w:val="both"/>
      </w:pPr>
      <w:r>
        <w:lastRenderedPageBreak/>
        <w:t xml:space="preserve">Poc després, el filòsof i científic Al-Kindi (801–873, Bagdad) va escriure el </w:t>
      </w:r>
      <w:r w:rsidRPr="00020315">
        <w:rPr>
          <w:i/>
        </w:rPr>
        <w:t>Llibre de la química del perfum i les destil·lacions</w:t>
      </w:r>
      <w:r>
        <w:t>, un tractat amb més de cent receptes d'olis aromàtics, aigües perfumades i mètodes de destil·lació. Aquest text és un dels primers documents que descriuen sistemàticament l'obtenció d'essències per destil·lació, i no només la seva formulació artesanal.</w:t>
      </w:r>
    </w:p>
    <w:p w14:paraId="73B7BB9E" w14:textId="53A1149A" w:rsidR="00020315" w:rsidRDefault="00020315" w:rsidP="00020315">
      <w:pPr>
        <w:jc w:val="both"/>
      </w:pPr>
      <w:r>
        <w:t>Especialment rellevant per a aquest treball és la figura d'Ibn Sina (conegut a Occident com a Avicenna, 980–1037), metge i filòsof persa, a qui tradicionalment s'atribueix una de les primeres descripcions detallades de la destil·lació amb vapor aplicada a l'obtenció d'essència de rosa, que emprava amb finalitats terapèutiques (com a component d'aigua de roses per a problemes cardíacs i digestius). Sigui quin sigui el grau exacte d'originalitat d'aquesta atribució —un punt que els historiadors de la ciència continuen discutint—, el cert és que la rosa és, històricament, una de les primeres flors destil·lades sistemàticament, la qual cosa dona un context històric rellevant a l'elecció d'aquesta espècie en el disseny experimental d'aquest treball (secció 8.2).</w:t>
      </w:r>
    </w:p>
    <w:p w14:paraId="5096BBAE" w14:textId="5144A1DA" w:rsidR="00020315" w:rsidRDefault="00020315" w:rsidP="00020315">
      <w:pPr>
        <w:jc w:val="both"/>
      </w:pPr>
      <w:r>
        <w:t>La destil·lació amb vapor va ser especialment important perquè permetia treballar a temperatures inferiors al punt d'ebullició dels compostos aromàtics purs (secció 6.4), evitant així la seva descomposició tèrmica. A través d'Al-Àndalus (la Península Ibèrica sota domini musulmà), aquest coneixement es va transmetre a l'Europa cristiana, on l'alambí i el vocabulari associat (alambí, alcohol, elixir —totes paraules d'origen àrab) es van integrar plenament a partir del segle XII.</w:t>
      </w:r>
    </w:p>
    <w:p w14:paraId="57E6647B" w14:textId="3CA99D7F" w:rsidR="00020315" w:rsidRDefault="00020315" w:rsidP="00020315">
      <w:pPr>
        <w:pStyle w:val="2"/>
      </w:pPr>
      <w:bookmarkStart w:id="4" w:name="_Toc239522124"/>
      <w:r>
        <w:t>2.3 La revolució química (segles XVIII–XIX)</w:t>
      </w:r>
      <w:bookmarkEnd w:id="4"/>
    </w:p>
    <w:p w14:paraId="2F1CC0AA" w14:textId="1EB1F1E5" w:rsidR="00020315" w:rsidRDefault="00020315" w:rsidP="00020315">
      <w:pPr>
        <w:jc w:val="both"/>
      </w:pPr>
      <w:r>
        <w:t>Amb el desenvolupament de la química orgànica moderna als segles XVIII i XIX, els científics van començar a identificar i, més tard, a sintetitzar en el laboratori els compostos responsables de les olors naturals. La caracterització de molècules com els terpens i els seus derivats (capítol 5) va permetre entendre, per primera vegada, per què certes plantes fan una olor determinada a escala molecular, i no només a escala macroscòpica.</w:t>
      </w:r>
    </w:p>
    <w:p w14:paraId="413BF357" w14:textId="33F32666" w:rsidR="00020315" w:rsidRDefault="00020315" w:rsidP="00020315">
      <w:pPr>
        <w:jc w:val="both"/>
      </w:pPr>
      <w:r>
        <w:t>Aquest període va posar les bases per a l'aparició, ja al segle XX, d'una indústria de la perfumeria basada tant en extractes naturals com en molècules obtingudes per síntesi química.</w:t>
      </w:r>
    </w:p>
    <w:p w14:paraId="484AB449" w14:textId="74F334E0" w:rsidR="00020315" w:rsidRDefault="00020315" w:rsidP="00020315">
      <w:pPr>
        <w:pStyle w:val="2"/>
      </w:pPr>
      <w:bookmarkStart w:id="5" w:name="_Toc239522125"/>
      <w:r>
        <w:lastRenderedPageBreak/>
        <w:t>2.4 Perfumeria moderna i química verda</w:t>
      </w:r>
      <w:bookmarkEnd w:id="5"/>
    </w:p>
    <w:p w14:paraId="0E8FDBAD" w14:textId="351E7D3E" w:rsidR="00020315" w:rsidRDefault="00020315" w:rsidP="00020315">
      <w:pPr>
        <w:jc w:val="both"/>
      </w:pPr>
      <w:r>
        <w:t>A partir del segle XIX i, sobretot, del XX, la perfumeria es va convertir en una indústria basada en la química fina. Es van començar a sintetitzar compostos aromàtics al laboratori, la qual cosa va permetre crear noves olors, reduir la dependència de recursos naturals limitats i abaratir costos. Actualment, la perfumeria combina compostos naturals (olis essencials, absoluts, resinoides) i compostos sintètics, i té en compte factors com la volatilitat, l'estabilitat i la interacció entre molècules per crear perfums equilibrats (capítol 9).</w:t>
      </w:r>
    </w:p>
    <w:p w14:paraId="31EB662C" w14:textId="5ED2C7E7" w:rsidR="00020315" w:rsidRDefault="00020315" w:rsidP="00020315">
      <w:pPr>
        <w:jc w:val="both"/>
      </w:pPr>
      <w:r>
        <w:t>Més recentment, la indústria —tant de la perfumeria com de l'alimentació i la cosmètica— ha començat a incorporar tècniques d'extracció "verdes", motivades tant per raons econòmiques (menys temps i energia) com ambientals (menys emissions de CO₂, menys consum d'aigua). La UAHD n'és un exemple: s'inscriu en el marc dels dotze principis de la química verda formulats per Anastas i Warner (1998), en particular els principis de "disseny per a l'eficiència energètica" i "ús de matèries primeres renovables" (secció 8.4). Aquest treball s'emmarca, doncs, dins d'una tendència més àmplia de la química contemporània.</w:t>
      </w:r>
    </w:p>
    <w:p w14:paraId="1186B220" w14:textId="776C2906" w:rsidR="00020315" w:rsidRDefault="00020315" w:rsidP="00020315">
      <w:pPr>
        <w:pStyle w:val="1"/>
      </w:pPr>
      <w:bookmarkStart w:id="6" w:name="_Toc239522126"/>
      <w:r>
        <w:t>3. Què és una olor: bases biològiques i químiques de l'olfacte</w:t>
      </w:r>
      <w:bookmarkEnd w:id="6"/>
    </w:p>
    <w:p w14:paraId="32389A79" w14:textId="408AE8C7" w:rsidR="00020315" w:rsidRDefault="00020315" w:rsidP="00020315">
      <w:pPr>
        <w:pStyle w:val="2"/>
      </w:pPr>
      <w:bookmarkStart w:id="7" w:name="_Toc239522127"/>
      <w:r>
        <w:t>3.1 Definició general</w:t>
      </w:r>
      <w:bookmarkEnd w:id="7"/>
    </w:p>
    <w:p w14:paraId="1F3F2760" w14:textId="3AD52886" w:rsidR="00020315" w:rsidRDefault="00020315" w:rsidP="00020315">
      <w:pPr>
        <w:jc w:val="both"/>
      </w:pPr>
      <w:r>
        <w:t>Una olor és el resultat de la presència de molècules volàtils a l'aire que arriben al nostre nas. Quan respirem, aquestes molècules entren a la cavitat nasal i són detectades pel sistema olfactiu. Tot i que no les podem veure, tenen un efecte directe i mesurable en la nostra percepció.</w:t>
      </w:r>
    </w:p>
    <w:p w14:paraId="3F27B6D2" w14:textId="719D614A" w:rsidR="00020315" w:rsidRDefault="00020315" w:rsidP="00020315">
      <w:pPr>
        <w:pStyle w:val="2"/>
      </w:pPr>
      <w:bookmarkStart w:id="8" w:name="_Toc239522128"/>
      <w:r>
        <w:t>3.2 Anatomia i fisiologia del sistema olfactiu</w:t>
      </w:r>
      <w:bookmarkEnd w:id="8"/>
    </w:p>
    <w:p w14:paraId="49630D6F" w14:textId="0A690CC3" w:rsidR="00020315" w:rsidRDefault="00020315" w:rsidP="00020315">
      <w:pPr>
        <w:jc w:val="both"/>
      </w:pPr>
      <w:r>
        <w:t>La detecció de les olors comença a l'epiteli olfactiu, una regió especialitzada situada a la part superior de la cavitat nasal. Aquest teixit conté milions de neurones receptores olfactives, cadascuna de les quals presenta, a la seva superfície, un únic tipus de proteïna receptora (secció 3.4). Els axons d'aquestes neurones es projecten directament cap al bulb olfactiu, una estructura cerebral situada just per sobre de la cavitat nasal, on la informació es processa abans d'enviar-se a altres regions del cervell relacionades amb l'emoció i la memòria (com l'amígdala i l'hipocamp). Aquesta connexió directa i poc filtrada amb regions emocionals explica per què les olors evoquen records amb una intensitat i immediatesa que altres sentits no aconsegueixen amb la mateixa facilitat.</w:t>
      </w:r>
    </w:p>
    <w:p w14:paraId="5E95B569" w14:textId="305D5E2E" w:rsidR="00020315" w:rsidRDefault="00020315" w:rsidP="00020315">
      <w:pPr>
        <w:pStyle w:val="2"/>
      </w:pPr>
      <w:bookmarkStart w:id="9" w:name="_Toc239522129"/>
      <w:r>
        <w:lastRenderedPageBreak/>
        <w:t>3.3 El procés olfactiu pas a pas</w:t>
      </w:r>
      <w:bookmarkEnd w:id="9"/>
    </w:p>
    <w:p w14:paraId="64C19A3C" w14:textId="7246E1FC" w:rsidR="00020315" w:rsidRDefault="00020315" w:rsidP="00020315">
      <w:pPr>
        <w:jc w:val="both"/>
      </w:pPr>
      <w:r>
        <w:t>El procés de percepció d'una olor es pot descriure en els passos següents:</w:t>
      </w:r>
    </w:p>
    <w:p w14:paraId="7147A364" w14:textId="6454358D" w:rsidR="00020315" w:rsidRDefault="00020315" w:rsidP="00020315">
      <w:pPr>
        <w:jc w:val="both"/>
      </w:pPr>
      <w:r>
        <w:t>1. Les molècules volàtils es dispersen a l'aire des de la font (una flor, un aliment, un perfum).</w:t>
      </w:r>
    </w:p>
    <w:p w14:paraId="01E75573" w14:textId="22C5C684" w:rsidR="00020315" w:rsidRDefault="00020315" w:rsidP="00020315">
      <w:pPr>
        <w:jc w:val="both"/>
      </w:pPr>
      <w:r>
        <w:t>2. Entren a la cavitat nasal amb la respiració (o per via retronasal, des de la boca, en el cas del gust dels aliments).</w:t>
      </w:r>
    </w:p>
    <w:p w14:paraId="53A25E20" w14:textId="1701D2CF" w:rsidR="00020315" w:rsidRDefault="00020315" w:rsidP="00020315">
      <w:pPr>
        <w:jc w:val="both"/>
      </w:pPr>
      <w:r>
        <w:t>3. Es dissolen en la capa de mucus que recobreix l'epiteli olfactiu.</w:t>
      </w:r>
    </w:p>
    <w:p w14:paraId="1131B198" w14:textId="3A76E0CC" w:rsidR="00020315" w:rsidRDefault="00020315" w:rsidP="00020315">
      <w:pPr>
        <w:jc w:val="both"/>
      </w:pPr>
      <w:r>
        <w:t>4. Interaccionen amb receptors específics situats a la membrana de les neurones olfactives.</w:t>
      </w:r>
    </w:p>
    <w:p w14:paraId="34785301" w14:textId="07152602" w:rsidR="00020315" w:rsidRDefault="00020315" w:rsidP="00020315">
      <w:pPr>
        <w:jc w:val="both"/>
      </w:pPr>
      <w:r>
        <w:t>5. Aquesta interacció activa una cascada de senyalització química a l'interior de la neurona, que genera un impuls elèctric.</w:t>
      </w:r>
    </w:p>
    <w:p w14:paraId="62C71A73" w14:textId="0B4E9C60" w:rsidR="00020315" w:rsidRDefault="00020315" w:rsidP="00020315">
      <w:pPr>
        <w:jc w:val="both"/>
      </w:pPr>
      <w:r>
        <w:t>6. El bulb olfactiu i, posteriorment, el còrtex cerebral interpreten el conjunt de senyals com una olor determinada.</w:t>
      </w:r>
    </w:p>
    <w:p w14:paraId="47AF41A4" w14:textId="297619DB" w:rsidR="00020315" w:rsidRDefault="00020315" w:rsidP="00020315">
      <w:pPr>
        <w:pStyle w:val="2"/>
      </w:pPr>
      <w:bookmarkStart w:id="10" w:name="_Toc239522130"/>
      <w:r>
        <w:t>3.4 Els receptors olfactius: descobriment i mecanisme molecular</w:t>
      </w:r>
      <w:bookmarkEnd w:id="10"/>
    </w:p>
    <w:p w14:paraId="22B1EF5D" w14:textId="714E04CA" w:rsidR="00020315" w:rsidRDefault="00020315" w:rsidP="00020315">
      <w:pPr>
        <w:jc w:val="both"/>
      </w:pPr>
      <w:r>
        <w:t>El mecanisme molecular de la detecció olfactiva no es va conèixer amb precisió fins al 1991, quan Linda Buck i Richard Axel van identificar una gran família de gens que codifiquen per a receptors olfactius, treball pel qual van rebre el Premi Nobel de Fisiologia o Medicina l'any 2004 (Buck i Axel, 1991). Es tracta d'una de les famílies gèniques més grans del genoma dels mamífers: en humans s'han identificat prop de 390-400 gens funcionals per a receptors olfactius, tot i que la família completa (incloent-hi pseudogens no funcionals, inactivats al llarg de l'evolució) supera el miler de seqüències (Malnic, Godfrey i Buck, 2004).</w:t>
      </w:r>
    </w:p>
    <w:p w14:paraId="6CF3336A" w14:textId="251CD0EF" w:rsidR="00020315" w:rsidRDefault="00020315" w:rsidP="00020315">
      <w:pPr>
        <w:jc w:val="both"/>
      </w:pPr>
      <w:r>
        <w:t>Cada neurona olfactiva expressa un únic tipus de receptor, i cada receptor pot unir-se a diverses molècules odorants relacionades estructuralment; alhora, cada molècula odorant pot activar diversos receptors diferents, cadascun amb una afinitat pròpia. D'aquesta manera, el cervell no interpreta una olor a partir de l'activació d'un únic receptor "específic" per a cada substància, sinó a partir d'un patró combinat d'activació de molts receptors alhora —un codi combinatori—, de manera semblant a com es pot representar qualsevol color combinant només tres colors primaris. Aquest mecanisme explica com un nombre relativament limitat de receptors (unes 400 unitats) permet distingir un nombre molt més gran d'olors diferents.</w:t>
      </w:r>
    </w:p>
    <w:p w14:paraId="4CB2AF47" w14:textId="22A5F4F1" w:rsidR="00020315" w:rsidRDefault="00020315" w:rsidP="00020315">
      <w:pPr>
        <w:jc w:val="both"/>
      </w:pPr>
      <w:r>
        <w:t xml:space="preserve">Estructuralment, els receptors olfactius pertanyen a la família dels receptors acoblats a proteïnes G (GPCR, de l'anglès </w:t>
      </w:r>
      <w:r w:rsidRPr="00020315">
        <w:rPr>
          <w:i/>
        </w:rPr>
        <w:t>G-protein coupled receptors</w:t>
      </w:r>
      <w:r>
        <w:t xml:space="preserve">), la mateixa gran família de </w:t>
      </w:r>
      <w:r>
        <w:lastRenderedPageBreak/>
        <w:t>proteïnes de membrana implicada en la detecció d'hormones, neurotransmissors i molts fàrmacs —fet que converteix els receptors olfactius en el grup més nombrós i divers d'aquesta superfamília.</w:t>
      </w:r>
    </w:p>
    <w:p w14:paraId="0200CB0B" w14:textId="737A2150" w:rsidR="00020315" w:rsidRDefault="00020315" w:rsidP="00020315">
      <w:pPr>
        <w:pStyle w:val="2"/>
      </w:pPr>
      <w:bookmarkStart w:id="11" w:name="_Toc239522131"/>
      <w:r>
        <w:t>3.5 Propietats de les molècules odorants</w:t>
      </w:r>
      <w:bookmarkEnd w:id="11"/>
    </w:p>
    <w:p w14:paraId="187EFF0E" w14:textId="5B0B8E0E" w:rsidR="00020315" w:rsidRDefault="00020315" w:rsidP="00020315">
      <w:pPr>
        <w:jc w:val="both"/>
      </w:pPr>
      <w:r>
        <w:t>Perquè una substància pugui percebre's com una olor, ha de complir diverses condicions:</w:t>
      </w:r>
    </w:p>
    <w:p w14:paraId="218ECE70" w14:textId="7E926BEF" w:rsidR="00020315" w:rsidRDefault="00020315" w:rsidP="00020315">
      <w:pPr>
        <w:ind w:left="357" w:hanging="357"/>
        <w:jc w:val="both"/>
      </w:pPr>
      <w:r>
        <w:t xml:space="preserve">- </w:t>
      </w:r>
      <w:r w:rsidRPr="00020315">
        <w:rPr>
          <w:b/>
        </w:rPr>
        <w:t>Volatilitat</w:t>
      </w:r>
      <w:r>
        <w:t xml:space="preserve"> → ha de poder passar fàcilment a fase gasosa a temperatura ambient, per arribar a l'aire i, després, al nas.</w:t>
      </w:r>
    </w:p>
    <w:p w14:paraId="0B545C64" w14:textId="3E692BEA" w:rsidR="00020315" w:rsidRDefault="00020315" w:rsidP="00020315">
      <w:pPr>
        <w:ind w:left="357" w:hanging="357"/>
        <w:jc w:val="both"/>
      </w:pPr>
      <w:r>
        <w:t xml:space="preserve">- </w:t>
      </w:r>
      <w:r w:rsidRPr="00020315">
        <w:rPr>
          <w:b/>
        </w:rPr>
        <w:t>Massa molecular relativament baixa</w:t>
      </w:r>
      <w:r>
        <w:t xml:space="preserve"> (normalment inferior a 300 g/mol), ja que les molècules molt grans tenen pressions de vapor massa baixes per volatilitzar-se de manera apreciable.</w:t>
      </w:r>
    </w:p>
    <w:p w14:paraId="51B7661C" w14:textId="03D51239" w:rsidR="00020315" w:rsidRDefault="00020315" w:rsidP="00020315">
      <w:pPr>
        <w:ind w:left="357" w:hanging="357"/>
        <w:jc w:val="both"/>
      </w:pPr>
      <w:r>
        <w:t xml:space="preserve">- </w:t>
      </w:r>
      <w:r w:rsidRPr="00020315">
        <w:rPr>
          <w:b/>
        </w:rPr>
        <w:t>Certa polaritat i solubilitat</w:t>
      </w:r>
      <w:r>
        <w:t xml:space="preserve"> → ha de poder travessar la capa de mucus aquós de l'epiteli olfactiu, però també ha de ser prou lipòfila per interactuar amb el receptor, situat en una membrana lipídica.</w:t>
      </w:r>
    </w:p>
    <w:p w14:paraId="56FC2B99" w14:textId="23218093" w:rsidR="00020315" w:rsidRDefault="00020315" w:rsidP="00020315">
      <w:pPr>
        <w:ind w:left="357" w:hanging="357"/>
        <w:jc w:val="both"/>
      </w:pPr>
      <w:r>
        <w:t xml:space="preserve">- </w:t>
      </w:r>
      <w:r w:rsidRPr="00020315">
        <w:rPr>
          <w:b/>
        </w:rPr>
        <w:t>Estructura tridimensional adequada</w:t>
      </w:r>
      <w:r>
        <w:t xml:space="preserve"> → ha d'encaixar, encara que sigui parcialment, amb la butxaca d'unió d'algun dels receptors disponibles.</w:t>
      </w:r>
    </w:p>
    <w:p w14:paraId="703E0F82" w14:textId="17E5F27A" w:rsidR="00020315" w:rsidRDefault="00020315" w:rsidP="00020315">
      <w:pPr>
        <w:jc w:val="both"/>
      </w:pPr>
      <w:r>
        <w:t>Si una substància no compleix aquestes condicions —per exemple, si és massa gran o massa polar—, no serà percebuda com una olor, encara que sigui químicament abundant a l'ambient.</w:t>
      </w:r>
    </w:p>
    <w:p w14:paraId="27532D36" w14:textId="3CFA2897" w:rsidR="00020315" w:rsidRDefault="00020315" w:rsidP="00020315">
      <w:pPr>
        <w:pStyle w:val="2"/>
      </w:pPr>
      <w:bookmarkStart w:id="12" w:name="_Toc239522132"/>
      <w:r>
        <w:t>3.6 Importància de l'estructura molecular: el cas de l'estereoquímica</w:t>
      </w:r>
      <w:bookmarkEnd w:id="12"/>
    </w:p>
    <w:p w14:paraId="21496D29" w14:textId="69C3E86E" w:rsidR="00020315" w:rsidRDefault="00020315" w:rsidP="00020315">
      <w:pPr>
        <w:jc w:val="both"/>
      </w:pPr>
      <w:r>
        <w:t>Un aspecte especialment interessant de la química de les aromes és que petites diferències en l'estructura tridimensional d'una molècula poden provocar canvis grans en la seva olor, encara que la fórmula molecular sigui idèntica. Els enantiòmers —parells de molècules que són imatges especulars l'una de l'altra, com la mà dreta i l'esquerra— en són l'exemple més il·lustratiu.</w:t>
      </w:r>
    </w:p>
    <w:p w14:paraId="16E917DC" w14:textId="583C20EB" w:rsidR="00020315" w:rsidRDefault="00020315" w:rsidP="00020315">
      <w:pPr>
        <w:jc w:val="both"/>
      </w:pPr>
      <w:r>
        <w:t xml:space="preserve">El cas més citat en la literatura de divulgació química és el del limonè (C₁₀H₁₆, PubChem CID 22311, per a l'isòmer (R); CID 439250, per a l'isòmer (S)): l'enantiòmer (R)-limonè fa olor de taronja, mentre que el (S)-limonè fa olor de llimona, tot i tenir exactament la mateixa fórmula molecular i el mateix pes molecular. La diferència es deu al fet que els receptors olfactius (secció 3.4), com qualsevol proteïna amb centres quirals, poden distingir entre les </w:t>
      </w:r>
      <w:r>
        <w:lastRenderedPageBreak/>
        <w:t>dues formes especulars, de manera similar a com una mà dreta només encaixa còmodament amb un guant dret.</w:t>
      </w:r>
    </w:p>
    <w:p w14:paraId="2AB22199" w14:textId="0EBFBCC8" w:rsidR="00020315" w:rsidRDefault="00020315" w:rsidP="00020315">
      <w:pPr>
        <w:jc w:val="both"/>
      </w:pPr>
      <w:r>
        <w:t>Aquest fenomen demostra que el sistema olfactiu no respon només a la composició atòmica d'una molècula (què àtoms té i en quina proporció), sinó també, i de manera molt sensible, a la seva geometria exacta en l'espai.</w:t>
      </w:r>
    </w:p>
    <w:p w14:paraId="36EF50D3" w14:textId="15FC7D1B" w:rsidR="00020315" w:rsidRDefault="00020315" w:rsidP="00020315">
      <w:pPr>
        <w:pStyle w:val="2"/>
      </w:pPr>
      <w:bookmarkStart w:id="13" w:name="_Toc239522133"/>
      <w:r>
        <w:t>3.7 Relació entre química i percepció</w:t>
      </w:r>
      <w:bookmarkEnd w:id="13"/>
    </w:p>
    <w:p w14:paraId="5C13DE6C" w14:textId="734F1FDF" w:rsidR="00020315" w:rsidRDefault="00020315" w:rsidP="00020315">
      <w:pPr>
        <w:jc w:val="both"/>
      </w:pPr>
      <w:r>
        <w:t>Finalment, cal tenir en compte que l'olor percebuda no depèn només de la molècula en si, sinó també del cervell que la interpreta. El cervell associa els senyals químics amb experiències, emocions i records previs (secció 3.2), i per això una mateixa substància pot ser percebuda de manera diferent per persones diferents, o fins i tot per la mateixa persona en moments diferents. A més, factors com la concentració, la temperatura ambiental o la presència d'altres olors simultànies (efectes de mescla, com el masking o la sinergia olfactiva) modifiquen la percepció final.</w:t>
      </w:r>
    </w:p>
    <w:p w14:paraId="732F61CA" w14:textId="7BC78368" w:rsidR="00020315" w:rsidRDefault="00020315" w:rsidP="00020315">
      <w:pPr>
        <w:pStyle w:val="1"/>
      </w:pPr>
      <w:bookmarkStart w:id="14" w:name="_Toc239522134"/>
      <w:r>
        <w:t>4. Compostos aromàtics</w:t>
      </w:r>
      <w:bookmarkEnd w:id="14"/>
    </w:p>
    <w:p w14:paraId="69D91F42" w14:textId="49911E69" w:rsidR="00020315" w:rsidRDefault="00020315" w:rsidP="00020315">
      <w:pPr>
        <w:pStyle w:val="2"/>
      </w:pPr>
      <w:bookmarkStart w:id="15" w:name="_Toc239522135"/>
      <w:r>
        <w:t>4.1 Què són els compostos orgànics volàtils (COV)</w:t>
      </w:r>
      <w:bookmarkEnd w:id="15"/>
    </w:p>
    <w:p w14:paraId="7DDCE0C8" w14:textId="4A0D4E68" w:rsidR="00020315" w:rsidRDefault="00020315" w:rsidP="00020315">
      <w:pPr>
        <w:jc w:val="both"/>
      </w:pPr>
      <w:r>
        <w:t>Les olors naturals no provenen d'una sola substància, sinó d'una barreja de compostos orgànics volàtils (COV). Aquests compostos són molècules que s'evaporen amb relativa facilitat a temperatura ambient i que, per tant, poden arribar al nostre nas a través de l'aire. Cada compost aporta una part diferent de l'aroma total, i la combinació de tots ells crea l'olor final i característica d'una planta, un fruit o un perfum. Per això reproduir fidelment una olor natural mitjançant síntesi química és difícil: sovint implica combinar desenes de substàncies diferents en proporcions molt precises.</w:t>
      </w:r>
    </w:p>
    <w:p w14:paraId="5811DE61" w14:textId="408D0961" w:rsidR="00020315" w:rsidRDefault="00020315" w:rsidP="00020315">
      <w:pPr>
        <w:pStyle w:val="2"/>
      </w:pPr>
      <w:bookmarkStart w:id="16" w:name="_Toc239522136"/>
      <w:r>
        <w:t>4.2 Principals famílies químiques</w:t>
      </w:r>
      <w:bookmarkEnd w:id="16"/>
    </w:p>
    <w:p w14:paraId="074A1925" w14:textId="40B349E1" w:rsidR="00020315" w:rsidRDefault="00020315" w:rsidP="00020315">
      <w:pPr>
        <w:jc w:val="both"/>
      </w:pPr>
      <w:r>
        <w:t>Els compostos aromàtics es classifiquen habitualment segons el seu grup funcional principal:</w:t>
      </w:r>
    </w:p>
    <w:p w14:paraId="020F820A" w14:textId="27FC7C05" w:rsidR="00020315" w:rsidRDefault="00020315" w:rsidP="00020315">
      <w:pPr>
        <w:ind w:left="357" w:hanging="357"/>
        <w:jc w:val="both"/>
      </w:pPr>
      <w:r>
        <w:t xml:space="preserve">- </w:t>
      </w:r>
      <w:r w:rsidRPr="00020315">
        <w:rPr>
          <w:b/>
        </w:rPr>
        <w:t>Terpens</w:t>
      </w:r>
      <w:r>
        <w:t xml:space="preserve"> — formats per unitats d'isoprè (C₅H₈, secció 5.1). Molt comuns a les plantes; donen olors fresques, cítriques, herbàcies o resinoses.</w:t>
      </w:r>
    </w:p>
    <w:p w14:paraId="44344B1A" w14:textId="25320DCC" w:rsidR="00020315" w:rsidRDefault="00020315" w:rsidP="00020315">
      <w:pPr>
        <w:ind w:left="357" w:hanging="357"/>
        <w:jc w:val="both"/>
      </w:pPr>
      <w:r>
        <w:t xml:space="preserve">- </w:t>
      </w:r>
      <w:r w:rsidRPr="00020315">
        <w:rPr>
          <w:b/>
        </w:rPr>
        <w:t>Alcohols</w:t>
      </w:r>
      <w:r>
        <w:t xml:space="preserve"> — contenen el grup funcional –OH. Produeixen aromes suaus i florals (per exemple, el geraniol i el citronel·lol, típics de la rosa).</w:t>
      </w:r>
    </w:p>
    <w:p w14:paraId="4337B88F" w14:textId="4BB01500" w:rsidR="00020315" w:rsidRDefault="00020315" w:rsidP="00020315">
      <w:pPr>
        <w:ind w:left="357" w:hanging="357"/>
        <w:jc w:val="both"/>
      </w:pPr>
      <w:r>
        <w:lastRenderedPageBreak/>
        <w:t xml:space="preserve">- </w:t>
      </w:r>
      <w:r w:rsidRPr="00020315">
        <w:rPr>
          <w:b/>
        </w:rPr>
        <w:t>Aldehids</w:t>
      </w:r>
      <w:r>
        <w:t xml:space="preserve"> — contenen el grup –CHO. Solen tenir olors més intenses i característiques (per exemple, el citral, amb olor de llimona).</w:t>
      </w:r>
    </w:p>
    <w:p w14:paraId="6CB01438" w14:textId="3A048D59" w:rsidR="00020315" w:rsidRDefault="00020315" w:rsidP="00020315">
      <w:pPr>
        <w:ind w:left="357" w:hanging="357"/>
        <w:jc w:val="both"/>
      </w:pPr>
      <w:r>
        <w:t xml:space="preserve">- </w:t>
      </w:r>
      <w:r w:rsidRPr="00020315">
        <w:rPr>
          <w:b/>
        </w:rPr>
        <w:t>Èsters</w:t>
      </w:r>
      <w:r>
        <w:t xml:space="preserve"> — es formen per la reacció entre un àcid carboxílic i un alcohol. Donen aromes dolces i afruitades (per exemple, l'acetat d'etil).</w:t>
      </w:r>
    </w:p>
    <w:p w14:paraId="7288187B" w14:textId="6A202CBA" w:rsidR="00020315" w:rsidRDefault="00020315" w:rsidP="00020315">
      <w:pPr>
        <w:ind w:left="357" w:hanging="357"/>
        <w:jc w:val="both"/>
      </w:pPr>
      <w:r>
        <w:t xml:space="preserve">- </w:t>
      </w:r>
      <w:r w:rsidRPr="00020315">
        <w:rPr>
          <w:b/>
        </w:rPr>
        <w:t>Cetones</w:t>
      </w:r>
      <w:r>
        <w:t xml:space="preserve"> — contenen el grup carbonil (C=O) unit a dos carbonis. Sovint associades a olors dolces o amb notes de fruita madura.</w:t>
      </w:r>
    </w:p>
    <w:p w14:paraId="719CCF72" w14:textId="27CF2FBE" w:rsidR="00020315" w:rsidRDefault="00020315" w:rsidP="00020315">
      <w:pPr>
        <w:ind w:left="357" w:hanging="357"/>
        <w:jc w:val="both"/>
      </w:pPr>
      <w:r>
        <w:t xml:space="preserve">- </w:t>
      </w:r>
      <w:r w:rsidRPr="00020315">
        <w:rPr>
          <w:b/>
        </w:rPr>
        <w:t>Compostos fenòlics</w:t>
      </w:r>
      <w:r>
        <w:t xml:space="preserve"> — contenen un grup hidroxil unit a un anell aromàtic. Donen olors especiades o balsàmiques (per exemple, l'eugenol del clavell d'espècia).</w:t>
      </w:r>
    </w:p>
    <w:p w14:paraId="60C4C319" w14:textId="777D7D41" w:rsidR="00020315" w:rsidRDefault="00020315" w:rsidP="00020315">
      <w:pPr>
        <w:jc w:val="both"/>
      </w:pPr>
      <w:r>
        <w:t>Aquesta classificació ajuda a entendre d'on prové cada tipus d'olor i per què certes famílies de compostos comparteixen característiques olfactives similars.</w:t>
      </w:r>
    </w:p>
    <w:p w14:paraId="0CFC49B6" w14:textId="45A48F4D" w:rsidR="00020315" w:rsidRDefault="00020315" w:rsidP="00020315">
      <w:pPr>
        <w:pStyle w:val="2"/>
      </w:pPr>
      <w:bookmarkStart w:id="17" w:name="_Toc239522137"/>
      <w:r>
        <w:t>4.3 Exemples concrets i relació estructura–olor</w:t>
      </w:r>
      <w:bookmarkEnd w:id="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25"/>
        <w:gridCol w:w="2927"/>
        <w:gridCol w:w="2927"/>
      </w:tblGrid>
      <w:tr w:rsidR="00020315" w:rsidRPr="00020315" w14:paraId="19FFC5D2" w14:textId="77777777" w:rsidTr="00020315">
        <w:tblPrEx>
          <w:tblCellMar>
            <w:top w:w="0" w:type="dxa"/>
            <w:bottom w:w="0" w:type="dxa"/>
          </w:tblCellMar>
        </w:tblPrEx>
        <w:tc>
          <w:tcPr>
            <w:tcW w:w="1666" w:type="pct"/>
          </w:tcPr>
          <w:p w14:paraId="2A10B16D" w14:textId="71E4A8F7" w:rsidR="00020315" w:rsidRPr="00020315" w:rsidRDefault="00020315" w:rsidP="00020315">
            <w:pPr>
              <w:spacing w:after="40"/>
              <w:rPr>
                <w:b/>
                <w:sz w:val="20"/>
              </w:rPr>
            </w:pPr>
            <w:r w:rsidRPr="00020315">
              <w:rPr>
                <w:b/>
                <w:sz w:val="20"/>
              </w:rPr>
              <w:t>Compost</w:t>
            </w:r>
          </w:p>
        </w:tc>
        <w:tc>
          <w:tcPr>
            <w:tcW w:w="1667" w:type="pct"/>
          </w:tcPr>
          <w:p w14:paraId="5D7369EE" w14:textId="6C330B08" w:rsidR="00020315" w:rsidRPr="00020315" w:rsidRDefault="00020315" w:rsidP="00020315">
            <w:pPr>
              <w:spacing w:after="40"/>
              <w:rPr>
                <w:b/>
                <w:sz w:val="20"/>
              </w:rPr>
            </w:pPr>
            <w:r w:rsidRPr="00020315">
              <w:rPr>
                <w:b/>
                <w:sz w:val="20"/>
              </w:rPr>
              <w:t>Família química</w:t>
            </w:r>
          </w:p>
        </w:tc>
        <w:tc>
          <w:tcPr>
            <w:tcW w:w="1667" w:type="pct"/>
          </w:tcPr>
          <w:p w14:paraId="2FB3A64E" w14:textId="7D3B231F" w:rsidR="00020315" w:rsidRPr="00020315" w:rsidRDefault="00020315" w:rsidP="00020315">
            <w:pPr>
              <w:spacing w:after="40"/>
              <w:rPr>
                <w:b/>
                <w:sz w:val="20"/>
              </w:rPr>
            </w:pPr>
            <w:r w:rsidRPr="00020315">
              <w:rPr>
                <w:b/>
                <w:sz w:val="20"/>
              </w:rPr>
              <w:t>Olor característica</w:t>
            </w:r>
          </w:p>
        </w:tc>
      </w:tr>
      <w:tr w:rsidR="00020315" w:rsidRPr="00020315" w14:paraId="465FC908" w14:textId="77777777" w:rsidTr="00020315">
        <w:tblPrEx>
          <w:tblCellMar>
            <w:top w:w="0" w:type="dxa"/>
            <w:bottom w:w="0" w:type="dxa"/>
          </w:tblCellMar>
        </w:tblPrEx>
        <w:tc>
          <w:tcPr>
            <w:tcW w:w="1666" w:type="pct"/>
          </w:tcPr>
          <w:p w14:paraId="0454C7B5" w14:textId="60BF47C8" w:rsidR="00020315" w:rsidRPr="00020315" w:rsidRDefault="00020315" w:rsidP="00020315">
            <w:pPr>
              <w:spacing w:after="40"/>
              <w:rPr>
                <w:sz w:val="20"/>
              </w:rPr>
            </w:pPr>
            <w:r>
              <w:rPr>
                <w:sz w:val="20"/>
              </w:rPr>
              <w:t>Limonè</w:t>
            </w:r>
          </w:p>
        </w:tc>
        <w:tc>
          <w:tcPr>
            <w:tcW w:w="1667" w:type="pct"/>
          </w:tcPr>
          <w:p w14:paraId="437E29FE" w14:textId="2531B6AC" w:rsidR="00020315" w:rsidRPr="00020315" w:rsidRDefault="00020315" w:rsidP="00020315">
            <w:pPr>
              <w:spacing w:after="40"/>
              <w:rPr>
                <w:sz w:val="20"/>
              </w:rPr>
            </w:pPr>
            <w:r>
              <w:rPr>
                <w:sz w:val="20"/>
              </w:rPr>
              <w:t>Terpè (monoterpè)</w:t>
            </w:r>
          </w:p>
        </w:tc>
        <w:tc>
          <w:tcPr>
            <w:tcW w:w="1667" w:type="pct"/>
          </w:tcPr>
          <w:p w14:paraId="5A1DDACD" w14:textId="7F39B75A" w:rsidR="00020315" w:rsidRPr="00020315" w:rsidRDefault="00020315" w:rsidP="00020315">
            <w:pPr>
              <w:spacing w:after="40"/>
              <w:rPr>
                <w:sz w:val="20"/>
              </w:rPr>
            </w:pPr>
            <w:r>
              <w:rPr>
                <w:sz w:val="20"/>
              </w:rPr>
              <w:t>Cítrica (taronja/llimona segons l'enantiòmer)</w:t>
            </w:r>
          </w:p>
        </w:tc>
      </w:tr>
      <w:tr w:rsidR="00020315" w:rsidRPr="00020315" w14:paraId="7014C454" w14:textId="77777777" w:rsidTr="00020315">
        <w:tblPrEx>
          <w:tblCellMar>
            <w:top w:w="0" w:type="dxa"/>
            <w:bottom w:w="0" w:type="dxa"/>
          </w:tblCellMar>
        </w:tblPrEx>
        <w:tc>
          <w:tcPr>
            <w:tcW w:w="1666" w:type="pct"/>
          </w:tcPr>
          <w:p w14:paraId="63B01A96" w14:textId="643BF3DA" w:rsidR="00020315" w:rsidRPr="00020315" w:rsidRDefault="00020315" w:rsidP="00020315">
            <w:pPr>
              <w:spacing w:after="40"/>
              <w:rPr>
                <w:sz w:val="20"/>
              </w:rPr>
            </w:pPr>
            <w:r>
              <w:rPr>
                <w:sz w:val="20"/>
              </w:rPr>
              <w:t>Geraniol</w:t>
            </w:r>
          </w:p>
        </w:tc>
        <w:tc>
          <w:tcPr>
            <w:tcW w:w="1667" w:type="pct"/>
          </w:tcPr>
          <w:p w14:paraId="75F8CECC" w14:textId="6B06CB48" w:rsidR="00020315" w:rsidRPr="00020315" w:rsidRDefault="00020315" w:rsidP="00020315">
            <w:pPr>
              <w:spacing w:after="40"/>
              <w:rPr>
                <w:sz w:val="20"/>
              </w:rPr>
            </w:pPr>
            <w:r>
              <w:rPr>
                <w:sz w:val="20"/>
              </w:rPr>
              <w:t>Alcohol terpènic</w:t>
            </w:r>
          </w:p>
        </w:tc>
        <w:tc>
          <w:tcPr>
            <w:tcW w:w="1667" w:type="pct"/>
          </w:tcPr>
          <w:p w14:paraId="65224DEF" w14:textId="7EB1883B" w:rsidR="00020315" w:rsidRPr="00020315" w:rsidRDefault="00020315" w:rsidP="00020315">
            <w:pPr>
              <w:spacing w:after="40"/>
              <w:rPr>
                <w:sz w:val="20"/>
              </w:rPr>
            </w:pPr>
            <w:r>
              <w:rPr>
                <w:sz w:val="20"/>
              </w:rPr>
              <w:t>Floral, rosa</w:t>
            </w:r>
          </w:p>
        </w:tc>
      </w:tr>
      <w:tr w:rsidR="00020315" w:rsidRPr="00020315" w14:paraId="4FC2F326" w14:textId="77777777" w:rsidTr="00020315">
        <w:tblPrEx>
          <w:tblCellMar>
            <w:top w:w="0" w:type="dxa"/>
            <w:bottom w:w="0" w:type="dxa"/>
          </w:tblCellMar>
        </w:tblPrEx>
        <w:tc>
          <w:tcPr>
            <w:tcW w:w="1666" w:type="pct"/>
          </w:tcPr>
          <w:p w14:paraId="67BCCA0B" w14:textId="7BC44208" w:rsidR="00020315" w:rsidRPr="00020315" w:rsidRDefault="00020315" w:rsidP="00020315">
            <w:pPr>
              <w:spacing w:after="40"/>
              <w:rPr>
                <w:sz w:val="20"/>
              </w:rPr>
            </w:pPr>
            <w:r>
              <w:rPr>
                <w:sz w:val="20"/>
              </w:rPr>
              <w:t>Citronel·lol</w:t>
            </w:r>
          </w:p>
        </w:tc>
        <w:tc>
          <w:tcPr>
            <w:tcW w:w="1667" w:type="pct"/>
          </w:tcPr>
          <w:p w14:paraId="509FE7D4" w14:textId="33261DD3" w:rsidR="00020315" w:rsidRPr="00020315" w:rsidRDefault="00020315" w:rsidP="00020315">
            <w:pPr>
              <w:spacing w:after="40"/>
              <w:rPr>
                <w:sz w:val="20"/>
              </w:rPr>
            </w:pPr>
            <w:r>
              <w:rPr>
                <w:sz w:val="20"/>
              </w:rPr>
              <w:t>Alcohol terpènic</w:t>
            </w:r>
          </w:p>
        </w:tc>
        <w:tc>
          <w:tcPr>
            <w:tcW w:w="1667" w:type="pct"/>
          </w:tcPr>
          <w:p w14:paraId="218D9612" w14:textId="5852F74D" w:rsidR="00020315" w:rsidRPr="00020315" w:rsidRDefault="00020315" w:rsidP="00020315">
            <w:pPr>
              <w:spacing w:after="40"/>
              <w:rPr>
                <w:sz w:val="20"/>
              </w:rPr>
            </w:pPr>
            <w:r>
              <w:rPr>
                <w:sz w:val="20"/>
              </w:rPr>
              <w:t>Rosa, més suau i lleugerament cítrica</w:t>
            </w:r>
          </w:p>
        </w:tc>
      </w:tr>
      <w:tr w:rsidR="00020315" w:rsidRPr="00020315" w14:paraId="45980280" w14:textId="77777777" w:rsidTr="00020315">
        <w:tblPrEx>
          <w:tblCellMar>
            <w:top w:w="0" w:type="dxa"/>
            <w:bottom w:w="0" w:type="dxa"/>
          </w:tblCellMar>
        </w:tblPrEx>
        <w:tc>
          <w:tcPr>
            <w:tcW w:w="1666" w:type="pct"/>
          </w:tcPr>
          <w:p w14:paraId="04F6E501" w14:textId="01E6220A" w:rsidR="00020315" w:rsidRPr="00020315" w:rsidRDefault="00020315" w:rsidP="00020315">
            <w:pPr>
              <w:spacing w:after="40"/>
              <w:rPr>
                <w:sz w:val="20"/>
              </w:rPr>
            </w:pPr>
            <w:r>
              <w:rPr>
                <w:sz w:val="20"/>
              </w:rPr>
              <w:t>Citral</w:t>
            </w:r>
          </w:p>
        </w:tc>
        <w:tc>
          <w:tcPr>
            <w:tcW w:w="1667" w:type="pct"/>
          </w:tcPr>
          <w:p w14:paraId="0EBC15EF" w14:textId="74B47DAC" w:rsidR="00020315" w:rsidRPr="00020315" w:rsidRDefault="00020315" w:rsidP="00020315">
            <w:pPr>
              <w:spacing w:after="40"/>
              <w:rPr>
                <w:sz w:val="20"/>
              </w:rPr>
            </w:pPr>
            <w:r>
              <w:rPr>
                <w:sz w:val="20"/>
              </w:rPr>
              <w:t>Aldehid terpènic</w:t>
            </w:r>
          </w:p>
        </w:tc>
        <w:tc>
          <w:tcPr>
            <w:tcW w:w="1667" w:type="pct"/>
          </w:tcPr>
          <w:p w14:paraId="60A218A3" w14:textId="4B46177D" w:rsidR="00020315" w:rsidRPr="00020315" w:rsidRDefault="00020315" w:rsidP="00020315">
            <w:pPr>
              <w:spacing w:after="40"/>
              <w:rPr>
                <w:sz w:val="20"/>
              </w:rPr>
            </w:pPr>
            <w:r>
              <w:rPr>
                <w:sz w:val="20"/>
              </w:rPr>
              <w:t>Llimona intensa</w:t>
            </w:r>
          </w:p>
        </w:tc>
      </w:tr>
      <w:tr w:rsidR="00020315" w:rsidRPr="00020315" w14:paraId="02B3BDFA" w14:textId="77777777" w:rsidTr="00020315">
        <w:tblPrEx>
          <w:tblCellMar>
            <w:top w:w="0" w:type="dxa"/>
            <w:bottom w:w="0" w:type="dxa"/>
          </w:tblCellMar>
        </w:tblPrEx>
        <w:tc>
          <w:tcPr>
            <w:tcW w:w="1666" w:type="pct"/>
          </w:tcPr>
          <w:p w14:paraId="73A4C7CE" w14:textId="5AFFE575" w:rsidR="00020315" w:rsidRPr="00020315" w:rsidRDefault="00020315" w:rsidP="00020315">
            <w:pPr>
              <w:spacing w:after="40"/>
              <w:rPr>
                <w:sz w:val="20"/>
              </w:rPr>
            </w:pPr>
            <w:r>
              <w:rPr>
                <w:sz w:val="20"/>
              </w:rPr>
              <w:t>Acetat d'etil</w:t>
            </w:r>
          </w:p>
        </w:tc>
        <w:tc>
          <w:tcPr>
            <w:tcW w:w="1667" w:type="pct"/>
          </w:tcPr>
          <w:p w14:paraId="13922BD7" w14:textId="2612AB8C" w:rsidR="00020315" w:rsidRPr="00020315" w:rsidRDefault="00020315" w:rsidP="00020315">
            <w:pPr>
              <w:spacing w:after="40"/>
              <w:rPr>
                <w:sz w:val="20"/>
              </w:rPr>
            </w:pPr>
            <w:r>
              <w:rPr>
                <w:sz w:val="20"/>
              </w:rPr>
              <w:t>Èster</w:t>
            </w:r>
          </w:p>
        </w:tc>
        <w:tc>
          <w:tcPr>
            <w:tcW w:w="1667" w:type="pct"/>
          </w:tcPr>
          <w:p w14:paraId="69A89046" w14:textId="354BDEDF" w:rsidR="00020315" w:rsidRPr="00020315" w:rsidRDefault="00020315" w:rsidP="00020315">
            <w:pPr>
              <w:spacing w:after="40"/>
              <w:rPr>
                <w:sz w:val="20"/>
              </w:rPr>
            </w:pPr>
            <w:r>
              <w:rPr>
                <w:sz w:val="20"/>
              </w:rPr>
              <w:t>Afruitada, dissolvent</w:t>
            </w:r>
          </w:p>
        </w:tc>
      </w:tr>
      <w:tr w:rsidR="00020315" w:rsidRPr="00020315" w14:paraId="7C3E0221" w14:textId="77777777" w:rsidTr="00020315">
        <w:tblPrEx>
          <w:tblCellMar>
            <w:top w:w="0" w:type="dxa"/>
            <w:bottom w:w="0" w:type="dxa"/>
          </w:tblCellMar>
        </w:tblPrEx>
        <w:tc>
          <w:tcPr>
            <w:tcW w:w="1666" w:type="pct"/>
          </w:tcPr>
          <w:p w14:paraId="448BCC8D" w14:textId="3AB1CFA7" w:rsidR="00020315" w:rsidRPr="00020315" w:rsidRDefault="00020315" w:rsidP="00020315">
            <w:pPr>
              <w:spacing w:after="40"/>
              <w:rPr>
                <w:sz w:val="20"/>
              </w:rPr>
            </w:pPr>
            <w:r>
              <w:rPr>
                <w:sz w:val="20"/>
              </w:rPr>
              <w:t>Eugenol</w:t>
            </w:r>
          </w:p>
        </w:tc>
        <w:tc>
          <w:tcPr>
            <w:tcW w:w="1667" w:type="pct"/>
          </w:tcPr>
          <w:p w14:paraId="423327EC" w14:textId="52780DD0" w:rsidR="00020315" w:rsidRPr="00020315" w:rsidRDefault="00020315" w:rsidP="00020315">
            <w:pPr>
              <w:spacing w:after="40"/>
              <w:rPr>
                <w:sz w:val="20"/>
              </w:rPr>
            </w:pPr>
            <w:r>
              <w:rPr>
                <w:sz w:val="20"/>
              </w:rPr>
              <w:t>Fenol</w:t>
            </w:r>
          </w:p>
        </w:tc>
        <w:tc>
          <w:tcPr>
            <w:tcW w:w="1667" w:type="pct"/>
          </w:tcPr>
          <w:p w14:paraId="3F8F6C64" w14:textId="62B6BDBA" w:rsidR="00020315" w:rsidRPr="00020315" w:rsidRDefault="00020315" w:rsidP="00020315">
            <w:pPr>
              <w:spacing w:after="40"/>
              <w:rPr>
                <w:sz w:val="20"/>
              </w:rPr>
            </w:pPr>
            <w:r>
              <w:rPr>
                <w:sz w:val="20"/>
              </w:rPr>
              <w:t>Especiada (clau d'espècia)</w:t>
            </w:r>
          </w:p>
        </w:tc>
      </w:tr>
    </w:tbl>
    <w:p w14:paraId="703067D5" w14:textId="17996842" w:rsidR="00020315" w:rsidRDefault="00020315" w:rsidP="00020315">
      <w:pPr>
        <w:jc w:val="both"/>
        <w:rPr>
          <w:i/>
        </w:rPr>
      </w:pPr>
      <w:r w:rsidRPr="00020315">
        <w:rPr>
          <w:i/>
        </w:rPr>
        <w:t>Font: síntesi pròpia a partir de dades de PubChem i de la literatura consultada (veure Webgrafia).</w:t>
      </w:r>
    </w:p>
    <w:p w14:paraId="2DB599CA" w14:textId="2AD99F8B" w:rsidR="00020315" w:rsidRDefault="00020315" w:rsidP="00020315">
      <w:pPr>
        <w:pStyle w:val="2"/>
      </w:pPr>
      <w:bookmarkStart w:id="18" w:name="_Toc239522138"/>
      <w:r>
        <w:t>4.4 Mescles i complexitat dels aromes naturals</w:t>
      </w:r>
      <w:bookmarkEnd w:id="18"/>
    </w:p>
    <w:p w14:paraId="646DF8CE" w14:textId="4105F17D" w:rsidR="00020315" w:rsidRDefault="00020315" w:rsidP="00020315">
      <w:pPr>
        <w:jc w:val="both"/>
      </w:pPr>
      <w:r>
        <w:t>Un aspecte molt important és que els olis essencials no són substàncies pures, sinó mescles complexes de desenes o centenars de compostos diferents, cadascun en una proporció determinada. Per exemple, l'oli essencial de taronja pot contenir desenes de compostos, tot i que el limonè n'és clarament el majoritari (fins al 90%); de manera similar, l'oli de rosa conté desenes de components, tot i que el citronel·lol i el geraniol en són els majoritaris (secció 5.6). Aquesta combinació de components minoritaris és la responsable dels matisos que distingeixen, per exemple, l'oli de rosa d'una varietat concreta respecte a una altra, o una collita respecte a una altra.</w:t>
      </w:r>
    </w:p>
    <w:p w14:paraId="63A3F5AC" w14:textId="2414B6FB" w:rsidR="00020315" w:rsidRDefault="00020315" w:rsidP="00020315">
      <w:pPr>
        <w:pStyle w:val="2"/>
      </w:pPr>
      <w:bookmarkStart w:id="19" w:name="_Toc239522139"/>
      <w:r>
        <w:lastRenderedPageBreak/>
        <w:t>4.5 Relació entre estructura i olor, i mètodes moderns d'anàlisi</w:t>
      </w:r>
      <w:bookmarkEnd w:id="19"/>
    </w:p>
    <w:p w14:paraId="5E8C0871" w14:textId="5FC9CACE" w:rsidR="00020315" w:rsidRDefault="00020315" w:rsidP="00020315">
      <w:pPr>
        <w:jc w:val="both"/>
      </w:pPr>
      <w:r>
        <w:t>La mida, la forma tridimensional i els grups funcionals presents en una molècula determinen com aquesta interactua amb els receptors olfactius (secció 3.4-3.6). Per identificar i quantificar amb precisió tots els compostos presents en un oli essencial, la química analítica moderna utilitza principalment la cromatografia de gasos acoblada a l'espectrometria de masses (GC-MS), una tècnica que separa físicament els diferents compostos volàtils d'una mescla (segons la seva volatilitat i afinitat amb la fase estacionària de la columna cromatogràfica) i, tot seguit, els identifica comparant el seu espectre de fragmentació amb bases de dades de referència.</w:t>
      </w:r>
    </w:p>
    <w:p w14:paraId="5E9F1CDC" w14:textId="723987CC" w:rsidR="00020315" w:rsidRDefault="00020315" w:rsidP="00020315">
      <w:pPr>
        <w:jc w:val="both"/>
      </w:pPr>
      <w:r>
        <w:t>Aquest treball no disposa d'accés a un equip de GC-MS, de manera que l'anàlisi experimental (capítol 10) es limita a una comparació quantitativa del rendiment global (%) obtingut per cada mètode, sense caracteritzar-ne la composició química exacta del destil·lat. Es tracta d'una limitació explícita del disseny experimental, que es discuteix a la secció 10.8.</w:t>
      </w:r>
    </w:p>
    <w:p w14:paraId="50976D05" w14:textId="5C3E2A7D" w:rsidR="00020315" w:rsidRDefault="00020315" w:rsidP="00020315">
      <w:pPr>
        <w:pStyle w:val="1"/>
      </w:pPr>
      <w:bookmarkStart w:id="20" w:name="_Toc239522140"/>
      <w:r>
        <w:t>5. Terpens, alcohols terpènics i olis essencials</w:t>
      </w:r>
      <w:bookmarkEnd w:id="20"/>
    </w:p>
    <w:p w14:paraId="4D6D44B3" w14:textId="73F152C7" w:rsidR="00020315" w:rsidRDefault="00020315" w:rsidP="00020315">
      <w:pPr>
        <w:pStyle w:val="2"/>
      </w:pPr>
      <w:bookmarkStart w:id="21" w:name="_Toc239522141"/>
      <w:r>
        <w:t>5.1 Què són els terpens: la unitat d'isoprè</w:t>
      </w:r>
      <w:bookmarkEnd w:id="21"/>
    </w:p>
    <w:p w14:paraId="32C9BDE3" w14:textId="3F8C605A" w:rsidR="00020315" w:rsidRDefault="00020315" w:rsidP="00020315">
      <w:pPr>
        <w:jc w:val="both"/>
      </w:pPr>
      <w:r>
        <w:t>Els terpens són un dels grups més importants i abundants de compostos en la química de les aromes vegetals. Són molècules orgàniques construïdes, formalment, a partir de la repetició d'unitats d'isoprè (C₅H₈), i es troben en moltes plantes, especialment en cítrics, plantes aromàtiques, flors i coníferes. Els terpens són responsables de moltes de les olors "fresques" i naturals que associem a la vegetació, com les notes cítriques, herbàcies o resinoses.</w:t>
      </w:r>
    </w:p>
    <w:p w14:paraId="02747B18" w14:textId="49A2F619" w:rsidR="00020315" w:rsidRDefault="00020315" w:rsidP="00020315">
      <w:pPr>
        <w:pStyle w:val="2"/>
      </w:pPr>
      <w:bookmarkStart w:id="22" w:name="_Toc239522142"/>
      <w:r>
        <w:t>5.2 Biosíntesi dels terpens: les rutes del mevalonat (MVA) i del metileritritol fosfat (MEP)</w:t>
      </w:r>
      <w:bookmarkEnd w:id="22"/>
    </w:p>
    <w:p w14:paraId="13D9A793" w14:textId="610DA2E7" w:rsidR="00020315" w:rsidRDefault="00020315" w:rsidP="00020315">
      <w:pPr>
        <w:jc w:val="both"/>
      </w:pPr>
      <w:r>
        <w:t>A escala bioquímica, les plantes no construeixen els terpens directament a partir de l'isoprè lliure, sinó a partir de dos precursors universals amb cinc àtoms de carboni: l'isopentenil difosfat (IPP) i el seu isòmer, el dimetilal·lil difosfat (DMAPP). Aquests precursors es poden sintetitzar per dues vies metabòliques diferents, localitzades en compartiments cel·lulars diferents: la via del mevalonat (MVA), que té lloc al citosol i parteix de l'acetil-CoA, i la via del metileritritol fosfat (MEP, també anomenada via del no-mevalonat), que té lloc als cloroplasts i parteix de piruvat i gliceraldehid-3-fosfat.</w:t>
      </w:r>
    </w:p>
    <w:p w14:paraId="2D4E63E3" w14:textId="3FE096DC" w:rsidR="00020315" w:rsidRDefault="00020315" w:rsidP="00020315">
      <w:pPr>
        <w:jc w:val="both"/>
      </w:pPr>
      <w:r>
        <w:lastRenderedPageBreak/>
        <w:t>Encara que inicialment es pensava que cada via era responsable exclusivament d'un tipus de terpè (la MEP dels monoterpens i diterpens, i la MVA dels sesquiterpens i triterpens), estudis més recents han demostrat que hi ha un cert intercanvi de precursors entre compartiments, i que ambdues vies poden contribuir a la síntesi de totes les classes de terpens, especialment als teixits florals (Dudareva et al., 2005). Aquest darrer estudi, realitzat sobre flors de boca de drac (</w:t>
      </w:r>
      <w:r w:rsidRPr="00020315">
        <w:rPr>
          <w:i/>
        </w:rPr>
        <w:t>Antirrhinum majus</w:t>
      </w:r>
      <w:r>
        <w:t>), és rellevant per a aquest treball perquè demostra que el teixit floral —com el que s'utilitzarà a la part experimental— té una maquinària bioquímica activa i específica per a la producció de terpens, diferent en alguns aspectes de la que es troba a la pell dels cítrics.</w:t>
      </w:r>
    </w:p>
    <w:p w14:paraId="297B2B68" w14:textId="753D0CAB" w:rsidR="00020315" w:rsidRDefault="00020315" w:rsidP="00020315">
      <w:pPr>
        <w:pStyle w:val="2"/>
      </w:pPr>
      <w:bookmarkStart w:id="23" w:name="_Toc239522143"/>
      <w:r>
        <w:t>5.3 Classificació dels terpens i dels seus derivats oxigenats</w:t>
      </w:r>
      <w:bookmarkEnd w:id="23"/>
    </w:p>
    <w:p w14:paraId="470AA98E" w14:textId="7F17976E" w:rsidR="00020315" w:rsidRDefault="00020315" w:rsidP="00020315">
      <w:pPr>
        <w:ind w:left="357" w:hanging="357"/>
        <w:jc w:val="both"/>
      </w:pPr>
      <w:r>
        <w:t xml:space="preserve">- </w:t>
      </w:r>
      <w:r w:rsidRPr="00020315">
        <w:rPr>
          <w:b/>
        </w:rPr>
        <w:t>Monoterpens (C₁₀H₁₆)</w:t>
      </w:r>
      <w:r>
        <w:t xml:space="preserve"> — formats per dues unitats d'isoprè. Són els més comuns en les aromes vegetals. Exemple: el limonè.</w:t>
      </w:r>
    </w:p>
    <w:p w14:paraId="324E76B6" w14:textId="072D01A2" w:rsidR="00020315" w:rsidRDefault="00020315" w:rsidP="00020315">
      <w:pPr>
        <w:ind w:left="357" w:hanging="357"/>
        <w:jc w:val="both"/>
      </w:pPr>
      <w:r>
        <w:t xml:space="preserve">- </w:t>
      </w:r>
      <w:r w:rsidRPr="00020315">
        <w:rPr>
          <w:b/>
        </w:rPr>
        <w:t>Alcohols monoterpènics (C₁₀H₁₈O)</w:t>
      </w:r>
      <w:r>
        <w:t xml:space="preserve"> — derivats oxigenats dels monoterpens, en què s'ha introduït un grup –OH. Exemples: el geraniol i el citronel·lol, típics de la rosa i d'altres flors.</w:t>
      </w:r>
    </w:p>
    <w:p w14:paraId="0DEB17E2" w14:textId="0EFFF353" w:rsidR="00020315" w:rsidRDefault="00020315" w:rsidP="00020315">
      <w:pPr>
        <w:ind w:left="357" w:hanging="357"/>
        <w:jc w:val="both"/>
      </w:pPr>
      <w:r>
        <w:t xml:space="preserve">- </w:t>
      </w:r>
      <w:r w:rsidRPr="00020315">
        <w:rPr>
          <w:b/>
        </w:rPr>
        <w:t>Sesquiterpens (C₁₅H₂₄)</w:t>
      </w:r>
      <w:r>
        <w:t xml:space="preserve"> — formats per tres unitats d'isoprè. Menys volàtils que els monoterpens i, per tant, amb olors més "pesades" i persistents.</w:t>
      </w:r>
    </w:p>
    <w:p w14:paraId="399BCB3D" w14:textId="28D0ACBE" w:rsidR="00020315" w:rsidRDefault="00020315" w:rsidP="00020315">
      <w:pPr>
        <w:ind w:left="357" w:hanging="357"/>
        <w:jc w:val="both"/>
      </w:pPr>
      <w:r>
        <w:t xml:space="preserve">- </w:t>
      </w:r>
      <w:r w:rsidRPr="00020315">
        <w:rPr>
          <w:b/>
        </w:rPr>
        <w:t>Diterpens (C₂₀H₃₂)</w:t>
      </w:r>
      <w:r>
        <w:t xml:space="preserve"> i classes superiors — molt poc volàtils; en general no contribueixen directament a l'aroma, sinó a d'altres funcions biològiques (per exemple, hormonals, com en el cas dels gibberel·lins).</w:t>
      </w:r>
    </w:p>
    <w:p w14:paraId="06922F9B" w14:textId="3138F09A" w:rsidR="00020315" w:rsidRDefault="00020315" w:rsidP="00020315">
      <w:pPr>
        <w:jc w:val="both"/>
      </w:pPr>
      <w:r>
        <w:t>En aquest treball, els compostos més rellevants són els monoterpens i, especialment, els alcohols monoterpènics, ja que són els components majoritaris tant del material de referència (cítrics, secció 5.4) com del material d'estudi (rosa, secció 5.6).</w:t>
      </w:r>
    </w:p>
    <w:p w14:paraId="08B83750" w14:textId="1E2E9BCE" w:rsidR="00020315" w:rsidRDefault="00020315" w:rsidP="00020315">
      <w:pPr>
        <w:pStyle w:val="2"/>
      </w:pPr>
      <w:bookmarkStart w:id="24" w:name="_Toc239522144"/>
      <w:r>
        <w:t>5.4 Olis essencials: definició, composició i funció biològica</w:t>
      </w:r>
      <w:bookmarkEnd w:id="24"/>
    </w:p>
    <w:p w14:paraId="35514130" w14:textId="41C514BE" w:rsidR="00020315" w:rsidRDefault="00020315" w:rsidP="00020315">
      <w:pPr>
        <w:jc w:val="both"/>
      </w:pPr>
      <w:r>
        <w:t>Els olis essencials són mescles de compostos volàtils, majoritàriament terpens i els seus derivats, sintetitzats i emmagatzemats per la planta en estructures especialitzades: glàndules oleíferes situades a la pell dels cítrics (a la capa anomenada flavedo), tricomes glandulars a les fulles de moltes plantes aromàtiques (menta, romaní) o cèl·lules secretores específiques als pètals de moltes flors.</w:t>
      </w:r>
    </w:p>
    <w:p w14:paraId="2CBA987E" w14:textId="6F4CD793" w:rsidR="00020315" w:rsidRDefault="00020315" w:rsidP="00020315">
      <w:pPr>
        <w:jc w:val="both"/>
      </w:pPr>
      <w:r>
        <w:lastRenderedPageBreak/>
        <w:t>Des del punt de vista biològic, aquests compostos no es produeixen a l'atzar: sovint tenen una funció ecològica per a la planta, com atraure pol·linitzadors (en el cas de moltes flors), repel·lir herbívors o inhibir el creixement de microorganismes patògens (activitat antimicrobiana, present en molts terpens). L'aroma que percebem els humans és, en realitat, un subproducte perceptible d'aquesta funció biològica primària.</w:t>
      </w:r>
    </w:p>
    <w:p w14:paraId="2D7C4E26" w14:textId="14CECD6B" w:rsidR="00020315" w:rsidRDefault="00020315" w:rsidP="00020315">
      <w:pPr>
        <w:pStyle w:val="2"/>
      </w:pPr>
      <w:bookmarkStart w:id="25" w:name="_Toc239522145"/>
      <w:r>
        <w:t>5.5 Cas de referència: els cítrics i el limonè</w:t>
      </w:r>
      <w:bookmarkEnd w:id="25"/>
    </w:p>
    <w:p w14:paraId="2DB1D9F2" w14:textId="75E37604" w:rsidR="00020315" w:rsidRDefault="00020315" w:rsidP="00020315">
      <w:pPr>
        <w:jc w:val="both"/>
      </w:pPr>
      <w:r>
        <w:t>En els cítrics, els olis essencials es concentren principalment al flavedo (la part exterior i acolorida de la pell). El compost majoritari és el limonè, que pot arribar a representar fins al 90% de l'oli essencial total. El limonè bull a 176°C en estat pur (PubChem CID 22311) —molt per sobre dels 100°C—, la qual cosa explica per què cal recórrer a la destil·lació amb vapor d'aigua, i no a un escalfament directe, per extreure'l sense degradar-lo (secció 6.4). Aquest cas és la referència principal de la literatura consultada sobre UAHD (secció 6.7.3), i per això constitueix el punt de partida de la comparació metodològica d'aquest treball.</w:t>
      </w:r>
    </w:p>
    <w:p w14:paraId="7B8239C6" w14:textId="4DEF67A6" w:rsidR="00020315" w:rsidRDefault="00020315" w:rsidP="00020315">
      <w:pPr>
        <w:pStyle w:val="2"/>
      </w:pPr>
      <w:bookmarkStart w:id="26" w:name="_Toc239522146"/>
      <w:r>
        <w:t>5.6 Cas d'estudi [PROVISIONAL]: Rosa damascena i l'oli de rosa</w:t>
      </w:r>
      <w:bookmarkEnd w:id="26"/>
    </w:p>
    <w:p w14:paraId="5DCFA6CC" w14:textId="7AF918DC" w:rsidR="00020315" w:rsidRDefault="00020315" w:rsidP="00020315">
      <w:pPr>
        <w:jc w:val="both"/>
      </w:pPr>
      <w:r>
        <w:t>[PROVISIONAL — secció a confirmar quan es defineixi l'espècie floral definitiva] L'oli essencial de Rosa damascena, tradicionalment conegut com a "rosa otto" o "rosa de Bulgària" quan s'obté per hidrodestil·lació de vapor, presenta una composició química ben diferenciada de la dels cítrics: en lloc d'un monoterpè no oxigenat com el limonè, els components majoritaris són alcohols monoterpènics oxigenats, principalment el citronel·lol i el geraniol, acompanyats de nerol, linalool i, en algunes varietats, hidrocarburs de cadena llarga com el nonadecà.</w:t>
      </w:r>
    </w:p>
    <w:p w14:paraId="29BE0EED" w14:textId="2DAE30AD" w:rsidR="00020315" w:rsidRDefault="00020315" w:rsidP="00020315">
      <w:pPr>
        <w:jc w:val="both"/>
      </w:pPr>
      <w:r>
        <w:rPr>
          <w:rFonts w:ascii="Segoe UI Emoji" w:hAnsi="Segoe UI Emoji" w:cs="Segoe UI Emoji"/>
        </w:rPr>
        <w:t>⚠️</w:t>
      </w:r>
      <w:r>
        <w:t xml:space="preserve"> Els valors quantitatius de composició varien considerablement segons la varietat, la zona de cultiu i les condicions de collita, segons diverses fonts consultades (rang aproximat, no verificat directament sobre l'article original): citronel·lol 16–50%, geraniol 15–30%, nerol 4–15%, linalool &lt;2%. La norma internacional ISO 9842 (2003), que estableix l'estàndard de qualitat per a l'oli de rosa búlgar, fixa un rang de referència de citronel·lol (20–34%) i geraniol (15–22%). Aquests valors s'inclouen aquí a títol orientatiu i hauran de verificar-se directament sobre la font primària abans d'utilitzar-se com a dada definitiva a la versió final del treball.</w:t>
      </w:r>
    </w:p>
    <w:p w14:paraId="7C14E650" w14:textId="19A5476C" w:rsidR="00020315" w:rsidRDefault="00020315" w:rsidP="00020315">
      <w:pPr>
        <w:jc w:val="both"/>
      </w:pPr>
      <w:r>
        <w:t xml:space="preserve">Aquesta diferència de composició respecte als cítrics és rellevant per a la pregunta d'investigació d'aquest treball (capítol 1 i secció 8.3): cal comprovar si la cavitació </w:t>
      </w:r>
      <w:r>
        <w:lastRenderedPageBreak/>
        <w:t>ultrasònica, el mecanisme físic que sustenta la millora de rendiment observada en cítrics (secció 6.7.1), afecta de la mateixa manera l'alliberament d'alcohols terpènics oxigenats des de teixit petal·lar que el d'un monoterpè no oxigenat des de teixit de pell cítrica —dos tipus de teixit vegetal i dues famílies químiques diferents.</w:t>
      </w:r>
    </w:p>
    <w:p w14:paraId="5E621C4C" w14:textId="74E47E93" w:rsidR="00020315" w:rsidRDefault="00020315" w:rsidP="00020315">
      <w:pPr>
        <w:pStyle w:val="2"/>
      </w:pPr>
      <w:bookmarkStart w:id="27" w:name="_Toc239522147"/>
      <w:r>
        <w:t>5.7 Propietats fisicoquímiques dels olis essencials i dels seus components principals</w:t>
      </w:r>
      <w:bookmarkEnd w:id="27"/>
    </w:p>
    <w:p w14:paraId="2462E456" w14:textId="00DE7C1B" w:rsidR="00020315" w:rsidRDefault="00020315" w:rsidP="00020315">
      <w:pPr>
        <w:jc w:val="both"/>
      </w:pPr>
      <w:r>
        <w:t>Els olis essencials, en general, comparteixen tres propietats fisicoquímiques rellevants per a la seva extracció:</w:t>
      </w:r>
    </w:p>
    <w:p w14:paraId="605825FA" w14:textId="30B5CBDA" w:rsidR="00020315" w:rsidRDefault="00020315" w:rsidP="00020315">
      <w:pPr>
        <w:ind w:left="357" w:hanging="357"/>
        <w:jc w:val="both"/>
      </w:pPr>
      <w:r>
        <w:t xml:space="preserve">- Són </w:t>
      </w:r>
      <w:r w:rsidRPr="00020315">
        <w:rPr>
          <w:b/>
        </w:rPr>
        <w:t>volàtils</w:t>
      </w:r>
      <w:r>
        <w:t xml:space="preserve"> → s'evaporen amb relativa facilitat a temperatura ambient o amb un lleuger escalfament.</w:t>
      </w:r>
    </w:p>
    <w:p w14:paraId="2402A0B3" w14:textId="13DBA77B" w:rsidR="00020315" w:rsidRDefault="00020315" w:rsidP="00020315">
      <w:pPr>
        <w:ind w:left="357" w:hanging="357"/>
        <w:jc w:val="both"/>
      </w:pPr>
      <w:r>
        <w:t xml:space="preserve">- Són </w:t>
      </w:r>
      <w:r w:rsidRPr="00020315">
        <w:rPr>
          <w:b/>
        </w:rPr>
        <w:t>hidrofòbics</w:t>
      </w:r>
      <w:r>
        <w:t xml:space="preserve"> → no es barregen amb l'aigua i, un cop condensats, se separen d'aquesta per decantació (densitat diferent).</w:t>
      </w:r>
    </w:p>
    <w:p w14:paraId="7009E5BC" w14:textId="46BF56E8" w:rsidR="00020315" w:rsidRDefault="00020315" w:rsidP="00020315">
      <w:pPr>
        <w:ind w:left="357" w:hanging="357"/>
        <w:jc w:val="both"/>
      </w:pPr>
      <w:r>
        <w:t xml:space="preserve">- Són </w:t>
      </w:r>
      <w:r w:rsidRPr="00020315">
        <w:rPr>
          <w:b/>
        </w:rPr>
        <w:t>sensibles a l'oxidació</w:t>
      </w:r>
      <w:r>
        <w:t xml:space="preserve"> → l'exposició prolongada a la llum o a l'oxigen pot alterar-ne la composició i, per tant, l'olor.</w:t>
      </w:r>
    </w:p>
    <w:p w14:paraId="046AEFDF" w14:textId="1580E726" w:rsidR="00020315" w:rsidRDefault="00020315" w:rsidP="00020315">
      <w:pPr>
        <w:jc w:val="both"/>
      </w:pPr>
      <w:r>
        <w:t>La taula següent recull algunes propietats fisicoquímiques dels compostos individuals més rellevants per a aquest treball: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55"/>
        <w:gridCol w:w="1756"/>
        <w:gridCol w:w="1756"/>
        <w:gridCol w:w="1756"/>
        <w:gridCol w:w="1756"/>
      </w:tblGrid>
      <w:tr w:rsidR="00020315" w:rsidRPr="00020315" w14:paraId="03939607" w14:textId="77777777" w:rsidTr="00020315">
        <w:tblPrEx>
          <w:tblCellMar>
            <w:top w:w="0" w:type="dxa"/>
            <w:bottom w:w="0" w:type="dxa"/>
          </w:tblCellMar>
        </w:tblPrEx>
        <w:tc>
          <w:tcPr>
            <w:tcW w:w="1000" w:type="pct"/>
          </w:tcPr>
          <w:p w14:paraId="35453BF0" w14:textId="3E804A35" w:rsidR="00020315" w:rsidRPr="00020315" w:rsidRDefault="00020315" w:rsidP="00020315">
            <w:pPr>
              <w:spacing w:after="40"/>
              <w:jc w:val="both"/>
              <w:rPr>
                <w:b/>
                <w:sz w:val="20"/>
              </w:rPr>
            </w:pPr>
            <w:r w:rsidRPr="00020315">
              <w:rPr>
                <w:b/>
                <w:sz w:val="20"/>
              </w:rPr>
              <w:t>Compost</w:t>
            </w:r>
          </w:p>
        </w:tc>
        <w:tc>
          <w:tcPr>
            <w:tcW w:w="1000" w:type="pct"/>
          </w:tcPr>
          <w:p w14:paraId="3C193D1B" w14:textId="5AABAA9E" w:rsidR="00020315" w:rsidRPr="00020315" w:rsidRDefault="00020315" w:rsidP="00020315">
            <w:pPr>
              <w:spacing w:after="40"/>
              <w:jc w:val="both"/>
              <w:rPr>
                <w:b/>
                <w:sz w:val="20"/>
              </w:rPr>
            </w:pPr>
            <w:r w:rsidRPr="00020315">
              <w:rPr>
                <w:b/>
                <w:sz w:val="20"/>
              </w:rPr>
              <w:t>Fórmula</w:t>
            </w:r>
          </w:p>
        </w:tc>
        <w:tc>
          <w:tcPr>
            <w:tcW w:w="1000" w:type="pct"/>
          </w:tcPr>
          <w:p w14:paraId="2F4A0343" w14:textId="06BD67AA" w:rsidR="00020315" w:rsidRPr="00020315" w:rsidRDefault="00020315" w:rsidP="00020315">
            <w:pPr>
              <w:spacing w:after="40"/>
              <w:jc w:val="both"/>
              <w:rPr>
                <w:b/>
                <w:sz w:val="20"/>
              </w:rPr>
            </w:pPr>
            <w:r w:rsidRPr="00020315">
              <w:rPr>
                <w:b/>
                <w:sz w:val="20"/>
              </w:rPr>
              <w:t>Massa molar (g/mol)</w:t>
            </w:r>
          </w:p>
        </w:tc>
        <w:tc>
          <w:tcPr>
            <w:tcW w:w="1000" w:type="pct"/>
          </w:tcPr>
          <w:p w14:paraId="456BDBA2" w14:textId="2B3E8654" w:rsidR="00020315" w:rsidRPr="00020315" w:rsidRDefault="00020315" w:rsidP="00020315">
            <w:pPr>
              <w:spacing w:after="40"/>
              <w:jc w:val="both"/>
              <w:rPr>
                <w:b/>
                <w:sz w:val="20"/>
              </w:rPr>
            </w:pPr>
            <w:r w:rsidRPr="00020315">
              <w:rPr>
                <w:b/>
                <w:sz w:val="20"/>
              </w:rPr>
              <w:t>Punt d'ebullició</w:t>
            </w:r>
          </w:p>
        </w:tc>
        <w:tc>
          <w:tcPr>
            <w:tcW w:w="1000" w:type="pct"/>
          </w:tcPr>
          <w:p w14:paraId="55D5BBD4" w14:textId="18B40661" w:rsidR="00020315" w:rsidRPr="00020315" w:rsidRDefault="00020315" w:rsidP="00020315">
            <w:pPr>
              <w:spacing w:after="40"/>
              <w:jc w:val="both"/>
              <w:rPr>
                <w:b/>
                <w:sz w:val="20"/>
              </w:rPr>
            </w:pPr>
            <w:r w:rsidRPr="00020315">
              <w:rPr>
                <w:b/>
                <w:sz w:val="20"/>
              </w:rPr>
              <w:t>Font</w:t>
            </w:r>
          </w:p>
        </w:tc>
      </w:tr>
      <w:tr w:rsidR="00020315" w:rsidRPr="00020315" w14:paraId="071AA38C" w14:textId="77777777" w:rsidTr="00020315">
        <w:tblPrEx>
          <w:tblCellMar>
            <w:top w:w="0" w:type="dxa"/>
            <w:bottom w:w="0" w:type="dxa"/>
          </w:tblCellMar>
        </w:tblPrEx>
        <w:tc>
          <w:tcPr>
            <w:tcW w:w="1000" w:type="pct"/>
          </w:tcPr>
          <w:p w14:paraId="4FEF2E22" w14:textId="4D65841D" w:rsidR="00020315" w:rsidRPr="00020315" w:rsidRDefault="00020315" w:rsidP="00020315">
            <w:pPr>
              <w:spacing w:after="40"/>
              <w:jc w:val="both"/>
              <w:rPr>
                <w:sz w:val="20"/>
              </w:rPr>
            </w:pPr>
            <w:r>
              <w:rPr>
                <w:sz w:val="20"/>
              </w:rPr>
              <w:t>Limonè</w:t>
            </w:r>
          </w:p>
        </w:tc>
        <w:tc>
          <w:tcPr>
            <w:tcW w:w="1000" w:type="pct"/>
          </w:tcPr>
          <w:p w14:paraId="25C9B2E8" w14:textId="4A8A344F" w:rsidR="00020315" w:rsidRPr="00020315" w:rsidRDefault="00020315" w:rsidP="00020315">
            <w:pPr>
              <w:spacing w:after="40"/>
              <w:jc w:val="both"/>
              <w:rPr>
                <w:sz w:val="20"/>
              </w:rPr>
            </w:pPr>
            <w:r>
              <w:rPr>
                <w:sz w:val="20"/>
              </w:rPr>
              <w:t>C₁₀H₁₆</w:t>
            </w:r>
          </w:p>
        </w:tc>
        <w:tc>
          <w:tcPr>
            <w:tcW w:w="1000" w:type="pct"/>
          </w:tcPr>
          <w:p w14:paraId="45E13EFB" w14:textId="3305AA7E" w:rsidR="00020315" w:rsidRPr="00020315" w:rsidRDefault="00020315" w:rsidP="00020315">
            <w:pPr>
              <w:spacing w:after="40"/>
              <w:jc w:val="both"/>
              <w:rPr>
                <w:sz w:val="20"/>
              </w:rPr>
            </w:pPr>
            <w:r>
              <w:rPr>
                <w:sz w:val="20"/>
              </w:rPr>
              <w:t>136,24</w:t>
            </w:r>
          </w:p>
        </w:tc>
        <w:tc>
          <w:tcPr>
            <w:tcW w:w="1000" w:type="pct"/>
          </w:tcPr>
          <w:p w14:paraId="6D39EEB5" w14:textId="7B6A7DE9" w:rsidR="00020315" w:rsidRPr="00020315" w:rsidRDefault="00020315" w:rsidP="00020315">
            <w:pPr>
              <w:spacing w:after="40"/>
              <w:jc w:val="both"/>
              <w:rPr>
                <w:sz w:val="20"/>
              </w:rPr>
            </w:pPr>
            <w:r>
              <w:rPr>
                <w:sz w:val="20"/>
              </w:rPr>
              <w:t>176°C</w:t>
            </w:r>
          </w:p>
        </w:tc>
        <w:tc>
          <w:tcPr>
            <w:tcW w:w="1000" w:type="pct"/>
          </w:tcPr>
          <w:p w14:paraId="6287998D" w14:textId="3F6D4131" w:rsidR="00020315" w:rsidRPr="00020315" w:rsidRDefault="00020315" w:rsidP="00020315">
            <w:pPr>
              <w:spacing w:after="40"/>
              <w:jc w:val="both"/>
              <w:rPr>
                <w:sz w:val="20"/>
              </w:rPr>
            </w:pPr>
            <w:r>
              <w:rPr>
                <w:sz w:val="20"/>
              </w:rPr>
              <w:t>PubChem CID 22311</w:t>
            </w:r>
          </w:p>
        </w:tc>
      </w:tr>
      <w:tr w:rsidR="00020315" w:rsidRPr="00020315" w14:paraId="0BDB41F8" w14:textId="77777777" w:rsidTr="00020315">
        <w:tblPrEx>
          <w:tblCellMar>
            <w:top w:w="0" w:type="dxa"/>
            <w:bottom w:w="0" w:type="dxa"/>
          </w:tblCellMar>
        </w:tblPrEx>
        <w:tc>
          <w:tcPr>
            <w:tcW w:w="1000" w:type="pct"/>
          </w:tcPr>
          <w:p w14:paraId="2400E5DD" w14:textId="5D6ABDDB" w:rsidR="00020315" w:rsidRPr="00020315" w:rsidRDefault="00020315" w:rsidP="00020315">
            <w:pPr>
              <w:spacing w:after="40"/>
              <w:jc w:val="both"/>
              <w:rPr>
                <w:sz w:val="20"/>
              </w:rPr>
            </w:pPr>
            <w:r>
              <w:rPr>
                <w:sz w:val="20"/>
              </w:rPr>
              <w:t>Geraniol</w:t>
            </w:r>
          </w:p>
        </w:tc>
        <w:tc>
          <w:tcPr>
            <w:tcW w:w="1000" w:type="pct"/>
          </w:tcPr>
          <w:p w14:paraId="517F0502" w14:textId="63025838" w:rsidR="00020315" w:rsidRPr="00020315" w:rsidRDefault="00020315" w:rsidP="00020315">
            <w:pPr>
              <w:spacing w:after="40"/>
              <w:jc w:val="both"/>
              <w:rPr>
                <w:sz w:val="20"/>
              </w:rPr>
            </w:pPr>
            <w:r>
              <w:rPr>
                <w:sz w:val="20"/>
              </w:rPr>
              <w:t>C₁₀H₁₈O</w:t>
            </w:r>
          </w:p>
        </w:tc>
        <w:tc>
          <w:tcPr>
            <w:tcW w:w="1000" w:type="pct"/>
          </w:tcPr>
          <w:p w14:paraId="10F000A3" w14:textId="6BFF3821" w:rsidR="00020315" w:rsidRPr="00020315" w:rsidRDefault="00020315" w:rsidP="00020315">
            <w:pPr>
              <w:spacing w:after="40"/>
              <w:jc w:val="both"/>
              <w:rPr>
                <w:sz w:val="20"/>
              </w:rPr>
            </w:pPr>
            <w:r>
              <w:rPr>
                <w:sz w:val="20"/>
              </w:rPr>
              <w:t>154,25</w:t>
            </w:r>
          </w:p>
        </w:tc>
        <w:tc>
          <w:tcPr>
            <w:tcW w:w="1000" w:type="pct"/>
          </w:tcPr>
          <w:p w14:paraId="625517B3" w14:textId="39193762" w:rsidR="00020315" w:rsidRPr="00020315" w:rsidRDefault="00020315" w:rsidP="00020315">
            <w:pPr>
              <w:spacing w:after="40"/>
              <w:jc w:val="both"/>
              <w:rPr>
                <w:sz w:val="20"/>
              </w:rPr>
            </w:pPr>
            <w:r>
              <w:rPr>
                <w:sz w:val="20"/>
              </w:rPr>
              <w:t>230°C</w:t>
            </w:r>
          </w:p>
        </w:tc>
        <w:tc>
          <w:tcPr>
            <w:tcW w:w="1000" w:type="pct"/>
          </w:tcPr>
          <w:p w14:paraId="757B077D" w14:textId="176E8BF0" w:rsidR="00020315" w:rsidRPr="00020315" w:rsidRDefault="00020315" w:rsidP="00020315">
            <w:pPr>
              <w:spacing w:after="40"/>
              <w:jc w:val="both"/>
              <w:rPr>
                <w:sz w:val="20"/>
              </w:rPr>
            </w:pPr>
            <w:r>
              <w:rPr>
                <w:sz w:val="20"/>
              </w:rPr>
              <w:t>PubChem CID 637566</w:t>
            </w:r>
          </w:p>
        </w:tc>
      </w:tr>
      <w:tr w:rsidR="00020315" w:rsidRPr="00020315" w14:paraId="428D36E8" w14:textId="77777777" w:rsidTr="00020315">
        <w:tblPrEx>
          <w:tblCellMar>
            <w:top w:w="0" w:type="dxa"/>
            <w:bottom w:w="0" w:type="dxa"/>
          </w:tblCellMar>
        </w:tblPrEx>
        <w:tc>
          <w:tcPr>
            <w:tcW w:w="1000" w:type="pct"/>
          </w:tcPr>
          <w:p w14:paraId="757E8ECC" w14:textId="06FB27CB" w:rsidR="00020315" w:rsidRPr="00020315" w:rsidRDefault="00020315" w:rsidP="00020315">
            <w:pPr>
              <w:spacing w:after="40"/>
              <w:jc w:val="both"/>
              <w:rPr>
                <w:sz w:val="20"/>
              </w:rPr>
            </w:pPr>
            <w:r>
              <w:rPr>
                <w:sz w:val="20"/>
              </w:rPr>
              <w:t>Citronel·lol</w:t>
            </w:r>
          </w:p>
        </w:tc>
        <w:tc>
          <w:tcPr>
            <w:tcW w:w="1000" w:type="pct"/>
          </w:tcPr>
          <w:p w14:paraId="133921CC" w14:textId="6C3253A9" w:rsidR="00020315" w:rsidRPr="00020315" w:rsidRDefault="00020315" w:rsidP="00020315">
            <w:pPr>
              <w:spacing w:after="40"/>
              <w:jc w:val="both"/>
              <w:rPr>
                <w:sz w:val="20"/>
              </w:rPr>
            </w:pPr>
            <w:r>
              <w:rPr>
                <w:sz w:val="20"/>
              </w:rPr>
              <w:t>C₁₀H₂₀O</w:t>
            </w:r>
          </w:p>
        </w:tc>
        <w:tc>
          <w:tcPr>
            <w:tcW w:w="1000" w:type="pct"/>
          </w:tcPr>
          <w:p w14:paraId="11D241FD" w14:textId="61C06E15" w:rsidR="00020315" w:rsidRPr="00020315" w:rsidRDefault="00020315" w:rsidP="00020315">
            <w:pPr>
              <w:spacing w:after="40"/>
              <w:jc w:val="both"/>
              <w:rPr>
                <w:sz w:val="20"/>
              </w:rPr>
            </w:pPr>
            <w:r>
              <w:rPr>
                <w:sz w:val="20"/>
              </w:rPr>
              <w:t>156,27</w:t>
            </w:r>
          </w:p>
        </w:tc>
        <w:tc>
          <w:tcPr>
            <w:tcW w:w="1000" w:type="pct"/>
          </w:tcPr>
          <w:p w14:paraId="4A3A4733" w14:textId="2E4C06DA" w:rsidR="00020315" w:rsidRPr="00020315" w:rsidRDefault="00020315" w:rsidP="00020315">
            <w:pPr>
              <w:spacing w:after="40"/>
              <w:jc w:val="both"/>
              <w:rPr>
                <w:sz w:val="20"/>
              </w:rPr>
            </w:pPr>
            <w:r>
              <w:rPr>
                <w:sz w:val="20"/>
              </w:rPr>
              <w:t>225°C</w:t>
            </w:r>
          </w:p>
        </w:tc>
        <w:tc>
          <w:tcPr>
            <w:tcW w:w="1000" w:type="pct"/>
          </w:tcPr>
          <w:p w14:paraId="38CA4386" w14:textId="35AFB043" w:rsidR="00020315" w:rsidRPr="00020315" w:rsidRDefault="00020315" w:rsidP="00020315">
            <w:pPr>
              <w:spacing w:after="40"/>
              <w:jc w:val="both"/>
              <w:rPr>
                <w:sz w:val="20"/>
              </w:rPr>
            </w:pPr>
            <w:r>
              <w:rPr>
                <w:sz w:val="20"/>
              </w:rPr>
              <w:t>PubChem CID 8842</w:t>
            </w:r>
          </w:p>
        </w:tc>
      </w:tr>
    </w:tbl>
    <w:p w14:paraId="15A95C1C" w14:textId="047F75FD" w:rsidR="00020315" w:rsidRDefault="00020315" w:rsidP="00020315">
      <w:pPr>
        <w:jc w:val="both"/>
      </w:pPr>
      <w:r>
        <w:t>Es pot observar que els alcohols terpènics de la rosa (geraniol, citronel·lol) tenen punts d'ebullició lleugerament superiors al del limonè, tot i tenir una massa molar semblant. Aquesta diferència, encara que modesta, podria influir en el temps necessari perquè el vapor d'aigua arrossegui aquests compostos de manera eficient (secció 6.4), i és un dels factors que aquest treball voldria explorar indirectament a través del temps d'extracció (variable dependent secundària, secció 10.2).</w:t>
      </w:r>
    </w:p>
    <w:p w14:paraId="6E2EF764" w14:textId="1AD5A4CD" w:rsidR="00020315" w:rsidRDefault="00020315" w:rsidP="00020315">
      <w:pPr>
        <w:pStyle w:val="2"/>
      </w:pPr>
      <w:bookmarkStart w:id="28" w:name="_Toc239522148"/>
      <w:r>
        <w:lastRenderedPageBreak/>
        <w:t>5.8 Importància en l'extracció</w:t>
      </w:r>
      <w:bookmarkEnd w:id="28"/>
    </w:p>
    <w:p w14:paraId="15D885DD" w14:textId="04E0DAB0" w:rsidR="00020315" w:rsidRDefault="00020315" w:rsidP="00020315">
      <w:pPr>
        <w:jc w:val="both"/>
      </w:pPr>
      <w:r>
        <w:t>Els terpens i els seus derivats oxigenats són, en general, relativament fàcils d'extreure per destil·lació, perquè són volàtils i tenen punts d'ebullició que, tot i ser superiors als 100°C, permeten un arrossegament eficaç amb vapor d'aigua (llei de Dalton, secció 6.4). Això explica per què la hidrodestil·lació és un mètode adequat tant per als cítrics com per a materials florals com la rosa.</w:t>
      </w:r>
    </w:p>
    <w:p w14:paraId="3F9B10D2" w14:textId="3AE114F1" w:rsidR="00020315" w:rsidRDefault="00020315" w:rsidP="00020315">
      <w:pPr>
        <w:pStyle w:val="1"/>
      </w:pPr>
      <w:bookmarkStart w:id="29" w:name="_Toc239522149"/>
      <w:r>
        <w:t>6. La destil·lació</w:t>
      </w:r>
      <w:bookmarkEnd w:id="29"/>
    </w:p>
    <w:p w14:paraId="1200E908" w14:textId="47F88A8F" w:rsidR="00020315" w:rsidRDefault="00020315" w:rsidP="00020315">
      <w:pPr>
        <w:pStyle w:val="2"/>
      </w:pPr>
      <w:bookmarkStart w:id="30" w:name="_Toc239522150"/>
      <w:r>
        <w:t>6.1 Fonaments: volatilitat i equilibri líquid–vapor</w:t>
      </w:r>
      <w:bookmarkEnd w:id="30"/>
    </w:p>
    <w:p w14:paraId="01F8CA07" w14:textId="66A946A6" w:rsidR="00020315" w:rsidRDefault="00020315" w:rsidP="00020315">
      <w:pPr>
        <w:jc w:val="both"/>
      </w:pPr>
      <w:r>
        <w:t>La destil·lació és una tècnica de separació de substàncies que aprofita les diferències de volatilitat entre els components d'una mescla. Quan un líquid s'escalfa, les molècules amb prou energia cinètica escapen cap a la fase gasosa; si es recull i es refreda aquest vapor, es torna a condensar en forma líquida, separat (parcialment o totalment) de la resta de components de la mescla original.</w:t>
      </w:r>
    </w:p>
    <w:p w14:paraId="5FD07B6A" w14:textId="5C1B68B9" w:rsidR="00020315" w:rsidRDefault="00020315" w:rsidP="00020315">
      <w:pPr>
        <w:pStyle w:val="2"/>
      </w:pPr>
      <w:bookmarkStart w:id="31" w:name="_Toc239522151"/>
      <w:r>
        <w:t>6.2 La hidrodestil·lació: principi i tipus d'aparells</w:t>
      </w:r>
      <w:bookmarkEnd w:id="31"/>
    </w:p>
    <w:p w14:paraId="26631095" w14:textId="6F168CAC" w:rsidR="00020315" w:rsidRDefault="00020315" w:rsidP="00020315">
      <w:pPr>
        <w:jc w:val="both"/>
      </w:pPr>
      <w:r>
        <w:t>Per a l'obtenció d'olis essencials s'utilitza, en concret, la destil·lació amb vapor d'aigua o hidrodestil·lació, que permet extreure compostos aromàtics de les plantes sense necessitat d'escalfar-los fins al seu propi punt d'ebullició (evitant així la seva degradació tèrmica). Existeixen diverses variants pràctiques: la hidrodestil·lació directa (el material vegetal està en contacte directe amb l'aigua en ebullició), la destil·lació amb vapor d'arrossegament (el vapor es genera per separat i es fa passar a través del material, sense contacte directe amb l'aigua líquida) i mètodes mixtos. En aquest treball s'utilitza la variant directa, amb un aparell de Clevenger.</w:t>
      </w:r>
    </w:p>
    <w:p w14:paraId="08ABCE8D" w14:textId="421FB437" w:rsidR="00020315" w:rsidRDefault="00020315" w:rsidP="00020315">
      <w:pPr>
        <w:pStyle w:val="2"/>
      </w:pPr>
      <w:bookmarkStart w:id="32" w:name="_Toc239522152"/>
      <w:r>
        <w:t>6.3 L'aparell de Clevenger: disseny i funcionament</w:t>
      </w:r>
      <w:bookmarkEnd w:id="32"/>
    </w:p>
    <w:p w14:paraId="31334288" w14:textId="3DE67758" w:rsidR="00020315" w:rsidRDefault="00020315" w:rsidP="00020315">
      <w:pPr>
        <w:jc w:val="both"/>
      </w:pPr>
      <w:r>
        <w:t xml:space="preserve">L'aparell de Clevenger és un muntatge de vidre estàndard en la literatura científica sobre olis essencials, dissenyat específicament per a la hidrodestil·lació a escala de laboratori. Consta d'un matràs on es col·loquen l'aigua i el material vegetal, connectat a una trampa graduada en forma de "U" (el braç de Clevenger) i a un condensador de reflux vertical. El vapor generat al matràs arrossega els compostos volàtils, puja pel braç lateral, es condensa al refrigerant i cau dins la trampa graduada; allà, l'oli essencial —menys dens que l'aigua i immiscible amb ella— es col·loca a la part superior d'una petita columna d'aigua, i el seu </w:t>
      </w:r>
      <w:r>
        <w:lastRenderedPageBreak/>
        <w:t>volum es pot llegir directament a l'escala graduada del braç, mentre que l'excés d'aigua condensada torna automàticament, per reflux, cap al matràs. Aquest disseny permet una lectura contínua i precisa del volum d'oli acumulat, sense necessitat d'aturar l'experiment per pesar o mesurar.</w:t>
      </w:r>
    </w:p>
    <w:p w14:paraId="574D2752" w14:textId="45EA6675" w:rsidR="00020315" w:rsidRDefault="00020315" w:rsidP="00020315">
      <w:pPr>
        <w:pStyle w:val="2"/>
      </w:pPr>
      <w:bookmarkStart w:id="33" w:name="_Toc239522153"/>
      <w:r>
        <w:t>6.4 Explicació química: la llei de Dalton i la llei de Raoult</w:t>
      </w:r>
      <w:bookmarkEnd w:id="33"/>
    </w:p>
    <w:p w14:paraId="016FAF85" w14:textId="72ACCE7A" w:rsidR="00020315" w:rsidRDefault="00020315" w:rsidP="00020315">
      <w:pPr>
        <w:jc w:val="both"/>
      </w:pPr>
      <w:r>
        <w:t>Des del punt de vista fisicoquímic, la hidrodestil·lació es basa en la llei de les pressions parcials de Dalton. Quan dos líquids immiscibles (aigua i oli essencial) bullen junts, cadascun genera la seva pròpia pressió de vapor de manera independent, i la pressió total del sistema és la suma de totes dues:</w:t>
      </w:r>
    </w:p>
    <w:p w14:paraId="6ABC7345" w14:textId="5A9F0B50" w:rsidR="00020315" w:rsidRDefault="00020315" w:rsidP="00020315">
      <w:pPr>
        <w:jc w:val="both"/>
        <w:rPr>
          <w:b/>
        </w:rPr>
      </w:pPr>
      <w:r w:rsidRPr="00020315">
        <w:rPr>
          <w:b/>
        </w:rPr>
        <w:t>P(total) = P(aigua) + P(compost)</w:t>
      </w:r>
    </w:p>
    <w:p w14:paraId="69009BB6" w14:textId="27BB878E" w:rsidR="00020315" w:rsidRDefault="00020315" w:rsidP="00020315">
      <w:pPr>
        <w:jc w:val="both"/>
      </w:pPr>
      <w:r>
        <w:t xml:space="preserve">El sistema bull quan la pressió total iguala la pressió atmosfèrica. Com que ambdues pressions parcials sumen, la mescla arriba a l'ebullició a una temperatura </w:t>
      </w:r>
      <w:r w:rsidRPr="00020315">
        <w:rPr>
          <w:i/>
        </w:rPr>
        <w:t>inferior</w:t>
      </w:r>
      <w:r>
        <w:t xml:space="preserve"> al punt d'ebullició de cadascun dels components per separat. Per exemple, el limonè pur bull a 176°C, però en presència de vapor d'aigua es pot arrossegar eficaçment a una temperatura molt propera als 100°C —una diferència de gairebé 80°C que evita la degradació tèrmica de components sensibles a la calor. El mateix principi s'aplica als alcohols terpènics de la rosa (geraniol 230°C, citronel·lol 225°C, secció 5.7), que també poden arrossegar-se amb vapor a temperatures properes als 100°C.</w:t>
      </w:r>
    </w:p>
    <w:p w14:paraId="6459EE64" w14:textId="5893504A" w:rsidR="00020315" w:rsidRDefault="00020315" w:rsidP="00020315">
      <w:pPr>
        <w:jc w:val="both"/>
      </w:pPr>
      <w:r>
        <w:t>En el cas de líquids miscibles, el fenomen anàleg es descriu mitjançant la llei de Raoult, segons la qual la pressió de vapor de cada component d'una dissolució és proporcional a la seva fracció molar. Encara que en aquest treball els components rellevants són immiscibles (motiu pel qual s'aplica Dalton i no Raoult), val la pena esmentar aquesta segona llei perquè permet entendre el cas general de la destil·lació, aplicable, per exemple, a la separació de mescles d'alcohol i aigua.</w:t>
      </w:r>
    </w:p>
    <w:p w14:paraId="013CA7F7" w14:textId="0F04619C" w:rsidR="00020315" w:rsidRDefault="00020315" w:rsidP="00020315">
      <w:pPr>
        <w:pStyle w:val="2"/>
      </w:pPr>
      <w:bookmarkStart w:id="34" w:name="_Toc239522154"/>
      <w:r>
        <w:t>6.5 Productes obtinguts</w:t>
      </w:r>
      <w:bookmarkEnd w:id="34"/>
    </w:p>
    <w:p w14:paraId="391E85DD" w14:textId="63024933" w:rsidR="00020315" w:rsidRDefault="00020315" w:rsidP="00020315">
      <w:pPr>
        <w:jc w:val="both"/>
      </w:pPr>
      <w:r>
        <w:t>Un cop finalitzada la hidrodestil·lació, s'obtenen dos productes diferenciats:</w:t>
      </w:r>
    </w:p>
    <w:p w14:paraId="5FC300E3" w14:textId="5705F96D" w:rsidR="00020315" w:rsidRDefault="00020315" w:rsidP="00020315">
      <w:pPr>
        <w:ind w:left="357" w:hanging="357"/>
        <w:jc w:val="both"/>
      </w:pPr>
      <w:r>
        <w:t xml:space="preserve">- </w:t>
      </w:r>
      <w:r w:rsidRPr="00020315">
        <w:rPr>
          <w:b/>
        </w:rPr>
        <w:t>Oli essencial</w:t>
      </w:r>
      <w:r>
        <w:t xml:space="preserve"> → fase orgànica, lipòfila, amb la major part dels compostos aromàtics.</w:t>
      </w:r>
    </w:p>
    <w:p w14:paraId="50536A89" w14:textId="2B2AEC87" w:rsidR="00020315" w:rsidRDefault="00020315" w:rsidP="00020315">
      <w:pPr>
        <w:ind w:left="357" w:hanging="357"/>
        <w:jc w:val="both"/>
      </w:pPr>
      <w:r>
        <w:t xml:space="preserve">- </w:t>
      </w:r>
      <w:r w:rsidRPr="00020315">
        <w:rPr>
          <w:b/>
        </w:rPr>
        <w:t>Hidrolat</w:t>
      </w:r>
      <w:r>
        <w:t xml:space="preserve"> (o aigua floral) → fase aquosa que conté petites quantitats d'aroma dissolta, subproducte d'interès en cosmètica.</w:t>
      </w:r>
    </w:p>
    <w:p w14:paraId="04AAA75A" w14:textId="21E2D5C7" w:rsidR="00020315" w:rsidRDefault="00020315" w:rsidP="00020315">
      <w:pPr>
        <w:jc w:val="both"/>
      </w:pPr>
      <w:r>
        <w:lastRenderedPageBreak/>
        <w:t>Aquests dos líquids se separen amb relativa facilitat perquè tenen densitats diferents i són pràcticament immiscibles.</w:t>
      </w:r>
    </w:p>
    <w:p w14:paraId="4AC8564B" w14:textId="02A354DD" w:rsidR="00020315" w:rsidRDefault="00020315" w:rsidP="00020315">
      <w:pPr>
        <w:pStyle w:val="2"/>
      </w:pPr>
      <w:bookmarkStart w:id="35" w:name="_Toc239522155"/>
      <w:r>
        <w:t>6.6 Avantatges i limitacions de la hidrodestil·lació convencional</w:t>
      </w:r>
      <w:bookmarkEnd w:id="35"/>
    </w:p>
    <w:p w14:paraId="1C7A5B7B" w14:textId="1D143B6D" w:rsidR="00020315" w:rsidRDefault="00020315" w:rsidP="00020315">
      <w:pPr>
        <w:jc w:val="both"/>
      </w:pPr>
      <w:r w:rsidRPr="00020315">
        <w:rPr>
          <w:b/>
        </w:rPr>
        <w:t>Avantatges:</w:t>
      </w:r>
      <w:r>
        <w:t xml:space="preserve"> permet treballar a temperatures moderades (properes als 100°C, en lloc dels 176-230°C dels components purs); conserva relativament bé els compostos aromàtics termosensibles; és un mètode senzill, robust i ben documentat.</w:t>
      </w:r>
    </w:p>
    <w:p w14:paraId="11401617" w14:textId="1B4B31BA" w:rsidR="00020315" w:rsidRDefault="00020315" w:rsidP="00020315">
      <w:pPr>
        <w:jc w:val="both"/>
      </w:pPr>
      <w:r w:rsidRPr="00020315">
        <w:rPr>
          <w:b/>
        </w:rPr>
        <w:t>Limitacions:</w:t>
      </w:r>
      <w:r>
        <w:t xml:space="preserve"> no tots els compostos volàtils suporten fins i tot aquesta temperatura moderada durant un temps prolongat; el rendiment pot ser baix per a certs materials; requereix temps (sovint entre una i sis hores, segons el material) i un control acurat de la temperatura i l'estanqueïtat del sistema.</w:t>
      </w:r>
    </w:p>
    <w:p w14:paraId="7F24FA68" w14:textId="48A7673C" w:rsidR="00020315" w:rsidRDefault="00020315" w:rsidP="00020315">
      <w:pPr>
        <w:pStyle w:val="2"/>
      </w:pPr>
      <w:bookmarkStart w:id="36" w:name="_Toc239522156"/>
      <w:r>
        <w:t>6.7 Tècniques d'intensificació: la hidrodestil·lació assistida per ultrasons (UAHD)</w:t>
      </w:r>
      <w:bookmarkEnd w:id="36"/>
    </w:p>
    <w:p w14:paraId="2B50FAB3" w14:textId="5CAE6B62" w:rsidR="00020315" w:rsidRDefault="00020315" w:rsidP="00020315">
      <w:pPr>
        <w:pStyle w:val="3"/>
      </w:pPr>
      <w:bookmarkStart w:id="37" w:name="_Toc239522157"/>
      <w:r>
        <w:t>6.7.1 Fonaments físics de la cavitació acústica</w:t>
      </w:r>
      <w:bookmarkEnd w:id="37"/>
    </w:p>
    <w:p w14:paraId="6C9E839B" w14:textId="5034A3C4" w:rsidR="00020315" w:rsidRDefault="00020315" w:rsidP="00020315">
      <w:pPr>
        <w:jc w:val="both"/>
      </w:pPr>
      <w:r>
        <w:t xml:space="preserve">La UAHD parteix del mateix principi que la hidrodestil·lació convencional (arrossegament per vapor), però hi afegeix una etapa d'ultrasons —aplicada abans o durant la destil·lació— que indueix un fenomen anomenat </w:t>
      </w:r>
      <w:r w:rsidRPr="00020315">
        <w:rPr>
          <w:b/>
        </w:rPr>
        <w:t>cavitació acústica</w:t>
      </w:r>
      <w:r>
        <w:t>. Quan una ona ultrasònica (típicament d'entre 20 i 40 kHz) travessa un líquid, genera zones alternades d'alta i baixa pressió. A les zones de baixa pressió es formen microbombolles de gas dissolt, que creixen durant els cicles successius fins que, en arribar a una mida crítica, col·lapsen de manera violenta i gairebé instantània prop de superfícies sòlides (com les parets cel·lulars del material vegetal). Aquest col·lapse genera microjets de líquid a gran velocitat i forces de cisalla molt localitzades, capaces de trencar mecànicament estructures cel·lulars (Thilakarathna et al., 2022).</w:t>
      </w:r>
    </w:p>
    <w:p w14:paraId="31A87A9B" w14:textId="27746B78" w:rsidR="00020315" w:rsidRDefault="00020315" w:rsidP="00020315">
      <w:pPr>
        <w:pStyle w:val="3"/>
      </w:pPr>
      <w:bookmarkStart w:id="38" w:name="_Toc239522158"/>
      <w:r>
        <w:t>6.7.2 Efectes sobre el teixit vegetal</w:t>
      </w:r>
      <w:bookmarkEnd w:id="38"/>
    </w:p>
    <w:p w14:paraId="49842CF2" w14:textId="69D0B8EB" w:rsidR="00020315" w:rsidRDefault="00020315" w:rsidP="00020315">
      <w:pPr>
        <w:jc w:val="both"/>
      </w:pPr>
      <w:r>
        <w:t>En el context de l'extracció d'olis essencials, aquestes microforces trenquen les glàndules oleíferes, els tricomes glandulars o les cèl·lules secretores del teixit vegetal (secció 5.4), alliberant l'oli emmagatzemat directament cap al medi aquós circumdant, en lloc que aquest hagi de difondre's lentament a través de les parets cel·lulars intactes, com passa en la hidrodestil·lació convencional. Aquest efecte es tradueix, en la pràctica, en una extracció més ràpida i, sovint, més completa.</w:t>
      </w:r>
    </w:p>
    <w:p w14:paraId="15B4ECAB" w14:textId="58E811D8" w:rsidR="00020315" w:rsidRDefault="00020315" w:rsidP="00020315">
      <w:pPr>
        <w:pStyle w:val="3"/>
      </w:pPr>
      <w:bookmarkStart w:id="39" w:name="_Toc239522159"/>
      <w:r>
        <w:lastRenderedPageBreak/>
        <w:t>6.7.3 Estat de l'art: estudis previs</w:t>
      </w:r>
      <w:bookmarkEnd w:id="39"/>
    </w:p>
    <w:p w14:paraId="03F429BA" w14:textId="48F177AC" w:rsidR="00020315" w:rsidRDefault="00020315" w:rsidP="00020315">
      <w:pPr>
        <w:jc w:val="both"/>
      </w:pPr>
      <w:r>
        <w:t>La literatura científica recent documenta millores de rendiment notables amb UAHD, principalment en pell de cítrics:</w:t>
      </w:r>
    </w:p>
    <w:p w14:paraId="06A098D9" w14:textId="5B1FEFA6" w:rsidR="00020315" w:rsidRDefault="00020315" w:rsidP="00020315">
      <w:pPr>
        <w:ind w:left="357" w:hanging="357"/>
        <w:jc w:val="both"/>
      </w:pPr>
      <w:r>
        <w:t>- Cadena-Cadena et al. (2025) van aplicar un pretractament d'ultrasons (sonicador de sonda, 750 W, 40% d'amplitud, 20 minuts) a pell de raïm aranja (</w:t>
      </w:r>
      <w:r w:rsidRPr="00020315">
        <w:rPr>
          <w:i/>
        </w:rPr>
        <w:t>Citrus paradisi</w:t>
      </w:r>
      <w:r>
        <w:t>) abans de la hidrodestil·lació, i van obtenir un rendiment del 1,5% ± 0,49%, davant del 0,7% ± 0,03% sense ultrasons —un increment del 114%.</w:t>
      </w:r>
    </w:p>
    <w:p w14:paraId="03C5C0A6" w14:textId="547C59C6" w:rsidR="00020315" w:rsidRDefault="00020315" w:rsidP="00020315">
      <w:pPr>
        <w:ind w:left="357" w:hanging="357"/>
        <w:jc w:val="both"/>
      </w:pPr>
      <w:r>
        <w:t>- Thilakarathna et al. (2022), en una revisió sobre extracció assistida per ultrasons d'olis en general, confirmen el mecanisme de cavitació descrit a 6.7.1 com a explicació general d'aquest tipus de millora.</w:t>
      </w:r>
    </w:p>
    <w:p w14:paraId="55861428" w14:textId="4ECD7A80" w:rsidR="00020315" w:rsidRDefault="00020315" w:rsidP="00020315">
      <w:pPr>
        <w:ind w:left="357" w:hanging="357"/>
        <w:jc w:val="both"/>
      </w:pPr>
      <w:r>
        <w:t>- Abdel Samad et al. (2023) van descriure un prototip propi de UAHD aplicat a pell de taronja (</w:t>
      </w:r>
      <w:r w:rsidRPr="00020315">
        <w:rPr>
          <w:i/>
        </w:rPr>
        <w:t>Citrus sinensis</w:t>
      </w:r>
      <w:r>
        <w:t xml:space="preserve">), amb xifres de millora molt elevades. </w:t>
      </w:r>
      <w:r>
        <w:rPr>
          <w:rFonts w:ascii="Segoe UI Emoji" w:hAnsi="Segoe UI Emoji" w:cs="Segoe UI Emoji"/>
        </w:rPr>
        <w:t>⚠️</w:t>
      </w:r>
      <w:r>
        <w:t xml:space="preserve"> Aquestes xifres concretes no s'han pogut verificar directament sobre l'article original en el marc d'aquest treball i, per tant, no s'utilitzen com a dada quantitativa definitiva —només com a confirmació qualitativa que la tècnica millora el rendiment també en un altre cítric.</w:t>
      </w:r>
    </w:p>
    <w:p w14:paraId="4D6DC322" w14:textId="7DF45081" w:rsidR="00020315" w:rsidRDefault="00020315" w:rsidP="00020315">
      <w:pPr>
        <w:ind w:left="357" w:hanging="357"/>
        <w:jc w:val="both"/>
      </w:pPr>
      <w:r>
        <w:t>- Pel que fa a material floral (no cítric), una cerca específica ha identificat almenys un estudi recent —Singh, Wikaputri, Bhoi et al. (2025)— centrat en l'extracció assistida per ultrasons d'oli de pètals de rosa (</w:t>
      </w:r>
      <w:r w:rsidRPr="00020315">
        <w:rPr>
          <w:i/>
        </w:rPr>
        <w:t>Waste and Biomass Valorization</w:t>
      </w:r>
      <w:r>
        <w:t xml:space="preserve">). </w:t>
      </w:r>
      <w:r>
        <w:rPr>
          <w:rFonts w:ascii="Segoe UI Emoji" w:hAnsi="Segoe UI Emoji" w:cs="Segoe UI Emoji"/>
        </w:rPr>
        <w:t>⚠️</w:t>
      </w:r>
      <w:r>
        <w:t xml:space="preserve"> És important remarcar una diferència metodològica clau: aquest estudi utilitza extracció assistida per ultrasons </w:t>
      </w:r>
      <w:r w:rsidRPr="00020315">
        <w:rPr>
          <w:b/>
        </w:rPr>
        <w:t>amb dissolvent (etanol)</w:t>
      </w:r>
      <w:r>
        <w:t>, no hidrodestil·lació amb aigua com la que es planteja en aquest treball; per tant, no és directament comparable amb el disseny experimental d'aquest TDR, però sí demostra que la intensificació per ultrasons també és efectiva, en general, sobre teixit petal·lar de rosa. Les metadades d'aquest article s'han obtingut per mitjà d'una cerca web i estan pendents de verificació directa (article amb accés restringit per part de l'editorial).</w:t>
      </w:r>
    </w:p>
    <w:p w14:paraId="3803FB44" w14:textId="0D8285A6" w:rsidR="00020315" w:rsidRDefault="00020315" w:rsidP="00020315">
      <w:pPr>
        <w:jc w:val="both"/>
      </w:pPr>
      <w:r>
        <w:t>En conjunt, la literatura consultada permet afirmar amb un grau raonable de confiança que la cavitació ultrasònica millora l'extracció d'aromes tant en cítrics com, en un context metodològic diferent, en pètals de rosa. El que no s'ha trobat documentat és, específicament, una comparació de hidrodestil·lació convencional versus UAHD (amb aigua, sense dissolvent orgànic) sobre pètals de Rosa damascena —que és exactament la comparació que planteja aquest treball (secció 8.3).</w:t>
      </w:r>
    </w:p>
    <w:p w14:paraId="3C8592E4" w14:textId="6B61114A" w:rsidR="00020315" w:rsidRDefault="00020315" w:rsidP="00020315">
      <w:pPr>
        <w:pStyle w:val="3"/>
      </w:pPr>
      <w:bookmarkStart w:id="40" w:name="_Toc239522160"/>
      <w:r>
        <w:lastRenderedPageBreak/>
        <w:t>6.7.4 Limitacions de l'equip disponible en aquest treball</w:t>
      </w:r>
      <w:bookmarkEnd w:id="40"/>
    </w:p>
    <w:p w14:paraId="2912CA63" w14:textId="597D933D" w:rsidR="00020315" w:rsidRDefault="00020315" w:rsidP="00020315">
      <w:pPr>
        <w:jc w:val="both"/>
      </w:pPr>
      <w:r>
        <w:t>L'equip d'ultrasons disponible per a la part experimental d'aquest treball és un bany ultrasònic domèstic de baixa potència (típicament entre 35 i 60 W, ~40 kHz, habitualment comercialitzat per netejar joieria), molt per sota dels 750 W del sonicador de sonda utilitzat a l'estudi de referència de Cadena-Cadena et al. (2025). Per aquest motiu, s'espera (com a expectativa teòrica, no com a dada confirmada) que l'efecte observat sigui més modest que el descrit a la literatura, i/o que calgui aplicar temps de sonicació més llargs per obtenir una millora apreciable. Aquesta limitació es discutirà explícitament en la interpretació dels resultats (secció 10.8).</w:t>
      </w:r>
    </w:p>
    <w:p w14:paraId="60780DA6" w14:textId="78B0710B" w:rsidR="00020315" w:rsidRDefault="00020315" w:rsidP="00020315">
      <w:pPr>
        <w:pStyle w:val="1"/>
      </w:pPr>
      <w:bookmarkStart w:id="41" w:name="_Toc239522161"/>
      <w:r>
        <w:t>7. Factors que afecten el rendiment de l'extracció</w:t>
      </w:r>
      <w:bookmarkEnd w:id="41"/>
    </w:p>
    <w:p w14:paraId="6F48B122" w14:textId="52C05D63" w:rsidR="00020315" w:rsidRDefault="00020315" w:rsidP="00020315">
      <w:pPr>
        <w:pStyle w:val="2"/>
      </w:pPr>
      <w:bookmarkStart w:id="42" w:name="_Toc239522162"/>
      <w:r>
        <w:t>7.1 Importància dels factors</w:t>
      </w:r>
      <w:bookmarkEnd w:id="42"/>
    </w:p>
    <w:p w14:paraId="70DAC906" w14:textId="145ED50E" w:rsidR="00020315" w:rsidRDefault="00020315" w:rsidP="00020315">
      <w:pPr>
        <w:jc w:val="both"/>
      </w:pPr>
      <w:r>
        <w:t>El rendiment de l'extracció d'aromes per destil·lació no és una propietat fixa del material vegetal, sinó que depèn de múltiples factors físics, químics i experimentals que cal identificar i, en la mesura del possible, controlar.</w:t>
      </w:r>
    </w:p>
    <w:p w14:paraId="124C5346" w14:textId="152371FC" w:rsidR="00020315" w:rsidRDefault="00020315" w:rsidP="00020315">
      <w:pPr>
        <w:pStyle w:val="2"/>
      </w:pPr>
      <w:bookmarkStart w:id="43" w:name="_Toc239522163"/>
      <w:r>
        <w:t>7.2 Temperatura</w:t>
      </w:r>
      <w:bookmarkEnd w:id="43"/>
    </w:p>
    <w:p w14:paraId="0C4ACBFC" w14:textId="4E322F84" w:rsidR="00020315" w:rsidRDefault="00020315" w:rsidP="00020315">
      <w:pPr>
        <w:jc w:val="both"/>
      </w:pPr>
      <w:r>
        <w:t>Una temperatura massa baixa fa que el vapor es formi lentament i que l'extracció sigui poc eficient; una temperatura massa alta pot degradar compostos termosensibles. Per això, cal mantenir una temperatura d'ebullició controlada i constant durant tot el procés.</w:t>
      </w:r>
    </w:p>
    <w:p w14:paraId="4F7053A7" w14:textId="23460CC1" w:rsidR="00020315" w:rsidRDefault="00020315" w:rsidP="00020315">
      <w:pPr>
        <w:pStyle w:val="2"/>
      </w:pPr>
      <w:bookmarkStart w:id="44" w:name="_Toc239522164"/>
      <w:r>
        <w:t>7.3 Temps d'extracció</w:t>
      </w:r>
      <w:bookmarkEnd w:id="44"/>
    </w:p>
    <w:p w14:paraId="069A604B" w14:textId="4AC0A1A9" w:rsidR="00020315" w:rsidRDefault="00020315" w:rsidP="00020315">
      <w:pPr>
        <w:jc w:val="both"/>
      </w:pPr>
      <w:r>
        <w:t>Un temps curt no permet extreure tots els compostos disponibles; un temps massa llarg no aporta un guany proporcional de rendiment i suposa una despesa energètica innecessària (i, en alguns casos, pot degradar compostos ja extrets si romanen exposats a calor prolongada). Cal trobar un punt d'equilibri, sovint identificat empíricament com el moment en què el volum d'oli acumulat a la trampa de Clevenger deixa d'augmentar de manera apreciable.</w:t>
      </w:r>
    </w:p>
    <w:p w14:paraId="29FCCEA0" w14:textId="628F9B93" w:rsidR="00020315" w:rsidRDefault="00020315" w:rsidP="00020315">
      <w:pPr>
        <w:pStyle w:val="2"/>
      </w:pPr>
      <w:bookmarkStart w:id="45" w:name="_Toc239522165"/>
      <w:r>
        <w:t>7.4 Tipus i part de material vegetal</w:t>
      </w:r>
      <w:bookmarkEnd w:id="45"/>
    </w:p>
    <w:p w14:paraId="3695EFCD" w14:textId="4EBEEB81" w:rsidR="00020315" w:rsidRDefault="00020315" w:rsidP="00020315">
      <w:pPr>
        <w:jc w:val="both"/>
      </w:pPr>
      <w:r>
        <w:t>Diferents espècies —i diferents parts d'una mateixa planta— contenen quantitats i tipus d'oli essencial molt diferents. En els cítrics, l'oli es concentra al flavedo; en la rosa, als pètals. Aquesta variabilitat és, precisament, la base de la pregunta d'investigació d'aquest treball (capítol 8).</w:t>
      </w:r>
    </w:p>
    <w:p w14:paraId="57B633B6" w14:textId="03EAA670" w:rsidR="00020315" w:rsidRDefault="00020315" w:rsidP="00020315">
      <w:pPr>
        <w:pStyle w:val="2"/>
      </w:pPr>
      <w:bookmarkStart w:id="46" w:name="_Toc239522166"/>
      <w:r>
        <w:lastRenderedPageBreak/>
        <w:t>7.5 Mida de la mostra i pretractament mecànic</w:t>
      </w:r>
      <w:bookmarkEnd w:id="46"/>
    </w:p>
    <w:p w14:paraId="7C329F00" w14:textId="5ECD4C35" w:rsidR="00020315" w:rsidRDefault="00020315" w:rsidP="00020315">
      <w:pPr>
        <w:jc w:val="both"/>
      </w:pPr>
      <w:r>
        <w:t>Les peces més petites (pètals tallats, pell ratllada) presenten més superfície de contacte amb l'aigua i el vapor, la qual cosa millora l'eficiència de l'extracció; les peces grans o senceres tendeixen a alentir-la, perquè els compostos han de difondre's a través de més capes de teixit intacte.</w:t>
      </w:r>
    </w:p>
    <w:p w14:paraId="3F628EFB" w14:textId="4314103F" w:rsidR="00020315" w:rsidRDefault="00020315" w:rsidP="00020315">
      <w:pPr>
        <w:pStyle w:val="2"/>
      </w:pPr>
      <w:bookmarkStart w:id="47" w:name="_Toc239522167"/>
      <w:r>
        <w:t>7.6 Relació entre la massa de material vegetal i el volum d'aigua</w:t>
      </w:r>
      <w:bookmarkEnd w:id="47"/>
    </w:p>
    <w:p w14:paraId="297DFDE3" w14:textId="45B48777" w:rsidR="00020315" w:rsidRDefault="00020315" w:rsidP="00020315">
      <w:pPr>
        <w:jc w:val="both"/>
      </w:pPr>
      <w:r>
        <w:t>Una proporció inadequada entre la quantitat de material vegetal i el volum d'aigua pot limitar el rendiment: massa poca aigua pot arribar a evaporar-se completament abans que finalitzi l'extracció, mentre que un excés d'aigua dilueix innecessàriament el sistema i allarga el temps necessari per assolir l'ebullició completa. Aquesta relació s'ha de mantenir constant entre condicions experimentals per garantir-ne la comparabilitat (secció 10.2).</w:t>
      </w:r>
    </w:p>
    <w:p w14:paraId="3BF77479" w14:textId="1F3C2498" w:rsidR="00020315" w:rsidRDefault="00020315" w:rsidP="00020315">
      <w:pPr>
        <w:pStyle w:val="2"/>
      </w:pPr>
      <w:bookmarkStart w:id="48" w:name="_Toc239522168"/>
      <w:r>
        <w:t>7.7 Pressió i condicions del sistema</w:t>
      </w:r>
      <w:bookmarkEnd w:id="48"/>
    </w:p>
    <w:p w14:paraId="0651990D" w14:textId="78EB2FDB" w:rsidR="00020315" w:rsidRDefault="00020315" w:rsidP="00020315">
      <w:pPr>
        <w:jc w:val="both"/>
      </w:pPr>
      <w:r>
        <w:t>Un sistema ben tancat evita pèrdues de vapor (i, per tant, de compostos aromàtics) cap a l'exterior. Una pressió inferior a l'atmosfèrica permetria, en teoria, reduir encara més la temperatura d'ebullició (útil en la destil·lació al buit, no emprada en aquest treball), però requereix equipament especialitzat del qual no es disposa.</w:t>
      </w:r>
    </w:p>
    <w:p w14:paraId="6CB3ED33" w14:textId="4D9FB809" w:rsidR="00020315" w:rsidRDefault="00020315" w:rsidP="00020315">
      <w:pPr>
        <w:pStyle w:val="2"/>
      </w:pPr>
      <w:bookmarkStart w:id="49" w:name="_Toc239522169"/>
      <w:r>
        <w:t>7.8 Potència, freqüència i temps d'ultrasons (específic de la UAHD)</w:t>
      </w:r>
      <w:bookmarkEnd w:id="49"/>
    </w:p>
    <w:p w14:paraId="2FF403E1" w14:textId="6D80D186" w:rsidR="00020315" w:rsidRDefault="00020315" w:rsidP="00020315">
      <w:pPr>
        <w:jc w:val="both"/>
      </w:pPr>
      <w:r>
        <w:t>En la UAHD, el rendiment depèn addicionalment de la potència del transductor, la seva freqüència d'operació i el temps de sonicació aplicat —paràmetres que, en aquest treball, estan condicionats per l'equip domèstic disponible (secció 6.7.4) i que caldrà ajustar experimentalment (allargant el temps de sonicació) per compensar, si és possible, la potència limitada.</w:t>
      </w:r>
    </w:p>
    <w:p w14:paraId="5EF8B6C0" w14:textId="0687BC9F" w:rsidR="00020315" w:rsidRDefault="00020315" w:rsidP="00020315">
      <w:pPr>
        <w:pStyle w:val="2"/>
      </w:pPr>
      <w:bookmarkStart w:id="50" w:name="_Toc239522170"/>
      <w:r>
        <w:t>7.9 Qualitat del muntatge experimental</w:t>
      </w:r>
      <w:bookmarkEnd w:id="50"/>
    </w:p>
    <w:p w14:paraId="7DE8FB26" w14:textId="57271694" w:rsidR="00020315" w:rsidRDefault="00020315" w:rsidP="00020315">
      <w:pPr>
        <w:jc w:val="both"/>
      </w:pPr>
      <w:r>
        <w:t>Finalment, problemes purament pràctics com fuites de vapor a les juntes de vidre, una condensació insuficient (refrigerant mal alimentat amb aigua freda) o pèrdues de calor al llarg del muntatge poden reduir el rendiment observat de manera independent dels factors químics anteriors, introduint variabilitat experimental no desitjada (error sistemàtic, secció 10.8).</w:t>
      </w:r>
    </w:p>
    <w:p w14:paraId="5BB669E9" w14:textId="000A0583" w:rsidR="00020315" w:rsidRDefault="00020315" w:rsidP="00020315">
      <w:pPr>
        <w:pStyle w:val="1"/>
      </w:pPr>
      <w:bookmarkStart w:id="51" w:name="_Toc239522171"/>
      <w:r>
        <w:lastRenderedPageBreak/>
        <w:t>8. Justificació metodològica: per què comparar mètodes d'extracció</w:t>
      </w:r>
      <w:bookmarkEnd w:id="51"/>
    </w:p>
    <w:p w14:paraId="69601E57" w14:textId="2778E47F" w:rsidR="00020315" w:rsidRDefault="00020315" w:rsidP="00020315">
      <w:pPr>
        <w:pStyle w:val="2"/>
      </w:pPr>
      <w:bookmarkStart w:id="52" w:name="_Toc239522172"/>
      <w:r>
        <w:t>8.1 De la comparació d'espècies a la comparació de mètodes</w:t>
      </w:r>
      <w:bookmarkEnd w:id="52"/>
    </w:p>
    <w:p w14:paraId="07BD33EA" w14:textId="630D56F9" w:rsidR="00020315" w:rsidRDefault="00020315" w:rsidP="00020315">
      <w:pPr>
        <w:jc w:val="both"/>
      </w:pPr>
      <w:r>
        <w:t>La primera versió d'aquest treball preveia comparar el rendiment d'oli essencial entre diferents espècies vegetals (cítrics, rosa, romaní), amb la hipòtesi que els cítrics donarien un rendiment superior a causa de la seva riquesa en monoterpens volàtils. Aquest disseny és vàlid metodològicament, però respon a una pregunta ja àmpliament documentada a la literatura científica (quines famílies de plantes contenen més oli essencial és un fet relativament conegut i tabulat).</w:t>
      </w:r>
    </w:p>
    <w:p w14:paraId="3AC8579A" w14:textId="54A9A7FC" w:rsidR="00020315" w:rsidRDefault="00020315" w:rsidP="00020315">
      <w:pPr>
        <w:jc w:val="both"/>
      </w:pPr>
      <w:r>
        <w:t>Per aquest motiu, aquest treball es planteja una pregunta amb menys resposta prèvia establerta: si una millora documentada en un context concret (UAHD en pell de cítrics) es manté quan es canvia tant el mètode de referència com el material vegetal (pètals de rosa, amb una química diferent, secció 5.6). Aquest replantejament aporta un component més original a la recerca i permet formular una hipòtesi mesurable de manera explícita (resolent la mancança detectada en la primera versió del treball, en què la hipòtesi "els cítrics donaran millors resultats" no especificava un criteri de comparació prou precís).</w:t>
      </w:r>
    </w:p>
    <w:p w14:paraId="55202F0C" w14:textId="4EB9B60D" w:rsidR="00020315" w:rsidRDefault="00020315" w:rsidP="00020315">
      <w:pPr>
        <w:pStyle w:val="2"/>
      </w:pPr>
      <w:bookmarkStart w:id="53" w:name="_Toc239522173"/>
      <w:r>
        <w:t>8.2 Per què Rosa damascena [PROVISIONAL]</w:t>
      </w:r>
      <w:bookmarkEnd w:id="53"/>
    </w:p>
    <w:p w14:paraId="57E13D82" w14:textId="10F4B0D7" w:rsidR="00020315" w:rsidRDefault="00020315" w:rsidP="00020315">
      <w:pPr>
        <w:ind w:left="357" w:hanging="357"/>
        <w:jc w:val="both"/>
      </w:pPr>
      <w:r>
        <w:t>- És una espècie amb literatura de referència àmplia sobre destil·lació convencional ("rosa otto"), la qual cosa permet contrastar els resultats propis amb valors coneguts de la indústria (secció 5.6) i, alhora, connecta amb un dels primers usos històrics documentats de la destil·lació de vapor (Ibn Sina, secció 2.2).</w:t>
      </w:r>
    </w:p>
    <w:p w14:paraId="6C89E79B" w14:textId="018726B7" w:rsidR="00020315" w:rsidRDefault="00020315" w:rsidP="00020315">
      <w:pPr>
        <w:ind w:left="357" w:hanging="357"/>
        <w:jc w:val="both"/>
      </w:pPr>
      <w:r>
        <w:t>- Presenta una composició química ben diferenciada de la dels cítrics (alcohols terpènics oxigenats vs. monoterpè no oxigenat), rellevant per respondre la pregunta d'investigació (secció 1 i 8.3).</w:t>
      </w:r>
    </w:p>
    <w:p w14:paraId="3FC935DA" w14:textId="2523C7C2" w:rsidR="00020315" w:rsidRDefault="00020315" w:rsidP="00020315">
      <w:pPr>
        <w:ind w:left="357" w:hanging="357"/>
        <w:jc w:val="both"/>
      </w:pPr>
      <w:r>
        <w:t>- És disponible a través d'una floristeria (proveïdor confirmat en la fase de planificació d'aquest treball), la qual cosa evita problemes ètics o legals associats a la recol·lecció silvestre o a espècies protegides.</w:t>
      </w:r>
    </w:p>
    <w:p w14:paraId="3E2A326D" w14:textId="73DD5670" w:rsidR="00020315" w:rsidRDefault="00020315" w:rsidP="00020315">
      <w:pPr>
        <w:ind w:left="357" w:hanging="357"/>
        <w:jc w:val="both"/>
      </w:pPr>
      <w:r>
        <w:t>- No presenta toxicitat coneguda per contacte ni per inhalació en les condicions d'aquest experiment, a diferència d'altres flors considerades inicialment i descartades explícitament durant la planificació.</w:t>
      </w:r>
    </w:p>
    <w:p w14:paraId="6936EA55" w14:textId="7AC8B26A" w:rsidR="00020315" w:rsidRDefault="00020315" w:rsidP="00020315">
      <w:pPr>
        <w:pStyle w:val="2"/>
      </w:pPr>
      <w:bookmarkStart w:id="54" w:name="_Toc239522174"/>
      <w:r>
        <w:lastRenderedPageBreak/>
        <w:t>8.3 Rellevància i originalitat de la pregunta d'investigació</w:t>
      </w:r>
      <w:bookmarkEnd w:id="54"/>
    </w:p>
    <w:p w14:paraId="1FB42DEB" w14:textId="2BBFACB7" w:rsidR="00020315" w:rsidRDefault="00020315" w:rsidP="00020315">
      <w:pPr>
        <w:jc w:val="both"/>
      </w:pPr>
      <w:r>
        <w:t>Com s'ha exposat a la secció 6.7.3, la literatura consultada documenta clarament la millora de rendiment amb ultrasons en cítrics (hidrodestil·lació) i, de manera independent, en rosa (extracció amb dissolvent, no hidrodestil·lació). No s'ha localitzat, en la recerca realitzada per a aquest treball, un estudi que compari específicament hidrodestil·lació convencional versus UAHD (amb aigua) sobre pètals de rosa. Aquesta afirmació es formula amb la deguda cautela pròpia d'un treball de recerca de Batxillerat: no es tracta d'una revisió sistemàtica exhaustiva de la literatura científica, sinó d'una cerca acotada als recursos i al temps disponibles, de manera que no es pot descartar completament l'existència d'estudis previs no localitzats. Amb aquesta salvetat, la comparació proposada aporta un valor afegit raonable respecte a repetir un experiment ja àmpliament documentat.</w:t>
      </w:r>
    </w:p>
    <w:p w14:paraId="21AA0032" w14:textId="11D65469" w:rsidR="00020315" w:rsidRDefault="00020315" w:rsidP="00020315">
      <w:pPr>
        <w:pStyle w:val="2"/>
      </w:pPr>
      <w:bookmarkStart w:id="55" w:name="_Toc239522175"/>
      <w:r>
        <w:t>8.4 Aplicacions pràctiques i sostenibilitat</w:t>
      </w:r>
      <w:bookmarkEnd w:id="55"/>
    </w:p>
    <w:p w14:paraId="16A387E9" w14:textId="47ED9E6C" w:rsidR="00020315" w:rsidRDefault="00020315" w:rsidP="00020315">
      <w:pPr>
        <w:jc w:val="both"/>
      </w:pPr>
      <w:r>
        <w:t>Aquest treball s'emmarca dins la lògica de la química verda (secció 2.4). Si la UAHD demostrés ser eficaç també en material floral amb equipament d'accés no professional, això reforçaria l'interès pràctic de la tècnica per a petits productors o per a la valorització de subproductes vegetals (per exemple, pètals de flors ornamentals que d'altra manera es llencen com a residu), en línia amb principis de la química verda com la reducció del consum energètic i l'ús de matèries primeres que, altrament, es consideraria residu (Anastas i Warner, 1998).</w:t>
      </w:r>
    </w:p>
    <w:p w14:paraId="0C3D482F" w14:textId="2606DEC3" w:rsidR="00020315" w:rsidRDefault="00020315" w:rsidP="00020315">
      <w:pPr>
        <w:pStyle w:val="1"/>
      </w:pPr>
      <w:bookmarkStart w:id="56" w:name="_Toc239522176"/>
      <w:r>
        <w:t>9. Perfumeria: de la molècula al producte</w:t>
      </w:r>
      <w:bookmarkEnd w:id="56"/>
    </w:p>
    <w:p w14:paraId="447FC246" w14:textId="744CDA8F" w:rsidR="00020315" w:rsidRDefault="00020315" w:rsidP="00020315">
      <w:pPr>
        <w:pStyle w:val="2"/>
      </w:pPr>
      <w:bookmarkStart w:id="57" w:name="_Toc239522177"/>
      <w:r>
        <w:t>9.1 Què és un perfum</w:t>
      </w:r>
      <w:bookmarkEnd w:id="57"/>
    </w:p>
    <w:p w14:paraId="423B17A4" w14:textId="50D31091" w:rsidR="00020315" w:rsidRDefault="00020315" w:rsidP="00020315">
      <w:pPr>
        <w:jc w:val="both"/>
      </w:pPr>
      <w:r>
        <w:t>Un perfum és una mescla de compostos aromàtics dissenyada per produir una olor agradable i equilibrada al llarg del temps. No és una barreja aleatòria: cada component té una funció específica dins la composició, tant des del punt de vista olfactiu com des del punt de vista de la seva volatilitat relativa. La creació d'un perfum combina, doncs, coneixement químic, creativitat artística i comprensió de les propietats fisicoquímiques de cada molècula.</w:t>
      </w:r>
    </w:p>
    <w:p w14:paraId="518629BF" w14:textId="22FC553D" w:rsidR="00020315" w:rsidRDefault="00020315" w:rsidP="00020315">
      <w:pPr>
        <w:pStyle w:val="2"/>
      </w:pPr>
      <w:bookmarkStart w:id="58" w:name="_Toc239522178"/>
      <w:r>
        <w:t>9.2 Estructura d'un perfum: la piràmide olfactiva</w:t>
      </w:r>
      <w:bookmarkEnd w:id="58"/>
    </w:p>
    <w:p w14:paraId="5DCFB788" w14:textId="04C0CA68" w:rsidR="00020315" w:rsidRDefault="00020315" w:rsidP="00020315">
      <w:pPr>
        <w:jc w:val="both"/>
      </w:pPr>
      <w:r>
        <w:t>Els perfums es construeixen tenint en compte la volatilitat relativa dels seus components, organitzada tradicionalment en tres "notes":</w:t>
      </w:r>
    </w:p>
    <w:p w14:paraId="6BAE6BED" w14:textId="1D6F4987" w:rsidR="00020315" w:rsidRDefault="00020315" w:rsidP="00020315">
      <w:pPr>
        <w:ind w:left="357" w:hanging="357"/>
        <w:jc w:val="both"/>
      </w:pPr>
      <w:r>
        <w:lastRenderedPageBreak/>
        <w:t xml:space="preserve">- </w:t>
      </w:r>
      <w:r w:rsidRPr="00020315">
        <w:rPr>
          <w:b/>
        </w:rPr>
        <w:t>Notes de sortida</w:t>
      </w:r>
      <w:r>
        <w:t xml:space="preserve"> — les primeres que es perceben, formades per molècules petites i molt volàtils (per exemple, cítrics com el limonè); desapareixen en pocs minuts.</w:t>
      </w:r>
    </w:p>
    <w:p w14:paraId="1770F2D1" w14:textId="631FF83E" w:rsidR="00020315" w:rsidRDefault="00020315" w:rsidP="00020315">
      <w:pPr>
        <w:ind w:left="357" w:hanging="357"/>
        <w:jc w:val="both"/>
      </w:pPr>
      <w:r>
        <w:t xml:space="preserve">- </w:t>
      </w:r>
      <w:r w:rsidRPr="00020315">
        <w:rPr>
          <w:b/>
        </w:rPr>
        <w:t>Notes de cor</w:t>
      </w:r>
      <w:r>
        <w:t xml:space="preserve"> — apareixen quan les notes de sortida s'han dissipat, i formen el cos principal i identificatiu del perfum; sovint inclouen notes florals, com el geraniol o el citronel·lol procedents de la rosa.</w:t>
      </w:r>
    </w:p>
    <w:p w14:paraId="32F45ED8" w14:textId="63E75889" w:rsidR="00020315" w:rsidRDefault="00020315" w:rsidP="00020315">
      <w:pPr>
        <w:ind w:left="357" w:hanging="357"/>
        <w:jc w:val="both"/>
      </w:pPr>
      <w:r>
        <w:t xml:space="preserve">- </w:t>
      </w:r>
      <w:r w:rsidRPr="00020315">
        <w:rPr>
          <w:b/>
        </w:rPr>
        <w:t>Notes de fons</w:t>
      </w:r>
      <w:r>
        <w:t xml:space="preserve"> — les més duradores, formades per molècules més grans i menys volàtils (resines, mesc, fusta); poden perdurar hores després de l'aplicació.</w:t>
      </w:r>
    </w:p>
    <w:p w14:paraId="53E11252" w14:textId="7C88AB87" w:rsidR="00020315" w:rsidRDefault="00020315" w:rsidP="00020315">
      <w:pPr>
        <w:jc w:val="both"/>
      </w:pPr>
      <w:r>
        <w:t>Aquesta estructura permet que un mateix perfum "evolucioni" amb el temps sobre la pell, un efecte que resulta directament de les diferències de volatilitat descrites al llarg d'aquest treball (capítols 5 i 6).</w:t>
      </w:r>
    </w:p>
    <w:p w14:paraId="25C0287F" w14:textId="57DE61CF" w:rsidR="00020315" w:rsidRDefault="00020315" w:rsidP="00020315">
      <w:pPr>
        <w:pStyle w:val="2"/>
      </w:pPr>
      <w:bookmarkStart w:id="59" w:name="_Toc239522179"/>
      <w:r>
        <w:t>9.3 Compostos naturals i sintètics</w:t>
      </w:r>
      <w:bookmarkEnd w:id="59"/>
    </w:p>
    <w:p w14:paraId="073E3E16" w14:textId="3350B694" w:rsidR="00020315" w:rsidRDefault="00020315" w:rsidP="00020315">
      <w:pPr>
        <w:jc w:val="both"/>
      </w:pPr>
      <w:r>
        <w:t>Els perfums moderns combinen compostos naturals (obtinguts, per exemple, per hidrodestil·lació com la que es proposa en aquest treball) i compostos sintètics, produïts al laboratori per reproduir o modificar olors existents. Els compostos sintètics permeten crear noves olors sense equivalent natural, millorar l'estabilitat del producte final davant de la llum o l'oxidació, i reduir costos de producció, ja que no depenen de la disponibilitat estacional o geogràfica d'una collita.</w:t>
      </w:r>
    </w:p>
    <w:p w14:paraId="55B87090" w14:textId="1FC33814" w:rsidR="00020315" w:rsidRDefault="00020315" w:rsidP="00020315">
      <w:pPr>
        <w:pStyle w:val="2"/>
      </w:pPr>
      <w:bookmarkStart w:id="60" w:name="_Toc239522180"/>
      <w:r>
        <w:t>9.4 Paper dels fixadors i dels dissolvents</w:t>
      </w:r>
      <w:bookmarkEnd w:id="60"/>
    </w:p>
    <w:p w14:paraId="208E22AB" w14:textId="0584B337" w:rsidR="00020315" w:rsidRDefault="00020315" w:rsidP="00020315">
      <w:pPr>
        <w:jc w:val="both"/>
      </w:pPr>
      <w:r>
        <w:t>Els fixadors són substàncies —sovint molècules grans i poc volàtils— que redueixen la velocitat d'evaporació dels compostos més volàtils d'una fórmula, allargant la durada percebuda del perfum sobre la pell. Els dissolvents (habitualment etanol) no aporten olor pròpia significativa, però permeten diluir la mescla de compostos aromàtics a una concentració adequada i faciliten l'aplicació uniforme del producte.</w:t>
      </w:r>
    </w:p>
    <w:p w14:paraId="66AF5F7F" w14:textId="70EF66FF" w:rsidR="00020315" w:rsidRDefault="00020315" w:rsidP="00020315">
      <w:pPr>
        <w:pStyle w:val="2"/>
      </w:pPr>
      <w:bookmarkStart w:id="61" w:name="_Toc239522181"/>
      <w:r>
        <w:t>9.5 Regulació i seguretat en perfumeria</w:t>
      </w:r>
      <w:bookmarkEnd w:id="61"/>
    </w:p>
    <w:p w14:paraId="194A924A" w14:textId="7B256720" w:rsidR="00020315" w:rsidRDefault="00020315" w:rsidP="00020315">
      <w:pPr>
        <w:jc w:val="both"/>
      </w:pPr>
      <w:r>
        <w:t xml:space="preserve">La indústria de la perfumeria està regulada, entre altres organismes, per la International Fragrance Association (IFRA), que estableix límits de concentració per a determinats compostos aromàtics en funció del seu potencial al·lergen o irritant, amb l'objectiu de garantir la seguretat dels productes de consum. Aquest marc regulador és rellevant per a aquest treball perquè recorda que, més enllà del rendiment d'extracció, qualsevol aplicació </w:t>
      </w:r>
      <w:r>
        <w:lastRenderedPageBreak/>
        <w:t>pràctica d'un oli essencial en un producte cosmètic hauria de tenir en compte també criteris de seguretat, no només d'aroma.</w:t>
      </w:r>
    </w:p>
    <w:p w14:paraId="37CA1BD2" w14:textId="5F9A1237" w:rsidR="00020315" w:rsidRDefault="00020315" w:rsidP="00020315">
      <w:pPr>
        <w:pStyle w:val="2"/>
      </w:pPr>
      <w:bookmarkStart w:id="62" w:name="_Toc239522182"/>
      <w:r>
        <w:t>9.6 Relació amb aquest treball</w:t>
      </w:r>
      <w:bookmarkEnd w:id="62"/>
    </w:p>
    <w:p w14:paraId="54309C8B" w14:textId="56163735" w:rsidR="00020315" w:rsidRDefault="00020315" w:rsidP="00020315">
      <w:pPr>
        <w:jc w:val="both"/>
      </w:pPr>
      <w:r>
        <w:t>Els olis essencials obtinguts per hidrodestil·lació —convencional o assistida per ultrasons— es podrien utilitzar directament com a components (notes de cor) en la formulació de perfums, la qual cosa il·lustra una aplicació pràctica i real del procés estudiat en aquest treball, més enllà del seu interès purament acadèmic.</w:t>
      </w:r>
    </w:p>
    <w:p w14:paraId="11CEB5BC" w14:textId="421EA86A" w:rsidR="00020315" w:rsidRDefault="00020315" w:rsidP="00020315">
      <w:pPr>
        <w:pStyle w:val="1"/>
      </w:pPr>
      <w:bookmarkStart w:id="63" w:name="_Toc239522183"/>
      <w:r>
        <w:t>10. Disseny experimental</w:t>
      </w:r>
      <w:bookmarkEnd w:id="63"/>
    </w:p>
    <w:p w14:paraId="1E5B272F" w14:textId="29FB0427" w:rsidR="00020315" w:rsidRDefault="00020315" w:rsidP="00020315">
      <w:pPr>
        <w:ind w:left="567"/>
        <w:jc w:val="both"/>
        <w:rPr>
          <w:i/>
        </w:rPr>
      </w:pPr>
      <w:r w:rsidRPr="00020315">
        <w:rPr>
          <w:i/>
        </w:rPr>
        <w:t>Aquesta secció descriu el disseny experimental previst per a aquest treball. Encara NO conté resultats: l'experiment s'executarà en les properes setmanes. Les caselles marcades com a DATA NOT AVAILABLE s'ompliran amb dades reals un cop realitzat.</w:t>
      </w:r>
    </w:p>
    <w:p w14:paraId="771ADCC3" w14:textId="5C942B56" w:rsidR="00020315" w:rsidRDefault="00020315" w:rsidP="00020315">
      <w:pPr>
        <w:pStyle w:val="2"/>
      </w:pPr>
      <w:bookmarkStart w:id="64" w:name="_Toc239522184"/>
      <w:r>
        <w:t>EXPERIMENT ID: EXP-01</w:t>
      </w:r>
      <w:bookmarkEnd w:id="64"/>
    </w:p>
    <w:p w14:paraId="6ED16032" w14:textId="716447BC" w:rsidR="00020315" w:rsidRDefault="00020315" w:rsidP="00020315">
      <w:pPr>
        <w:jc w:val="both"/>
      </w:pPr>
      <w:r w:rsidRPr="00020315">
        <w:rPr>
          <w:b/>
        </w:rPr>
        <w:t>Nom:</w:t>
      </w:r>
      <w:r>
        <w:t xml:space="preserve"> Comparació del rendiment i el temps d'extracció d'oli essencial de [Rosa damascena] per hidrodestil·lació convencional vs. UAHD.</w:t>
      </w:r>
    </w:p>
    <w:p w14:paraId="1E61FFA5" w14:textId="30992FF7" w:rsidR="00020315" w:rsidRDefault="00020315" w:rsidP="00020315">
      <w:pPr>
        <w:jc w:val="both"/>
      </w:pPr>
      <w:r w:rsidRPr="00020315">
        <w:rPr>
          <w:b/>
        </w:rPr>
        <w:t>Objectiu:</w:t>
      </w:r>
      <w:r>
        <w:t xml:space="preserve"> determinar si la hidrodestil·lació assistida per ultrasons (UAHD) millora el rendiment (%) i redueix el temps d'extracció respecte a la hidrodestil·lació convencional amb aparell de Clevenger.</w:t>
      </w:r>
    </w:p>
    <w:p w14:paraId="2FC293DB" w14:textId="56AF0B34" w:rsidR="00020315" w:rsidRDefault="00020315" w:rsidP="00020315">
      <w:pPr>
        <w:pStyle w:val="2"/>
      </w:pPr>
      <w:bookmarkStart w:id="65" w:name="_Toc239522185"/>
      <w:r>
        <w:t>10.1 Pregunta d'investigació i hipòtesi</w:t>
      </w:r>
      <w:bookmarkEnd w:id="65"/>
    </w:p>
    <w:p w14:paraId="03919776" w14:textId="69189A8C" w:rsidR="00020315" w:rsidRDefault="00020315" w:rsidP="00020315">
      <w:pPr>
        <w:jc w:val="both"/>
      </w:pPr>
      <w:r>
        <w:t>Veure capítol 1 per a la formulació completa. En resum: es compara el rendiment (%) i el temps fins a l'estabilització del rendiment entre dues condicions (hidrodestil·lació convencional i UAHD), amb la hipòtesi que la UAHD produirà un rendiment superior en menys temps.</w:t>
      </w:r>
    </w:p>
    <w:p w14:paraId="1114A562" w14:textId="6019513A" w:rsidR="00020315" w:rsidRDefault="00020315" w:rsidP="00020315">
      <w:pPr>
        <w:pStyle w:val="2"/>
      </w:pPr>
      <w:bookmarkStart w:id="66" w:name="_Toc239522186"/>
      <w:r>
        <w:t>10.2 Variables</w:t>
      </w:r>
      <w:bookmarkEnd w:id="6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9"/>
        <w:gridCol w:w="4390"/>
      </w:tblGrid>
      <w:tr w:rsidR="00020315" w:rsidRPr="00020315" w14:paraId="26A293F8" w14:textId="77777777" w:rsidTr="00020315">
        <w:tblPrEx>
          <w:tblCellMar>
            <w:top w:w="0" w:type="dxa"/>
            <w:bottom w:w="0" w:type="dxa"/>
          </w:tblCellMar>
        </w:tblPrEx>
        <w:tc>
          <w:tcPr>
            <w:tcW w:w="2500" w:type="pct"/>
          </w:tcPr>
          <w:p w14:paraId="68F78D13" w14:textId="53B739B4" w:rsidR="00020315" w:rsidRPr="00020315" w:rsidRDefault="00020315" w:rsidP="00020315">
            <w:pPr>
              <w:spacing w:after="40"/>
              <w:rPr>
                <w:b/>
                <w:sz w:val="20"/>
              </w:rPr>
            </w:pPr>
            <w:r w:rsidRPr="00020315">
              <w:rPr>
                <w:b/>
                <w:sz w:val="20"/>
              </w:rPr>
              <w:t>Tipus de variable</w:t>
            </w:r>
          </w:p>
        </w:tc>
        <w:tc>
          <w:tcPr>
            <w:tcW w:w="2500" w:type="pct"/>
          </w:tcPr>
          <w:p w14:paraId="7BEBF853" w14:textId="372D8F0D" w:rsidR="00020315" w:rsidRPr="00020315" w:rsidRDefault="00020315" w:rsidP="00020315">
            <w:pPr>
              <w:spacing w:after="40"/>
              <w:rPr>
                <w:b/>
                <w:sz w:val="20"/>
              </w:rPr>
            </w:pPr>
            <w:r w:rsidRPr="00020315">
              <w:rPr>
                <w:b/>
                <w:sz w:val="20"/>
              </w:rPr>
              <w:t>Descripció</w:t>
            </w:r>
          </w:p>
        </w:tc>
      </w:tr>
      <w:tr w:rsidR="00020315" w:rsidRPr="00020315" w14:paraId="14A36097" w14:textId="77777777" w:rsidTr="00020315">
        <w:tblPrEx>
          <w:tblCellMar>
            <w:top w:w="0" w:type="dxa"/>
            <w:bottom w:w="0" w:type="dxa"/>
          </w:tblCellMar>
        </w:tblPrEx>
        <w:tc>
          <w:tcPr>
            <w:tcW w:w="2500" w:type="pct"/>
          </w:tcPr>
          <w:p w14:paraId="461368D6" w14:textId="69D5A556" w:rsidR="00020315" w:rsidRPr="00020315" w:rsidRDefault="00020315" w:rsidP="00020315">
            <w:pPr>
              <w:spacing w:after="40"/>
              <w:rPr>
                <w:sz w:val="20"/>
              </w:rPr>
            </w:pPr>
            <w:r>
              <w:rPr>
                <w:sz w:val="20"/>
              </w:rPr>
              <w:t>Independent</w:t>
            </w:r>
          </w:p>
        </w:tc>
        <w:tc>
          <w:tcPr>
            <w:tcW w:w="2500" w:type="pct"/>
          </w:tcPr>
          <w:p w14:paraId="71A9A81D" w14:textId="4434B640" w:rsidR="00020315" w:rsidRPr="00020315" w:rsidRDefault="00020315" w:rsidP="00020315">
            <w:pPr>
              <w:spacing w:after="40"/>
              <w:rPr>
                <w:sz w:val="20"/>
              </w:rPr>
            </w:pPr>
            <w:r>
              <w:rPr>
                <w:sz w:val="20"/>
              </w:rPr>
              <w:t>Mètode d'extracció (2 nivells: hidrodestil·lació convencional / UAHD)</w:t>
            </w:r>
          </w:p>
        </w:tc>
      </w:tr>
      <w:tr w:rsidR="00020315" w:rsidRPr="00020315" w14:paraId="606690C6" w14:textId="77777777" w:rsidTr="00020315">
        <w:tblPrEx>
          <w:tblCellMar>
            <w:top w:w="0" w:type="dxa"/>
            <w:bottom w:w="0" w:type="dxa"/>
          </w:tblCellMar>
        </w:tblPrEx>
        <w:tc>
          <w:tcPr>
            <w:tcW w:w="2500" w:type="pct"/>
          </w:tcPr>
          <w:p w14:paraId="5ABD44AA" w14:textId="35407F35" w:rsidR="00020315" w:rsidRPr="00020315" w:rsidRDefault="00020315" w:rsidP="00020315">
            <w:pPr>
              <w:spacing w:after="40"/>
              <w:rPr>
                <w:sz w:val="20"/>
              </w:rPr>
            </w:pPr>
            <w:r>
              <w:rPr>
                <w:sz w:val="20"/>
              </w:rPr>
              <w:t>Dependent (principal)</w:t>
            </w:r>
          </w:p>
        </w:tc>
        <w:tc>
          <w:tcPr>
            <w:tcW w:w="2500" w:type="pct"/>
          </w:tcPr>
          <w:p w14:paraId="2A00165C" w14:textId="065CD273" w:rsidR="00020315" w:rsidRPr="00020315" w:rsidRDefault="00020315" w:rsidP="00020315">
            <w:pPr>
              <w:spacing w:after="40"/>
              <w:rPr>
                <w:sz w:val="20"/>
              </w:rPr>
            </w:pPr>
            <w:r>
              <w:rPr>
                <w:sz w:val="20"/>
              </w:rPr>
              <w:t>Rendiment (%) = m(oli) / m(pètals frescos) × 100</w:t>
            </w:r>
          </w:p>
        </w:tc>
      </w:tr>
      <w:tr w:rsidR="00020315" w:rsidRPr="00020315" w14:paraId="1ECECD4D" w14:textId="77777777" w:rsidTr="00020315">
        <w:tblPrEx>
          <w:tblCellMar>
            <w:top w:w="0" w:type="dxa"/>
            <w:bottom w:w="0" w:type="dxa"/>
          </w:tblCellMar>
        </w:tblPrEx>
        <w:tc>
          <w:tcPr>
            <w:tcW w:w="2500" w:type="pct"/>
          </w:tcPr>
          <w:p w14:paraId="59CCF576" w14:textId="3202301D" w:rsidR="00020315" w:rsidRPr="00020315" w:rsidRDefault="00020315" w:rsidP="00020315">
            <w:pPr>
              <w:spacing w:after="40"/>
              <w:rPr>
                <w:sz w:val="20"/>
              </w:rPr>
            </w:pPr>
            <w:r>
              <w:rPr>
                <w:sz w:val="20"/>
              </w:rPr>
              <w:lastRenderedPageBreak/>
              <w:t>Dependent (secundària)</w:t>
            </w:r>
          </w:p>
        </w:tc>
        <w:tc>
          <w:tcPr>
            <w:tcW w:w="2500" w:type="pct"/>
          </w:tcPr>
          <w:p w14:paraId="26F1A189" w14:textId="18FC9411" w:rsidR="00020315" w:rsidRPr="00020315" w:rsidRDefault="00020315" w:rsidP="00020315">
            <w:pPr>
              <w:spacing w:after="40"/>
              <w:rPr>
                <w:sz w:val="20"/>
              </w:rPr>
            </w:pPr>
            <w:r>
              <w:rPr>
                <w:sz w:val="20"/>
              </w:rPr>
              <w:t>Temps (min) fins a l'estabilització del volum d'oli a la trampa de Clevenger</w:t>
            </w:r>
          </w:p>
        </w:tc>
      </w:tr>
      <w:tr w:rsidR="00020315" w:rsidRPr="00020315" w14:paraId="5ED915F5" w14:textId="77777777" w:rsidTr="00020315">
        <w:tblPrEx>
          <w:tblCellMar>
            <w:top w:w="0" w:type="dxa"/>
            <w:bottom w:w="0" w:type="dxa"/>
          </w:tblCellMar>
        </w:tblPrEx>
        <w:tc>
          <w:tcPr>
            <w:tcW w:w="2500" w:type="pct"/>
          </w:tcPr>
          <w:p w14:paraId="7EA6D637" w14:textId="2CC90740" w:rsidR="00020315" w:rsidRPr="00020315" w:rsidRDefault="00020315" w:rsidP="00020315">
            <w:pPr>
              <w:spacing w:after="40"/>
              <w:rPr>
                <w:sz w:val="20"/>
              </w:rPr>
            </w:pPr>
            <w:r>
              <w:rPr>
                <w:sz w:val="20"/>
              </w:rPr>
              <w:t>Controlada</w:t>
            </w:r>
          </w:p>
        </w:tc>
        <w:tc>
          <w:tcPr>
            <w:tcW w:w="2500" w:type="pct"/>
          </w:tcPr>
          <w:p w14:paraId="6174F49D" w14:textId="3727E922" w:rsidR="00020315" w:rsidRPr="00020315" w:rsidRDefault="00020315" w:rsidP="00020315">
            <w:pPr>
              <w:spacing w:after="40"/>
              <w:rPr>
                <w:sz w:val="20"/>
              </w:rPr>
            </w:pPr>
            <w:r>
              <w:rPr>
                <w:sz w:val="20"/>
              </w:rPr>
              <w:t>Espècie i part de la planta (pètals de [Rosa damascena]), massa inicial de pètals, volum d'aigua, mida/tall dels pètals, temperatura de destil·lació, font i proveïdor del material vegetal</w:t>
            </w:r>
          </w:p>
        </w:tc>
      </w:tr>
      <w:tr w:rsidR="00020315" w:rsidRPr="00020315" w14:paraId="30D0C235" w14:textId="77777777" w:rsidTr="00020315">
        <w:tblPrEx>
          <w:tblCellMar>
            <w:top w:w="0" w:type="dxa"/>
            <w:bottom w:w="0" w:type="dxa"/>
          </w:tblCellMar>
        </w:tblPrEx>
        <w:tc>
          <w:tcPr>
            <w:tcW w:w="2500" w:type="pct"/>
          </w:tcPr>
          <w:p w14:paraId="492C398F" w14:textId="112790C0" w:rsidR="00020315" w:rsidRPr="00020315" w:rsidRDefault="00020315" w:rsidP="00020315">
            <w:pPr>
              <w:spacing w:after="40"/>
              <w:rPr>
                <w:sz w:val="20"/>
              </w:rPr>
            </w:pPr>
            <w:r>
              <w:rPr>
                <w:sz w:val="20"/>
              </w:rPr>
              <w:t>Específica del mètode UAHD</w:t>
            </w:r>
          </w:p>
        </w:tc>
        <w:tc>
          <w:tcPr>
            <w:tcW w:w="2500" w:type="pct"/>
          </w:tcPr>
          <w:p w14:paraId="40A90FD2" w14:textId="35E8CF98" w:rsidR="00020315" w:rsidRPr="00020315" w:rsidRDefault="00020315" w:rsidP="00020315">
            <w:pPr>
              <w:spacing w:after="40"/>
              <w:rPr>
                <w:sz w:val="20"/>
              </w:rPr>
            </w:pPr>
            <w:r>
              <w:rPr>
                <w:sz w:val="20"/>
              </w:rPr>
              <w:t>Potència i freqüència del bany d'ultrasons (fixes, segons l'equip disponible, secció 6.7.4); temps de sonicació (variable a explorar)</w:t>
            </w:r>
          </w:p>
        </w:tc>
      </w:tr>
    </w:tbl>
    <w:p w14:paraId="3D429CBB" w14:textId="3F70DCC0" w:rsidR="00020315" w:rsidRDefault="00020315" w:rsidP="00020315">
      <w:pPr>
        <w:pStyle w:val="2"/>
      </w:pPr>
      <w:bookmarkStart w:id="67" w:name="_Toc239522187"/>
      <w:r>
        <w:t>10.3 Materials i equipament</w:t>
      </w:r>
      <w:bookmarkEnd w:id="67"/>
    </w:p>
    <w:p w14:paraId="6C131AF7" w14:textId="33FE6F6A" w:rsidR="00020315" w:rsidRDefault="00020315" w:rsidP="00020315">
      <w:pPr>
        <w:ind w:left="357" w:hanging="357"/>
        <w:jc w:val="both"/>
      </w:pPr>
      <w:r>
        <w:t>- Aparell de Clevenger (muntatge de vidre complet: matràs, trampa graduada, refrigerant de reflux).</w:t>
      </w:r>
    </w:p>
    <w:p w14:paraId="34139C0A" w14:textId="6F55FFA0" w:rsidR="00020315" w:rsidRDefault="00020315" w:rsidP="00020315">
      <w:pPr>
        <w:ind w:left="357" w:hanging="357"/>
        <w:jc w:val="both"/>
      </w:pPr>
      <w:r>
        <w:t>- Font de calor amb control de temperatura (placa calefactora o manta calefactora).</w:t>
      </w:r>
    </w:p>
    <w:p w14:paraId="1B3BEA69" w14:textId="649C6F25" w:rsidR="00020315" w:rsidRDefault="00020315" w:rsidP="00020315">
      <w:pPr>
        <w:ind w:left="357" w:hanging="357"/>
        <w:jc w:val="both"/>
      </w:pPr>
      <w:r>
        <w:t>- Bany d'ultrasons domèstic (35–60 W, ~40 kHz).</w:t>
      </w:r>
    </w:p>
    <w:p w14:paraId="7E197F51" w14:textId="33365504" w:rsidR="00020315" w:rsidRDefault="00020315" w:rsidP="00020315">
      <w:pPr>
        <w:ind w:left="357" w:hanging="357"/>
        <w:jc w:val="both"/>
      </w:pPr>
      <w:r>
        <w:t xml:space="preserve">- Balança de precisió — </w:t>
      </w:r>
      <w:r>
        <w:rPr>
          <w:rFonts w:ascii="Segoe UI Emoji" w:hAnsi="Segoe UI Emoji" w:cs="Segoe UI Emoji"/>
        </w:rPr>
        <w:t>⚠️</w:t>
      </w:r>
      <w:r>
        <w:t xml:space="preserve"> DATA NOT AVAILABLE: resolució exacta pendent de confirmar.</w:t>
      </w:r>
    </w:p>
    <w:p w14:paraId="2988292A" w14:textId="679FF590" w:rsidR="00020315" w:rsidRDefault="00020315" w:rsidP="00020315">
      <w:pPr>
        <w:ind w:left="357" w:hanging="357"/>
        <w:jc w:val="both"/>
      </w:pPr>
      <w:r>
        <w:t xml:space="preserve">- Termòmetre — </w:t>
      </w:r>
      <w:r>
        <w:rPr>
          <w:rFonts w:ascii="Segoe UI Emoji" w:hAnsi="Segoe UI Emoji" w:cs="Segoe UI Emoji"/>
        </w:rPr>
        <w:t>⚠️</w:t>
      </w:r>
      <w:r>
        <w:t xml:space="preserve"> DATA NOT AVAILABLE: precisió exacta pendent de confirmar.</w:t>
      </w:r>
    </w:p>
    <w:p w14:paraId="583A9976" w14:textId="5B1E1E9B" w:rsidR="00020315" w:rsidRDefault="00020315" w:rsidP="00020315">
      <w:pPr>
        <w:ind w:left="357" w:hanging="357"/>
        <w:jc w:val="both"/>
      </w:pPr>
      <w:r>
        <w:t>- Material vegetal: pètals frescos de [Rosa damascena], procedents d'un proveïdor floral confirmat.</w:t>
      </w:r>
    </w:p>
    <w:p w14:paraId="7AC077AC" w14:textId="44BBFA92" w:rsidR="00020315" w:rsidRDefault="00020315" w:rsidP="00020315">
      <w:pPr>
        <w:ind w:left="357" w:hanging="357"/>
        <w:jc w:val="both"/>
      </w:pPr>
      <w:r>
        <w:t>- Material de seguretat: guants resistents a la calor, ulleres de protecció.</w:t>
      </w:r>
    </w:p>
    <w:p w14:paraId="60DF8472" w14:textId="79E900EC" w:rsidR="00020315" w:rsidRDefault="00020315" w:rsidP="00020315">
      <w:pPr>
        <w:pStyle w:val="2"/>
      </w:pPr>
      <w:bookmarkStart w:id="68" w:name="_Toc239522188"/>
      <w:r>
        <w:t>10.4 Procediment detallat</w:t>
      </w:r>
      <w:bookmarkEnd w:id="68"/>
    </w:p>
    <w:p w14:paraId="64E0C4C2" w14:textId="1DE943FC" w:rsidR="00020315" w:rsidRDefault="00020315" w:rsidP="00020315">
      <w:pPr>
        <w:jc w:val="both"/>
        <w:rPr>
          <w:b/>
        </w:rPr>
      </w:pPr>
      <w:r w:rsidRPr="00020315">
        <w:rPr>
          <w:b/>
        </w:rPr>
        <w:t>Condició A — Hidrodestil·lació convencional (control):</w:t>
      </w:r>
    </w:p>
    <w:p w14:paraId="2B169D6E" w14:textId="1DA245B4" w:rsidR="00020315" w:rsidRDefault="00020315" w:rsidP="00020315">
      <w:pPr>
        <w:jc w:val="both"/>
      </w:pPr>
      <w:r>
        <w:t>1. Pesar una massa fixa de pètals frescos i introduir-los al matràs de l'aparell de Clevenger amb el volum d'aigua establert.</w:t>
      </w:r>
    </w:p>
    <w:p w14:paraId="681CC375" w14:textId="328349D4" w:rsidR="00020315" w:rsidRDefault="00020315" w:rsidP="00020315">
      <w:pPr>
        <w:jc w:val="both"/>
      </w:pPr>
      <w:r>
        <w:t>2. Escalfar fins a l'ebullició i mantenir una temperatura constant.</w:t>
      </w:r>
    </w:p>
    <w:p w14:paraId="255D8AEA" w14:textId="10A70701" w:rsidR="00020315" w:rsidRDefault="00020315" w:rsidP="00020315">
      <w:pPr>
        <w:jc w:val="both"/>
      </w:pPr>
      <w:r>
        <w:t>3. Llegir el volum d'oli acumulat a la trampa graduada a intervals regulars (per exemple, cada 15 minuts) fins que deixi d'augmentar de manera apreciable durant dues lectures consecutives.</w:t>
      </w:r>
    </w:p>
    <w:p w14:paraId="76EC94C7" w14:textId="6D149418" w:rsidR="00020315" w:rsidRDefault="00020315" w:rsidP="00020315">
      <w:pPr>
        <w:jc w:val="both"/>
      </w:pPr>
      <w:r>
        <w:t>4. Registrar el temps total i el volum final d'oli.</w:t>
      </w:r>
    </w:p>
    <w:p w14:paraId="29111D09" w14:textId="1093A75B" w:rsidR="00020315" w:rsidRDefault="00020315" w:rsidP="00020315">
      <w:pPr>
        <w:jc w:val="both"/>
        <w:rPr>
          <w:b/>
        </w:rPr>
      </w:pPr>
      <w:r w:rsidRPr="00020315">
        <w:rPr>
          <w:b/>
        </w:rPr>
        <w:lastRenderedPageBreak/>
        <w:t>Condició B — Hidrodestil·lació assistida per ultrasons (UAHD):</w:t>
      </w:r>
    </w:p>
    <w:p w14:paraId="7E675724" w14:textId="5D86FFFB" w:rsidR="00020315" w:rsidRDefault="00020315" w:rsidP="00020315">
      <w:pPr>
        <w:jc w:val="both"/>
      </w:pPr>
      <w:r>
        <w:t>1. Pesar la mateixa massa fixa de pètals frescos.</w:t>
      </w:r>
    </w:p>
    <w:p w14:paraId="54AA25B6" w14:textId="1E75A617" w:rsidR="00020315" w:rsidRDefault="00020315" w:rsidP="00020315">
      <w:pPr>
        <w:jc w:val="both"/>
      </w:pPr>
      <w:r>
        <w:t>2. Sonicar els pètals en el volum d'aigua establert dins el bany d'ultrasons durant un temps determinat (a definir experimentalment mitjançant proves prèvies, atesa la baixa potència de l'equip disponible, secció 6.7.4).</w:t>
      </w:r>
    </w:p>
    <w:p w14:paraId="7583E367" w14:textId="5FB7D190" w:rsidR="00020315" w:rsidRDefault="00020315" w:rsidP="00020315">
      <w:pPr>
        <w:jc w:val="both"/>
      </w:pPr>
      <w:r>
        <w:t>3. Transferir la mescla sonicada al matràs del mateix aparell de Clevenger i continuar amb els passos 2–4 de la condició A.</w:t>
      </w:r>
    </w:p>
    <w:p w14:paraId="62D8872D" w14:textId="27C6BF83" w:rsidR="00020315" w:rsidRDefault="00020315" w:rsidP="00020315">
      <w:pPr>
        <w:jc w:val="both"/>
      </w:pPr>
      <w:r w:rsidRPr="00020315">
        <w:rPr>
          <w:b/>
        </w:rPr>
        <w:t>Repeticions:</w:t>
      </w:r>
      <w:r>
        <w:t xml:space="preserve"> cada condició es repetirà com a mínim 3 vegades, amb mostres independents de material vegetal, per poder calcular una mitjana i una desviació estàndard representatives (justificació a la secció 10.6).</w:t>
      </w:r>
    </w:p>
    <w:p w14:paraId="3C0D783C" w14:textId="6BCA582E" w:rsidR="00020315" w:rsidRDefault="00020315" w:rsidP="00020315">
      <w:pPr>
        <w:jc w:val="both"/>
      </w:pPr>
      <w:r w:rsidRPr="00020315">
        <w:rPr>
          <w:b/>
        </w:rPr>
        <w:t>Mesures registrades per a cada repetició:</w:t>
      </w:r>
      <w:r>
        <w:t xml:space="preserve"> massa de pètals (g), volum d'oli acumulat (mL) a diferents temps, temps total fins a l'estabilització (min), temperatura de destil·lació (°C).</w:t>
      </w:r>
    </w:p>
    <w:p w14:paraId="11B71328" w14:textId="37669230" w:rsidR="00020315" w:rsidRDefault="00020315" w:rsidP="00020315">
      <w:pPr>
        <w:pStyle w:val="2"/>
      </w:pPr>
      <w:bookmarkStart w:id="69" w:name="_Toc239522189"/>
      <w:r>
        <w:t>10.5 Pla d'anàlisi de dades i estadística</w:t>
      </w:r>
      <w:bookmarkEnd w:id="69"/>
    </w:p>
    <w:p w14:paraId="13CF8566" w14:textId="1B3D4657" w:rsidR="00020315" w:rsidRDefault="00020315" w:rsidP="00020315">
      <w:pPr>
        <w:jc w:val="both"/>
      </w:pPr>
      <w:r>
        <w:t>Per a cada condició (convencional i UAHD), es calcularà:</w:t>
      </w:r>
    </w:p>
    <w:p w14:paraId="21441F27" w14:textId="4D6BEBCA" w:rsidR="00020315" w:rsidRDefault="00020315" w:rsidP="00020315">
      <w:pPr>
        <w:ind w:left="357" w:hanging="357"/>
        <w:jc w:val="both"/>
      </w:pPr>
      <w:r>
        <w:t>- La mitjana aritmètica del rendiment (%) de les repeticions.</w:t>
      </w:r>
    </w:p>
    <w:p w14:paraId="2E2384E5" w14:textId="23AE0BB3" w:rsidR="00020315" w:rsidRDefault="00020315" w:rsidP="00020315">
      <w:pPr>
        <w:ind w:left="357" w:hanging="357"/>
        <w:jc w:val="both"/>
      </w:pPr>
      <w:r>
        <w:t>- La desviació estàndard de la mostra, com a mesura de la variabilitat entre repeticions:</w:t>
      </w:r>
    </w:p>
    <w:p w14:paraId="12751A5E" w14:textId="31814272" w:rsidR="00020315" w:rsidRDefault="00020315" w:rsidP="00020315">
      <w:pPr>
        <w:jc w:val="both"/>
        <w:rPr>
          <w:b/>
        </w:rPr>
      </w:pPr>
      <w:r w:rsidRPr="00020315">
        <w:rPr>
          <w:b/>
        </w:rPr>
        <w:t>s = √[ Σ(xᵢ − x̄)² / (n − 1) ]</w:t>
      </w:r>
    </w:p>
    <w:p w14:paraId="6CB9218C" w14:textId="1548E82E" w:rsidR="00020315" w:rsidRDefault="00020315" w:rsidP="00020315">
      <w:pPr>
        <w:jc w:val="both"/>
      </w:pPr>
      <w:r>
        <w:t xml:space="preserve">on </w:t>
      </w:r>
      <w:r w:rsidRPr="00020315">
        <w:rPr>
          <w:i/>
        </w:rPr>
        <w:t>xᵢ</w:t>
      </w:r>
      <w:r>
        <w:t xml:space="preserve"> és el rendiment de cada repetició, </w:t>
      </w:r>
      <w:r w:rsidRPr="00020315">
        <w:rPr>
          <w:i/>
        </w:rPr>
        <w:t>x̄</w:t>
      </w:r>
      <w:r>
        <w:t xml:space="preserve"> la mitjana i </w:t>
      </w:r>
      <w:r w:rsidRPr="00020315">
        <w:rPr>
          <w:i/>
        </w:rPr>
        <w:t>n</w:t>
      </w:r>
      <w:r>
        <w:t xml:space="preserve"> el nombre de repeticions.</w:t>
      </w:r>
    </w:p>
    <w:p w14:paraId="7CE6507C" w14:textId="64E9AAE4" w:rsidR="00020315" w:rsidRDefault="00020315" w:rsidP="00020315">
      <w:pPr>
        <w:jc w:val="both"/>
      </w:pPr>
      <w:r>
        <w:t>Amb un mínim de 3 repeticions per condició, es podrà representar gràficament el rendiment mitjà de cada mètode amb barres d'error (± desviació estàndard), la qual cosa permetrà una primera valoració visual de si la diferència entre mètodes és gran en relació amb la variabilitat interna de cada grup. Si el nombre de repeticions ho permet, es podria complementar aquesta anàlisi amb una prova t de Student per a mostres independents, que permetria valorar si la diferència observada entre mètodes és estadísticament significativa o si podria explicar-se per l'atzar; aquesta anàlisi més formal es planteja com a possible ampliació, condicionada al temps disponible i al nombre final de repeticions realitzades.</w:t>
      </w:r>
    </w:p>
    <w:p w14:paraId="0ADF5362" w14:textId="348E7DCA" w:rsidR="00020315" w:rsidRDefault="00020315" w:rsidP="00020315">
      <w:pPr>
        <w:jc w:val="both"/>
      </w:pPr>
      <w:r w:rsidRPr="00020315">
        <w:rPr>
          <w:b/>
        </w:rPr>
        <w:t>Plantilla de recollida de dades</w:t>
      </w:r>
      <w:r>
        <w:t xml:space="preserve"> (a omplir durant l'experiment, veure també Annex II):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64"/>
        <w:gridCol w:w="1463"/>
        <w:gridCol w:w="1463"/>
        <w:gridCol w:w="1463"/>
        <w:gridCol w:w="1463"/>
        <w:gridCol w:w="1463"/>
      </w:tblGrid>
      <w:tr w:rsidR="00020315" w:rsidRPr="00020315" w14:paraId="4F961267" w14:textId="77777777" w:rsidTr="00020315">
        <w:tblPrEx>
          <w:tblCellMar>
            <w:top w:w="0" w:type="dxa"/>
            <w:bottom w:w="0" w:type="dxa"/>
          </w:tblCellMar>
        </w:tblPrEx>
        <w:tc>
          <w:tcPr>
            <w:tcW w:w="833" w:type="pct"/>
          </w:tcPr>
          <w:p w14:paraId="72C0A279" w14:textId="33BDCCAE" w:rsidR="00020315" w:rsidRPr="00020315" w:rsidRDefault="00020315" w:rsidP="00020315">
            <w:pPr>
              <w:spacing w:after="40"/>
              <w:jc w:val="both"/>
              <w:rPr>
                <w:b/>
                <w:sz w:val="20"/>
              </w:rPr>
            </w:pPr>
            <w:r w:rsidRPr="00020315">
              <w:rPr>
                <w:b/>
                <w:sz w:val="20"/>
              </w:rPr>
              <w:lastRenderedPageBreak/>
              <w:t>Condició</w:t>
            </w:r>
          </w:p>
        </w:tc>
        <w:tc>
          <w:tcPr>
            <w:tcW w:w="833" w:type="pct"/>
          </w:tcPr>
          <w:p w14:paraId="6325E408" w14:textId="13620010" w:rsidR="00020315" w:rsidRPr="00020315" w:rsidRDefault="00020315" w:rsidP="00020315">
            <w:pPr>
              <w:spacing w:after="40"/>
              <w:jc w:val="both"/>
              <w:rPr>
                <w:b/>
                <w:sz w:val="20"/>
              </w:rPr>
            </w:pPr>
            <w:r w:rsidRPr="00020315">
              <w:rPr>
                <w:b/>
                <w:sz w:val="20"/>
              </w:rPr>
              <w:t>Repetició</w:t>
            </w:r>
          </w:p>
        </w:tc>
        <w:tc>
          <w:tcPr>
            <w:tcW w:w="833" w:type="pct"/>
          </w:tcPr>
          <w:p w14:paraId="3FA9EC49" w14:textId="31A918EA" w:rsidR="00020315" w:rsidRPr="00020315" w:rsidRDefault="00020315" w:rsidP="00020315">
            <w:pPr>
              <w:spacing w:after="40"/>
              <w:jc w:val="both"/>
              <w:rPr>
                <w:b/>
                <w:sz w:val="20"/>
              </w:rPr>
            </w:pPr>
            <w:r w:rsidRPr="00020315">
              <w:rPr>
                <w:b/>
                <w:sz w:val="20"/>
              </w:rPr>
              <w:t>Massa pètals (g)</w:t>
            </w:r>
          </w:p>
        </w:tc>
        <w:tc>
          <w:tcPr>
            <w:tcW w:w="833" w:type="pct"/>
          </w:tcPr>
          <w:p w14:paraId="74DA7D24" w14:textId="3F2D9E34" w:rsidR="00020315" w:rsidRPr="00020315" w:rsidRDefault="00020315" w:rsidP="00020315">
            <w:pPr>
              <w:spacing w:after="40"/>
              <w:jc w:val="both"/>
              <w:rPr>
                <w:b/>
                <w:sz w:val="20"/>
              </w:rPr>
            </w:pPr>
            <w:r w:rsidRPr="00020315">
              <w:rPr>
                <w:b/>
                <w:sz w:val="20"/>
              </w:rPr>
              <w:t>Volum d'oli (mL)</w:t>
            </w:r>
          </w:p>
        </w:tc>
        <w:tc>
          <w:tcPr>
            <w:tcW w:w="833" w:type="pct"/>
          </w:tcPr>
          <w:p w14:paraId="7CFFB8FF" w14:textId="541AF885" w:rsidR="00020315" w:rsidRPr="00020315" w:rsidRDefault="00020315" w:rsidP="00020315">
            <w:pPr>
              <w:spacing w:after="40"/>
              <w:jc w:val="both"/>
              <w:rPr>
                <w:b/>
                <w:sz w:val="20"/>
              </w:rPr>
            </w:pPr>
            <w:r w:rsidRPr="00020315">
              <w:rPr>
                <w:b/>
                <w:sz w:val="20"/>
              </w:rPr>
              <w:t>Temps (min)</w:t>
            </w:r>
          </w:p>
        </w:tc>
        <w:tc>
          <w:tcPr>
            <w:tcW w:w="833" w:type="pct"/>
          </w:tcPr>
          <w:p w14:paraId="796916A1" w14:textId="29BCF909" w:rsidR="00020315" w:rsidRPr="00020315" w:rsidRDefault="00020315" w:rsidP="00020315">
            <w:pPr>
              <w:spacing w:after="40"/>
              <w:jc w:val="both"/>
              <w:rPr>
                <w:b/>
                <w:sz w:val="20"/>
              </w:rPr>
            </w:pPr>
            <w:r w:rsidRPr="00020315">
              <w:rPr>
                <w:b/>
                <w:sz w:val="20"/>
              </w:rPr>
              <w:t>Rendiment (%)</w:t>
            </w:r>
          </w:p>
        </w:tc>
      </w:tr>
      <w:tr w:rsidR="00020315" w:rsidRPr="00020315" w14:paraId="4B4349B1" w14:textId="77777777" w:rsidTr="00020315">
        <w:tblPrEx>
          <w:tblCellMar>
            <w:top w:w="0" w:type="dxa"/>
            <w:bottom w:w="0" w:type="dxa"/>
          </w:tblCellMar>
        </w:tblPrEx>
        <w:tc>
          <w:tcPr>
            <w:tcW w:w="833" w:type="pct"/>
          </w:tcPr>
          <w:p w14:paraId="4B4CD342" w14:textId="51AA8544" w:rsidR="00020315" w:rsidRPr="00020315" w:rsidRDefault="00020315" w:rsidP="00020315">
            <w:pPr>
              <w:spacing w:after="40"/>
              <w:jc w:val="both"/>
              <w:rPr>
                <w:sz w:val="20"/>
              </w:rPr>
            </w:pPr>
            <w:r>
              <w:rPr>
                <w:sz w:val="20"/>
              </w:rPr>
              <w:t>Convencional</w:t>
            </w:r>
          </w:p>
        </w:tc>
        <w:tc>
          <w:tcPr>
            <w:tcW w:w="833" w:type="pct"/>
          </w:tcPr>
          <w:p w14:paraId="5D515CA6" w14:textId="15C767FC" w:rsidR="00020315" w:rsidRPr="00020315" w:rsidRDefault="00020315" w:rsidP="00020315">
            <w:pPr>
              <w:spacing w:after="40"/>
              <w:jc w:val="both"/>
              <w:rPr>
                <w:sz w:val="20"/>
              </w:rPr>
            </w:pPr>
            <w:r>
              <w:rPr>
                <w:sz w:val="20"/>
              </w:rPr>
              <w:t>1</w:t>
            </w:r>
          </w:p>
        </w:tc>
        <w:tc>
          <w:tcPr>
            <w:tcW w:w="833" w:type="pct"/>
          </w:tcPr>
          <w:p w14:paraId="155C25B2" w14:textId="1DECDFB4" w:rsidR="00020315" w:rsidRPr="00020315" w:rsidRDefault="00020315" w:rsidP="00020315">
            <w:pPr>
              <w:spacing w:after="40"/>
              <w:jc w:val="both"/>
              <w:rPr>
                <w:sz w:val="20"/>
              </w:rPr>
            </w:pPr>
            <w:r>
              <w:rPr>
                <w:sz w:val="20"/>
              </w:rPr>
              <w:t>DATA NOT AVAILABLE</w:t>
            </w:r>
          </w:p>
        </w:tc>
        <w:tc>
          <w:tcPr>
            <w:tcW w:w="833" w:type="pct"/>
          </w:tcPr>
          <w:p w14:paraId="0B1EEBE5" w14:textId="234EB5DD" w:rsidR="00020315" w:rsidRPr="00020315" w:rsidRDefault="00020315" w:rsidP="00020315">
            <w:pPr>
              <w:spacing w:after="40"/>
              <w:jc w:val="both"/>
              <w:rPr>
                <w:sz w:val="20"/>
              </w:rPr>
            </w:pPr>
            <w:r>
              <w:rPr>
                <w:sz w:val="20"/>
              </w:rPr>
              <w:t>DATA NOT AVAILABLE</w:t>
            </w:r>
          </w:p>
        </w:tc>
        <w:tc>
          <w:tcPr>
            <w:tcW w:w="833" w:type="pct"/>
          </w:tcPr>
          <w:p w14:paraId="3C4C5595" w14:textId="1DA39EFA" w:rsidR="00020315" w:rsidRPr="00020315" w:rsidRDefault="00020315" w:rsidP="00020315">
            <w:pPr>
              <w:spacing w:after="40"/>
              <w:jc w:val="both"/>
              <w:rPr>
                <w:sz w:val="20"/>
              </w:rPr>
            </w:pPr>
            <w:r>
              <w:rPr>
                <w:sz w:val="20"/>
              </w:rPr>
              <w:t>DATA NOT AVAILABLE</w:t>
            </w:r>
          </w:p>
        </w:tc>
        <w:tc>
          <w:tcPr>
            <w:tcW w:w="833" w:type="pct"/>
          </w:tcPr>
          <w:p w14:paraId="577C011B" w14:textId="29169F6F" w:rsidR="00020315" w:rsidRPr="00020315" w:rsidRDefault="00020315" w:rsidP="00020315">
            <w:pPr>
              <w:spacing w:after="40"/>
              <w:jc w:val="both"/>
              <w:rPr>
                <w:sz w:val="20"/>
              </w:rPr>
            </w:pPr>
            <w:r>
              <w:rPr>
                <w:sz w:val="20"/>
              </w:rPr>
              <w:t>DATA NOT AVAILABLE</w:t>
            </w:r>
          </w:p>
        </w:tc>
      </w:tr>
      <w:tr w:rsidR="00020315" w:rsidRPr="00020315" w14:paraId="4768352A" w14:textId="77777777" w:rsidTr="00020315">
        <w:tblPrEx>
          <w:tblCellMar>
            <w:top w:w="0" w:type="dxa"/>
            <w:bottom w:w="0" w:type="dxa"/>
          </w:tblCellMar>
        </w:tblPrEx>
        <w:tc>
          <w:tcPr>
            <w:tcW w:w="833" w:type="pct"/>
          </w:tcPr>
          <w:p w14:paraId="6F6EDFD1" w14:textId="63EF2B28" w:rsidR="00020315" w:rsidRPr="00020315" w:rsidRDefault="00020315" w:rsidP="00020315">
            <w:pPr>
              <w:spacing w:after="40"/>
              <w:jc w:val="both"/>
              <w:rPr>
                <w:sz w:val="20"/>
              </w:rPr>
            </w:pPr>
            <w:r>
              <w:rPr>
                <w:sz w:val="20"/>
              </w:rPr>
              <w:t>Convencional</w:t>
            </w:r>
          </w:p>
        </w:tc>
        <w:tc>
          <w:tcPr>
            <w:tcW w:w="833" w:type="pct"/>
          </w:tcPr>
          <w:p w14:paraId="0B8D50F0" w14:textId="69578275" w:rsidR="00020315" w:rsidRPr="00020315" w:rsidRDefault="00020315" w:rsidP="00020315">
            <w:pPr>
              <w:spacing w:after="40"/>
              <w:jc w:val="both"/>
              <w:rPr>
                <w:sz w:val="20"/>
              </w:rPr>
            </w:pPr>
            <w:r>
              <w:rPr>
                <w:sz w:val="20"/>
              </w:rPr>
              <w:t>2</w:t>
            </w:r>
          </w:p>
        </w:tc>
        <w:tc>
          <w:tcPr>
            <w:tcW w:w="833" w:type="pct"/>
          </w:tcPr>
          <w:p w14:paraId="4766ABFA" w14:textId="5D34B60B" w:rsidR="00020315" w:rsidRPr="00020315" w:rsidRDefault="00020315" w:rsidP="00020315">
            <w:pPr>
              <w:spacing w:after="40"/>
              <w:jc w:val="both"/>
              <w:rPr>
                <w:sz w:val="20"/>
              </w:rPr>
            </w:pPr>
            <w:r>
              <w:rPr>
                <w:sz w:val="20"/>
              </w:rPr>
              <w:t>DATA NOT AVAILABLE</w:t>
            </w:r>
          </w:p>
        </w:tc>
        <w:tc>
          <w:tcPr>
            <w:tcW w:w="833" w:type="pct"/>
          </w:tcPr>
          <w:p w14:paraId="48E076C7" w14:textId="4A38A148" w:rsidR="00020315" w:rsidRPr="00020315" w:rsidRDefault="00020315" w:rsidP="00020315">
            <w:pPr>
              <w:spacing w:after="40"/>
              <w:jc w:val="both"/>
              <w:rPr>
                <w:sz w:val="20"/>
              </w:rPr>
            </w:pPr>
            <w:r>
              <w:rPr>
                <w:sz w:val="20"/>
              </w:rPr>
              <w:t>DATA NOT AVAILABLE</w:t>
            </w:r>
          </w:p>
        </w:tc>
        <w:tc>
          <w:tcPr>
            <w:tcW w:w="833" w:type="pct"/>
          </w:tcPr>
          <w:p w14:paraId="66398BC7" w14:textId="79902676" w:rsidR="00020315" w:rsidRPr="00020315" w:rsidRDefault="00020315" w:rsidP="00020315">
            <w:pPr>
              <w:spacing w:after="40"/>
              <w:jc w:val="both"/>
              <w:rPr>
                <w:sz w:val="20"/>
              </w:rPr>
            </w:pPr>
            <w:r>
              <w:rPr>
                <w:sz w:val="20"/>
              </w:rPr>
              <w:t>DATA NOT AVAILABLE</w:t>
            </w:r>
          </w:p>
        </w:tc>
        <w:tc>
          <w:tcPr>
            <w:tcW w:w="833" w:type="pct"/>
          </w:tcPr>
          <w:p w14:paraId="48B4492E" w14:textId="2A207EDF" w:rsidR="00020315" w:rsidRPr="00020315" w:rsidRDefault="00020315" w:rsidP="00020315">
            <w:pPr>
              <w:spacing w:after="40"/>
              <w:jc w:val="both"/>
              <w:rPr>
                <w:sz w:val="20"/>
              </w:rPr>
            </w:pPr>
            <w:r>
              <w:rPr>
                <w:sz w:val="20"/>
              </w:rPr>
              <w:t>DATA NOT AVAILABLE</w:t>
            </w:r>
          </w:p>
        </w:tc>
      </w:tr>
      <w:tr w:rsidR="00020315" w:rsidRPr="00020315" w14:paraId="605AF3C6" w14:textId="77777777" w:rsidTr="00020315">
        <w:tblPrEx>
          <w:tblCellMar>
            <w:top w:w="0" w:type="dxa"/>
            <w:bottom w:w="0" w:type="dxa"/>
          </w:tblCellMar>
        </w:tblPrEx>
        <w:tc>
          <w:tcPr>
            <w:tcW w:w="833" w:type="pct"/>
          </w:tcPr>
          <w:p w14:paraId="03CC62BB" w14:textId="3BAFEA2F" w:rsidR="00020315" w:rsidRPr="00020315" w:rsidRDefault="00020315" w:rsidP="00020315">
            <w:pPr>
              <w:spacing w:after="40"/>
              <w:jc w:val="both"/>
              <w:rPr>
                <w:sz w:val="20"/>
              </w:rPr>
            </w:pPr>
            <w:r>
              <w:rPr>
                <w:sz w:val="20"/>
              </w:rPr>
              <w:t>Convencional</w:t>
            </w:r>
          </w:p>
        </w:tc>
        <w:tc>
          <w:tcPr>
            <w:tcW w:w="833" w:type="pct"/>
          </w:tcPr>
          <w:p w14:paraId="52F44493" w14:textId="66B7D740" w:rsidR="00020315" w:rsidRPr="00020315" w:rsidRDefault="00020315" w:rsidP="00020315">
            <w:pPr>
              <w:spacing w:after="40"/>
              <w:jc w:val="both"/>
              <w:rPr>
                <w:sz w:val="20"/>
              </w:rPr>
            </w:pPr>
            <w:r>
              <w:rPr>
                <w:sz w:val="20"/>
              </w:rPr>
              <w:t>3</w:t>
            </w:r>
          </w:p>
        </w:tc>
        <w:tc>
          <w:tcPr>
            <w:tcW w:w="833" w:type="pct"/>
          </w:tcPr>
          <w:p w14:paraId="7FF78E6B" w14:textId="35C9ABB6" w:rsidR="00020315" w:rsidRPr="00020315" w:rsidRDefault="00020315" w:rsidP="00020315">
            <w:pPr>
              <w:spacing w:after="40"/>
              <w:jc w:val="both"/>
              <w:rPr>
                <w:sz w:val="20"/>
              </w:rPr>
            </w:pPr>
            <w:r>
              <w:rPr>
                <w:sz w:val="20"/>
              </w:rPr>
              <w:t>DATA NOT AVAILABLE</w:t>
            </w:r>
          </w:p>
        </w:tc>
        <w:tc>
          <w:tcPr>
            <w:tcW w:w="833" w:type="pct"/>
          </w:tcPr>
          <w:p w14:paraId="571FA8F6" w14:textId="14CD2974" w:rsidR="00020315" w:rsidRPr="00020315" w:rsidRDefault="00020315" w:rsidP="00020315">
            <w:pPr>
              <w:spacing w:after="40"/>
              <w:jc w:val="both"/>
              <w:rPr>
                <w:sz w:val="20"/>
              </w:rPr>
            </w:pPr>
            <w:r>
              <w:rPr>
                <w:sz w:val="20"/>
              </w:rPr>
              <w:t>DATA NOT AVAILABLE</w:t>
            </w:r>
          </w:p>
        </w:tc>
        <w:tc>
          <w:tcPr>
            <w:tcW w:w="833" w:type="pct"/>
          </w:tcPr>
          <w:p w14:paraId="74A1DC93" w14:textId="1DBC13CB" w:rsidR="00020315" w:rsidRPr="00020315" w:rsidRDefault="00020315" w:rsidP="00020315">
            <w:pPr>
              <w:spacing w:after="40"/>
              <w:jc w:val="both"/>
              <w:rPr>
                <w:sz w:val="20"/>
              </w:rPr>
            </w:pPr>
            <w:r>
              <w:rPr>
                <w:sz w:val="20"/>
              </w:rPr>
              <w:t>DATA NOT AVAILABLE</w:t>
            </w:r>
          </w:p>
        </w:tc>
        <w:tc>
          <w:tcPr>
            <w:tcW w:w="833" w:type="pct"/>
          </w:tcPr>
          <w:p w14:paraId="0097F33C" w14:textId="5350259E" w:rsidR="00020315" w:rsidRPr="00020315" w:rsidRDefault="00020315" w:rsidP="00020315">
            <w:pPr>
              <w:spacing w:after="40"/>
              <w:jc w:val="both"/>
              <w:rPr>
                <w:sz w:val="20"/>
              </w:rPr>
            </w:pPr>
            <w:r>
              <w:rPr>
                <w:sz w:val="20"/>
              </w:rPr>
              <w:t>DATA NOT AVAILABLE</w:t>
            </w:r>
          </w:p>
        </w:tc>
      </w:tr>
      <w:tr w:rsidR="00020315" w:rsidRPr="00020315" w14:paraId="5A787A51" w14:textId="77777777" w:rsidTr="00020315">
        <w:tblPrEx>
          <w:tblCellMar>
            <w:top w:w="0" w:type="dxa"/>
            <w:bottom w:w="0" w:type="dxa"/>
          </w:tblCellMar>
        </w:tblPrEx>
        <w:tc>
          <w:tcPr>
            <w:tcW w:w="833" w:type="pct"/>
          </w:tcPr>
          <w:p w14:paraId="1C46EEDD" w14:textId="44BFF431" w:rsidR="00020315" w:rsidRPr="00020315" w:rsidRDefault="00020315" w:rsidP="00020315">
            <w:pPr>
              <w:spacing w:after="40"/>
              <w:jc w:val="both"/>
              <w:rPr>
                <w:sz w:val="20"/>
              </w:rPr>
            </w:pPr>
            <w:r>
              <w:rPr>
                <w:sz w:val="20"/>
              </w:rPr>
              <w:t>UAHD</w:t>
            </w:r>
          </w:p>
        </w:tc>
        <w:tc>
          <w:tcPr>
            <w:tcW w:w="833" w:type="pct"/>
          </w:tcPr>
          <w:p w14:paraId="684663DB" w14:textId="1307D4D2" w:rsidR="00020315" w:rsidRPr="00020315" w:rsidRDefault="00020315" w:rsidP="00020315">
            <w:pPr>
              <w:spacing w:after="40"/>
              <w:jc w:val="both"/>
              <w:rPr>
                <w:sz w:val="20"/>
              </w:rPr>
            </w:pPr>
            <w:r>
              <w:rPr>
                <w:sz w:val="20"/>
              </w:rPr>
              <w:t>1</w:t>
            </w:r>
          </w:p>
        </w:tc>
        <w:tc>
          <w:tcPr>
            <w:tcW w:w="833" w:type="pct"/>
          </w:tcPr>
          <w:p w14:paraId="6F71C503" w14:textId="2E7C27AD" w:rsidR="00020315" w:rsidRPr="00020315" w:rsidRDefault="00020315" w:rsidP="00020315">
            <w:pPr>
              <w:spacing w:after="40"/>
              <w:jc w:val="both"/>
              <w:rPr>
                <w:sz w:val="20"/>
              </w:rPr>
            </w:pPr>
            <w:r>
              <w:rPr>
                <w:sz w:val="20"/>
              </w:rPr>
              <w:t>DATA NOT AVAILABLE</w:t>
            </w:r>
          </w:p>
        </w:tc>
        <w:tc>
          <w:tcPr>
            <w:tcW w:w="833" w:type="pct"/>
          </w:tcPr>
          <w:p w14:paraId="7A9FF8FA" w14:textId="6C0AD1D7" w:rsidR="00020315" w:rsidRPr="00020315" w:rsidRDefault="00020315" w:rsidP="00020315">
            <w:pPr>
              <w:spacing w:after="40"/>
              <w:jc w:val="both"/>
              <w:rPr>
                <w:sz w:val="20"/>
              </w:rPr>
            </w:pPr>
            <w:r>
              <w:rPr>
                <w:sz w:val="20"/>
              </w:rPr>
              <w:t>DATA NOT AVAILABLE</w:t>
            </w:r>
          </w:p>
        </w:tc>
        <w:tc>
          <w:tcPr>
            <w:tcW w:w="833" w:type="pct"/>
          </w:tcPr>
          <w:p w14:paraId="661F7672" w14:textId="76211592" w:rsidR="00020315" w:rsidRPr="00020315" w:rsidRDefault="00020315" w:rsidP="00020315">
            <w:pPr>
              <w:spacing w:after="40"/>
              <w:jc w:val="both"/>
              <w:rPr>
                <w:sz w:val="20"/>
              </w:rPr>
            </w:pPr>
            <w:r>
              <w:rPr>
                <w:sz w:val="20"/>
              </w:rPr>
              <w:t>DATA NOT AVAILABLE</w:t>
            </w:r>
          </w:p>
        </w:tc>
        <w:tc>
          <w:tcPr>
            <w:tcW w:w="833" w:type="pct"/>
          </w:tcPr>
          <w:p w14:paraId="600FD558" w14:textId="6E45749A" w:rsidR="00020315" w:rsidRPr="00020315" w:rsidRDefault="00020315" w:rsidP="00020315">
            <w:pPr>
              <w:spacing w:after="40"/>
              <w:jc w:val="both"/>
              <w:rPr>
                <w:sz w:val="20"/>
              </w:rPr>
            </w:pPr>
            <w:r>
              <w:rPr>
                <w:sz w:val="20"/>
              </w:rPr>
              <w:t>DATA NOT AVAILABLE</w:t>
            </w:r>
          </w:p>
        </w:tc>
      </w:tr>
      <w:tr w:rsidR="00020315" w:rsidRPr="00020315" w14:paraId="2EF68457" w14:textId="77777777" w:rsidTr="00020315">
        <w:tblPrEx>
          <w:tblCellMar>
            <w:top w:w="0" w:type="dxa"/>
            <w:bottom w:w="0" w:type="dxa"/>
          </w:tblCellMar>
        </w:tblPrEx>
        <w:tc>
          <w:tcPr>
            <w:tcW w:w="833" w:type="pct"/>
          </w:tcPr>
          <w:p w14:paraId="5AF95E19" w14:textId="79972DCE" w:rsidR="00020315" w:rsidRPr="00020315" w:rsidRDefault="00020315" w:rsidP="00020315">
            <w:pPr>
              <w:spacing w:after="40"/>
              <w:jc w:val="both"/>
              <w:rPr>
                <w:sz w:val="20"/>
              </w:rPr>
            </w:pPr>
            <w:r>
              <w:rPr>
                <w:sz w:val="20"/>
              </w:rPr>
              <w:t>UAHD</w:t>
            </w:r>
          </w:p>
        </w:tc>
        <w:tc>
          <w:tcPr>
            <w:tcW w:w="833" w:type="pct"/>
          </w:tcPr>
          <w:p w14:paraId="2B9BDBC5" w14:textId="37C52D66" w:rsidR="00020315" w:rsidRPr="00020315" w:rsidRDefault="00020315" w:rsidP="00020315">
            <w:pPr>
              <w:spacing w:after="40"/>
              <w:jc w:val="both"/>
              <w:rPr>
                <w:sz w:val="20"/>
              </w:rPr>
            </w:pPr>
            <w:r>
              <w:rPr>
                <w:sz w:val="20"/>
              </w:rPr>
              <w:t>2</w:t>
            </w:r>
          </w:p>
        </w:tc>
        <w:tc>
          <w:tcPr>
            <w:tcW w:w="833" w:type="pct"/>
          </w:tcPr>
          <w:p w14:paraId="154AE39E" w14:textId="226B7BBF" w:rsidR="00020315" w:rsidRPr="00020315" w:rsidRDefault="00020315" w:rsidP="00020315">
            <w:pPr>
              <w:spacing w:after="40"/>
              <w:jc w:val="both"/>
              <w:rPr>
                <w:sz w:val="20"/>
              </w:rPr>
            </w:pPr>
            <w:r>
              <w:rPr>
                <w:sz w:val="20"/>
              </w:rPr>
              <w:t>DATA NOT AVAILABLE</w:t>
            </w:r>
          </w:p>
        </w:tc>
        <w:tc>
          <w:tcPr>
            <w:tcW w:w="833" w:type="pct"/>
          </w:tcPr>
          <w:p w14:paraId="750AF013" w14:textId="10771220" w:rsidR="00020315" w:rsidRPr="00020315" w:rsidRDefault="00020315" w:rsidP="00020315">
            <w:pPr>
              <w:spacing w:after="40"/>
              <w:jc w:val="both"/>
              <w:rPr>
                <w:sz w:val="20"/>
              </w:rPr>
            </w:pPr>
            <w:r>
              <w:rPr>
                <w:sz w:val="20"/>
              </w:rPr>
              <w:t>DATA NOT AVAILABLE</w:t>
            </w:r>
          </w:p>
        </w:tc>
        <w:tc>
          <w:tcPr>
            <w:tcW w:w="833" w:type="pct"/>
          </w:tcPr>
          <w:p w14:paraId="3FA8F446" w14:textId="42FF10E5" w:rsidR="00020315" w:rsidRPr="00020315" w:rsidRDefault="00020315" w:rsidP="00020315">
            <w:pPr>
              <w:spacing w:after="40"/>
              <w:jc w:val="both"/>
              <w:rPr>
                <w:sz w:val="20"/>
              </w:rPr>
            </w:pPr>
            <w:r>
              <w:rPr>
                <w:sz w:val="20"/>
              </w:rPr>
              <w:t>DATA NOT AVAILABLE</w:t>
            </w:r>
          </w:p>
        </w:tc>
        <w:tc>
          <w:tcPr>
            <w:tcW w:w="833" w:type="pct"/>
          </w:tcPr>
          <w:p w14:paraId="4FB00682" w14:textId="4E37EEAB" w:rsidR="00020315" w:rsidRPr="00020315" w:rsidRDefault="00020315" w:rsidP="00020315">
            <w:pPr>
              <w:spacing w:after="40"/>
              <w:jc w:val="both"/>
              <w:rPr>
                <w:sz w:val="20"/>
              </w:rPr>
            </w:pPr>
            <w:r>
              <w:rPr>
                <w:sz w:val="20"/>
              </w:rPr>
              <w:t>DATA NOT AVAILABLE</w:t>
            </w:r>
          </w:p>
        </w:tc>
      </w:tr>
      <w:tr w:rsidR="00020315" w:rsidRPr="00020315" w14:paraId="0425A87F" w14:textId="77777777" w:rsidTr="00020315">
        <w:tblPrEx>
          <w:tblCellMar>
            <w:top w:w="0" w:type="dxa"/>
            <w:bottom w:w="0" w:type="dxa"/>
          </w:tblCellMar>
        </w:tblPrEx>
        <w:tc>
          <w:tcPr>
            <w:tcW w:w="833" w:type="pct"/>
          </w:tcPr>
          <w:p w14:paraId="423FD2A6" w14:textId="52CBE8EB" w:rsidR="00020315" w:rsidRPr="00020315" w:rsidRDefault="00020315" w:rsidP="00020315">
            <w:pPr>
              <w:spacing w:after="40"/>
              <w:jc w:val="both"/>
              <w:rPr>
                <w:sz w:val="20"/>
              </w:rPr>
            </w:pPr>
            <w:r>
              <w:rPr>
                <w:sz w:val="20"/>
              </w:rPr>
              <w:t>UAHD</w:t>
            </w:r>
          </w:p>
        </w:tc>
        <w:tc>
          <w:tcPr>
            <w:tcW w:w="833" w:type="pct"/>
          </w:tcPr>
          <w:p w14:paraId="25810A5D" w14:textId="73B34E31" w:rsidR="00020315" w:rsidRPr="00020315" w:rsidRDefault="00020315" w:rsidP="00020315">
            <w:pPr>
              <w:spacing w:after="40"/>
              <w:jc w:val="both"/>
              <w:rPr>
                <w:sz w:val="20"/>
              </w:rPr>
            </w:pPr>
            <w:r>
              <w:rPr>
                <w:sz w:val="20"/>
              </w:rPr>
              <w:t>3</w:t>
            </w:r>
          </w:p>
        </w:tc>
        <w:tc>
          <w:tcPr>
            <w:tcW w:w="833" w:type="pct"/>
          </w:tcPr>
          <w:p w14:paraId="62776661" w14:textId="40CBB14D" w:rsidR="00020315" w:rsidRPr="00020315" w:rsidRDefault="00020315" w:rsidP="00020315">
            <w:pPr>
              <w:spacing w:after="40"/>
              <w:jc w:val="both"/>
              <w:rPr>
                <w:sz w:val="20"/>
              </w:rPr>
            </w:pPr>
            <w:r>
              <w:rPr>
                <w:sz w:val="20"/>
              </w:rPr>
              <w:t>DATA NOT AVAILABLE</w:t>
            </w:r>
          </w:p>
        </w:tc>
        <w:tc>
          <w:tcPr>
            <w:tcW w:w="833" w:type="pct"/>
          </w:tcPr>
          <w:p w14:paraId="199F73DA" w14:textId="615DA86B" w:rsidR="00020315" w:rsidRPr="00020315" w:rsidRDefault="00020315" w:rsidP="00020315">
            <w:pPr>
              <w:spacing w:after="40"/>
              <w:jc w:val="both"/>
              <w:rPr>
                <w:sz w:val="20"/>
              </w:rPr>
            </w:pPr>
            <w:r>
              <w:rPr>
                <w:sz w:val="20"/>
              </w:rPr>
              <w:t>DATA NOT AVAILABLE</w:t>
            </w:r>
          </w:p>
        </w:tc>
        <w:tc>
          <w:tcPr>
            <w:tcW w:w="833" w:type="pct"/>
          </w:tcPr>
          <w:p w14:paraId="152C3928" w14:textId="6112FBB8" w:rsidR="00020315" w:rsidRPr="00020315" w:rsidRDefault="00020315" w:rsidP="00020315">
            <w:pPr>
              <w:spacing w:after="40"/>
              <w:jc w:val="both"/>
              <w:rPr>
                <w:sz w:val="20"/>
              </w:rPr>
            </w:pPr>
            <w:r>
              <w:rPr>
                <w:sz w:val="20"/>
              </w:rPr>
              <w:t>DATA NOT AVAILABLE</w:t>
            </w:r>
          </w:p>
        </w:tc>
        <w:tc>
          <w:tcPr>
            <w:tcW w:w="833" w:type="pct"/>
          </w:tcPr>
          <w:p w14:paraId="5C996788" w14:textId="304F9C6F" w:rsidR="00020315" w:rsidRPr="00020315" w:rsidRDefault="00020315" w:rsidP="00020315">
            <w:pPr>
              <w:spacing w:after="40"/>
              <w:jc w:val="both"/>
              <w:rPr>
                <w:sz w:val="20"/>
              </w:rPr>
            </w:pPr>
            <w:r>
              <w:rPr>
                <w:sz w:val="20"/>
              </w:rPr>
              <w:t>DATA NOT AVAILABLE</w:t>
            </w:r>
          </w:p>
        </w:tc>
      </w:tr>
    </w:tbl>
    <w:p w14:paraId="197FE483" w14:textId="793118F3" w:rsidR="00020315" w:rsidRDefault="00020315" w:rsidP="00020315">
      <w:pPr>
        <w:pStyle w:val="2"/>
      </w:pPr>
      <w:bookmarkStart w:id="70" w:name="_Toc239522190"/>
      <w:r>
        <w:t>10.6 Nombre de repeticions i justificació</w:t>
      </w:r>
      <w:bookmarkEnd w:id="70"/>
    </w:p>
    <w:p w14:paraId="1F94201F" w14:textId="0F9D80D8" w:rsidR="00020315" w:rsidRDefault="00020315" w:rsidP="00020315">
      <w:pPr>
        <w:jc w:val="both"/>
      </w:pPr>
      <w:r>
        <w:t>Es proposa un mínim de 3 repeticions per condició (recomanació pròpia de disseny experimental, no encara confirmada formalment amb la tutora). Aquest nombre és el mínim habitualment acceptat per calcular una desviació estàndard amb un mínim de sentit estadístic (amb només 1 o 2 repeticions no es pot estimar la variabilitat interna del grup), tot i que un nombre més alt de repeticions (5–6) donaria estimacions més robustes si el temps i la disponibilitat de material vegetal ho permeten.</w:t>
      </w:r>
    </w:p>
    <w:p w14:paraId="388CDC91" w14:textId="0EF669BD" w:rsidR="00020315" w:rsidRDefault="00020315" w:rsidP="00020315">
      <w:pPr>
        <w:pStyle w:val="2"/>
      </w:pPr>
      <w:bookmarkStart w:id="71" w:name="_Toc239522191"/>
      <w:r>
        <w:t>10.7 Seguretat al laboratori</w:t>
      </w:r>
      <w:bookmarkEnd w:id="71"/>
    </w:p>
    <w:p w14:paraId="151F29C1" w14:textId="6791A089" w:rsidR="00020315" w:rsidRDefault="00020315" w:rsidP="00020315">
      <w:pPr>
        <w:ind w:left="357" w:hanging="357"/>
        <w:jc w:val="both"/>
      </w:pPr>
      <w:r>
        <w:t>- El vapor calent i les superfícies calentes del muntatge comporten risc de cremades: cal utilitzar guants resistents a la calor i ulleres de protecció en tot moment.</w:t>
      </w:r>
    </w:p>
    <w:p w14:paraId="223A6BA7" w14:textId="3640A62F" w:rsidR="00020315" w:rsidRDefault="00020315" w:rsidP="00020315">
      <w:pPr>
        <w:ind w:left="357" w:hanging="357"/>
        <w:jc w:val="both"/>
      </w:pPr>
      <w:r>
        <w:t>- L'aparell de Clevenger és de vidre i, per tant, fràgil: cal manipular-lo amb cura i evitar xocs tèrmics (per exemple, no afegir aigua freda a peces calentes).</w:t>
      </w:r>
    </w:p>
    <w:p w14:paraId="0F1414E7" w14:textId="1072A49B" w:rsidR="00020315" w:rsidRDefault="00020315" w:rsidP="00020315">
      <w:pPr>
        <w:ind w:left="357" w:hanging="357"/>
        <w:jc w:val="both"/>
      </w:pPr>
      <w:r>
        <w:t>- El bany d'ultrasons no s'ha d'obrir ni s'hi han d'introduir les mans mentre estigui en funcionament; cal seguir estrictament les instruccions del fabricant.</w:t>
      </w:r>
    </w:p>
    <w:p w14:paraId="394861FB" w14:textId="28E3A7BC" w:rsidR="00020315" w:rsidRDefault="00020315" w:rsidP="00020315">
      <w:pPr>
        <w:ind w:left="357" w:hanging="357"/>
        <w:jc w:val="both"/>
      </w:pPr>
      <w:r>
        <w:t>- L'espai de treball ha d'estar ben ventilat, atesa la generació de vapor durant tota la durada de l'experiment.</w:t>
      </w:r>
    </w:p>
    <w:p w14:paraId="55E37D84" w14:textId="13530E77" w:rsidR="00020315" w:rsidRDefault="00020315" w:rsidP="00020315">
      <w:pPr>
        <w:ind w:left="357" w:hanging="357"/>
        <w:jc w:val="both"/>
      </w:pPr>
      <w:r>
        <w:t>- Cal disposar d'un extintor o d'un mètode de tall d'emergència de la font de calor a l'abast, com a mesura general de precaució en treballar amb escalfament continu.</w:t>
      </w:r>
    </w:p>
    <w:p w14:paraId="70EF29E7" w14:textId="222763A7" w:rsidR="00020315" w:rsidRDefault="00020315" w:rsidP="00020315">
      <w:pPr>
        <w:pStyle w:val="2"/>
      </w:pPr>
      <w:bookmarkStart w:id="72" w:name="_Toc239522192"/>
      <w:r>
        <w:lastRenderedPageBreak/>
        <w:t>10.8 Errors previstos i limitacions</w:t>
      </w:r>
      <w:bookmarkEnd w:id="72"/>
    </w:p>
    <w:p w14:paraId="56468901" w14:textId="6B02D7EF" w:rsidR="00020315" w:rsidRDefault="00020315" w:rsidP="00020315">
      <w:pPr>
        <w:jc w:val="both"/>
        <w:rPr>
          <w:b/>
        </w:rPr>
      </w:pPr>
      <w:r w:rsidRPr="00020315">
        <w:rPr>
          <w:b/>
        </w:rPr>
        <w:t>Errors sistemàtics previstos:</w:t>
      </w:r>
    </w:p>
    <w:p w14:paraId="3D282F5E" w14:textId="49AE084F" w:rsidR="00020315" w:rsidRDefault="00020315" w:rsidP="00020315">
      <w:pPr>
        <w:ind w:left="357" w:hanging="357"/>
        <w:jc w:val="both"/>
      </w:pPr>
      <w:r>
        <w:t>- La potència d'ultrasons disponible és molt inferior a la dels estudis de referència (secció 6.7.4), la qual cosa podria produir un efecte de millora molt més petit del documentat a la literatura, o fins i tot no detectable amb l'equip disponible.</w:t>
      </w:r>
    </w:p>
    <w:p w14:paraId="68F40CC1" w14:textId="759A30EF" w:rsidR="00020315" w:rsidRDefault="00020315" w:rsidP="00020315">
      <w:pPr>
        <w:ind w:left="357" w:hanging="357"/>
        <w:jc w:val="both"/>
      </w:pPr>
      <w:r>
        <w:t>- La balança i el termòmetre disponibles podrien tenir una precisió inferior a la de l'equipament de laboratori professional utilitzat als estudis de referència (a confirmar, secció 10.3).</w:t>
      </w:r>
    </w:p>
    <w:p w14:paraId="36F913BC" w14:textId="0C76EDAA" w:rsidR="00020315" w:rsidRDefault="00020315" w:rsidP="00020315">
      <w:pPr>
        <w:ind w:left="357" w:hanging="357"/>
        <w:jc w:val="both"/>
      </w:pPr>
      <w:r>
        <w:t>- Aquest treball no disposa de GC-MS (secció 4.5), de manera que només es pot comparar el rendiment global, no la composició química exacta del destil·lat obtingut per cada mètode.</w:t>
      </w:r>
    </w:p>
    <w:p w14:paraId="0C517998" w14:textId="2CB266B4" w:rsidR="00020315" w:rsidRDefault="00020315" w:rsidP="00020315">
      <w:pPr>
        <w:jc w:val="both"/>
        <w:rPr>
          <w:b/>
        </w:rPr>
      </w:pPr>
      <w:r w:rsidRPr="00020315">
        <w:rPr>
          <w:b/>
        </w:rPr>
        <w:t>Errors aleatoris previstos:</w:t>
      </w:r>
    </w:p>
    <w:p w14:paraId="493106C0" w14:textId="78DCE1BE" w:rsidR="00020315" w:rsidRDefault="00020315" w:rsidP="00020315">
      <w:pPr>
        <w:ind w:left="357" w:hanging="357"/>
        <w:jc w:val="both"/>
      </w:pPr>
      <w:r>
        <w:t>- Variabilitat natural del material vegetal (procedència, grau de maduresa, frescor en el moment de l'experiment), parcialment mitigada mitjançant l'ús de repeticions independents (secció 10.6).</w:t>
      </w:r>
    </w:p>
    <w:p w14:paraId="75A0B818" w14:textId="31C35DF7" w:rsidR="00020315" w:rsidRDefault="00020315" w:rsidP="00020315">
      <w:pPr>
        <w:ind w:left="357" w:hanging="357"/>
        <w:jc w:val="both"/>
      </w:pPr>
      <w:r>
        <w:t>- Petites variacions en la temperatura ambiental del laboratori casolà, que podrien afectar lleugerament el temps d'escalfament inicial.</w:t>
      </w:r>
    </w:p>
    <w:p w14:paraId="13298B94" w14:textId="3BDC60B1" w:rsidR="00020315" w:rsidRDefault="00020315" w:rsidP="00020315">
      <w:pPr>
        <w:pStyle w:val="2"/>
      </w:pPr>
      <w:bookmarkStart w:id="73" w:name="_Toc239522193"/>
      <w:r>
        <w:t>10.9 Calendari de treball previst</w:t>
      </w:r>
      <w:bookmarkEnd w:id="7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9"/>
        <w:gridCol w:w="4390"/>
      </w:tblGrid>
      <w:tr w:rsidR="00020315" w:rsidRPr="00020315" w14:paraId="025BABED" w14:textId="77777777" w:rsidTr="00020315">
        <w:tblPrEx>
          <w:tblCellMar>
            <w:top w:w="0" w:type="dxa"/>
            <w:bottom w:w="0" w:type="dxa"/>
          </w:tblCellMar>
        </w:tblPrEx>
        <w:tc>
          <w:tcPr>
            <w:tcW w:w="2500" w:type="pct"/>
          </w:tcPr>
          <w:p w14:paraId="799827EA" w14:textId="6E0A58C5" w:rsidR="00020315" w:rsidRPr="00020315" w:rsidRDefault="00020315" w:rsidP="00020315">
            <w:pPr>
              <w:spacing w:after="40"/>
              <w:rPr>
                <w:b/>
                <w:sz w:val="20"/>
              </w:rPr>
            </w:pPr>
            <w:r w:rsidRPr="00020315">
              <w:rPr>
                <w:b/>
                <w:sz w:val="20"/>
              </w:rPr>
              <w:t>Fita</w:t>
            </w:r>
          </w:p>
        </w:tc>
        <w:tc>
          <w:tcPr>
            <w:tcW w:w="2500" w:type="pct"/>
          </w:tcPr>
          <w:p w14:paraId="5D402F19" w14:textId="1DFC61AC" w:rsidR="00020315" w:rsidRPr="00020315" w:rsidRDefault="00020315" w:rsidP="00020315">
            <w:pPr>
              <w:spacing w:after="40"/>
              <w:rPr>
                <w:b/>
                <w:sz w:val="20"/>
              </w:rPr>
            </w:pPr>
            <w:r w:rsidRPr="00020315">
              <w:rPr>
                <w:b/>
                <w:sz w:val="20"/>
              </w:rPr>
              <w:t>Data prevista</w:t>
            </w:r>
          </w:p>
        </w:tc>
      </w:tr>
      <w:tr w:rsidR="00020315" w:rsidRPr="00020315" w14:paraId="43CC0E36" w14:textId="77777777" w:rsidTr="00020315">
        <w:tblPrEx>
          <w:tblCellMar>
            <w:top w:w="0" w:type="dxa"/>
            <w:bottom w:w="0" w:type="dxa"/>
          </w:tblCellMar>
        </w:tblPrEx>
        <w:tc>
          <w:tcPr>
            <w:tcW w:w="2500" w:type="pct"/>
          </w:tcPr>
          <w:p w14:paraId="11DF4E69" w14:textId="763BD0BC" w:rsidR="00020315" w:rsidRPr="00020315" w:rsidRDefault="00020315" w:rsidP="00020315">
            <w:pPr>
              <w:spacing w:after="40"/>
              <w:rPr>
                <w:sz w:val="20"/>
              </w:rPr>
            </w:pPr>
            <w:r>
              <w:rPr>
                <w:sz w:val="20"/>
              </w:rPr>
              <w:t>Confirmació de l'espècie floral definitiva</w:t>
            </w:r>
          </w:p>
        </w:tc>
        <w:tc>
          <w:tcPr>
            <w:tcW w:w="2500" w:type="pct"/>
          </w:tcPr>
          <w:p w14:paraId="3ECFC52C" w14:textId="6FC3A08C" w:rsidR="00020315" w:rsidRPr="00020315" w:rsidRDefault="00020315" w:rsidP="00020315">
            <w:pPr>
              <w:spacing w:after="40"/>
              <w:rPr>
                <w:sz w:val="20"/>
              </w:rPr>
            </w:pPr>
            <w:r>
              <w:rPr>
                <w:sz w:val="20"/>
              </w:rPr>
              <w:t>Pendent (resposta del florista)</w:t>
            </w:r>
          </w:p>
        </w:tc>
      </w:tr>
      <w:tr w:rsidR="00020315" w:rsidRPr="00020315" w14:paraId="3896C08B" w14:textId="77777777" w:rsidTr="00020315">
        <w:tblPrEx>
          <w:tblCellMar>
            <w:top w:w="0" w:type="dxa"/>
            <w:bottom w:w="0" w:type="dxa"/>
          </w:tblCellMar>
        </w:tblPrEx>
        <w:tc>
          <w:tcPr>
            <w:tcW w:w="2500" w:type="pct"/>
          </w:tcPr>
          <w:p w14:paraId="064A16AC" w14:textId="3EF31C90" w:rsidR="00020315" w:rsidRPr="00020315" w:rsidRDefault="00020315" w:rsidP="00020315">
            <w:pPr>
              <w:spacing w:after="40"/>
              <w:rPr>
                <w:sz w:val="20"/>
              </w:rPr>
            </w:pPr>
            <w:r>
              <w:rPr>
                <w:sz w:val="20"/>
              </w:rPr>
              <w:t>Lliurament del primer esborrany (teoria + disseny experimental)</w:t>
            </w:r>
          </w:p>
        </w:tc>
        <w:tc>
          <w:tcPr>
            <w:tcW w:w="2500" w:type="pct"/>
          </w:tcPr>
          <w:p w14:paraId="63546AEC" w14:textId="0F9B83FA" w:rsidR="00020315" w:rsidRPr="00020315" w:rsidRDefault="00020315" w:rsidP="00020315">
            <w:pPr>
              <w:spacing w:after="40"/>
              <w:rPr>
                <w:sz w:val="20"/>
              </w:rPr>
            </w:pPr>
            <w:r>
              <w:rPr>
                <w:sz w:val="20"/>
              </w:rPr>
              <w:t>13 de setembre de 2026</w:t>
            </w:r>
          </w:p>
        </w:tc>
      </w:tr>
      <w:tr w:rsidR="00020315" w:rsidRPr="00020315" w14:paraId="3CFBD654" w14:textId="77777777" w:rsidTr="00020315">
        <w:tblPrEx>
          <w:tblCellMar>
            <w:top w:w="0" w:type="dxa"/>
            <w:bottom w:w="0" w:type="dxa"/>
          </w:tblCellMar>
        </w:tblPrEx>
        <w:tc>
          <w:tcPr>
            <w:tcW w:w="2500" w:type="pct"/>
          </w:tcPr>
          <w:p w14:paraId="0A65620D" w14:textId="5C22C21E" w:rsidR="00020315" w:rsidRPr="00020315" w:rsidRDefault="00020315" w:rsidP="00020315">
            <w:pPr>
              <w:spacing w:after="40"/>
              <w:rPr>
                <w:sz w:val="20"/>
              </w:rPr>
            </w:pPr>
            <w:r>
              <w:rPr>
                <w:sz w:val="20"/>
              </w:rPr>
              <w:t>Realització de l'experiment (ambdues condicions, mínim 3 repeticions)</w:t>
            </w:r>
          </w:p>
        </w:tc>
        <w:tc>
          <w:tcPr>
            <w:tcW w:w="2500" w:type="pct"/>
          </w:tcPr>
          <w:p w14:paraId="6E6F401F" w14:textId="3C7DF0DC" w:rsidR="00020315" w:rsidRPr="00020315" w:rsidRDefault="00020315" w:rsidP="00020315">
            <w:pPr>
              <w:spacing w:after="40"/>
              <w:rPr>
                <w:sz w:val="20"/>
              </w:rPr>
            </w:pPr>
            <w:r>
              <w:rPr>
                <w:sz w:val="20"/>
              </w:rPr>
              <w:t>Setembre–octubre de 2026</w:t>
            </w:r>
          </w:p>
        </w:tc>
      </w:tr>
      <w:tr w:rsidR="00020315" w:rsidRPr="00020315" w14:paraId="5B81CFDB" w14:textId="77777777" w:rsidTr="00020315">
        <w:tblPrEx>
          <w:tblCellMar>
            <w:top w:w="0" w:type="dxa"/>
            <w:bottom w:w="0" w:type="dxa"/>
          </w:tblCellMar>
        </w:tblPrEx>
        <w:tc>
          <w:tcPr>
            <w:tcW w:w="2500" w:type="pct"/>
          </w:tcPr>
          <w:p w14:paraId="245A321A" w14:textId="468DFA58" w:rsidR="00020315" w:rsidRPr="00020315" w:rsidRDefault="00020315" w:rsidP="00020315">
            <w:pPr>
              <w:spacing w:after="40"/>
              <w:rPr>
                <w:sz w:val="20"/>
              </w:rPr>
            </w:pPr>
            <w:r>
              <w:rPr>
                <w:sz w:val="20"/>
              </w:rPr>
              <w:t>Anàlisi de dades i redacció de resultats i conclusions</w:t>
            </w:r>
          </w:p>
        </w:tc>
        <w:tc>
          <w:tcPr>
            <w:tcW w:w="2500" w:type="pct"/>
          </w:tcPr>
          <w:p w14:paraId="3340E444" w14:textId="4FC9D450" w:rsidR="00020315" w:rsidRPr="00020315" w:rsidRDefault="00020315" w:rsidP="00020315">
            <w:pPr>
              <w:spacing w:after="40"/>
              <w:rPr>
                <w:sz w:val="20"/>
              </w:rPr>
            </w:pPr>
            <w:r>
              <w:rPr>
                <w:sz w:val="20"/>
              </w:rPr>
              <w:t>Octubre de 2026</w:t>
            </w:r>
          </w:p>
        </w:tc>
      </w:tr>
      <w:tr w:rsidR="00020315" w:rsidRPr="00020315" w14:paraId="7FB6C492" w14:textId="77777777" w:rsidTr="00020315">
        <w:tblPrEx>
          <w:tblCellMar>
            <w:top w:w="0" w:type="dxa"/>
            <w:bottom w:w="0" w:type="dxa"/>
          </w:tblCellMar>
        </w:tblPrEx>
        <w:tc>
          <w:tcPr>
            <w:tcW w:w="2500" w:type="pct"/>
          </w:tcPr>
          <w:p w14:paraId="1E0FE585" w14:textId="0CE2F2CF" w:rsidR="00020315" w:rsidRPr="00020315" w:rsidRDefault="00020315" w:rsidP="00020315">
            <w:pPr>
              <w:spacing w:after="40"/>
              <w:rPr>
                <w:sz w:val="20"/>
              </w:rPr>
            </w:pPr>
            <w:r>
              <w:rPr>
                <w:sz w:val="20"/>
              </w:rPr>
              <w:t>Lliurament del treball final</w:t>
            </w:r>
          </w:p>
        </w:tc>
        <w:tc>
          <w:tcPr>
            <w:tcW w:w="2500" w:type="pct"/>
          </w:tcPr>
          <w:p w14:paraId="62E4D470" w14:textId="79899855" w:rsidR="00020315" w:rsidRPr="00020315" w:rsidRDefault="00020315" w:rsidP="00020315">
            <w:pPr>
              <w:spacing w:after="40"/>
              <w:rPr>
                <w:sz w:val="20"/>
              </w:rPr>
            </w:pPr>
            <w:r>
              <w:rPr>
                <w:sz w:val="20"/>
              </w:rPr>
              <w:t>Mitjans d'octubre de 2026</w:t>
            </w:r>
          </w:p>
        </w:tc>
      </w:tr>
      <w:tr w:rsidR="00020315" w:rsidRPr="00020315" w14:paraId="46A9756B" w14:textId="77777777" w:rsidTr="00020315">
        <w:tblPrEx>
          <w:tblCellMar>
            <w:top w:w="0" w:type="dxa"/>
            <w:bottom w:w="0" w:type="dxa"/>
          </w:tblCellMar>
        </w:tblPrEx>
        <w:tc>
          <w:tcPr>
            <w:tcW w:w="2500" w:type="pct"/>
          </w:tcPr>
          <w:p w14:paraId="21A006DB" w14:textId="2EA5EA5E" w:rsidR="00020315" w:rsidRPr="00020315" w:rsidRDefault="00020315" w:rsidP="00020315">
            <w:pPr>
              <w:spacing w:after="40"/>
              <w:rPr>
                <w:sz w:val="20"/>
              </w:rPr>
            </w:pPr>
            <w:r>
              <w:rPr>
                <w:sz w:val="20"/>
              </w:rPr>
              <w:t>Defensa oral</w:t>
            </w:r>
          </w:p>
        </w:tc>
        <w:tc>
          <w:tcPr>
            <w:tcW w:w="2500" w:type="pct"/>
          </w:tcPr>
          <w:p w14:paraId="1333D61B" w14:textId="2E1CEACC" w:rsidR="00020315" w:rsidRPr="00020315" w:rsidRDefault="00020315" w:rsidP="00020315">
            <w:pPr>
              <w:spacing w:after="40"/>
              <w:rPr>
                <w:sz w:val="20"/>
              </w:rPr>
            </w:pPr>
            <w:r>
              <w:rPr>
                <w:sz w:val="20"/>
              </w:rPr>
              <w:t>Data pendent de confirmar pel centre</w:t>
            </w:r>
          </w:p>
        </w:tc>
      </w:tr>
    </w:tbl>
    <w:p w14:paraId="22D25EE6" w14:textId="26685500" w:rsidR="00020315" w:rsidRDefault="00020315" w:rsidP="00020315">
      <w:pPr>
        <w:pStyle w:val="1"/>
      </w:pPr>
      <w:bookmarkStart w:id="74" w:name="_Toc239522194"/>
      <w:r>
        <w:lastRenderedPageBreak/>
        <w:t>11. Conclusions previstes i projecció de futur</w:t>
      </w:r>
      <w:bookmarkEnd w:id="74"/>
    </w:p>
    <w:p w14:paraId="6CB48A13" w14:textId="6521E5D3" w:rsidR="00020315" w:rsidRDefault="00020315" w:rsidP="00020315">
      <w:pPr>
        <w:jc w:val="both"/>
      </w:pPr>
      <w:r>
        <w:t>Atès que, en el moment de redactar aquesta versió del treball, l'experiment encara no s'ha realitzat, aquest capítol no presenta conclusions basades en dades pròpies, sinó una reflexió sobre els resultats possibles i la seva interpretació.</w:t>
      </w:r>
    </w:p>
    <w:p w14:paraId="5DF00AFE" w14:textId="2EC1DEF1" w:rsidR="00020315" w:rsidRDefault="00020315" w:rsidP="00020315">
      <w:pPr>
        <w:jc w:val="both"/>
      </w:pPr>
      <w:r>
        <w:t>Si els resultats confirmessin la hipòtesi (rendiment superior i temps d'extracció inferior amb UAHD), això suggeriria que el mecanisme de cavitació acústica descrit a la secció 6.7.1 és prou general com per afectar de manera similar tant monoterpens no oxigenats (cítrics, literatura de referència) com alcohols terpènics oxigenats (rosa, aquest treball), fins i tot amb un equip d'ultrasons de potència molt inferior a la utilitzada en els estudis professionals consultats. Aquest resultat tindria un cert interès pràctic per justificar l'ús de tècniques d'intensificació fins i tot amb equipament d'accés no professional.</w:t>
      </w:r>
    </w:p>
    <w:p w14:paraId="386AE57C" w14:textId="2B7BD003" w:rsidR="00020315" w:rsidRDefault="00020315" w:rsidP="00020315">
      <w:pPr>
        <w:jc w:val="both"/>
      </w:pPr>
      <w:r>
        <w:t>Si, en canvi, els resultats no mostressin una millora apreciable (o la mostressin només parcialment, per exemple en el temps però no en el rendiment, o viceversa), això no invalidaria el mecanisme de cavitació en si mateix, sinó que apuntaria, més probablement, cap a la limitació de potència de l'equip disponible (secció 6.7.4) com a factor determinant. Aquesta segona possibilitat és, de fet, tan interessant científicament com la primera, perquè permetria discutir els límits pràctics de traslladar un protocol de laboratori professional a un context d'equipament domèstic —una qüestió rellevant per a qualsevol persona que vulgui aplicar aquestes tècniques fora d'un laboratori especialitzat.</w:t>
      </w:r>
    </w:p>
    <w:p w14:paraId="23E595B7" w14:textId="4B4B1942" w:rsidR="00020315" w:rsidRDefault="00020315" w:rsidP="00020315">
      <w:pPr>
        <w:jc w:val="both"/>
      </w:pPr>
      <w:r>
        <w:t>Com a línies de futur, seria interessant: (a) repetir l'experiment amb un equip d'ultrasons de major potència, per aïllar l'efecte de la potència del d'altres variables; (b) incorporar una anàlisi per GC-MS que permetés comparar la composició química exacta del destil·lat obtingut per cada mètode, no només el rendiment global; i (c) ampliar la comparació a altres espècies florals amb composicions químiques diferents, per determinar amb més precisió en quines condicions químiques la UAHD aporta un avantatge més gran.</w:t>
      </w:r>
    </w:p>
    <w:p w14:paraId="091C2B46" w14:textId="18B4D202" w:rsidR="00020315" w:rsidRDefault="00020315" w:rsidP="00020315">
      <w:pPr>
        <w:pStyle w:val="1"/>
      </w:pPr>
      <w:bookmarkStart w:id="75" w:name="_Toc239522195"/>
      <w:r>
        <w:t>12. Webgrafia</w:t>
      </w:r>
      <w:bookmarkEnd w:id="75"/>
    </w:p>
    <w:p w14:paraId="6F15A6F7" w14:textId="2CB350E3" w:rsidR="00020315" w:rsidRDefault="00020315" w:rsidP="00020315">
      <w:pPr>
        <w:jc w:val="both"/>
        <w:rPr>
          <w:b/>
        </w:rPr>
      </w:pPr>
      <w:r w:rsidRPr="00020315">
        <w:rPr>
          <w:b/>
        </w:rPr>
        <w:t>Fonts primàries verificades directament (autor/any/DOI confirmats):</w:t>
      </w:r>
    </w:p>
    <w:p w14:paraId="169769EE" w14:textId="49C79452" w:rsidR="00020315" w:rsidRDefault="00020315" w:rsidP="00020315">
      <w:pPr>
        <w:ind w:left="357" w:hanging="357"/>
        <w:jc w:val="both"/>
      </w:pPr>
      <w:r>
        <w:t xml:space="preserve">- Buck, L.M.; Axel, R. (1991). </w:t>
      </w:r>
      <w:r w:rsidRPr="00020315">
        <w:rPr>
          <w:i/>
        </w:rPr>
        <w:t>A novel multigene family may encode odorant receptors: a molecular basis for odor recognition</w:t>
      </w:r>
      <w:r>
        <w:t>. Cell, 65(1), 175–187. DOI: 10.1016/0092-8674(91)90418-x</w:t>
      </w:r>
    </w:p>
    <w:p w14:paraId="600581F2" w14:textId="4E56F954" w:rsidR="00020315" w:rsidRDefault="00020315" w:rsidP="00020315">
      <w:pPr>
        <w:ind w:left="357" w:hanging="357"/>
        <w:jc w:val="both"/>
      </w:pPr>
      <w:r>
        <w:lastRenderedPageBreak/>
        <w:t xml:space="preserve">- Malnic, B.; Godfrey, P.A.; Buck, L.B. (2004). </w:t>
      </w:r>
      <w:r w:rsidRPr="00020315">
        <w:rPr>
          <w:i/>
        </w:rPr>
        <w:t>The human olfactory receptor gene family</w:t>
      </w:r>
      <w:r>
        <w:t>. Proceedings of the National Academy of Sciences, 101(8), 2584–2589. DOI: 10.1073/pnas.0307882100</w:t>
      </w:r>
    </w:p>
    <w:p w14:paraId="3B050F7D" w14:textId="66F070FE" w:rsidR="00020315" w:rsidRDefault="00020315" w:rsidP="00020315">
      <w:pPr>
        <w:ind w:left="357" w:hanging="357"/>
        <w:jc w:val="both"/>
      </w:pPr>
      <w:r>
        <w:t xml:space="preserve">- Dudareva, N.; Andersson, S.; Orlova, I.; Gatto, N.; Reichelt, M.; Rhodes, D.; Boland, W.; Gershenzon, J. (2005). </w:t>
      </w:r>
      <w:r w:rsidRPr="00020315">
        <w:rPr>
          <w:i/>
        </w:rPr>
        <w:t>The nonmevalonate pathway supports both monoterpene and sesquiterpene formation in snapdragon flowers</w:t>
      </w:r>
      <w:r>
        <w:t>. Proceedings of the National Academy of Sciences, 102(3), 933–938. DOI: 10.1073/pnas.0407360102</w:t>
      </w:r>
    </w:p>
    <w:p w14:paraId="7461B290" w14:textId="630C276F" w:rsidR="00020315" w:rsidRDefault="00020315" w:rsidP="00020315">
      <w:pPr>
        <w:ind w:left="357" w:hanging="357"/>
        <w:jc w:val="both"/>
      </w:pPr>
      <w:r>
        <w:t xml:space="preserve">- Thilakarathna, R.C.N.; Siow, L.F.; Tang, T.K.; Lee, Y.Y. (2022). </w:t>
      </w:r>
      <w:r w:rsidRPr="00020315">
        <w:rPr>
          <w:i/>
        </w:rPr>
        <w:t>A review on application of ultrasound and ultrasound assisted technology for seed oil extraction</w:t>
      </w:r>
      <w:r>
        <w:t>. Journal of Food Science and Technology, 60(4), 1222–1236. DOI: 10.1007/s13197-022-05359-7</w:t>
      </w:r>
    </w:p>
    <w:p w14:paraId="30609010" w14:textId="66C3A703" w:rsidR="00020315" w:rsidRDefault="00020315" w:rsidP="00020315">
      <w:pPr>
        <w:ind w:left="357" w:hanging="357"/>
        <w:jc w:val="both"/>
      </w:pPr>
      <w:r>
        <w:t xml:space="preserve">- Cadena-Cadena, F.; Arias-Moscoso, J.L.; Argentel-Martínez, L.; Torres Velazquez, J.R.; Cuevas-Acuña, D.A.; Buitimea Cantua, N.E.; Concha-Frías, B. (2025). </w:t>
      </w:r>
      <w:r w:rsidRPr="00020315">
        <w:rPr>
          <w:i/>
        </w:rPr>
        <w:t>Effect of Ultrasonic Pretreatment on the Extraction Process of Essential Oils from Grapefruit (Citrus paradisi) By-Products</w:t>
      </w:r>
      <w:r>
        <w:t>. BioTech (Basel), 14(3), 59. DOI: 10.3390/biotech14030059</w:t>
      </w:r>
    </w:p>
    <w:p w14:paraId="28D37679" w14:textId="5374BE39" w:rsidR="00020315" w:rsidRDefault="00020315" w:rsidP="00020315">
      <w:pPr>
        <w:ind w:left="357" w:hanging="357"/>
        <w:jc w:val="both"/>
      </w:pPr>
      <w:r>
        <w:t xml:space="preserve">- Anastas, P.T.; Warner, J.C. (1998). </w:t>
      </w:r>
      <w:r w:rsidRPr="00020315">
        <w:rPr>
          <w:i/>
        </w:rPr>
        <w:t>Green Chemistry: Theory and Practice</w:t>
      </w:r>
      <w:r>
        <w:t>. Oxford University Press.</w:t>
      </w:r>
    </w:p>
    <w:p w14:paraId="175AF249" w14:textId="170D91F8" w:rsidR="00020315" w:rsidRDefault="00020315" w:rsidP="00020315">
      <w:pPr>
        <w:ind w:left="357" w:hanging="357"/>
        <w:jc w:val="both"/>
      </w:pPr>
      <w:r>
        <w:t xml:space="preserve">- PubChem, National Library of Medicine (NIH). </w:t>
      </w:r>
      <w:r w:rsidRPr="00020315">
        <w:rPr>
          <w:i/>
        </w:rPr>
        <w:t>Limonene</w:t>
      </w:r>
      <w:r>
        <w:t>, CID 22311 / 439250. https://pubchem.ncbi.nlm.nih.gov/compound/Limonene</w:t>
      </w:r>
    </w:p>
    <w:p w14:paraId="3223394C" w14:textId="0C59D47B" w:rsidR="00020315" w:rsidRDefault="00020315" w:rsidP="00020315">
      <w:pPr>
        <w:ind w:left="357" w:hanging="357"/>
        <w:jc w:val="both"/>
      </w:pPr>
      <w:r>
        <w:t xml:space="preserve">- PubChem, National Library of Medicine (NIH). </w:t>
      </w:r>
      <w:r w:rsidRPr="00020315">
        <w:rPr>
          <w:i/>
        </w:rPr>
        <w:t>Geraniol</w:t>
      </w:r>
      <w:r>
        <w:t>, CID 637566. https://pubchem.ncbi.nlm.nih.gov/compound/637566</w:t>
      </w:r>
    </w:p>
    <w:p w14:paraId="453A5BE7" w14:textId="6AE47ED0" w:rsidR="00020315" w:rsidRDefault="00020315" w:rsidP="00020315">
      <w:pPr>
        <w:ind w:left="357" w:hanging="357"/>
        <w:jc w:val="both"/>
      </w:pPr>
      <w:r>
        <w:t xml:space="preserve">- PubChem, National Library of Medicine (NIH). </w:t>
      </w:r>
      <w:r w:rsidRPr="00020315">
        <w:rPr>
          <w:i/>
        </w:rPr>
        <w:t>Citronellol</w:t>
      </w:r>
      <w:r>
        <w:t>, CID 8842. https://pubchem.ncbi.nlm.nih.gov/compound/8842</w:t>
      </w:r>
    </w:p>
    <w:p w14:paraId="2655BCC9" w14:textId="423837E5" w:rsidR="00020315" w:rsidRDefault="00020315" w:rsidP="00020315">
      <w:pPr>
        <w:jc w:val="both"/>
        <w:rPr>
          <w:b/>
        </w:rPr>
      </w:pPr>
      <w:r w:rsidRPr="00020315">
        <w:rPr>
          <w:b/>
        </w:rPr>
        <w:t>Fonts amb dades pendents de verificació directa (</w:t>
      </w:r>
      <w:r w:rsidRPr="00020315">
        <w:rPr>
          <w:rFonts w:ascii="Segoe UI Emoji" w:hAnsi="Segoe UI Emoji" w:cs="Segoe UI Emoji"/>
          <w:b/>
        </w:rPr>
        <w:t>⚠️</w:t>
      </w:r>
      <w:r w:rsidRPr="00020315">
        <w:rPr>
          <w:b/>
        </w:rPr>
        <w:t xml:space="preserve"> obtingudes via cerca web / resum assistit per IA, no via lectura directa de l'article original):</w:t>
      </w:r>
    </w:p>
    <w:p w14:paraId="05677A87" w14:textId="02C79678" w:rsidR="00020315" w:rsidRDefault="00020315" w:rsidP="00020315">
      <w:pPr>
        <w:ind w:left="357" w:hanging="357"/>
        <w:jc w:val="both"/>
      </w:pPr>
      <w:r>
        <w:t xml:space="preserve">- Abdel Samad, R.; El Darra, N.; Al Khatib, A.; Abou Chacra, H.; Jammoul, A.; Raafat, K. (2023). </w:t>
      </w:r>
      <w:r w:rsidRPr="00020315">
        <w:rPr>
          <w:i/>
        </w:rPr>
        <w:t>Novel dual-function GC/MS aided ultrasound-assisted hydrodistillation for the valorization of Citrus sinensis by-products</w:t>
      </w:r>
      <w:r>
        <w:t>. Scientific Reports, 13, 12547. DOI: 10.1038/s41598-023-38130-9 — xifres exactes de rendiment pendents de verificació directa abans de citar-les literalment.</w:t>
      </w:r>
    </w:p>
    <w:p w14:paraId="7534A220" w14:textId="52CCBDB1" w:rsidR="00020315" w:rsidRDefault="00020315" w:rsidP="00020315">
      <w:pPr>
        <w:ind w:left="357" w:hanging="357"/>
        <w:jc w:val="both"/>
      </w:pPr>
      <w:r>
        <w:lastRenderedPageBreak/>
        <w:t xml:space="preserve">- Singh, S.; Wikaputri, A.; Bhoi, R. et al. (2025). </w:t>
      </w:r>
      <w:r w:rsidRPr="00020315">
        <w:rPr>
          <w:i/>
        </w:rPr>
        <w:t>A Sustainable Green Approach for Enhanced Rose-Oil Extraction from Waste Rose Petals through Ultrasound-Assisted Technique</w:t>
      </w:r>
      <w:r>
        <w:t>. Waste and Biomass Valorization, 16, 4567–4581. DOI pendent de confirmar directament — accés a l'article restringit per l'editorial; metadades (autors, volum, pàgines) obtingudes via resum de cerca, no via lectura directa.</w:t>
      </w:r>
    </w:p>
    <w:p w14:paraId="00D4DA21" w14:textId="016CFE07" w:rsidR="00020315" w:rsidRDefault="00020315" w:rsidP="00020315">
      <w:pPr>
        <w:ind w:left="357" w:hanging="357"/>
        <w:jc w:val="both"/>
      </w:pPr>
      <w:r>
        <w:t>- Dades de composició química de l'oli de Rosa damascena (citronel·lol, geraniol, nerol, secció 5.6): rangs combinats de diverses fonts secundàries, pendents de verificar directament sobre articles originals; norma ISO 9842:2003 esmentada com a referència d'estàndard industrial.</w:t>
      </w:r>
    </w:p>
    <w:p w14:paraId="1205F42A" w14:textId="5BDE6918" w:rsidR="00020315" w:rsidRDefault="00020315" w:rsidP="00020315">
      <w:pPr>
        <w:ind w:left="357" w:hanging="357"/>
        <w:jc w:val="both"/>
      </w:pPr>
      <w:r>
        <w:t>- Dades històriques sobre Ibn Sina i la destil·lació de rosa (secció 2.2): síntesi de fonts d'història de la ciència i de la perfumeria de caràcter divulgatiu; recomanable contrastar-les amb una font acadèmica d'història de la ciència abans de la versió final, si es vol citar amb més precisió.</w:t>
      </w:r>
    </w:p>
    <w:p w14:paraId="10D35098" w14:textId="15C78DB2" w:rsidR="00020315" w:rsidRDefault="00020315" w:rsidP="00020315">
      <w:pPr>
        <w:jc w:val="both"/>
        <w:rPr>
          <w:b/>
        </w:rPr>
      </w:pPr>
      <w:r w:rsidRPr="00020315">
        <w:rPr>
          <w:b/>
        </w:rPr>
        <w:t>Fonts generals (context, no citades per a dades quantitatives):</w:t>
      </w:r>
    </w:p>
    <w:p w14:paraId="70B46841" w14:textId="54108930" w:rsidR="00020315" w:rsidRDefault="00020315" w:rsidP="00020315">
      <w:pPr>
        <w:ind w:left="357" w:hanging="357"/>
        <w:jc w:val="both"/>
      </w:pPr>
      <w:r>
        <w:t>- International Fragrance Association (IFRA) — https://ifrafragrance.org</w:t>
      </w:r>
    </w:p>
    <w:p w14:paraId="57E8880D" w14:textId="0EB839CF" w:rsidR="00020315" w:rsidRDefault="00020315" w:rsidP="00020315">
      <w:pPr>
        <w:ind w:left="357" w:hanging="357"/>
        <w:jc w:val="both"/>
      </w:pPr>
      <w:r>
        <w:t>- Royal Society of Chemistry — https://www.rsc.org</w:t>
      </w:r>
    </w:p>
    <w:p w14:paraId="11F51649" w14:textId="0264B09C" w:rsidR="00020315" w:rsidRDefault="00020315" w:rsidP="00020315">
      <w:pPr>
        <w:ind w:left="357" w:hanging="357"/>
        <w:jc w:val="both"/>
      </w:pPr>
      <w:r>
        <w:t>- Khan Academy — https://www.khanacademy.org</w:t>
      </w:r>
    </w:p>
    <w:p w14:paraId="5A54A9C5" w14:textId="7D01CC32" w:rsidR="00020315" w:rsidRDefault="00020315" w:rsidP="00020315">
      <w:pPr>
        <w:pStyle w:val="1"/>
      </w:pPr>
      <w:bookmarkStart w:id="76" w:name="_Toc239522196"/>
      <w:r>
        <w:t>Annex I: Glossari de termes</w:t>
      </w:r>
      <w:bookmarkEnd w:id="76"/>
    </w:p>
    <w:p w14:paraId="286B8F50" w14:textId="4165A676" w:rsidR="00020315" w:rsidRDefault="00020315" w:rsidP="00020315">
      <w:pPr>
        <w:ind w:left="357" w:hanging="357"/>
        <w:jc w:val="both"/>
      </w:pPr>
      <w:r>
        <w:t xml:space="preserve">- </w:t>
      </w:r>
      <w:r w:rsidRPr="00020315">
        <w:rPr>
          <w:b/>
        </w:rPr>
        <w:t>Cavitació acústica</w:t>
      </w:r>
      <w:r>
        <w:t xml:space="preserve"> — formació, creixement i col·lapse violent de microbombolles en un líquid sotmès a ones ultrasòniques.</w:t>
      </w:r>
    </w:p>
    <w:p w14:paraId="3B0EF7F6" w14:textId="484B7534" w:rsidR="00020315" w:rsidRDefault="00020315" w:rsidP="00020315">
      <w:pPr>
        <w:ind w:left="357" w:hanging="357"/>
        <w:jc w:val="both"/>
      </w:pPr>
      <w:r>
        <w:t xml:space="preserve">- </w:t>
      </w:r>
      <w:r w:rsidRPr="00020315">
        <w:rPr>
          <w:b/>
        </w:rPr>
        <w:t>COV (compost orgànic volàtil)</w:t>
      </w:r>
      <w:r>
        <w:t xml:space="preserve"> — molècula orgànica que s'evapora amb facilitat a temperatura ambient.</w:t>
      </w:r>
    </w:p>
    <w:p w14:paraId="45EDE51D" w14:textId="527B66BF" w:rsidR="00020315" w:rsidRDefault="00020315" w:rsidP="00020315">
      <w:pPr>
        <w:ind w:left="357" w:hanging="357"/>
        <w:jc w:val="both"/>
      </w:pPr>
      <w:r>
        <w:t xml:space="preserve">- </w:t>
      </w:r>
      <w:r w:rsidRPr="00020315">
        <w:rPr>
          <w:b/>
        </w:rPr>
        <w:t>Enantiòmer</w:t>
      </w:r>
      <w:r>
        <w:t xml:space="preserve"> — cadascuna de les dues formes d'una molècula que són imatges especulars l'una de l'altra.</w:t>
      </w:r>
    </w:p>
    <w:p w14:paraId="18141055" w14:textId="54C34599" w:rsidR="00020315" w:rsidRDefault="00020315" w:rsidP="00020315">
      <w:pPr>
        <w:ind w:left="357" w:hanging="357"/>
        <w:jc w:val="both"/>
      </w:pPr>
      <w:r>
        <w:t xml:space="preserve">- </w:t>
      </w:r>
      <w:r w:rsidRPr="00020315">
        <w:rPr>
          <w:b/>
        </w:rPr>
        <w:t>Flavedo</w:t>
      </w:r>
      <w:r>
        <w:t xml:space="preserve"> — capa exterior i acolorida de la pell dels cítrics, on es concentren les glàndules oleíferes.</w:t>
      </w:r>
    </w:p>
    <w:p w14:paraId="7BCB37AB" w14:textId="3E238392" w:rsidR="00020315" w:rsidRDefault="00020315" w:rsidP="00020315">
      <w:pPr>
        <w:ind w:left="357" w:hanging="357"/>
        <w:jc w:val="both"/>
      </w:pPr>
      <w:r>
        <w:t xml:space="preserve">- </w:t>
      </w:r>
      <w:r w:rsidRPr="00020315">
        <w:rPr>
          <w:b/>
        </w:rPr>
        <w:t>Hidrolat</w:t>
      </w:r>
      <w:r>
        <w:t xml:space="preserve"> — fase aquosa obtinguda com a subproducte de la hidrodestil·lació, amb petites quantitats d'aroma dissolta.</w:t>
      </w:r>
    </w:p>
    <w:p w14:paraId="5E376871" w14:textId="0EAE9FE1" w:rsidR="00020315" w:rsidRDefault="00020315" w:rsidP="00020315">
      <w:pPr>
        <w:ind w:left="357" w:hanging="357"/>
        <w:jc w:val="both"/>
      </w:pPr>
      <w:r>
        <w:lastRenderedPageBreak/>
        <w:t xml:space="preserve">- </w:t>
      </w:r>
      <w:r w:rsidRPr="00020315">
        <w:rPr>
          <w:b/>
        </w:rPr>
        <w:t>Monoterpè</w:t>
      </w:r>
      <w:r>
        <w:t xml:space="preserve"> — terpè format per dues unitats d'isoprè (C₁₀).</w:t>
      </w:r>
    </w:p>
    <w:p w14:paraId="72FB5E05" w14:textId="3052D89C" w:rsidR="00020315" w:rsidRDefault="00020315" w:rsidP="00020315">
      <w:pPr>
        <w:ind w:left="357" w:hanging="357"/>
        <w:jc w:val="both"/>
      </w:pPr>
      <w:r>
        <w:t xml:space="preserve">- </w:t>
      </w:r>
      <w:r w:rsidRPr="00020315">
        <w:rPr>
          <w:b/>
        </w:rPr>
        <w:t>Rendiment (d'extracció)</w:t>
      </w:r>
      <w:r>
        <w:t xml:space="preserve"> — percentatge en massa d'oli essencial obtingut respecte a la massa de material vegetal de partida.</w:t>
      </w:r>
    </w:p>
    <w:p w14:paraId="163BCD60" w14:textId="0F428D8E" w:rsidR="00020315" w:rsidRDefault="00020315" w:rsidP="00020315">
      <w:pPr>
        <w:ind w:left="357" w:hanging="357"/>
        <w:jc w:val="both"/>
      </w:pPr>
      <w:r>
        <w:t xml:space="preserve">- </w:t>
      </w:r>
      <w:r w:rsidRPr="00020315">
        <w:rPr>
          <w:b/>
        </w:rPr>
        <w:t>UAHD</w:t>
      </w:r>
      <w:r>
        <w:t xml:space="preserve"> — hidrodestil·lació assistida per ultrasons (</w:t>
      </w:r>
      <w:r w:rsidRPr="00020315">
        <w:rPr>
          <w:i/>
        </w:rPr>
        <w:t>ultrasound-assisted hydrodistillation</w:t>
      </w:r>
      <w:r>
        <w:t>).</w:t>
      </w:r>
    </w:p>
    <w:p w14:paraId="54789F29" w14:textId="327ED37E" w:rsidR="00020315" w:rsidRDefault="00020315" w:rsidP="00020315">
      <w:pPr>
        <w:pStyle w:val="1"/>
      </w:pPr>
      <w:bookmarkStart w:id="77" w:name="_Toc239522197"/>
      <w:r>
        <w:t>Annex II: Plantilla de recollida de dades (buida)</w:t>
      </w:r>
      <w:bookmarkEnd w:id="77"/>
    </w:p>
    <w:p w14:paraId="5ED67D92" w14:textId="659C2453" w:rsidR="00020315" w:rsidRDefault="00020315" w:rsidP="00020315">
      <w:pPr>
        <w:jc w:val="both"/>
        <w:rPr>
          <w:i/>
        </w:rPr>
      </w:pPr>
      <w:r w:rsidRPr="00020315">
        <w:rPr>
          <w:i/>
        </w:rPr>
        <w:t>(Plantilla ampliada de la taula de la secció 10.5, per fotocopiar o reproduir directament al quadern de laboratori durant la realització de l'experiment.)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4"/>
        <w:gridCol w:w="603"/>
        <w:gridCol w:w="621"/>
        <w:gridCol w:w="492"/>
        <w:gridCol w:w="537"/>
        <w:gridCol w:w="610"/>
        <w:gridCol w:w="683"/>
        <w:gridCol w:w="578"/>
        <w:gridCol w:w="578"/>
        <w:gridCol w:w="578"/>
        <w:gridCol w:w="578"/>
        <w:gridCol w:w="500"/>
        <w:gridCol w:w="500"/>
        <w:gridCol w:w="695"/>
        <w:gridCol w:w="802"/>
      </w:tblGrid>
      <w:tr w:rsidR="00020315" w:rsidRPr="00020315" w14:paraId="2CC834E5" w14:textId="77777777" w:rsidTr="00020315">
        <w:tblPrEx>
          <w:tblCellMar>
            <w:top w:w="0" w:type="dxa"/>
            <w:bottom w:w="0" w:type="dxa"/>
          </w:tblCellMar>
        </w:tblPrEx>
        <w:tc>
          <w:tcPr>
            <w:tcW w:w="333" w:type="pct"/>
          </w:tcPr>
          <w:p w14:paraId="653B16E4" w14:textId="0ED1ADCD" w:rsidR="00020315" w:rsidRPr="00020315" w:rsidRDefault="00020315" w:rsidP="00020315">
            <w:pPr>
              <w:spacing w:after="40"/>
              <w:jc w:val="both"/>
              <w:rPr>
                <w:b/>
                <w:sz w:val="20"/>
              </w:rPr>
            </w:pPr>
            <w:r w:rsidRPr="00020315">
              <w:rPr>
                <w:b/>
                <w:sz w:val="20"/>
              </w:rPr>
              <w:t>Data</w:t>
            </w:r>
          </w:p>
        </w:tc>
        <w:tc>
          <w:tcPr>
            <w:tcW w:w="333" w:type="pct"/>
          </w:tcPr>
          <w:p w14:paraId="26EA0930" w14:textId="1D0556C9" w:rsidR="00020315" w:rsidRPr="00020315" w:rsidRDefault="00020315" w:rsidP="00020315">
            <w:pPr>
              <w:spacing w:after="40"/>
              <w:jc w:val="both"/>
              <w:rPr>
                <w:b/>
                <w:sz w:val="20"/>
              </w:rPr>
            </w:pPr>
            <w:r w:rsidRPr="00020315">
              <w:rPr>
                <w:b/>
                <w:sz w:val="20"/>
              </w:rPr>
              <w:t>Condició</w:t>
            </w:r>
          </w:p>
        </w:tc>
        <w:tc>
          <w:tcPr>
            <w:tcW w:w="333" w:type="pct"/>
          </w:tcPr>
          <w:p w14:paraId="7B6F408A" w14:textId="70DF112B" w:rsidR="00020315" w:rsidRPr="00020315" w:rsidRDefault="00020315" w:rsidP="00020315">
            <w:pPr>
              <w:spacing w:after="40"/>
              <w:jc w:val="both"/>
              <w:rPr>
                <w:b/>
                <w:sz w:val="20"/>
              </w:rPr>
            </w:pPr>
            <w:r w:rsidRPr="00020315">
              <w:rPr>
                <w:b/>
                <w:sz w:val="20"/>
              </w:rPr>
              <w:t>Repetició</w:t>
            </w:r>
          </w:p>
        </w:tc>
        <w:tc>
          <w:tcPr>
            <w:tcW w:w="333" w:type="pct"/>
          </w:tcPr>
          <w:p w14:paraId="760BE09F" w14:textId="38A288A5" w:rsidR="00020315" w:rsidRPr="00020315" w:rsidRDefault="00020315" w:rsidP="00020315">
            <w:pPr>
              <w:spacing w:after="40"/>
              <w:jc w:val="both"/>
              <w:rPr>
                <w:b/>
                <w:sz w:val="20"/>
              </w:rPr>
            </w:pPr>
            <w:r w:rsidRPr="00020315">
              <w:rPr>
                <w:b/>
                <w:sz w:val="20"/>
              </w:rPr>
              <w:t>Massa pètals (g)</w:t>
            </w:r>
          </w:p>
        </w:tc>
        <w:tc>
          <w:tcPr>
            <w:tcW w:w="333" w:type="pct"/>
          </w:tcPr>
          <w:p w14:paraId="40B52295" w14:textId="4E60FCAE" w:rsidR="00020315" w:rsidRPr="00020315" w:rsidRDefault="00020315" w:rsidP="00020315">
            <w:pPr>
              <w:spacing w:after="40"/>
              <w:jc w:val="both"/>
              <w:rPr>
                <w:b/>
                <w:sz w:val="20"/>
              </w:rPr>
            </w:pPr>
            <w:r w:rsidRPr="00020315">
              <w:rPr>
                <w:b/>
                <w:sz w:val="20"/>
              </w:rPr>
              <w:t>Volum d'aigua (mL)</w:t>
            </w:r>
          </w:p>
        </w:tc>
        <w:tc>
          <w:tcPr>
            <w:tcW w:w="333" w:type="pct"/>
          </w:tcPr>
          <w:p w14:paraId="7FFC7A7A" w14:textId="79CA77C6" w:rsidR="00020315" w:rsidRPr="00020315" w:rsidRDefault="00020315" w:rsidP="00020315">
            <w:pPr>
              <w:spacing w:after="40"/>
              <w:jc w:val="both"/>
              <w:rPr>
                <w:b/>
                <w:sz w:val="20"/>
              </w:rPr>
            </w:pPr>
            <w:r w:rsidRPr="00020315">
              <w:rPr>
                <w:b/>
                <w:sz w:val="20"/>
              </w:rPr>
              <w:t>Temp. sonicació (min, només UAHD)</w:t>
            </w:r>
          </w:p>
        </w:tc>
        <w:tc>
          <w:tcPr>
            <w:tcW w:w="333" w:type="pct"/>
          </w:tcPr>
          <w:p w14:paraId="13F39E0C" w14:textId="6761DB97" w:rsidR="00020315" w:rsidRPr="00020315" w:rsidRDefault="00020315" w:rsidP="00020315">
            <w:pPr>
              <w:spacing w:after="40"/>
              <w:jc w:val="both"/>
              <w:rPr>
                <w:b/>
                <w:sz w:val="20"/>
              </w:rPr>
            </w:pPr>
            <w:r w:rsidRPr="00020315">
              <w:rPr>
                <w:b/>
                <w:sz w:val="20"/>
              </w:rPr>
              <w:t>Temp. destil·lació (°C)</w:t>
            </w:r>
          </w:p>
        </w:tc>
        <w:tc>
          <w:tcPr>
            <w:tcW w:w="333" w:type="pct"/>
          </w:tcPr>
          <w:p w14:paraId="0402F26D" w14:textId="30322904" w:rsidR="00020315" w:rsidRPr="00020315" w:rsidRDefault="00020315" w:rsidP="00020315">
            <w:pPr>
              <w:spacing w:after="40"/>
              <w:jc w:val="both"/>
              <w:rPr>
                <w:b/>
                <w:sz w:val="20"/>
              </w:rPr>
            </w:pPr>
            <w:r w:rsidRPr="00020315">
              <w:rPr>
                <w:b/>
                <w:sz w:val="20"/>
              </w:rPr>
              <w:t>Volum d'oli a t=15min</w:t>
            </w:r>
          </w:p>
        </w:tc>
        <w:tc>
          <w:tcPr>
            <w:tcW w:w="333" w:type="pct"/>
          </w:tcPr>
          <w:p w14:paraId="001AFEB1" w14:textId="0F5C4D48" w:rsidR="00020315" w:rsidRPr="00020315" w:rsidRDefault="00020315" w:rsidP="00020315">
            <w:pPr>
              <w:spacing w:after="40"/>
              <w:jc w:val="both"/>
              <w:rPr>
                <w:b/>
                <w:sz w:val="20"/>
              </w:rPr>
            </w:pPr>
            <w:r w:rsidRPr="00020315">
              <w:rPr>
                <w:b/>
                <w:sz w:val="20"/>
              </w:rPr>
              <w:t>t=30min</w:t>
            </w:r>
          </w:p>
        </w:tc>
        <w:tc>
          <w:tcPr>
            <w:tcW w:w="333" w:type="pct"/>
          </w:tcPr>
          <w:p w14:paraId="26A97D88" w14:textId="630D79ED" w:rsidR="00020315" w:rsidRPr="00020315" w:rsidRDefault="00020315" w:rsidP="00020315">
            <w:pPr>
              <w:spacing w:after="40"/>
              <w:jc w:val="both"/>
              <w:rPr>
                <w:b/>
                <w:sz w:val="20"/>
              </w:rPr>
            </w:pPr>
            <w:r w:rsidRPr="00020315">
              <w:rPr>
                <w:b/>
                <w:sz w:val="20"/>
              </w:rPr>
              <w:t>t=45min</w:t>
            </w:r>
          </w:p>
        </w:tc>
        <w:tc>
          <w:tcPr>
            <w:tcW w:w="333" w:type="pct"/>
          </w:tcPr>
          <w:p w14:paraId="4F418AD8" w14:textId="170B70D6" w:rsidR="00020315" w:rsidRPr="00020315" w:rsidRDefault="00020315" w:rsidP="00020315">
            <w:pPr>
              <w:spacing w:after="40"/>
              <w:jc w:val="both"/>
              <w:rPr>
                <w:b/>
                <w:sz w:val="20"/>
              </w:rPr>
            </w:pPr>
            <w:r w:rsidRPr="00020315">
              <w:rPr>
                <w:b/>
                <w:sz w:val="20"/>
              </w:rPr>
              <w:t>t=60min</w:t>
            </w:r>
          </w:p>
        </w:tc>
        <w:tc>
          <w:tcPr>
            <w:tcW w:w="333" w:type="pct"/>
          </w:tcPr>
          <w:p w14:paraId="207870CA" w14:textId="2CF47F43" w:rsidR="00020315" w:rsidRPr="00020315" w:rsidRDefault="00020315" w:rsidP="00020315">
            <w:pPr>
              <w:spacing w:after="40"/>
              <w:jc w:val="both"/>
              <w:rPr>
                <w:b/>
                <w:sz w:val="20"/>
              </w:rPr>
            </w:pPr>
            <w:r w:rsidRPr="00020315">
              <w:rPr>
                <w:b/>
                <w:sz w:val="20"/>
              </w:rPr>
              <w:t>Volum final (mL)</w:t>
            </w:r>
          </w:p>
        </w:tc>
        <w:tc>
          <w:tcPr>
            <w:tcW w:w="333" w:type="pct"/>
          </w:tcPr>
          <w:p w14:paraId="478BB393" w14:textId="3AC2E5B0" w:rsidR="00020315" w:rsidRPr="00020315" w:rsidRDefault="00020315" w:rsidP="00020315">
            <w:pPr>
              <w:spacing w:after="40"/>
              <w:jc w:val="both"/>
              <w:rPr>
                <w:b/>
                <w:sz w:val="20"/>
              </w:rPr>
            </w:pPr>
            <w:r w:rsidRPr="00020315">
              <w:rPr>
                <w:b/>
                <w:sz w:val="20"/>
              </w:rPr>
              <w:t>Temps total (min)</w:t>
            </w:r>
          </w:p>
        </w:tc>
        <w:tc>
          <w:tcPr>
            <w:tcW w:w="333" w:type="pct"/>
          </w:tcPr>
          <w:p w14:paraId="5574DF19" w14:textId="61F25B31" w:rsidR="00020315" w:rsidRPr="00020315" w:rsidRDefault="00020315" w:rsidP="00020315">
            <w:pPr>
              <w:spacing w:after="40"/>
              <w:jc w:val="both"/>
              <w:rPr>
                <w:b/>
                <w:sz w:val="20"/>
              </w:rPr>
            </w:pPr>
            <w:r w:rsidRPr="00020315">
              <w:rPr>
                <w:b/>
                <w:sz w:val="20"/>
              </w:rPr>
              <w:t>Rendiment (%)</w:t>
            </w:r>
          </w:p>
        </w:tc>
        <w:tc>
          <w:tcPr>
            <w:tcW w:w="333" w:type="pct"/>
          </w:tcPr>
          <w:p w14:paraId="7F9FB3F8" w14:textId="29A140DE" w:rsidR="00020315" w:rsidRPr="00020315" w:rsidRDefault="00020315" w:rsidP="00020315">
            <w:pPr>
              <w:spacing w:after="40"/>
              <w:jc w:val="both"/>
              <w:rPr>
                <w:b/>
                <w:sz w:val="20"/>
              </w:rPr>
            </w:pPr>
            <w:r w:rsidRPr="00020315">
              <w:rPr>
                <w:b/>
                <w:sz w:val="20"/>
              </w:rPr>
              <w:t>Observacions</w:t>
            </w:r>
          </w:p>
        </w:tc>
      </w:tr>
      <w:tr w:rsidR="00020315" w:rsidRPr="00020315" w14:paraId="2C276F1C" w14:textId="77777777" w:rsidTr="00020315">
        <w:tblPrEx>
          <w:tblCellMar>
            <w:top w:w="0" w:type="dxa"/>
            <w:bottom w:w="0" w:type="dxa"/>
          </w:tblCellMar>
        </w:tblPrEx>
        <w:tc>
          <w:tcPr>
            <w:tcW w:w="333" w:type="pct"/>
          </w:tcPr>
          <w:p w14:paraId="17A1FC27" w14:textId="77777777" w:rsidR="00020315" w:rsidRPr="00020315" w:rsidRDefault="00020315" w:rsidP="00020315">
            <w:pPr>
              <w:spacing w:after="40"/>
              <w:jc w:val="both"/>
              <w:rPr>
                <w:sz w:val="20"/>
              </w:rPr>
            </w:pPr>
          </w:p>
        </w:tc>
        <w:tc>
          <w:tcPr>
            <w:tcW w:w="333" w:type="pct"/>
          </w:tcPr>
          <w:p w14:paraId="3C53182B" w14:textId="77777777" w:rsidR="00020315" w:rsidRPr="00020315" w:rsidRDefault="00020315" w:rsidP="00020315">
            <w:pPr>
              <w:spacing w:after="40"/>
              <w:jc w:val="both"/>
              <w:rPr>
                <w:sz w:val="20"/>
              </w:rPr>
            </w:pPr>
          </w:p>
        </w:tc>
        <w:tc>
          <w:tcPr>
            <w:tcW w:w="333" w:type="pct"/>
          </w:tcPr>
          <w:p w14:paraId="5AD305B5" w14:textId="77777777" w:rsidR="00020315" w:rsidRPr="00020315" w:rsidRDefault="00020315" w:rsidP="00020315">
            <w:pPr>
              <w:spacing w:after="40"/>
              <w:jc w:val="both"/>
              <w:rPr>
                <w:sz w:val="20"/>
              </w:rPr>
            </w:pPr>
          </w:p>
        </w:tc>
        <w:tc>
          <w:tcPr>
            <w:tcW w:w="333" w:type="pct"/>
          </w:tcPr>
          <w:p w14:paraId="6C8ED3A8" w14:textId="77777777" w:rsidR="00020315" w:rsidRPr="00020315" w:rsidRDefault="00020315" w:rsidP="00020315">
            <w:pPr>
              <w:spacing w:after="40"/>
              <w:jc w:val="both"/>
              <w:rPr>
                <w:sz w:val="20"/>
              </w:rPr>
            </w:pPr>
          </w:p>
        </w:tc>
        <w:tc>
          <w:tcPr>
            <w:tcW w:w="333" w:type="pct"/>
          </w:tcPr>
          <w:p w14:paraId="3E5ACB3E" w14:textId="77777777" w:rsidR="00020315" w:rsidRPr="00020315" w:rsidRDefault="00020315" w:rsidP="00020315">
            <w:pPr>
              <w:spacing w:after="40"/>
              <w:jc w:val="both"/>
              <w:rPr>
                <w:sz w:val="20"/>
              </w:rPr>
            </w:pPr>
          </w:p>
        </w:tc>
        <w:tc>
          <w:tcPr>
            <w:tcW w:w="333" w:type="pct"/>
          </w:tcPr>
          <w:p w14:paraId="3C33E310" w14:textId="77777777" w:rsidR="00020315" w:rsidRPr="00020315" w:rsidRDefault="00020315" w:rsidP="00020315">
            <w:pPr>
              <w:spacing w:after="40"/>
              <w:jc w:val="both"/>
              <w:rPr>
                <w:sz w:val="20"/>
              </w:rPr>
            </w:pPr>
          </w:p>
        </w:tc>
        <w:tc>
          <w:tcPr>
            <w:tcW w:w="333" w:type="pct"/>
          </w:tcPr>
          <w:p w14:paraId="2D9AB8FA" w14:textId="77777777" w:rsidR="00020315" w:rsidRPr="00020315" w:rsidRDefault="00020315" w:rsidP="00020315">
            <w:pPr>
              <w:spacing w:after="40"/>
              <w:jc w:val="both"/>
              <w:rPr>
                <w:sz w:val="20"/>
              </w:rPr>
            </w:pPr>
          </w:p>
        </w:tc>
        <w:tc>
          <w:tcPr>
            <w:tcW w:w="333" w:type="pct"/>
          </w:tcPr>
          <w:p w14:paraId="23B71255" w14:textId="77777777" w:rsidR="00020315" w:rsidRPr="00020315" w:rsidRDefault="00020315" w:rsidP="00020315">
            <w:pPr>
              <w:spacing w:after="40"/>
              <w:jc w:val="both"/>
              <w:rPr>
                <w:sz w:val="20"/>
              </w:rPr>
            </w:pPr>
          </w:p>
        </w:tc>
        <w:tc>
          <w:tcPr>
            <w:tcW w:w="333" w:type="pct"/>
          </w:tcPr>
          <w:p w14:paraId="4147139B" w14:textId="77777777" w:rsidR="00020315" w:rsidRPr="00020315" w:rsidRDefault="00020315" w:rsidP="00020315">
            <w:pPr>
              <w:spacing w:after="40"/>
              <w:jc w:val="both"/>
              <w:rPr>
                <w:sz w:val="20"/>
              </w:rPr>
            </w:pPr>
          </w:p>
        </w:tc>
        <w:tc>
          <w:tcPr>
            <w:tcW w:w="333" w:type="pct"/>
          </w:tcPr>
          <w:p w14:paraId="5EC7FB25" w14:textId="77777777" w:rsidR="00020315" w:rsidRPr="00020315" w:rsidRDefault="00020315" w:rsidP="00020315">
            <w:pPr>
              <w:spacing w:after="40"/>
              <w:jc w:val="both"/>
              <w:rPr>
                <w:sz w:val="20"/>
              </w:rPr>
            </w:pPr>
          </w:p>
        </w:tc>
        <w:tc>
          <w:tcPr>
            <w:tcW w:w="333" w:type="pct"/>
          </w:tcPr>
          <w:p w14:paraId="38FAB27A" w14:textId="77777777" w:rsidR="00020315" w:rsidRPr="00020315" w:rsidRDefault="00020315" w:rsidP="00020315">
            <w:pPr>
              <w:spacing w:after="40"/>
              <w:jc w:val="both"/>
              <w:rPr>
                <w:sz w:val="20"/>
              </w:rPr>
            </w:pPr>
          </w:p>
        </w:tc>
        <w:tc>
          <w:tcPr>
            <w:tcW w:w="333" w:type="pct"/>
          </w:tcPr>
          <w:p w14:paraId="049DCBB7" w14:textId="77777777" w:rsidR="00020315" w:rsidRPr="00020315" w:rsidRDefault="00020315" w:rsidP="00020315">
            <w:pPr>
              <w:spacing w:after="40"/>
              <w:jc w:val="both"/>
              <w:rPr>
                <w:sz w:val="20"/>
              </w:rPr>
            </w:pPr>
          </w:p>
        </w:tc>
        <w:tc>
          <w:tcPr>
            <w:tcW w:w="333" w:type="pct"/>
          </w:tcPr>
          <w:p w14:paraId="349CD358" w14:textId="77777777" w:rsidR="00020315" w:rsidRPr="00020315" w:rsidRDefault="00020315" w:rsidP="00020315">
            <w:pPr>
              <w:spacing w:after="40"/>
              <w:jc w:val="both"/>
              <w:rPr>
                <w:sz w:val="20"/>
              </w:rPr>
            </w:pPr>
          </w:p>
        </w:tc>
        <w:tc>
          <w:tcPr>
            <w:tcW w:w="333" w:type="pct"/>
          </w:tcPr>
          <w:p w14:paraId="7F64A2B8" w14:textId="77777777" w:rsidR="00020315" w:rsidRPr="00020315" w:rsidRDefault="00020315" w:rsidP="00020315">
            <w:pPr>
              <w:spacing w:after="40"/>
              <w:jc w:val="both"/>
              <w:rPr>
                <w:sz w:val="20"/>
              </w:rPr>
            </w:pPr>
          </w:p>
        </w:tc>
        <w:tc>
          <w:tcPr>
            <w:tcW w:w="333" w:type="pct"/>
          </w:tcPr>
          <w:p w14:paraId="52C35F2F" w14:textId="77777777" w:rsidR="00020315" w:rsidRPr="00020315" w:rsidRDefault="00020315" w:rsidP="00020315">
            <w:pPr>
              <w:spacing w:after="40"/>
              <w:jc w:val="both"/>
              <w:rPr>
                <w:sz w:val="20"/>
              </w:rPr>
            </w:pPr>
          </w:p>
        </w:tc>
      </w:tr>
      <w:tr w:rsidR="00020315" w:rsidRPr="00020315" w14:paraId="59AB4AC5" w14:textId="77777777" w:rsidTr="00020315">
        <w:tblPrEx>
          <w:tblCellMar>
            <w:top w:w="0" w:type="dxa"/>
            <w:bottom w:w="0" w:type="dxa"/>
          </w:tblCellMar>
        </w:tblPrEx>
        <w:tc>
          <w:tcPr>
            <w:tcW w:w="333" w:type="pct"/>
          </w:tcPr>
          <w:p w14:paraId="7FDE4143" w14:textId="77777777" w:rsidR="00020315" w:rsidRPr="00020315" w:rsidRDefault="00020315" w:rsidP="00020315">
            <w:pPr>
              <w:spacing w:after="40"/>
              <w:jc w:val="both"/>
              <w:rPr>
                <w:sz w:val="20"/>
              </w:rPr>
            </w:pPr>
          </w:p>
        </w:tc>
        <w:tc>
          <w:tcPr>
            <w:tcW w:w="333" w:type="pct"/>
          </w:tcPr>
          <w:p w14:paraId="0C7A9B1C" w14:textId="77777777" w:rsidR="00020315" w:rsidRPr="00020315" w:rsidRDefault="00020315" w:rsidP="00020315">
            <w:pPr>
              <w:spacing w:after="40"/>
              <w:jc w:val="both"/>
              <w:rPr>
                <w:sz w:val="20"/>
              </w:rPr>
            </w:pPr>
          </w:p>
        </w:tc>
        <w:tc>
          <w:tcPr>
            <w:tcW w:w="333" w:type="pct"/>
          </w:tcPr>
          <w:p w14:paraId="569D26B6" w14:textId="77777777" w:rsidR="00020315" w:rsidRPr="00020315" w:rsidRDefault="00020315" w:rsidP="00020315">
            <w:pPr>
              <w:spacing w:after="40"/>
              <w:jc w:val="both"/>
              <w:rPr>
                <w:sz w:val="20"/>
              </w:rPr>
            </w:pPr>
          </w:p>
        </w:tc>
        <w:tc>
          <w:tcPr>
            <w:tcW w:w="333" w:type="pct"/>
          </w:tcPr>
          <w:p w14:paraId="65E2EE07" w14:textId="77777777" w:rsidR="00020315" w:rsidRPr="00020315" w:rsidRDefault="00020315" w:rsidP="00020315">
            <w:pPr>
              <w:spacing w:after="40"/>
              <w:jc w:val="both"/>
              <w:rPr>
                <w:sz w:val="20"/>
              </w:rPr>
            </w:pPr>
          </w:p>
        </w:tc>
        <w:tc>
          <w:tcPr>
            <w:tcW w:w="333" w:type="pct"/>
          </w:tcPr>
          <w:p w14:paraId="4DD2818C" w14:textId="77777777" w:rsidR="00020315" w:rsidRPr="00020315" w:rsidRDefault="00020315" w:rsidP="00020315">
            <w:pPr>
              <w:spacing w:after="40"/>
              <w:jc w:val="both"/>
              <w:rPr>
                <w:sz w:val="20"/>
              </w:rPr>
            </w:pPr>
          </w:p>
        </w:tc>
        <w:tc>
          <w:tcPr>
            <w:tcW w:w="333" w:type="pct"/>
          </w:tcPr>
          <w:p w14:paraId="1FC0AD21" w14:textId="77777777" w:rsidR="00020315" w:rsidRPr="00020315" w:rsidRDefault="00020315" w:rsidP="00020315">
            <w:pPr>
              <w:spacing w:after="40"/>
              <w:jc w:val="both"/>
              <w:rPr>
                <w:sz w:val="20"/>
              </w:rPr>
            </w:pPr>
          </w:p>
        </w:tc>
        <w:tc>
          <w:tcPr>
            <w:tcW w:w="333" w:type="pct"/>
          </w:tcPr>
          <w:p w14:paraId="3DBE9997" w14:textId="77777777" w:rsidR="00020315" w:rsidRPr="00020315" w:rsidRDefault="00020315" w:rsidP="00020315">
            <w:pPr>
              <w:spacing w:after="40"/>
              <w:jc w:val="both"/>
              <w:rPr>
                <w:sz w:val="20"/>
              </w:rPr>
            </w:pPr>
          </w:p>
        </w:tc>
        <w:tc>
          <w:tcPr>
            <w:tcW w:w="333" w:type="pct"/>
          </w:tcPr>
          <w:p w14:paraId="5416FE16" w14:textId="77777777" w:rsidR="00020315" w:rsidRPr="00020315" w:rsidRDefault="00020315" w:rsidP="00020315">
            <w:pPr>
              <w:spacing w:after="40"/>
              <w:jc w:val="both"/>
              <w:rPr>
                <w:sz w:val="20"/>
              </w:rPr>
            </w:pPr>
          </w:p>
        </w:tc>
        <w:tc>
          <w:tcPr>
            <w:tcW w:w="333" w:type="pct"/>
          </w:tcPr>
          <w:p w14:paraId="111E6FBB" w14:textId="77777777" w:rsidR="00020315" w:rsidRPr="00020315" w:rsidRDefault="00020315" w:rsidP="00020315">
            <w:pPr>
              <w:spacing w:after="40"/>
              <w:jc w:val="both"/>
              <w:rPr>
                <w:sz w:val="20"/>
              </w:rPr>
            </w:pPr>
          </w:p>
        </w:tc>
        <w:tc>
          <w:tcPr>
            <w:tcW w:w="333" w:type="pct"/>
          </w:tcPr>
          <w:p w14:paraId="57B11553" w14:textId="77777777" w:rsidR="00020315" w:rsidRPr="00020315" w:rsidRDefault="00020315" w:rsidP="00020315">
            <w:pPr>
              <w:spacing w:after="40"/>
              <w:jc w:val="both"/>
              <w:rPr>
                <w:sz w:val="20"/>
              </w:rPr>
            </w:pPr>
          </w:p>
        </w:tc>
        <w:tc>
          <w:tcPr>
            <w:tcW w:w="333" w:type="pct"/>
          </w:tcPr>
          <w:p w14:paraId="3F8BFA6D" w14:textId="77777777" w:rsidR="00020315" w:rsidRPr="00020315" w:rsidRDefault="00020315" w:rsidP="00020315">
            <w:pPr>
              <w:spacing w:after="40"/>
              <w:jc w:val="both"/>
              <w:rPr>
                <w:sz w:val="20"/>
              </w:rPr>
            </w:pPr>
          </w:p>
        </w:tc>
        <w:tc>
          <w:tcPr>
            <w:tcW w:w="333" w:type="pct"/>
          </w:tcPr>
          <w:p w14:paraId="7813094D" w14:textId="77777777" w:rsidR="00020315" w:rsidRPr="00020315" w:rsidRDefault="00020315" w:rsidP="00020315">
            <w:pPr>
              <w:spacing w:after="40"/>
              <w:jc w:val="both"/>
              <w:rPr>
                <w:sz w:val="20"/>
              </w:rPr>
            </w:pPr>
          </w:p>
        </w:tc>
        <w:tc>
          <w:tcPr>
            <w:tcW w:w="333" w:type="pct"/>
          </w:tcPr>
          <w:p w14:paraId="0D58C9C9" w14:textId="77777777" w:rsidR="00020315" w:rsidRPr="00020315" w:rsidRDefault="00020315" w:rsidP="00020315">
            <w:pPr>
              <w:spacing w:after="40"/>
              <w:jc w:val="both"/>
              <w:rPr>
                <w:sz w:val="20"/>
              </w:rPr>
            </w:pPr>
          </w:p>
        </w:tc>
        <w:tc>
          <w:tcPr>
            <w:tcW w:w="333" w:type="pct"/>
          </w:tcPr>
          <w:p w14:paraId="2241CC68" w14:textId="77777777" w:rsidR="00020315" w:rsidRPr="00020315" w:rsidRDefault="00020315" w:rsidP="00020315">
            <w:pPr>
              <w:spacing w:after="40"/>
              <w:jc w:val="both"/>
              <w:rPr>
                <w:sz w:val="20"/>
              </w:rPr>
            </w:pPr>
          </w:p>
        </w:tc>
        <w:tc>
          <w:tcPr>
            <w:tcW w:w="333" w:type="pct"/>
          </w:tcPr>
          <w:p w14:paraId="514B87F3" w14:textId="77777777" w:rsidR="00020315" w:rsidRPr="00020315" w:rsidRDefault="00020315" w:rsidP="00020315">
            <w:pPr>
              <w:spacing w:after="40"/>
              <w:jc w:val="both"/>
              <w:rPr>
                <w:sz w:val="20"/>
              </w:rPr>
            </w:pPr>
          </w:p>
        </w:tc>
      </w:tr>
      <w:tr w:rsidR="00020315" w:rsidRPr="00020315" w14:paraId="1CAA205E" w14:textId="77777777" w:rsidTr="00020315">
        <w:tblPrEx>
          <w:tblCellMar>
            <w:top w:w="0" w:type="dxa"/>
            <w:bottom w:w="0" w:type="dxa"/>
          </w:tblCellMar>
        </w:tblPrEx>
        <w:tc>
          <w:tcPr>
            <w:tcW w:w="333" w:type="pct"/>
          </w:tcPr>
          <w:p w14:paraId="1B604B13" w14:textId="77777777" w:rsidR="00020315" w:rsidRPr="00020315" w:rsidRDefault="00020315" w:rsidP="00020315">
            <w:pPr>
              <w:spacing w:after="40"/>
              <w:jc w:val="both"/>
              <w:rPr>
                <w:sz w:val="20"/>
              </w:rPr>
            </w:pPr>
          </w:p>
        </w:tc>
        <w:tc>
          <w:tcPr>
            <w:tcW w:w="333" w:type="pct"/>
          </w:tcPr>
          <w:p w14:paraId="582CD3C5" w14:textId="77777777" w:rsidR="00020315" w:rsidRPr="00020315" w:rsidRDefault="00020315" w:rsidP="00020315">
            <w:pPr>
              <w:spacing w:after="40"/>
              <w:jc w:val="both"/>
              <w:rPr>
                <w:sz w:val="20"/>
              </w:rPr>
            </w:pPr>
          </w:p>
        </w:tc>
        <w:tc>
          <w:tcPr>
            <w:tcW w:w="333" w:type="pct"/>
          </w:tcPr>
          <w:p w14:paraId="4AC50B6D" w14:textId="77777777" w:rsidR="00020315" w:rsidRPr="00020315" w:rsidRDefault="00020315" w:rsidP="00020315">
            <w:pPr>
              <w:spacing w:after="40"/>
              <w:jc w:val="both"/>
              <w:rPr>
                <w:sz w:val="20"/>
              </w:rPr>
            </w:pPr>
          </w:p>
        </w:tc>
        <w:tc>
          <w:tcPr>
            <w:tcW w:w="333" w:type="pct"/>
          </w:tcPr>
          <w:p w14:paraId="04542CCB" w14:textId="77777777" w:rsidR="00020315" w:rsidRPr="00020315" w:rsidRDefault="00020315" w:rsidP="00020315">
            <w:pPr>
              <w:spacing w:after="40"/>
              <w:jc w:val="both"/>
              <w:rPr>
                <w:sz w:val="20"/>
              </w:rPr>
            </w:pPr>
          </w:p>
        </w:tc>
        <w:tc>
          <w:tcPr>
            <w:tcW w:w="333" w:type="pct"/>
          </w:tcPr>
          <w:p w14:paraId="2C471335" w14:textId="77777777" w:rsidR="00020315" w:rsidRPr="00020315" w:rsidRDefault="00020315" w:rsidP="00020315">
            <w:pPr>
              <w:spacing w:after="40"/>
              <w:jc w:val="both"/>
              <w:rPr>
                <w:sz w:val="20"/>
              </w:rPr>
            </w:pPr>
          </w:p>
        </w:tc>
        <w:tc>
          <w:tcPr>
            <w:tcW w:w="333" w:type="pct"/>
          </w:tcPr>
          <w:p w14:paraId="3DB89938" w14:textId="77777777" w:rsidR="00020315" w:rsidRPr="00020315" w:rsidRDefault="00020315" w:rsidP="00020315">
            <w:pPr>
              <w:spacing w:after="40"/>
              <w:jc w:val="both"/>
              <w:rPr>
                <w:sz w:val="20"/>
              </w:rPr>
            </w:pPr>
          </w:p>
        </w:tc>
        <w:tc>
          <w:tcPr>
            <w:tcW w:w="333" w:type="pct"/>
          </w:tcPr>
          <w:p w14:paraId="6DDABF53" w14:textId="77777777" w:rsidR="00020315" w:rsidRPr="00020315" w:rsidRDefault="00020315" w:rsidP="00020315">
            <w:pPr>
              <w:spacing w:after="40"/>
              <w:jc w:val="both"/>
              <w:rPr>
                <w:sz w:val="20"/>
              </w:rPr>
            </w:pPr>
          </w:p>
        </w:tc>
        <w:tc>
          <w:tcPr>
            <w:tcW w:w="333" w:type="pct"/>
          </w:tcPr>
          <w:p w14:paraId="7BEAC604" w14:textId="77777777" w:rsidR="00020315" w:rsidRPr="00020315" w:rsidRDefault="00020315" w:rsidP="00020315">
            <w:pPr>
              <w:spacing w:after="40"/>
              <w:jc w:val="both"/>
              <w:rPr>
                <w:sz w:val="20"/>
              </w:rPr>
            </w:pPr>
          </w:p>
        </w:tc>
        <w:tc>
          <w:tcPr>
            <w:tcW w:w="333" w:type="pct"/>
          </w:tcPr>
          <w:p w14:paraId="78BB72D2" w14:textId="77777777" w:rsidR="00020315" w:rsidRPr="00020315" w:rsidRDefault="00020315" w:rsidP="00020315">
            <w:pPr>
              <w:spacing w:after="40"/>
              <w:jc w:val="both"/>
              <w:rPr>
                <w:sz w:val="20"/>
              </w:rPr>
            </w:pPr>
          </w:p>
        </w:tc>
        <w:tc>
          <w:tcPr>
            <w:tcW w:w="333" w:type="pct"/>
          </w:tcPr>
          <w:p w14:paraId="4A30EDBB" w14:textId="77777777" w:rsidR="00020315" w:rsidRPr="00020315" w:rsidRDefault="00020315" w:rsidP="00020315">
            <w:pPr>
              <w:spacing w:after="40"/>
              <w:jc w:val="both"/>
              <w:rPr>
                <w:sz w:val="20"/>
              </w:rPr>
            </w:pPr>
          </w:p>
        </w:tc>
        <w:tc>
          <w:tcPr>
            <w:tcW w:w="333" w:type="pct"/>
          </w:tcPr>
          <w:p w14:paraId="521CFA1F" w14:textId="77777777" w:rsidR="00020315" w:rsidRPr="00020315" w:rsidRDefault="00020315" w:rsidP="00020315">
            <w:pPr>
              <w:spacing w:after="40"/>
              <w:jc w:val="both"/>
              <w:rPr>
                <w:sz w:val="20"/>
              </w:rPr>
            </w:pPr>
          </w:p>
        </w:tc>
        <w:tc>
          <w:tcPr>
            <w:tcW w:w="333" w:type="pct"/>
          </w:tcPr>
          <w:p w14:paraId="3CB45346" w14:textId="77777777" w:rsidR="00020315" w:rsidRPr="00020315" w:rsidRDefault="00020315" w:rsidP="00020315">
            <w:pPr>
              <w:spacing w:after="40"/>
              <w:jc w:val="both"/>
              <w:rPr>
                <w:sz w:val="20"/>
              </w:rPr>
            </w:pPr>
          </w:p>
        </w:tc>
        <w:tc>
          <w:tcPr>
            <w:tcW w:w="333" w:type="pct"/>
          </w:tcPr>
          <w:p w14:paraId="6CEB805D" w14:textId="77777777" w:rsidR="00020315" w:rsidRPr="00020315" w:rsidRDefault="00020315" w:rsidP="00020315">
            <w:pPr>
              <w:spacing w:after="40"/>
              <w:jc w:val="both"/>
              <w:rPr>
                <w:sz w:val="20"/>
              </w:rPr>
            </w:pPr>
          </w:p>
        </w:tc>
        <w:tc>
          <w:tcPr>
            <w:tcW w:w="333" w:type="pct"/>
          </w:tcPr>
          <w:p w14:paraId="21A86B1F" w14:textId="77777777" w:rsidR="00020315" w:rsidRPr="00020315" w:rsidRDefault="00020315" w:rsidP="00020315">
            <w:pPr>
              <w:spacing w:after="40"/>
              <w:jc w:val="both"/>
              <w:rPr>
                <w:sz w:val="20"/>
              </w:rPr>
            </w:pPr>
          </w:p>
        </w:tc>
        <w:tc>
          <w:tcPr>
            <w:tcW w:w="333" w:type="pct"/>
          </w:tcPr>
          <w:p w14:paraId="55223723" w14:textId="77777777" w:rsidR="00020315" w:rsidRPr="00020315" w:rsidRDefault="00020315" w:rsidP="00020315">
            <w:pPr>
              <w:spacing w:after="40"/>
              <w:jc w:val="both"/>
              <w:rPr>
                <w:sz w:val="20"/>
              </w:rPr>
            </w:pPr>
          </w:p>
        </w:tc>
      </w:tr>
      <w:tr w:rsidR="00020315" w:rsidRPr="00020315" w14:paraId="37AB60BC" w14:textId="77777777" w:rsidTr="00020315">
        <w:tblPrEx>
          <w:tblCellMar>
            <w:top w:w="0" w:type="dxa"/>
            <w:bottom w:w="0" w:type="dxa"/>
          </w:tblCellMar>
        </w:tblPrEx>
        <w:tc>
          <w:tcPr>
            <w:tcW w:w="333" w:type="pct"/>
          </w:tcPr>
          <w:p w14:paraId="45A88A25" w14:textId="77777777" w:rsidR="00020315" w:rsidRPr="00020315" w:rsidRDefault="00020315" w:rsidP="00020315">
            <w:pPr>
              <w:spacing w:after="40"/>
              <w:jc w:val="both"/>
              <w:rPr>
                <w:sz w:val="20"/>
              </w:rPr>
            </w:pPr>
          </w:p>
        </w:tc>
        <w:tc>
          <w:tcPr>
            <w:tcW w:w="333" w:type="pct"/>
          </w:tcPr>
          <w:p w14:paraId="6DC878AB" w14:textId="77777777" w:rsidR="00020315" w:rsidRPr="00020315" w:rsidRDefault="00020315" w:rsidP="00020315">
            <w:pPr>
              <w:spacing w:after="40"/>
              <w:jc w:val="both"/>
              <w:rPr>
                <w:sz w:val="20"/>
              </w:rPr>
            </w:pPr>
          </w:p>
        </w:tc>
        <w:tc>
          <w:tcPr>
            <w:tcW w:w="333" w:type="pct"/>
          </w:tcPr>
          <w:p w14:paraId="3ECA200C" w14:textId="77777777" w:rsidR="00020315" w:rsidRPr="00020315" w:rsidRDefault="00020315" w:rsidP="00020315">
            <w:pPr>
              <w:spacing w:after="40"/>
              <w:jc w:val="both"/>
              <w:rPr>
                <w:sz w:val="20"/>
              </w:rPr>
            </w:pPr>
          </w:p>
        </w:tc>
        <w:tc>
          <w:tcPr>
            <w:tcW w:w="333" w:type="pct"/>
          </w:tcPr>
          <w:p w14:paraId="6B3C43CC" w14:textId="77777777" w:rsidR="00020315" w:rsidRPr="00020315" w:rsidRDefault="00020315" w:rsidP="00020315">
            <w:pPr>
              <w:spacing w:after="40"/>
              <w:jc w:val="both"/>
              <w:rPr>
                <w:sz w:val="20"/>
              </w:rPr>
            </w:pPr>
          </w:p>
        </w:tc>
        <w:tc>
          <w:tcPr>
            <w:tcW w:w="333" w:type="pct"/>
          </w:tcPr>
          <w:p w14:paraId="0201E857" w14:textId="77777777" w:rsidR="00020315" w:rsidRPr="00020315" w:rsidRDefault="00020315" w:rsidP="00020315">
            <w:pPr>
              <w:spacing w:after="40"/>
              <w:jc w:val="both"/>
              <w:rPr>
                <w:sz w:val="20"/>
              </w:rPr>
            </w:pPr>
          </w:p>
        </w:tc>
        <w:tc>
          <w:tcPr>
            <w:tcW w:w="333" w:type="pct"/>
          </w:tcPr>
          <w:p w14:paraId="1E3B1591" w14:textId="77777777" w:rsidR="00020315" w:rsidRPr="00020315" w:rsidRDefault="00020315" w:rsidP="00020315">
            <w:pPr>
              <w:spacing w:after="40"/>
              <w:jc w:val="both"/>
              <w:rPr>
                <w:sz w:val="20"/>
              </w:rPr>
            </w:pPr>
          </w:p>
        </w:tc>
        <w:tc>
          <w:tcPr>
            <w:tcW w:w="333" w:type="pct"/>
          </w:tcPr>
          <w:p w14:paraId="5BB72BDA" w14:textId="77777777" w:rsidR="00020315" w:rsidRPr="00020315" w:rsidRDefault="00020315" w:rsidP="00020315">
            <w:pPr>
              <w:spacing w:after="40"/>
              <w:jc w:val="both"/>
              <w:rPr>
                <w:sz w:val="20"/>
              </w:rPr>
            </w:pPr>
          </w:p>
        </w:tc>
        <w:tc>
          <w:tcPr>
            <w:tcW w:w="333" w:type="pct"/>
          </w:tcPr>
          <w:p w14:paraId="1D1A2250" w14:textId="77777777" w:rsidR="00020315" w:rsidRPr="00020315" w:rsidRDefault="00020315" w:rsidP="00020315">
            <w:pPr>
              <w:spacing w:after="40"/>
              <w:jc w:val="both"/>
              <w:rPr>
                <w:sz w:val="20"/>
              </w:rPr>
            </w:pPr>
          </w:p>
        </w:tc>
        <w:tc>
          <w:tcPr>
            <w:tcW w:w="333" w:type="pct"/>
          </w:tcPr>
          <w:p w14:paraId="0EA321EB" w14:textId="77777777" w:rsidR="00020315" w:rsidRPr="00020315" w:rsidRDefault="00020315" w:rsidP="00020315">
            <w:pPr>
              <w:spacing w:after="40"/>
              <w:jc w:val="both"/>
              <w:rPr>
                <w:sz w:val="20"/>
              </w:rPr>
            </w:pPr>
          </w:p>
        </w:tc>
        <w:tc>
          <w:tcPr>
            <w:tcW w:w="333" w:type="pct"/>
          </w:tcPr>
          <w:p w14:paraId="2358F975" w14:textId="77777777" w:rsidR="00020315" w:rsidRPr="00020315" w:rsidRDefault="00020315" w:rsidP="00020315">
            <w:pPr>
              <w:spacing w:after="40"/>
              <w:jc w:val="both"/>
              <w:rPr>
                <w:sz w:val="20"/>
              </w:rPr>
            </w:pPr>
          </w:p>
        </w:tc>
        <w:tc>
          <w:tcPr>
            <w:tcW w:w="333" w:type="pct"/>
          </w:tcPr>
          <w:p w14:paraId="2766C31D" w14:textId="77777777" w:rsidR="00020315" w:rsidRPr="00020315" w:rsidRDefault="00020315" w:rsidP="00020315">
            <w:pPr>
              <w:spacing w:after="40"/>
              <w:jc w:val="both"/>
              <w:rPr>
                <w:sz w:val="20"/>
              </w:rPr>
            </w:pPr>
          </w:p>
        </w:tc>
        <w:tc>
          <w:tcPr>
            <w:tcW w:w="333" w:type="pct"/>
          </w:tcPr>
          <w:p w14:paraId="2C57FF8F" w14:textId="77777777" w:rsidR="00020315" w:rsidRPr="00020315" w:rsidRDefault="00020315" w:rsidP="00020315">
            <w:pPr>
              <w:spacing w:after="40"/>
              <w:jc w:val="both"/>
              <w:rPr>
                <w:sz w:val="20"/>
              </w:rPr>
            </w:pPr>
          </w:p>
        </w:tc>
        <w:tc>
          <w:tcPr>
            <w:tcW w:w="333" w:type="pct"/>
          </w:tcPr>
          <w:p w14:paraId="46F3EA7D" w14:textId="77777777" w:rsidR="00020315" w:rsidRPr="00020315" w:rsidRDefault="00020315" w:rsidP="00020315">
            <w:pPr>
              <w:spacing w:after="40"/>
              <w:jc w:val="both"/>
              <w:rPr>
                <w:sz w:val="20"/>
              </w:rPr>
            </w:pPr>
          </w:p>
        </w:tc>
        <w:tc>
          <w:tcPr>
            <w:tcW w:w="333" w:type="pct"/>
          </w:tcPr>
          <w:p w14:paraId="16779993" w14:textId="77777777" w:rsidR="00020315" w:rsidRPr="00020315" w:rsidRDefault="00020315" w:rsidP="00020315">
            <w:pPr>
              <w:spacing w:after="40"/>
              <w:jc w:val="both"/>
              <w:rPr>
                <w:sz w:val="20"/>
              </w:rPr>
            </w:pPr>
          </w:p>
        </w:tc>
        <w:tc>
          <w:tcPr>
            <w:tcW w:w="333" w:type="pct"/>
          </w:tcPr>
          <w:p w14:paraId="054B5FEB" w14:textId="77777777" w:rsidR="00020315" w:rsidRPr="00020315" w:rsidRDefault="00020315" w:rsidP="00020315">
            <w:pPr>
              <w:spacing w:after="40"/>
              <w:jc w:val="both"/>
              <w:rPr>
                <w:sz w:val="20"/>
              </w:rPr>
            </w:pPr>
          </w:p>
        </w:tc>
      </w:tr>
      <w:tr w:rsidR="00020315" w:rsidRPr="00020315" w14:paraId="797DBC69" w14:textId="77777777" w:rsidTr="00020315">
        <w:tblPrEx>
          <w:tblCellMar>
            <w:top w:w="0" w:type="dxa"/>
            <w:bottom w:w="0" w:type="dxa"/>
          </w:tblCellMar>
        </w:tblPrEx>
        <w:tc>
          <w:tcPr>
            <w:tcW w:w="333" w:type="pct"/>
          </w:tcPr>
          <w:p w14:paraId="44AAE623" w14:textId="77777777" w:rsidR="00020315" w:rsidRPr="00020315" w:rsidRDefault="00020315" w:rsidP="00020315">
            <w:pPr>
              <w:spacing w:after="40"/>
              <w:jc w:val="both"/>
              <w:rPr>
                <w:sz w:val="20"/>
              </w:rPr>
            </w:pPr>
          </w:p>
        </w:tc>
        <w:tc>
          <w:tcPr>
            <w:tcW w:w="333" w:type="pct"/>
          </w:tcPr>
          <w:p w14:paraId="6B4B9E62" w14:textId="77777777" w:rsidR="00020315" w:rsidRPr="00020315" w:rsidRDefault="00020315" w:rsidP="00020315">
            <w:pPr>
              <w:spacing w:after="40"/>
              <w:jc w:val="both"/>
              <w:rPr>
                <w:sz w:val="20"/>
              </w:rPr>
            </w:pPr>
          </w:p>
        </w:tc>
        <w:tc>
          <w:tcPr>
            <w:tcW w:w="333" w:type="pct"/>
          </w:tcPr>
          <w:p w14:paraId="4F08155B" w14:textId="77777777" w:rsidR="00020315" w:rsidRPr="00020315" w:rsidRDefault="00020315" w:rsidP="00020315">
            <w:pPr>
              <w:spacing w:after="40"/>
              <w:jc w:val="both"/>
              <w:rPr>
                <w:sz w:val="20"/>
              </w:rPr>
            </w:pPr>
          </w:p>
        </w:tc>
        <w:tc>
          <w:tcPr>
            <w:tcW w:w="333" w:type="pct"/>
          </w:tcPr>
          <w:p w14:paraId="0428125D" w14:textId="77777777" w:rsidR="00020315" w:rsidRPr="00020315" w:rsidRDefault="00020315" w:rsidP="00020315">
            <w:pPr>
              <w:spacing w:after="40"/>
              <w:jc w:val="both"/>
              <w:rPr>
                <w:sz w:val="20"/>
              </w:rPr>
            </w:pPr>
          </w:p>
        </w:tc>
        <w:tc>
          <w:tcPr>
            <w:tcW w:w="333" w:type="pct"/>
          </w:tcPr>
          <w:p w14:paraId="10552625" w14:textId="77777777" w:rsidR="00020315" w:rsidRPr="00020315" w:rsidRDefault="00020315" w:rsidP="00020315">
            <w:pPr>
              <w:spacing w:after="40"/>
              <w:jc w:val="both"/>
              <w:rPr>
                <w:sz w:val="20"/>
              </w:rPr>
            </w:pPr>
          </w:p>
        </w:tc>
        <w:tc>
          <w:tcPr>
            <w:tcW w:w="333" w:type="pct"/>
          </w:tcPr>
          <w:p w14:paraId="2DA5214D" w14:textId="77777777" w:rsidR="00020315" w:rsidRPr="00020315" w:rsidRDefault="00020315" w:rsidP="00020315">
            <w:pPr>
              <w:spacing w:after="40"/>
              <w:jc w:val="both"/>
              <w:rPr>
                <w:sz w:val="20"/>
              </w:rPr>
            </w:pPr>
          </w:p>
        </w:tc>
        <w:tc>
          <w:tcPr>
            <w:tcW w:w="333" w:type="pct"/>
          </w:tcPr>
          <w:p w14:paraId="32FB41DE" w14:textId="77777777" w:rsidR="00020315" w:rsidRPr="00020315" w:rsidRDefault="00020315" w:rsidP="00020315">
            <w:pPr>
              <w:spacing w:after="40"/>
              <w:jc w:val="both"/>
              <w:rPr>
                <w:sz w:val="20"/>
              </w:rPr>
            </w:pPr>
          </w:p>
        </w:tc>
        <w:tc>
          <w:tcPr>
            <w:tcW w:w="333" w:type="pct"/>
          </w:tcPr>
          <w:p w14:paraId="6C1AB2A5" w14:textId="77777777" w:rsidR="00020315" w:rsidRPr="00020315" w:rsidRDefault="00020315" w:rsidP="00020315">
            <w:pPr>
              <w:spacing w:after="40"/>
              <w:jc w:val="both"/>
              <w:rPr>
                <w:sz w:val="20"/>
              </w:rPr>
            </w:pPr>
          </w:p>
        </w:tc>
        <w:tc>
          <w:tcPr>
            <w:tcW w:w="333" w:type="pct"/>
          </w:tcPr>
          <w:p w14:paraId="57444B57" w14:textId="77777777" w:rsidR="00020315" w:rsidRPr="00020315" w:rsidRDefault="00020315" w:rsidP="00020315">
            <w:pPr>
              <w:spacing w:after="40"/>
              <w:jc w:val="both"/>
              <w:rPr>
                <w:sz w:val="20"/>
              </w:rPr>
            </w:pPr>
          </w:p>
        </w:tc>
        <w:tc>
          <w:tcPr>
            <w:tcW w:w="333" w:type="pct"/>
          </w:tcPr>
          <w:p w14:paraId="720B3BEB" w14:textId="77777777" w:rsidR="00020315" w:rsidRPr="00020315" w:rsidRDefault="00020315" w:rsidP="00020315">
            <w:pPr>
              <w:spacing w:after="40"/>
              <w:jc w:val="both"/>
              <w:rPr>
                <w:sz w:val="20"/>
              </w:rPr>
            </w:pPr>
          </w:p>
        </w:tc>
        <w:tc>
          <w:tcPr>
            <w:tcW w:w="333" w:type="pct"/>
          </w:tcPr>
          <w:p w14:paraId="3406951E" w14:textId="77777777" w:rsidR="00020315" w:rsidRPr="00020315" w:rsidRDefault="00020315" w:rsidP="00020315">
            <w:pPr>
              <w:spacing w:after="40"/>
              <w:jc w:val="both"/>
              <w:rPr>
                <w:sz w:val="20"/>
              </w:rPr>
            </w:pPr>
          </w:p>
        </w:tc>
        <w:tc>
          <w:tcPr>
            <w:tcW w:w="333" w:type="pct"/>
          </w:tcPr>
          <w:p w14:paraId="7B93655B" w14:textId="77777777" w:rsidR="00020315" w:rsidRPr="00020315" w:rsidRDefault="00020315" w:rsidP="00020315">
            <w:pPr>
              <w:spacing w:after="40"/>
              <w:jc w:val="both"/>
              <w:rPr>
                <w:sz w:val="20"/>
              </w:rPr>
            </w:pPr>
          </w:p>
        </w:tc>
        <w:tc>
          <w:tcPr>
            <w:tcW w:w="333" w:type="pct"/>
          </w:tcPr>
          <w:p w14:paraId="60A43C82" w14:textId="77777777" w:rsidR="00020315" w:rsidRPr="00020315" w:rsidRDefault="00020315" w:rsidP="00020315">
            <w:pPr>
              <w:spacing w:after="40"/>
              <w:jc w:val="both"/>
              <w:rPr>
                <w:sz w:val="20"/>
              </w:rPr>
            </w:pPr>
          </w:p>
        </w:tc>
        <w:tc>
          <w:tcPr>
            <w:tcW w:w="333" w:type="pct"/>
          </w:tcPr>
          <w:p w14:paraId="17B22929" w14:textId="77777777" w:rsidR="00020315" w:rsidRPr="00020315" w:rsidRDefault="00020315" w:rsidP="00020315">
            <w:pPr>
              <w:spacing w:after="40"/>
              <w:jc w:val="both"/>
              <w:rPr>
                <w:sz w:val="20"/>
              </w:rPr>
            </w:pPr>
          </w:p>
        </w:tc>
        <w:tc>
          <w:tcPr>
            <w:tcW w:w="333" w:type="pct"/>
          </w:tcPr>
          <w:p w14:paraId="28E1CCE2" w14:textId="77777777" w:rsidR="00020315" w:rsidRPr="00020315" w:rsidRDefault="00020315" w:rsidP="00020315">
            <w:pPr>
              <w:spacing w:after="40"/>
              <w:jc w:val="both"/>
              <w:rPr>
                <w:sz w:val="20"/>
              </w:rPr>
            </w:pPr>
          </w:p>
        </w:tc>
      </w:tr>
      <w:tr w:rsidR="00020315" w:rsidRPr="00020315" w14:paraId="1987EE67" w14:textId="77777777" w:rsidTr="00020315">
        <w:tblPrEx>
          <w:tblCellMar>
            <w:top w:w="0" w:type="dxa"/>
            <w:bottom w:w="0" w:type="dxa"/>
          </w:tblCellMar>
        </w:tblPrEx>
        <w:tc>
          <w:tcPr>
            <w:tcW w:w="333" w:type="pct"/>
          </w:tcPr>
          <w:p w14:paraId="67B1FED4" w14:textId="77777777" w:rsidR="00020315" w:rsidRPr="00020315" w:rsidRDefault="00020315" w:rsidP="00020315">
            <w:pPr>
              <w:spacing w:after="40"/>
              <w:jc w:val="both"/>
              <w:rPr>
                <w:sz w:val="20"/>
              </w:rPr>
            </w:pPr>
          </w:p>
        </w:tc>
        <w:tc>
          <w:tcPr>
            <w:tcW w:w="333" w:type="pct"/>
          </w:tcPr>
          <w:p w14:paraId="328A006E" w14:textId="77777777" w:rsidR="00020315" w:rsidRPr="00020315" w:rsidRDefault="00020315" w:rsidP="00020315">
            <w:pPr>
              <w:spacing w:after="40"/>
              <w:jc w:val="both"/>
              <w:rPr>
                <w:sz w:val="20"/>
              </w:rPr>
            </w:pPr>
          </w:p>
        </w:tc>
        <w:tc>
          <w:tcPr>
            <w:tcW w:w="333" w:type="pct"/>
          </w:tcPr>
          <w:p w14:paraId="733F47A3" w14:textId="77777777" w:rsidR="00020315" w:rsidRPr="00020315" w:rsidRDefault="00020315" w:rsidP="00020315">
            <w:pPr>
              <w:spacing w:after="40"/>
              <w:jc w:val="both"/>
              <w:rPr>
                <w:sz w:val="20"/>
              </w:rPr>
            </w:pPr>
          </w:p>
        </w:tc>
        <w:tc>
          <w:tcPr>
            <w:tcW w:w="333" w:type="pct"/>
          </w:tcPr>
          <w:p w14:paraId="5DAC2396" w14:textId="77777777" w:rsidR="00020315" w:rsidRPr="00020315" w:rsidRDefault="00020315" w:rsidP="00020315">
            <w:pPr>
              <w:spacing w:after="40"/>
              <w:jc w:val="both"/>
              <w:rPr>
                <w:sz w:val="20"/>
              </w:rPr>
            </w:pPr>
          </w:p>
        </w:tc>
        <w:tc>
          <w:tcPr>
            <w:tcW w:w="333" w:type="pct"/>
          </w:tcPr>
          <w:p w14:paraId="2FDE1692" w14:textId="77777777" w:rsidR="00020315" w:rsidRPr="00020315" w:rsidRDefault="00020315" w:rsidP="00020315">
            <w:pPr>
              <w:spacing w:after="40"/>
              <w:jc w:val="both"/>
              <w:rPr>
                <w:sz w:val="20"/>
              </w:rPr>
            </w:pPr>
          </w:p>
        </w:tc>
        <w:tc>
          <w:tcPr>
            <w:tcW w:w="333" w:type="pct"/>
          </w:tcPr>
          <w:p w14:paraId="7614BA26" w14:textId="77777777" w:rsidR="00020315" w:rsidRPr="00020315" w:rsidRDefault="00020315" w:rsidP="00020315">
            <w:pPr>
              <w:spacing w:after="40"/>
              <w:jc w:val="both"/>
              <w:rPr>
                <w:sz w:val="20"/>
              </w:rPr>
            </w:pPr>
          </w:p>
        </w:tc>
        <w:tc>
          <w:tcPr>
            <w:tcW w:w="333" w:type="pct"/>
          </w:tcPr>
          <w:p w14:paraId="14363F37" w14:textId="77777777" w:rsidR="00020315" w:rsidRPr="00020315" w:rsidRDefault="00020315" w:rsidP="00020315">
            <w:pPr>
              <w:spacing w:after="40"/>
              <w:jc w:val="both"/>
              <w:rPr>
                <w:sz w:val="20"/>
              </w:rPr>
            </w:pPr>
          </w:p>
        </w:tc>
        <w:tc>
          <w:tcPr>
            <w:tcW w:w="333" w:type="pct"/>
          </w:tcPr>
          <w:p w14:paraId="0023DAC1" w14:textId="77777777" w:rsidR="00020315" w:rsidRPr="00020315" w:rsidRDefault="00020315" w:rsidP="00020315">
            <w:pPr>
              <w:spacing w:after="40"/>
              <w:jc w:val="both"/>
              <w:rPr>
                <w:sz w:val="20"/>
              </w:rPr>
            </w:pPr>
          </w:p>
        </w:tc>
        <w:tc>
          <w:tcPr>
            <w:tcW w:w="333" w:type="pct"/>
          </w:tcPr>
          <w:p w14:paraId="7A8BD34F" w14:textId="77777777" w:rsidR="00020315" w:rsidRPr="00020315" w:rsidRDefault="00020315" w:rsidP="00020315">
            <w:pPr>
              <w:spacing w:after="40"/>
              <w:jc w:val="both"/>
              <w:rPr>
                <w:sz w:val="20"/>
              </w:rPr>
            </w:pPr>
          </w:p>
        </w:tc>
        <w:tc>
          <w:tcPr>
            <w:tcW w:w="333" w:type="pct"/>
          </w:tcPr>
          <w:p w14:paraId="61367C8D" w14:textId="77777777" w:rsidR="00020315" w:rsidRPr="00020315" w:rsidRDefault="00020315" w:rsidP="00020315">
            <w:pPr>
              <w:spacing w:after="40"/>
              <w:jc w:val="both"/>
              <w:rPr>
                <w:sz w:val="20"/>
              </w:rPr>
            </w:pPr>
          </w:p>
        </w:tc>
        <w:tc>
          <w:tcPr>
            <w:tcW w:w="333" w:type="pct"/>
          </w:tcPr>
          <w:p w14:paraId="02552962" w14:textId="77777777" w:rsidR="00020315" w:rsidRPr="00020315" w:rsidRDefault="00020315" w:rsidP="00020315">
            <w:pPr>
              <w:spacing w:after="40"/>
              <w:jc w:val="both"/>
              <w:rPr>
                <w:sz w:val="20"/>
              </w:rPr>
            </w:pPr>
          </w:p>
        </w:tc>
        <w:tc>
          <w:tcPr>
            <w:tcW w:w="333" w:type="pct"/>
          </w:tcPr>
          <w:p w14:paraId="18214741" w14:textId="77777777" w:rsidR="00020315" w:rsidRPr="00020315" w:rsidRDefault="00020315" w:rsidP="00020315">
            <w:pPr>
              <w:spacing w:after="40"/>
              <w:jc w:val="both"/>
              <w:rPr>
                <w:sz w:val="20"/>
              </w:rPr>
            </w:pPr>
          </w:p>
        </w:tc>
        <w:tc>
          <w:tcPr>
            <w:tcW w:w="333" w:type="pct"/>
          </w:tcPr>
          <w:p w14:paraId="4FB75A5D" w14:textId="77777777" w:rsidR="00020315" w:rsidRPr="00020315" w:rsidRDefault="00020315" w:rsidP="00020315">
            <w:pPr>
              <w:spacing w:after="40"/>
              <w:jc w:val="both"/>
              <w:rPr>
                <w:sz w:val="20"/>
              </w:rPr>
            </w:pPr>
          </w:p>
        </w:tc>
        <w:tc>
          <w:tcPr>
            <w:tcW w:w="333" w:type="pct"/>
          </w:tcPr>
          <w:p w14:paraId="481272C8" w14:textId="77777777" w:rsidR="00020315" w:rsidRPr="00020315" w:rsidRDefault="00020315" w:rsidP="00020315">
            <w:pPr>
              <w:spacing w:after="40"/>
              <w:jc w:val="both"/>
              <w:rPr>
                <w:sz w:val="20"/>
              </w:rPr>
            </w:pPr>
          </w:p>
        </w:tc>
        <w:tc>
          <w:tcPr>
            <w:tcW w:w="333" w:type="pct"/>
          </w:tcPr>
          <w:p w14:paraId="06CA4A10" w14:textId="77777777" w:rsidR="00020315" w:rsidRPr="00020315" w:rsidRDefault="00020315" w:rsidP="00020315">
            <w:pPr>
              <w:spacing w:after="40"/>
              <w:jc w:val="both"/>
              <w:rPr>
                <w:sz w:val="20"/>
              </w:rPr>
            </w:pPr>
          </w:p>
        </w:tc>
      </w:tr>
    </w:tbl>
    <w:p w14:paraId="236F50E1" w14:textId="77777777" w:rsidR="00020315" w:rsidRPr="00020315" w:rsidRDefault="00020315" w:rsidP="00020315">
      <w:pPr>
        <w:spacing w:before="200"/>
        <w:jc w:val="both"/>
      </w:pPr>
    </w:p>
    <w:sectPr w:rsidR="00020315" w:rsidRPr="00020315" w:rsidSect="00020315">
      <w:pgSz w:w="11907" w:h="16839"/>
      <w:pgMar w:top="1417" w:right="1417"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315"/>
    <w:rsid w:val="00020315"/>
    <w:rsid w:val="00453BD8"/>
    <w:rsid w:val="004C4D62"/>
    <w:rsid w:val="00C1103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5A3B8E"/>
  <w15:chartTrackingRefBased/>
  <w15:docId w15:val="{927BF7D2-B932-49FA-B412-A238C1C09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60" w:lineRule="auto"/>
    </w:pPr>
    <w:rPr>
      <w:rFonts w:ascii="Times New Roman" w:hAnsi="Times New Roman" w:cs="Times New Roman"/>
    </w:rPr>
  </w:style>
  <w:style w:type="paragraph" w:styleId="1">
    <w:name w:val="heading 1"/>
    <w:basedOn w:val="a"/>
    <w:next w:val="a"/>
    <w:link w:val="10"/>
    <w:uiPriority w:val="9"/>
    <w:qFormat/>
    <w:rsid w:val="00020315"/>
    <w:pPr>
      <w:keepNext/>
      <w:keepLines/>
      <w:spacing w:before="480" w:after="240" w:line="240" w:lineRule="auto"/>
      <w:outlineLvl w:val="0"/>
    </w:pPr>
    <w:rPr>
      <w:rFonts w:eastAsiaTheme="majorEastAsia"/>
      <w:b/>
      <w:color w:val="000000"/>
      <w:sz w:val="32"/>
      <w:szCs w:val="40"/>
    </w:rPr>
  </w:style>
  <w:style w:type="paragraph" w:styleId="2">
    <w:name w:val="heading 2"/>
    <w:basedOn w:val="a"/>
    <w:next w:val="a"/>
    <w:link w:val="20"/>
    <w:uiPriority w:val="9"/>
    <w:unhideWhenUsed/>
    <w:qFormat/>
    <w:rsid w:val="00020315"/>
    <w:pPr>
      <w:keepNext/>
      <w:keepLines/>
      <w:spacing w:before="320" w:line="240" w:lineRule="auto"/>
      <w:outlineLvl w:val="1"/>
    </w:pPr>
    <w:rPr>
      <w:rFonts w:eastAsiaTheme="majorEastAsia"/>
      <w:b/>
      <w:color w:val="000000"/>
      <w:sz w:val="28"/>
      <w:szCs w:val="32"/>
    </w:rPr>
  </w:style>
  <w:style w:type="paragraph" w:styleId="3">
    <w:name w:val="heading 3"/>
    <w:basedOn w:val="a"/>
    <w:next w:val="a"/>
    <w:link w:val="30"/>
    <w:uiPriority w:val="9"/>
    <w:unhideWhenUsed/>
    <w:qFormat/>
    <w:rsid w:val="00020315"/>
    <w:pPr>
      <w:keepNext/>
      <w:keepLines/>
      <w:spacing w:before="240" w:after="120" w:line="240" w:lineRule="auto"/>
      <w:outlineLvl w:val="2"/>
    </w:pPr>
    <w:rPr>
      <w:rFonts w:eastAsiaTheme="majorEastAsia"/>
      <w:b/>
      <w:i/>
      <w:color w:val="000000"/>
      <w:sz w:val="25"/>
      <w:szCs w:val="28"/>
    </w:rPr>
  </w:style>
  <w:style w:type="paragraph" w:styleId="4">
    <w:name w:val="heading 4"/>
    <w:basedOn w:val="a"/>
    <w:next w:val="a"/>
    <w:link w:val="40"/>
    <w:uiPriority w:val="9"/>
    <w:semiHidden/>
    <w:unhideWhenUsed/>
    <w:qFormat/>
    <w:rsid w:val="0002031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2031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2031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2031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2031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2031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20315"/>
    <w:rPr>
      <w:rFonts w:ascii="Times New Roman" w:eastAsiaTheme="majorEastAsia" w:hAnsi="Times New Roman" w:cs="Times New Roman"/>
      <w:b/>
      <w:color w:val="000000"/>
      <w:sz w:val="32"/>
      <w:szCs w:val="40"/>
    </w:rPr>
  </w:style>
  <w:style w:type="character" w:customStyle="1" w:styleId="20">
    <w:name w:val="Заголовок 2 Знак"/>
    <w:basedOn w:val="a0"/>
    <w:link w:val="2"/>
    <w:uiPriority w:val="9"/>
    <w:rsid w:val="00020315"/>
    <w:rPr>
      <w:rFonts w:ascii="Times New Roman" w:eastAsiaTheme="majorEastAsia" w:hAnsi="Times New Roman" w:cs="Times New Roman"/>
      <w:b/>
      <w:color w:val="000000"/>
      <w:sz w:val="28"/>
      <w:szCs w:val="32"/>
    </w:rPr>
  </w:style>
  <w:style w:type="character" w:customStyle="1" w:styleId="30">
    <w:name w:val="Заголовок 3 Знак"/>
    <w:basedOn w:val="a0"/>
    <w:link w:val="3"/>
    <w:uiPriority w:val="9"/>
    <w:rsid w:val="00020315"/>
    <w:rPr>
      <w:rFonts w:ascii="Times New Roman" w:eastAsiaTheme="majorEastAsia" w:hAnsi="Times New Roman" w:cs="Times New Roman"/>
      <w:b/>
      <w:i/>
      <w:color w:val="000000"/>
      <w:sz w:val="25"/>
      <w:szCs w:val="28"/>
    </w:rPr>
  </w:style>
  <w:style w:type="character" w:customStyle="1" w:styleId="40">
    <w:name w:val="Заголовок 4 Знак"/>
    <w:basedOn w:val="a0"/>
    <w:link w:val="4"/>
    <w:uiPriority w:val="9"/>
    <w:semiHidden/>
    <w:rsid w:val="0002031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2031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2031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20315"/>
    <w:rPr>
      <w:rFonts w:eastAsiaTheme="majorEastAsia" w:cstheme="majorBidi"/>
      <w:color w:val="595959" w:themeColor="text1" w:themeTint="A6"/>
    </w:rPr>
  </w:style>
  <w:style w:type="character" w:customStyle="1" w:styleId="80">
    <w:name w:val="Заголовок 8 Знак"/>
    <w:basedOn w:val="a0"/>
    <w:link w:val="8"/>
    <w:uiPriority w:val="9"/>
    <w:semiHidden/>
    <w:rsid w:val="0002031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20315"/>
    <w:rPr>
      <w:rFonts w:eastAsiaTheme="majorEastAsia" w:cstheme="majorBidi"/>
      <w:color w:val="272727" w:themeColor="text1" w:themeTint="D8"/>
    </w:rPr>
  </w:style>
  <w:style w:type="paragraph" w:styleId="a3">
    <w:name w:val="Title"/>
    <w:basedOn w:val="a"/>
    <w:next w:val="a"/>
    <w:link w:val="a4"/>
    <w:uiPriority w:val="10"/>
    <w:qFormat/>
    <w:rsid w:val="000203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2031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031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2031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20315"/>
    <w:pPr>
      <w:spacing w:before="160"/>
      <w:jc w:val="center"/>
    </w:pPr>
    <w:rPr>
      <w:i/>
      <w:iCs/>
      <w:color w:val="404040" w:themeColor="text1" w:themeTint="BF"/>
    </w:rPr>
  </w:style>
  <w:style w:type="character" w:customStyle="1" w:styleId="22">
    <w:name w:val="Цитата 2 Знак"/>
    <w:basedOn w:val="a0"/>
    <w:link w:val="21"/>
    <w:uiPriority w:val="29"/>
    <w:rsid w:val="00020315"/>
    <w:rPr>
      <w:i/>
      <w:iCs/>
      <w:color w:val="404040" w:themeColor="text1" w:themeTint="BF"/>
    </w:rPr>
  </w:style>
  <w:style w:type="paragraph" w:styleId="a7">
    <w:name w:val="List Paragraph"/>
    <w:basedOn w:val="a"/>
    <w:uiPriority w:val="34"/>
    <w:qFormat/>
    <w:rsid w:val="00020315"/>
    <w:pPr>
      <w:ind w:left="720"/>
      <w:contextualSpacing/>
    </w:pPr>
  </w:style>
  <w:style w:type="character" w:styleId="a8">
    <w:name w:val="Intense Emphasis"/>
    <w:basedOn w:val="a0"/>
    <w:uiPriority w:val="21"/>
    <w:qFormat/>
    <w:rsid w:val="00020315"/>
    <w:rPr>
      <w:i/>
      <w:iCs/>
      <w:color w:val="0F4761" w:themeColor="accent1" w:themeShade="BF"/>
    </w:rPr>
  </w:style>
  <w:style w:type="paragraph" w:styleId="a9">
    <w:name w:val="Intense Quote"/>
    <w:basedOn w:val="a"/>
    <w:next w:val="a"/>
    <w:link w:val="aa"/>
    <w:uiPriority w:val="30"/>
    <w:qFormat/>
    <w:rsid w:val="000203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20315"/>
    <w:rPr>
      <w:i/>
      <w:iCs/>
      <w:color w:val="0F4761" w:themeColor="accent1" w:themeShade="BF"/>
    </w:rPr>
  </w:style>
  <w:style w:type="character" w:styleId="ab">
    <w:name w:val="Intense Reference"/>
    <w:basedOn w:val="a0"/>
    <w:uiPriority w:val="32"/>
    <w:qFormat/>
    <w:rsid w:val="00020315"/>
    <w:rPr>
      <w:b/>
      <w:bCs/>
      <w:smallCaps/>
      <w:color w:val="0F4761" w:themeColor="accent1" w:themeShade="BF"/>
      <w:spacing w:val="5"/>
    </w:rPr>
  </w:style>
  <w:style w:type="paragraph" w:styleId="11">
    <w:name w:val="toc 1"/>
    <w:basedOn w:val="a"/>
    <w:next w:val="a"/>
    <w:autoRedefine/>
    <w:uiPriority w:val="39"/>
    <w:unhideWhenUsed/>
    <w:rsid w:val="00020315"/>
    <w:pPr>
      <w:spacing w:after="100"/>
    </w:pPr>
  </w:style>
  <w:style w:type="paragraph" w:styleId="23">
    <w:name w:val="toc 2"/>
    <w:basedOn w:val="a"/>
    <w:next w:val="a"/>
    <w:autoRedefine/>
    <w:uiPriority w:val="39"/>
    <w:unhideWhenUsed/>
    <w:rsid w:val="00020315"/>
    <w:pPr>
      <w:spacing w:after="100"/>
      <w:ind w:left="240"/>
    </w:pPr>
  </w:style>
  <w:style w:type="paragraph" w:styleId="31">
    <w:name w:val="toc 3"/>
    <w:basedOn w:val="a"/>
    <w:next w:val="a"/>
    <w:autoRedefine/>
    <w:uiPriority w:val="39"/>
    <w:unhideWhenUsed/>
    <w:rsid w:val="0002031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36</Pages>
  <Words>10321</Words>
  <Characters>58123</Characters>
  <Application>Microsoft Office Word</Application>
  <DocSecurity>0</DocSecurity>
  <Lines>1238</Lines>
  <Paragraphs>493</Paragraphs>
  <ScaleCrop>false</ScaleCrop>
  <Company/>
  <LinksUpToDate>false</LinksUpToDate>
  <CharactersWithSpaces>67958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1</cp:lastModifiedBy>
  <cp:revision>1</cp:revision>
  <dcterms:created xsi:type="dcterms:W3CDTF">2026-09-05T15:34:00Z</dcterms:created>
  <dcterms:modified xsi:type="dcterms:W3CDTF">2026-09-05T15:35:00Z</dcterms:modified>
</cp:coreProperties>
</file>