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LinguaReader Application Knowledge Base</w:t>
      </w:r>
    </w:p>
    <w:p>
      <w:pPr>
        <w:spacing w:after="200"/>
      </w:pPr>
      <w:r>
        <w:t xml:space="preserve">Version 1.5.70 · 12 October 2026</w:t>
      </w:r>
    </w:p>
    <w:p>
      <w:pPr>
        <w:pStyle w:val="Heading1"/>
        <w:spacing w:after="200"/>
      </w:pPr>
      <w:r>
        <w:t xml:space="preserve">Android Chrome Mandarin</w:t>
      </w:r>
    </w:p>
    <w:p>
      <w:pPr>
        <w:spacing w:after="200"/>
      </w:pPr>
      <w:r>
        <w:t xml:space="preserve">Chrome on the phone can use Google’s own voice, but only after Chinese (China) is downloaded.</w:t>
      </w:r>
    </w:p>
    <w:p>
      <w:pPr>
        <w:spacing w:after="200"/>
      </w:pPr>
      <w:r>
        <w:t xml:space="preserve">The voice list now shows those voices as Mandarin. Cantonese is not offered as Simplified Chinese.</w:t>
      </w:r>
    </w:p>
    <w:p>
      <w:pPr>
        <w:spacing w:after="200"/>
      </w:pPr>
      <w:r>
        <w:t xml:space="preserve">Get Mandarin opens Google Text-to-speech. Download Chinese (China), come back, and choose Mandarin.</w:t>
      </w:r>
    </w:p>
    <w:p>
      <w:pPr>
        <w:spacing w:after="200"/>
      </w:pPr>
      <w:r>
        <w:t xml:space="preserve">林华, 沈言, Clara, and Rowan are unchanged.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2026-10-12T10:53:37.916Z</dcterms:created>
  <dcterms:modified xsi:type="dcterms:W3CDTF">2026-10-12T10:53:37.916Z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