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32" w:rsidRDefault="004E4645">
      <w:pPr>
        <w:spacing w:before="120" w:after="12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INTRODUÇÃO à</w:t>
      </w:r>
      <w:r w:rsidR="00BE3028">
        <w:rPr>
          <w:rFonts w:ascii="Arial" w:eastAsia="Arial" w:hAnsi="Arial" w:cs="Arial"/>
          <w:b/>
          <w:smallCaps/>
          <w:sz w:val="24"/>
          <w:szCs w:val="24"/>
        </w:rPr>
        <w:t xml:space="preserve"> Arquitetura de Computadores</w:t>
      </w:r>
    </w:p>
    <w:p w:rsidR="00C76332" w:rsidRDefault="00BE3028">
      <w:pPr>
        <w:spacing w:before="120" w:after="120"/>
        <w:jc w:val="center"/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Atividade </w:t>
      </w:r>
      <w:r w:rsidR="004E4645">
        <w:rPr>
          <w:rFonts w:ascii="Arial" w:eastAsia="Arial" w:hAnsi="Arial" w:cs="Arial"/>
          <w:b/>
          <w:smallCaps/>
          <w:sz w:val="24"/>
          <w:szCs w:val="24"/>
        </w:rPr>
        <w:t>1 -</w:t>
      </w:r>
      <w:r>
        <w:rPr>
          <w:rFonts w:ascii="Arial" w:eastAsia="Arial" w:hAnsi="Arial" w:cs="Arial"/>
          <w:b/>
          <w:smallCaps/>
          <w:sz w:val="24"/>
          <w:szCs w:val="24"/>
        </w:rPr>
        <w:t xml:space="preserve"> Sistemas de numeração</w:t>
      </w:r>
    </w:p>
    <w:p w:rsidR="00C76332" w:rsidRDefault="00BE3028">
      <w:pPr>
        <w:numPr>
          <w:ilvl w:val="0"/>
          <w:numId w:val="8"/>
        </w:numPr>
        <w:spacing w:before="120" w:after="120"/>
      </w:pPr>
      <w:r>
        <w:rPr>
          <w:rFonts w:ascii="Arial" w:eastAsia="Arial" w:hAnsi="Arial" w:cs="Arial"/>
          <w:b/>
          <w:smallCaps/>
          <w:sz w:val="24"/>
          <w:szCs w:val="24"/>
        </w:rPr>
        <w:t>Forme duplas ou trios;</w:t>
      </w:r>
    </w:p>
    <w:p w:rsidR="00C76332" w:rsidRDefault="00BE3028">
      <w:pPr>
        <w:numPr>
          <w:ilvl w:val="0"/>
          <w:numId w:val="8"/>
        </w:numPr>
        <w:spacing w:before="120" w:after="120"/>
      </w:pPr>
      <w:r>
        <w:rPr>
          <w:rFonts w:ascii="Arial" w:eastAsia="Arial" w:hAnsi="Arial" w:cs="Arial"/>
          <w:b/>
          <w:smallCaps/>
          <w:sz w:val="24"/>
          <w:szCs w:val="24"/>
        </w:rPr>
        <w:t>Resolva as questões</w:t>
      </w:r>
      <w:r>
        <w:rPr>
          <w:rFonts w:ascii="Arial" w:eastAsia="Arial" w:hAnsi="Arial" w:cs="Arial"/>
          <w:b/>
          <w:smallCaps/>
          <w:sz w:val="24"/>
          <w:szCs w:val="24"/>
        </w:rPr>
        <w:t>;</w:t>
      </w:r>
    </w:p>
    <w:p w:rsidR="00C76332" w:rsidRDefault="00BE3028">
      <w:pPr>
        <w:numPr>
          <w:ilvl w:val="0"/>
          <w:numId w:val="8"/>
        </w:numPr>
        <w:spacing w:before="120" w:after="120"/>
      </w:pPr>
      <w:r>
        <w:rPr>
          <w:rFonts w:ascii="Arial" w:eastAsia="Arial" w:hAnsi="Arial" w:cs="Arial"/>
          <w:b/>
          <w:smallCaps/>
          <w:sz w:val="24"/>
          <w:szCs w:val="24"/>
        </w:rPr>
        <w:t>Enviar para:</w:t>
      </w:r>
      <w:r>
        <w:rPr>
          <w:rFonts w:ascii="Arial" w:eastAsia="Arial" w:hAnsi="Arial" w:cs="Arial"/>
          <w:b/>
          <w:smallCaps/>
          <w:color w:val="0000FF"/>
          <w:sz w:val="24"/>
          <w:szCs w:val="24"/>
          <w:u w:val="single"/>
        </w:rPr>
        <w:t xml:space="preserve"> </w:t>
      </w:r>
      <w:hyperlink r:id="rId7">
        <w:r>
          <w:rPr>
            <w:rFonts w:ascii="Arial" w:eastAsia="Arial" w:hAnsi="Arial" w:cs="Arial"/>
            <w:b/>
            <w:smallCaps/>
            <w:color w:val="1155CC"/>
            <w:sz w:val="24"/>
            <w:szCs w:val="24"/>
            <w:u w:val="single"/>
          </w:rPr>
          <w:t>https://nead.ifb.edu.br</w:t>
        </w:r>
      </w:hyperlink>
    </w:p>
    <w:p w:rsidR="00C76332" w:rsidRDefault="00BE3028">
      <w:pPr>
        <w:numPr>
          <w:ilvl w:val="0"/>
          <w:numId w:val="8"/>
        </w:numPr>
        <w:spacing w:before="120" w:after="120"/>
      </w:pPr>
      <w:r>
        <w:rPr>
          <w:rFonts w:ascii="Arial" w:eastAsia="Arial" w:hAnsi="Arial" w:cs="Arial"/>
          <w:b/>
          <w:smallCaps/>
          <w:sz w:val="24"/>
          <w:szCs w:val="24"/>
        </w:rPr>
        <w:t>No campo “nome” do formulário de envio, acrescentar o nome dos componentes das duplas ou trios.</w:t>
      </w:r>
    </w:p>
    <w:p w:rsidR="00C76332" w:rsidRDefault="00BE3028">
      <w:pPr>
        <w:numPr>
          <w:ilvl w:val="1"/>
          <w:numId w:val="8"/>
        </w:numPr>
        <w:spacing w:before="120" w:after="120"/>
      </w:pPr>
      <w:r>
        <w:rPr>
          <w:rFonts w:ascii="Arial" w:eastAsia="Arial" w:hAnsi="Arial" w:cs="Arial"/>
          <w:b/>
          <w:smallCaps/>
          <w:sz w:val="24"/>
          <w:szCs w:val="24"/>
        </w:rPr>
        <w:t>Cada membro deve enviar sua cópia do trabalho</w:t>
      </w:r>
    </w:p>
    <w:tbl>
      <w:tblPr>
        <w:tblStyle w:val="a"/>
        <w:tblW w:w="99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49"/>
        <w:gridCol w:w="8745"/>
      </w:tblGrid>
      <w:tr w:rsidR="00C76332">
        <w:trPr>
          <w:jc w:val="center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332" w:rsidRDefault="00BE3028">
            <w:pPr>
              <w:spacing w:before="120" w:after="120"/>
            </w:pPr>
            <w:r>
              <w:rPr>
                <w:rFonts w:ascii="Arial" w:eastAsia="Arial" w:hAnsi="Arial" w:cs="Arial"/>
                <w:b/>
              </w:rPr>
              <w:t xml:space="preserve">Nome(s):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4E4645">
            <w:pPr>
              <w:spacing w:before="120"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Geovana Araujo Perazzo, </w:t>
            </w:r>
            <w:r w:rsidR="00060D44">
              <w:rPr>
                <w:rFonts w:ascii="Arial" w:eastAsia="Arial" w:hAnsi="Arial" w:cs="Arial"/>
                <w:b/>
              </w:rPr>
              <w:t>André Carvalho</w:t>
            </w:r>
          </w:p>
        </w:tc>
      </w:tr>
      <w:tr w:rsidR="00C76332">
        <w:trPr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>Questão 1 -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F15" w:eastAsia="F15" w:hAnsi="F15" w:cs="F15"/>
              </w:rPr>
              <w:t>Converta para o sistema decimal os seguintes números binários:</w:t>
            </w:r>
          </w:p>
          <w:p w:rsidR="00C76332" w:rsidRDefault="00BE3028">
            <w:pPr>
              <w:numPr>
                <w:ilvl w:val="0"/>
                <w:numId w:val="7"/>
              </w:numPr>
            </w:pPr>
            <w:r>
              <w:rPr>
                <w:rFonts w:ascii="F15" w:eastAsia="F15" w:hAnsi="F15" w:cs="F15"/>
              </w:rPr>
              <w:t>100110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7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11000101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7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11010110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7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011001100110101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15" w:eastAsia="F15" w:hAnsi="F15" w:cs="F15"/>
              </w:rPr>
            </w:pPr>
          </w:p>
        </w:tc>
      </w:tr>
      <w:tr w:rsidR="00C76332">
        <w:trPr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D44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060D44" w:rsidRDefault="00060D44" w:rsidP="00060D44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38</w:t>
            </w:r>
          </w:p>
          <w:p w:rsidR="00060D44" w:rsidRDefault="00060D44" w:rsidP="00060D44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197</w:t>
            </w:r>
          </w:p>
          <w:p w:rsidR="00060D44" w:rsidRDefault="00060D44" w:rsidP="00060D44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214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13109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>Questão 2 -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F15" w:eastAsia="F15" w:hAnsi="F15" w:cs="F15"/>
              </w:rPr>
              <w:t>Converta para o sistema binário os seguintes números decimais:</w:t>
            </w:r>
          </w:p>
          <w:p w:rsidR="00C76332" w:rsidRDefault="00BE3028">
            <w:pPr>
              <w:numPr>
                <w:ilvl w:val="0"/>
                <w:numId w:val="2"/>
              </w:numPr>
            </w:pPr>
            <w:r>
              <w:rPr>
                <w:rFonts w:ascii="F15" w:eastAsia="F15" w:hAnsi="F15" w:cs="F15"/>
              </w:rPr>
              <w:t>808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215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5429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16383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15" w:eastAsia="F15" w:hAnsi="F15" w:cs="F15"/>
              </w:rPr>
            </w:pPr>
          </w:p>
        </w:tc>
      </w:tr>
      <w:tr w:rsidR="00C76332">
        <w:trPr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C76332" w:rsidRDefault="00060D44" w:rsidP="00060D4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1100101000</w:t>
            </w:r>
          </w:p>
          <w:p w:rsidR="00060D44" w:rsidRDefault="00060D44" w:rsidP="00060D4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1101011</w:t>
            </w:r>
          </w:p>
          <w:p w:rsidR="00060D44" w:rsidRDefault="00060D44" w:rsidP="00060D4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1010100110101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11111111111111111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160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>Questão 3 -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F15" w:eastAsia="F15" w:hAnsi="F15" w:cs="F15"/>
              </w:rPr>
              <w:t>Quantos bits são necessários para representar cada um dos números abaixo?</w:t>
            </w:r>
          </w:p>
          <w:p w:rsidR="00C76332" w:rsidRDefault="00BE3028">
            <w:pPr>
              <w:numPr>
                <w:ilvl w:val="0"/>
                <w:numId w:val="12"/>
              </w:numPr>
            </w:pPr>
            <w:r>
              <w:rPr>
                <w:rFonts w:ascii="F15" w:eastAsia="F15" w:hAnsi="F15" w:cs="F15"/>
              </w:rPr>
              <w:t>512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1024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65536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4294967295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2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18446744073709551615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15" w:eastAsia="F15" w:hAnsi="F15" w:cs="F15"/>
              </w:rPr>
            </w:pPr>
          </w:p>
        </w:tc>
      </w:tr>
      <w:tr w:rsidR="00C76332">
        <w:trPr>
          <w:trHeight w:val="67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D44" w:rsidRDefault="00BE3028"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8"/>
              </w:numPr>
            </w:pPr>
            <w:r>
              <w:rPr>
                <w:b/>
              </w:rPr>
              <w:t>10 bits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8"/>
              </w:numPr>
            </w:pPr>
            <w:r>
              <w:rPr>
                <w:b/>
              </w:rPr>
              <w:t>11 bits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8"/>
              </w:numPr>
            </w:pPr>
            <w:r>
              <w:rPr>
                <w:b/>
              </w:rPr>
              <w:t>17 bits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8"/>
              </w:numPr>
            </w:pPr>
            <w:r>
              <w:rPr>
                <w:b/>
              </w:rPr>
              <w:t>32 bits</w:t>
            </w:r>
          </w:p>
          <w:p w:rsidR="00060D44" w:rsidRPr="00060D44" w:rsidRDefault="00060D44" w:rsidP="00060D44">
            <w:pPr>
              <w:pStyle w:val="PargrafodaLista"/>
              <w:numPr>
                <w:ilvl w:val="0"/>
                <w:numId w:val="18"/>
              </w:numPr>
            </w:pPr>
            <w:r>
              <w:rPr>
                <w:b/>
              </w:rPr>
              <w:t>65 bits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133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Questão 4 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F15" w:eastAsia="F15" w:hAnsi="F15" w:cs="F15"/>
              </w:rPr>
              <w:t>Converta para decimal os seguintes números binários fracionários:</w:t>
            </w:r>
          </w:p>
          <w:p w:rsidR="00C76332" w:rsidRDefault="00BE3028">
            <w:pPr>
              <w:numPr>
                <w:ilvl w:val="0"/>
                <w:numId w:val="4"/>
              </w:numPr>
            </w:pPr>
            <w:r>
              <w:rPr>
                <w:rFonts w:ascii="F15" w:eastAsia="F15" w:hAnsi="F15" w:cs="F15"/>
              </w:rPr>
              <w:t>11,11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1100,1101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10011,10011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100001,011001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70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C76332" w:rsidRDefault="00841F8C" w:rsidP="00060D44">
            <w:pPr>
              <w:pStyle w:val="Pargrafoda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3,75</w:t>
            </w:r>
          </w:p>
          <w:p w:rsidR="00841F8C" w:rsidRDefault="00841F8C" w:rsidP="00060D44">
            <w:pPr>
              <w:pStyle w:val="Pargrafoda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12,8125</w:t>
            </w:r>
          </w:p>
          <w:p w:rsidR="00841F8C" w:rsidRDefault="00841F8C" w:rsidP="00060D44">
            <w:pPr>
              <w:pStyle w:val="Pargrafoda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19,59375</w:t>
            </w:r>
          </w:p>
          <w:p w:rsidR="00841F8C" w:rsidRPr="00060D44" w:rsidRDefault="00841F8C" w:rsidP="00060D44">
            <w:pPr>
              <w:pStyle w:val="Pargrafoda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33,390625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858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5 – </w:t>
            </w:r>
            <w:r>
              <w:rPr>
                <w:rFonts w:ascii="F15" w:eastAsia="F15" w:hAnsi="F15" w:cs="F15"/>
              </w:rPr>
              <w:t>Converta para binário os seguintes números decimais fracionários:</w:t>
            </w:r>
          </w:p>
          <w:p w:rsidR="00C76332" w:rsidRDefault="00BE3028">
            <w:pPr>
              <w:numPr>
                <w:ilvl w:val="0"/>
                <w:numId w:val="10"/>
              </w:numPr>
            </w:pPr>
            <w:r>
              <w:rPr>
                <w:rFonts w:ascii="F15" w:eastAsia="F15" w:hAnsi="F15" w:cs="F15"/>
              </w:rPr>
              <w:t>0,125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0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0,92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0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0,7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0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53,3876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40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6E3CF3" w:rsidRDefault="006E3CF3" w:rsidP="006E3CF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0,001</w:t>
            </w:r>
          </w:p>
          <w:p w:rsidR="006E3CF3" w:rsidRDefault="006E3CF3" w:rsidP="006E3CF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0,1110101110000101001</w:t>
            </w:r>
          </w:p>
          <w:p w:rsidR="006E3CF3" w:rsidRDefault="006E3CF3" w:rsidP="006E3CF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0,10110011001100110011</w:t>
            </w:r>
          </w:p>
          <w:p w:rsidR="006E3CF3" w:rsidRPr="006E3CF3" w:rsidRDefault="00F37AC8" w:rsidP="006E3CF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110101.011000110011100111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120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6 – </w:t>
            </w:r>
            <w:r>
              <w:rPr>
                <w:rFonts w:ascii="F15" w:eastAsia="F15" w:hAnsi="F15" w:cs="F15"/>
              </w:rPr>
              <w:t>Converta os números octais para o sistema decimal:</w:t>
            </w:r>
          </w:p>
          <w:p w:rsidR="00C76332" w:rsidRDefault="00BE3028">
            <w:pPr>
              <w:numPr>
                <w:ilvl w:val="0"/>
                <w:numId w:val="3"/>
              </w:numPr>
            </w:pPr>
            <w:r>
              <w:rPr>
                <w:rFonts w:ascii="F15" w:eastAsia="F15" w:hAnsi="F15" w:cs="F15"/>
              </w:rPr>
              <w:t>14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67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1544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2063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15" w:eastAsia="F15" w:hAnsi="F15" w:cs="F15"/>
              </w:rPr>
            </w:pPr>
          </w:p>
        </w:tc>
      </w:tr>
      <w:tr w:rsidR="00C76332">
        <w:trPr>
          <w:trHeight w:val="52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F37AC8" w:rsidRDefault="00F37AC8" w:rsidP="00F37AC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  <w:p w:rsidR="00F37AC8" w:rsidRDefault="00F37AC8" w:rsidP="00F37AC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55</w:t>
            </w:r>
          </w:p>
          <w:p w:rsidR="00F37AC8" w:rsidRDefault="00F37AC8" w:rsidP="00F37AC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868</w:t>
            </w:r>
          </w:p>
          <w:p w:rsidR="00F37AC8" w:rsidRPr="00F37AC8" w:rsidRDefault="00F37AC8" w:rsidP="00F37AC8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1075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75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7 – </w:t>
            </w:r>
            <w:r>
              <w:rPr>
                <w:rFonts w:ascii="F15" w:eastAsia="F15" w:hAnsi="F15" w:cs="F15"/>
              </w:rPr>
              <w:t>Porque o número 15874 não pode ser octal?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Resposta: </w:t>
            </w:r>
            <w:r w:rsidR="00AA7B29">
              <w:rPr>
                <w:rFonts w:ascii="Arial" w:eastAsia="Arial" w:hAnsi="Arial" w:cs="Arial"/>
                <w:b/>
              </w:rPr>
              <w:t>No valor tem o número 8. O octal só pode ser formado por números menores que 8.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8 – </w:t>
            </w:r>
            <w:r>
              <w:rPr>
                <w:rFonts w:ascii="F15" w:eastAsia="F15" w:hAnsi="F15" w:cs="F15"/>
              </w:rPr>
              <w:t>Converta os números decimais para o sistema octal:</w:t>
            </w:r>
          </w:p>
          <w:p w:rsidR="00C76332" w:rsidRDefault="00BE3028">
            <w:pPr>
              <w:numPr>
                <w:ilvl w:val="0"/>
                <w:numId w:val="5"/>
              </w:numPr>
            </w:pPr>
            <w:r>
              <w:rPr>
                <w:rFonts w:ascii="F15" w:eastAsia="F15" w:hAnsi="F15" w:cs="F15"/>
              </w:rPr>
              <w:t>107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2048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4097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5666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B29" w:rsidRPr="00AA7B29" w:rsidRDefault="00BE3028" w:rsidP="00AA7B2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153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4000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10001</w:t>
            </w:r>
          </w:p>
          <w:p w:rsidR="00AA7B29" w:rsidRPr="00AA7B29" w:rsidRDefault="00AA7B29" w:rsidP="00AA7B29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13042</w:t>
            </w:r>
          </w:p>
          <w:p w:rsidR="00AA7B29" w:rsidRDefault="00AA7B29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Questão 9 – </w:t>
            </w:r>
            <w:r>
              <w:rPr>
                <w:rFonts w:ascii="F15" w:eastAsia="F15" w:hAnsi="F15" w:cs="F15"/>
              </w:rPr>
              <w:t>Converta os números octais para o sistema binário:</w:t>
            </w:r>
          </w:p>
          <w:p w:rsidR="00C76332" w:rsidRDefault="00BE3028">
            <w:pPr>
              <w:numPr>
                <w:ilvl w:val="0"/>
                <w:numId w:val="11"/>
              </w:numPr>
            </w:pPr>
            <w:r>
              <w:rPr>
                <w:rFonts w:ascii="F15" w:eastAsia="F15" w:hAnsi="F15" w:cs="F15"/>
              </w:rPr>
              <w:t>477</w:t>
            </w:r>
            <w:r>
              <w:rPr>
                <w:rFonts w:ascii="F15" w:eastAsia="F15" w:hAnsi="F15" w:cs="F15"/>
                <w:sz w:val="10"/>
                <w:szCs w:val="10"/>
              </w:rPr>
              <w:t>80</w:t>
            </w:r>
          </w:p>
          <w:p w:rsidR="00C76332" w:rsidRDefault="00BE3028">
            <w:pPr>
              <w:numPr>
                <w:ilvl w:val="0"/>
                <w:numId w:val="1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1523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1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6740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1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10021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10111111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1101010011</w:t>
            </w:r>
          </w:p>
          <w:p w:rsidR="00AA7B29" w:rsidRDefault="00AA7B29" w:rsidP="00AA7B29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110111100000</w:t>
            </w:r>
          </w:p>
          <w:p w:rsidR="00F974E5" w:rsidRPr="00AA7B29" w:rsidRDefault="00F974E5" w:rsidP="00AA7B29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1000000010001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10 – </w:t>
            </w:r>
            <w:r>
              <w:rPr>
                <w:rFonts w:ascii="F15" w:eastAsia="F15" w:hAnsi="F15" w:cs="F15"/>
              </w:rPr>
              <w:t>Converta os números binários para o sistema octal:</w:t>
            </w:r>
          </w:p>
          <w:p w:rsidR="00C76332" w:rsidRDefault="00BE3028">
            <w:pPr>
              <w:numPr>
                <w:ilvl w:val="0"/>
                <w:numId w:val="13"/>
              </w:numPr>
            </w:pPr>
            <w:r>
              <w:rPr>
                <w:rFonts w:ascii="F15" w:eastAsia="F15" w:hAnsi="F15" w:cs="F15"/>
              </w:rPr>
              <w:t>1011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1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111111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1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11011111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13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1101011101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C76332">
            <w:pPr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77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337</w:t>
            </w:r>
          </w:p>
          <w:p w:rsidR="00F974E5" w:rsidRPr="00F974E5" w:rsidRDefault="00F974E5" w:rsidP="00F974E5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1535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11 – </w:t>
            </w:r>
            <w:r>
              <w:rPr>
                <w:rFonts w:ascii="F15" w:eastAsia="F15" w:hAnsi="F15" w:cs="F15"/>
              </w:rPr>
              <w:t>Converta os números hexadecimais para o sistema decimal:</w:t>
            </w:r>
          </w:p>
          <w:p w:rsidR="00C76332" w:rsidRDefault="00BE3028">
            <w:pPr>
              <w:numPr>
                <w:ilvl w:val="0"/>
                <w:numId w:val="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479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BDE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F0CA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CASA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2D3F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1145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3038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61642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Não existe.</w:t>
            </w:r>
          </w:p>
          <w:p w:rsidR="00F974E5" w:rsidRPr="00F974E5" w:rsidRDefault="00F974E5" w:rsidP="00F974E5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11583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12 – </w:t>
            </w:r>
            <w:r>
              <w:rPr>
                <w:rFonts w:ascii="F15" w:eastAsia="F15" w:hAnsi="F15" w:cs="F15"/>
              </w:rPr>
              <w:t>Converta os números decimais para o sistema hexadecimal:</w:t>
            </w:r>
          </w:p>
          <w:p w:rsidR="00C76332" w:rsidRDefault="00BE3028">
            <w:pPr>
              <w:numPr>
                <w:ilvl w:val="0"/>
                <w:numId w:val="1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486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2000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4096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5555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BE3028">
            <w:pPr>
              <w:numPr>
                <w:ilvl w:val="0"/>
                <w:numId w:val="15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35479</w:t>
            </w:r>
            <w:r>
              <w:rPr>
                <w:rFonts w:ascii="F15" w:eastAsia="F15" w:hAnsi="F15" w:cs="F15"/>
                <w:sz w:val="10"/>
                <w:szCs w:val="10"/>
              </w:rPr>
              <w:t>10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Respostas: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1E6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7D0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1000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15B3</w:t>
            </w:r>
          </w:p>
          <w:p w:rsidR="00F974E5" w:rsidRDefault="00F974E5" w:rsidP="00F974E5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8A97</w:t>
            </w:r>
          </w:p>
          <w:p w:rsidR="00F974E5" w:rsidRPr="00F974E5" w:rsidRDefault="00F974E5" w:rsidP="00F974E5">
            <w:pPr>
              <w:pStyle w:val="PargrafodaLista"/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13 – </w:t>
            </w:r>
            <w:r>
              <w:rPr>
                <w:rFonts w:ascii="F15" w:eastAsia="F15" w:hAnsi="F15" w:cs="F15"/>
              </w:rPr>
              <w:t>Converta os números hexadecimais para o sistema binário e octal:</w:t>
            </w:r>
          </w:p>
          <w:p w:rsidR="00C76332" w:rsidRDefault="00BE3028">
            <w:pPr>
              <w:numPr>
                <w:ilvl w:val="0"/>
                <w:numId w:val="1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84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7F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3B8C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47FD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BE3028">
            <w:pPr>
              <w:numPr>
                <w:ilvl w:val="0"/>
                <w:numId w:val="14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F1CD</w:t>
            </w:r>
            <w:r>
              <w:rPr>
                <w:rFonts w:ascii="F15" w:eastAsia="F15" w:hAnsi="F15" w:cs="F15"/>
                <w:sz w:val="10"/>
                <w:szCs w:val="10"/>
              </w:rPr>
              <w:t>16</w:t>
            </w:r>
          </w:p>
          <w:p w:rsidR="00C76332" w:rsidRDefault="00C76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C76332" w:rsidRDefault="004E17DC" w:rsidP="00F974E5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10000100 / 204</w:t>
            </w:r>
          </w:p>
          <w:p w:rsidR="004E17DC" w:rsidRDefault="004E17DC" w:rsidP="00F974E5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01111111 / 177</w:t>
            </w:r>
          </w:p>
          <w:p w:rsidR="004E17DC" w:rsidRDefault="004E17DC" w:rsidP="00F974E5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001101110001100 / 35614</w:t>
            </w:r>
          </w:p>
          <w:p w:rsidR="004E17DC" w:rsidRDefault="004E17DC" w:rsidP="00F974E5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0100011111111101 / 43773</w:t>
            </w:r>
          </w:p>
          <w:p w:rsidR="004E17DC" w:rsidRPr="00F974E5" w:rsidRDefault="004E17DC" w:rsidP="00F974E5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1111000111001101 / 170715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14 – </w:t>
            </w:r>
            <w:r>
              <w:rPr>
                <w:rFonts w:ascii="F15" w:eastAsia="F15" w:hAnsi="F15" w:cs="F15"/>
              </w:rPr>
              <w:t>Converta os números binários para o sistema hexadecimal:</w:t>
            </w:r>
          </w:p>
          <w:p w:rsidR="00C76332" w:rsidRDefault="00BE3028">
            <w:pPr>
              <w:numPr>
                <w:ilvl w:val="0"/>
                <w:numId w:val="6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6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1110011100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6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100110010011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6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11111011110010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BE3028">
            <w:pPr>
              <w:numPr>
                <w:ilvl w:val="0"/>
                <w:numId w:val="6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1000000000100010</w:t>
            </w:r>
            <w:r>
              <w:rPr>
                <w:rFonts w:ascii="F15" w:eastAsia="F15" w:hAnsi="F15" w:cs="F15"/>
                <w:sz w:val="10"/>
                <w:szCs w:val="10"/>
              </w:rPr>
              <w:t>2</w:t>
            </w:r>
          </w:p>
          <w:p w:rsidR="00C76332" w:rsidRDefault="00C76332">
            <w:pPr>
              <w:ind w:left="720"/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4E17DC" w:rsidRDefault="004E17DC" w:rsidP="004E17DC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  <w:p w:rsidR="004E17DC" w:rsidRDefault="004E17DC" w:rsidP="004E17DC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39C</w:t>
            </w:r>
          </w:p>
          <w:p w:rsidR="004E17DC" w:rsidRDefault="004E17DC" w:rsidP="004E17DC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993</w:t>
            </w:r>
          </w:p>
          <w:p w:rsidR="004E17DC" w:rsidRDefault="004E17DC" w:rsidP="004E17DC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3EF2</w:t>
            </w:r>
          </w:p>
          <w:p w:rsidR="004E17DC" w:rsidRPr="004E17DC" w:rsidRDefault="004E17DC" w:rsidP="004E17DC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8022</w:t>
            </w: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6332" w:rsidRDefault="00BE3028">
            <w:pPr>
              <w:rPr>
                <w:rFonts w:ascii="F15" w:eastAsia="F15" w:hAnsi="F15" w:cs="F15"/>
              </w:rPr>
            </w:pPr>
            <w:r>
              <w:rPr>
                <w:rFonts w:ascii="Arial" w:eastAsia="Arial" w:hAnsi="Arial" w:cs="Arial"/>
                <w:b/>
              </w:rPr>
              <w:t xml:space="preserve">Questão 15 – </w:t>
            </w:r>
            <w:r>
              <w:rPr>
                <w:rFonts w:ascii="F15" w:eastAsia="F15" w:hAnsi="F15" w:cs="F15"/>
              </w:rPr>
              <w:t>Converta os números octais para o sistema hexadecimal:</w:t>
            </w:r>
          </w:p>
          <w:p w:rsidR="00C76332" w:rsidRDefault="00BE3028">
            <w:pPr>
              <w:numPr>
                <w:ilvl w:val="0"/>
                <w:numId w:val="9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7100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9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1234567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BE3028">
            <w:pPr>
              <w:numPr>
                <w:ilvl w:val="0"/>
                <w:numId w:val="9"/>
              </w:numPr>
              <w:rPr>
                <w:rFonts w:ascii="F15" w:eastAsia="F15" w:hAnsi="F15" w:cs="F15"/>
              </w:rPr>
            </w:pPr>
            <w:r>
              <w:rPr>
                <w:rFonts w:ascii="F15" w:eastAsia="F15" w:hAnsi="F15" w:cs="F15"/>
              </w:rPr>
              <w:t>5463</w:t>
            </w:r>
            <w:r>
              <w:rPr>
                <w:rFonts w:ascii="F15" w:eastAsia="F15" w:hAnsi="F15" w:cs="F15"/>
                <w:sz w:val="10"/>
                <w:szCs w:val="10"/>
              </w:rPr>
              <w:t>8</w:t>
            </w:r>
          </w:p>
          <w:p w:rsidR="00C76332" w:rsidRDefault="00C76332">
            <w:pPr>
              <w:ind w:left="720"/>
              <w:rPr>
                <w:rFonts w:ascii="F15" w:eastAsia="F15" w:hAnsi="F15" w:cs="F15"/>
              </w:rPr>
            </w:pPr>
          </w:p>
        </w:tc>
      </w:tr>
      <w:tr w:rsidR="00C76332">
        <w:trPr>
          <w:trHeight w:val="330"/>
          <w:jc w:val="center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332" w:rsidRDefault="00BE30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Respostas: </w:t>
            </w:r>
          </w:p>
          <w:p w:rsidR="00C76332" w:rsidRDefault="004E17DC" w:rsidP="004E17DC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E40</w:t>
            </w:r>
          </w:p>
          <w:p w:rsidR="004E17DC" w:rsidRDefault="004E17DC" w:rsidP="004E17DC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53977</w:t>
            </w:r>
          </w:p>
          <w:p w:rsidR="004E17DC" w:rsidRPr="004E17DC" w:rsidRDefault="004E17DC" w:rsidP="004E17DC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B33</w:t>
            </w:r>
            <w:bookmarkStart w:id="0" w:name="_GoBack"/>
            <w:bookmarkEnd w:id="0"/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  <w:p w:rsidR="00C76332" w:rsidRDefault="00C76332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C76332" w:rsidRDefault="00C76332">
      <w:pPr>
        <w:spacing w:before="240" w:after="240"/>
        <w:rPr>
          <w:rFonts w:ascii="F15" w:eastAsia="F15" w:hAnsi="F15" w:cs="F15"/>
        </w:rPr>
      </w:pPr>
    </w:p>
    <w:sectPr w:rsidR="00C76332">
      <w:headerReference w:type="default" r:id="rId8"/>
      <w:footerReference w:type="default" r:id="rId9"/>
      <w:pgSz w:w="11906" w:h="16838"/>
      <w:pgMar w:top="1417" w:right="1701" w:bottom="1417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028" w:rsidRDefault="00BE3028">
      <w:r>
        <w:separator/>
      </w:r>
    </w:p>
  </w:endnote>
  <w:endnote w:type="continuationSeparator" w:id="0">
    <w:p w:rsidR="00BE3028" w:rsidRDefault="00BE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332" w:rsidRDefault="00BE30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E4645">
      <w:rPr>
        <w:color w:val="000000"/>
      </w:rPr>
      <w:fldChar w:fldCharType="separate"/>
    </w:r>
    <w:r w:rsidR="00A6567E">
      <w:rPr>
        <w:noProof/>
        <w:color w:val="000000"/>
      </w:rPr>
      <w:t>2</w:t>
    </w:r>
    <w:r>
      <w:rPr>
        <w:color w:val="000000"/>
      </w:rPr>
      <w:fldChar w:fldCharType="end"/>
    </w:r>
  </w:p>
  <w:p w:rsidR="00C76332" w:rsidRDefault="00C763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028" w:rsidRDefault="00BE3028">
      <w:r>
        <w:separator/>
      </w:r>
    </w:p>
  </w:footnote>
  <w:footnote w:type="continuationSeparator" w:id="0">
    <w:p w:rsidR="00BE3028" w:rsidRDefault="00BE3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332" w:rsidRDefault="00BE3028">
    <w:pPr>
      <w:spacing w:line="360" w:lineRule="auto"/>
      <w:rPr>
        <w:rFonts w:ascii="Arial" w:eastAsia="Arial" w:hAnsi="Arial" w:cs="Arial"/>
        <w:b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-101599</wp:posOffset>
              </wp:positionV>
              <wp:extent cx="5180965" cy="92646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0280" y="3321530"/>
                        <a:ext cx="5171440" cy="9169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76332" w:rsidRDefault="00BE302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INSTITUTO FEDERAL DE EDUCAÇÃO, CIÊNCIA E TECNOLOGIA DE BRASÍLIA</w:t>
                          </w:r>
                        </w:p>
                        <w:p w:rsidR="00C76332" w:rsidRDefault="00BE302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DIRETORIA DE ENSINO, PESQUISA E EXTENSÃO</w:t>
                          </w:r>
                        </w:p>
                        <w:p w:rsidR="00C76332" w:rsidRDefault="00BE302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COORDENAÇÃO GERAL DE ENSINO</w:t>
                          </w:r>
                        </w:p>
                        <w:p w:rsidR="00C76332" w:rsidRDefault="00BE302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COORDENAÇÃO PEDAGÓGICA</w:t>
                          </w:r>
                        </w:p>
                        <w:p w:rsidR="00C76332" w:rsidRDefault="00C76332">
                          <w:pPr>
                            <w:spacing w:line="275" w:lineRule="auto"/>
                            <w:textDirection w:val="btLr"/>
                          </w:pPr>
                        </w:p>
                        <w:p w:rsidR="00C76332" w:rsidRDefault="00C76332">
                          <w:pPr>
                            <w:spacing w:line="275" w:lineRule="auto"/>
                            <w:textDirection w:val="btLr"/>
                          </w:pPr>
                        </w:p>
                        <w:p w:rsidR="00C76332" w:rsidRDefault="00C76332">
                          <w:pPr>
                            <w:spacing w:line="275" w:lineRule="auto"/>
                            <w:textDirection w:val="btLr"/>
                          </w:pPr>
                        </w:p>
                        <w:p w:rsidR="00C76332" w:rsidRDefault="00C76332">
                          <w:pPr>
                            <w:spacing w:line="275" w:lineRule="auto"/>
                            <w:textDirection w:val="btLr"/>
                          </w:pPr>
                        </w:p>
                        <w:p w:rsidR="00C76332" w:rsidRDefault="00C7633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-101599</wp:posOffset>
              </wp:positionV>
              <wp:extent cx="5180965" cy="9264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0965" cy="926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935" distR="114935" simplePos="0" relativeHeight="251659264" behindDoc="0" locked="0" layoutInCell="1" hidden="0" allowOverlap="1">
          <wp:simplePos x="0" y="0"/>
          <wp:positionH relativeFrom="column">
            <wp:posOffset>-468629</wp:posOffset>
          </wp:positionH>
          <wp:positionV relativeFrom="paragraph">
            <wp:posOffset>-216533</wp:posOffset>
          </wp:positionV>
          <wp:extent cx="1964055" cy="803910"/>
          <wp:effectExtent l="0" t="0" r="0" b="0"/>
          <wp:wrapSquare wrapText="bothSides" distT="0" distB="0" distL="114935" distR="11493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-294" t="-717" r="-294" b="-717"/>
                  <a:stretch>
                    <a:fillRect/>
                  </a:stretch>
                </pic:blipFill>
                <pic:spPr>
                  <a:xfrm>
                    <a:off x="0" y="0"/>
                    <a:ext cx="1964055" cy="803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76332" w:rsidRDefault="00C76332">
    <w:pPr>
      <w:spacing w:line="360" w:lineRule="auto"/>
      <w:rPr>
        <w:rFonts w:ascii="Arial" w:eastAsia="Arial" w:hAnsi="Arial" w:cs="Arial"/>
        <w:b/>
      </w:rPr>
    </w:pPr>
  </w:p>
  <w:p w:rsidR="00C76332" w:rsidRDefault="00C76332">
    <w:pPr>
      <w:spacing w:line="360" w:lineRule="auto"/>
      <w:rPr>
        <w:rFonts w:ascii="Arial" w:eastAsia="Arial" w:hAnsi="Arial" w:cs="Arial"/>
        <w:b/>
      </w:rPr>
    </w:pPr>
  </w:p>
  <w:p w:rsidR="00C76332" w:rsidRDefault="00C763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D19"/>
    <w:multiLevelType w:val="hybridMultilevel"/>
    <w:tmpl w:val="B192A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4AFC"/>
    <w:multiLevelType w:val="multilevel"/>
    <w:tmpl w:val="F4760C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81F4E"/>
    <w:multiLevelType w:val="hybridMultilevel"/>
    <w:tmpl w:val="429CE0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56D0"/>
    <w:multiLevelType w:val="hybridMultilevel"/>
    <w:tmpl w:val="4C5AA8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455F4"/>
    <w:multiLevelType w:val="multilevel"/>
    <w:tmpl w:val="617C69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D698A"/>
    <w:multiLevelType w:val="multilevel"/>
    <w:tmpl w:val="2C60D4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14479"/>
    <w:multiLevelType w:val="multilevel"/>
    <w:tmpl w:val="1B8291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7302A"/>
    <w:multiLevelType w:val="multilevel"/>
    <w:tmpl w:val="0046DA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5562F5"/>
    <w:multiLevelType w:val="multilevel"/>
    <w:tmpl w:val="559238D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B003D"/>
    <w:multiLevelType w:val="hybridMultilevel"/>
    <w:tmpl w:val="A31AAB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425CE"/>
    <w:multiLevelType w:val="hybridMultilevel"/>
    <w:tmpl w:val="FE84A6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9485F"/>
    <w:multiLevelType w:val="multilevel"/>
    <w:tmpl w:val="68EA6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mallCaps/>
        <w:sz w:val="24"/>
        <w:szCs w:val="24"/>
        <w:vertAlign w:val="baseline"/>
      </w:rPr>
    </w:lvl>
  </w:abstractNum>
  <w:abstractNum w:abstractNumId="12" w15:restartNumberingAfterBreak="0">
    <w:nsid w:val="41CD0F76"/>
    <w:multiLevelType w:val="multilevel"/>
    <w:tmpl w:val="A0D69F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A686A"/>
    <w:multiLevelType w:val="multilevel"/>
    <w:tmpl w:val="08A01E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D902B6"/>
    <w:multiLevelType w:val="hybridMultilevel"/>
    <w:tmpl w:val="846A3E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347B7"/>
    <w:multiLevelType w:val="hybridMultilevel"/>
    <w:tmpl w:val="0FFC78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12B00"/>
    <w:multiLevelType w:val="multilevel"/>
    <w:tmpl w:val="CD1AD9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371531"/>
    <w:multiLevelType w:val="multilevel"/>
    <w:tmpl w:val="7FA41E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3C6495"/>
    <w:multiLevelType w:val="hybridMultilevel"/>
    <w:tmpl w:val="EB408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52AB"/>
    <w:multiLevelType w:val="hybridMultilevel"/>
    <w:tmpl w:val="26EA38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85EE4"/>
    <w:multiLevelType w:val="hybridMultilevel"/>
    <w:tmpl w:val="2500E5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5562C"/>
    <w:multiLevelType w:val="multilevel"/>
    <w:tmpl w:val="30360E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E66421"/>
    <w:multiLevelType w:val="hybridMultilevel"/>
    <w:tmpl w:val="B98850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61016"/>
    <w:multiLevelType w:val="multilevel"/>
    <w:tmpl w:val="A73C523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775B0C"/>
    <w:multiLevelType w:val="hybridMultilevel"/>
    <w:tmpl w:val="330EEE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E75AE"/>
    <w:multiLevelType w:val="hybridMultilevel"/>
    <w:tmpl w:val="DFC41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A1D85"/>
    <w:multiLevelType w:val="multilevel"/>
    <w:tmpl w:val="4DF076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5069CD"/>
    <w:multiLevelType w:val="hybridMultilevel"/>
    <w:tmpl w:val="59E86B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321BC"/>
    <w:multiLevelType w:val="multilevel"/>
    <w:tmpl w:val="D1704F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6"/>
  </w:num>
  <w:num w:numId="3">
    <w:abstractNumId w:val="21"/>
  </w:num>
  <w:num w:numId="4">
    <w:abstractNumId w:val="16"/>
  </w:num>
  <w:num w:numId="5">
    <w:abstractNumId w:val="1"/>
  </w:num>
  <w:num w:numId="6">
    <w:abstractNumId w:val="28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23"/>
  </w:num>
  <w:num w:numId="13">
    <w:abstractNumId w:val="7"/>
  </w:num>
  <w:num w:numId="14">
    <w:abstractNumId w:val="13"/>
  </w:num>
  <w:num w:numId="15">
    <w:abstractNumId w:val="26"/>
  </w:num>
  <w:num w:numId="16">
    <w:abstractNumId w:val="19"/>
  </w:num>
  <w:num w:numId="17">
    <w:abstractNumId w:val="22"/>
  </w:num>
  <w:num w:numId="18">
    <w:abstractNumId w:val="3"/>
  </w:num>
  <w:num w:numId="19">
    <w:abstractNumId w:val="27"/>
  </w:num>
  <w:num w:numId="20">
    <w:abstractNumId w:val="0"/>
  </w:num>
  <w:num w:numId="21">
    <w:abstractNumId w:val="14"/>
  </w:num>
  <w:num w:numId="22">
    <w:abstractNumId w:val="15"/>
  </w:num>
  <w:num w:numId="23">
    <w:abstractNumId w:val="9"/>
  </w:num>
  <w:num w:numId="24">
    <w:abstractNumId w:val="20"/>
  </w:num>
  <w:num w:numId="25">
    <w:abstractNumId w:val="2"/>
  </w:num>
  <w:num w:numId="26">
    <w:abstractNumId w:val="10"/>
  </w:num>
  <w:num w:numId="27">
    <w:abstractNumId w:val="25"/>
  </w:num>
  <w:num w:numId="28">
    <w:abstractNumId w:val="1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32"/>
    <w:rsid w:val="00060D44"/>
    <w:rsid w:val="004E17DC"/>
    <w:rsid w:val="004E4645"/>
    <w:rsid w:val="006E3CF3"/>
    <w:rsid w:val="00841F8C"/>
    <w:rsid w:val="00A6567E"/>
    <w:rsid w:val="00AA7B29"/>
    <w:rsid w:val="00BE3028"/>
    <w:rsid w:val="00C76332"/>
    <w:rsid w:val="00F37AC8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8A9D"/>
  <w15:docId w15:val="{8686C929-20F3-48E8-85DE-2050571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6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ad.ifb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Araujo Perazzo</dc:creator>
  <cp:lastModifiedBy>Geovana Araujo Perazzo</cp:lastModifiedBy>
  <cp:revision>2</cp:revision>
  <dcterms:created xsi:type="dcterms:W3CDTF">2023-09-04T23:48:00Z</dcterms:created>
  <dcterms:modified xsi:type="dcterms:W3CDTF">2023-09-04T23:48:00Z</dcterms:modified>
</cp:coreProperties>
</file>