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654" w:rsidRPr="001550B9" w:rsidRDefault="00813654" w:rsidP="00813654">
      <w:pPr>
        <w:rPr>
          <w:rFonts w:ascii="Times New Roman" w:hAnsi="Times New Roman" w:cs="Times New Roman"/>
          <w:sz w:val="24"/>
          <w:szCs w:val="24"/>
        </w:rPr>
      </w:pPr>
      <w:r w:rsidRPr="001550B9">
        <w:rPr>
          <w:rFonts w:ascii="Times New Roman" w:hAnsi="Times New Roman" w:cs="Times New Roman"/>
          <w:sz w:val="24"/>
          <w:szCs w:val="24"/>
        </w:rPr>
        <w:t xml:space="preserve">CALONGA, M. D. </w:t>
      </w:r>
      <w:bookmarkStart w:id="0" w:name="_GoBack"/>
      <w:r w:rsidRPr="001550B9">
        <w:rPr>
          <w:rFonts w:ascii="Times New Roman" w:hAnsi="Times New Roman" w:cs="Times New Roman"/>
          <w:sz w:val="24"/>
          <w:szCs w:val="24"/>
        </w:rPr>
        <w:t>O jornal e suas Representações</w:t>
      </w:r>
      <w:bookmarkEnd w:id="0"/>
      <w:r w:rsidRPr="001550B9">
        <w:rPr>
          <w:rFonts w:ascii="Times New Roman" w:hAnsi="Times New Roman" w:cs="Times New Roman"/>
          <w:sz w:val="24"/>
          <w:szCs w:val="24"/>
        </w:rPr>
        <w:t xml:space="preserve">: Objeto ou Fonte da História? Comunicação e Mercado. Revista Internacional de Ciências Sociais Aplicadas da UNIGRAN. </w:t>
      </w:r>
      <w:proofErr w:type="gramStart"/>
      <w:r w:rsidRPr="001550B9">
        <w:rPr>
          <w:rFonts w:ascii="Times New Roman" w:hAnsi="Times New Roman" w:cs="Times New Roman"/>
          <w:sz w:val="24"/>
          <w:szCs w:val="24"/>
        </w:rPr>
        <w:t>v.</w:t>
      </w:r>
      <w:proofErr w:type="gramEnd"/>
      <w:r w:rsidRPr="001550B9">
        <w:rPr>
          <w:rFonts w:ascii="Times New Roman" w:hAnsi="Times New Roman" w:cs="Times New Roman"/>
          <w:sz w:val="24"/>
          <w:szCs w:val="24"/>
        </w:rPr>
        <w:t xml:space="preserve"> 1, p. 79-86, 2012.</w:t>
      </w:r>
    </w:p>
    <w:p w:rsidR="00D160CD" w:rsidRPr="001550B9" w:rsidRDefault="00813654" w:rsidP="008136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550B9">
        <w:rPr>
          <w:rFonts w:ascii="Times New Roman" w:hAnsi="Times New Roman" w:cs="Times New Roman"/>
          <w:sz w:val="24"/>
          <w:szCs w:val="24"/>
        </w:rPr>
        <w:t xml:space="preserve">“ </w:t>
      </w:r>
      <w:proofErr w:type="gramEnd"/>
      <w:r w:rsidRPr="001550B9">
        <w:rPr>
          <w:rFonts w:ascii="Times New Roman" w:hAnsi="Times New Roman" w:cs="Times New Roman"/>
          <w:sz w:val="24"/>
          <w:szCs w:val="24"/>
        </w:rPr>
        <w:t>Enquanto os historiadores metódicos viam no documento, e mais,</w:t>
      </w:r>
      <w:r w:rsidR="00086ED6" w:rsidRPr="001550B9">
        <w:rPr>
          <w:rFonts w:ascii="Times New Roman" w:hAnsi="Times New Roman" w:cs="Times New Roman"/>
          <w:sz w:val="24"/>
          <w:szCs w:val="24"/>
        </w:rPr>
        <w:t xml:space="preserve"> apenas nos documentos oficiais a possibilidade de investigação histórica cientifica, a procura de uma certeza objetiva, os </w:t>
      </w:r>
      <w:proofErr w:type="spellStart"/>
      <w:r w:rsidR="00086ED6" w:rsidRPr="001550B9">
        <w:rPr>
          <w:rFonts w:ascii="Times New Roman" w:hAnsi="Times New Roman" w:cs="Times New Roman"/>
          <w:sz w:val="24"/>
          <w:szCs w:val="24"/>
        </w:rPr>
        <w:t>Annales</w:t>
      </w:r>
      <w:proofErr w:type="spellEnd"/>
      <w:r w:rsidR="00086ED6" w:rsidRPr="001550B9">
        <w:rPr>
          <w:rFonts w:ascii="Times New Roman" w:hAnsi="Times New Roman" w:cs="Times New Roman"/>
          <w:sz w:val="24"/>
          <w:szCs w:val="24"/>
        </w:rPr>
        <w:t>, reusando esta ideia, afirmavam ser o discurso histórico fruto das interferências do historiador, de sua escolhas, de seu olhar. O historiador, nesse sentido, não estaria mais submisso ao documento.” p. 80</w:t>
      </w:r>
    </w:p>
    <w:p w:rsidR="00086ED6" w:rsidRPr="001550B9" w:rsidRDefault="00086ED6" w:rsidP="00086E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50B9">
        <w:rPr>
          <w:rFonts w:ascii="Times New Roman" w:hAnsi="Times New Roman" w:cs="Times New Roman"/>
          <w:sz w:val="24"/>
          <w:szCs w:val="24"/>
        </w:rPr>
        <w:t xml:space="preserve">“Somente a partir da chamada terceira geração dos </w:t>
      </w:r>
      <w:proofErr w:type="spellStart"/>
      <w:r w:rsidRPr="001550B9">
        <w:rPr>
          <w:rFonts w:ascii="Times New Roman" w:hAnsi="Times New Roman" w:cs="Times New Roman"/>
          <w:sz w:val="24"/>
          <w:szCs w:val="24"/>
        </w:rPr>
        <w:t>Annales</w:t>
      </w:r>
      <w:proofErr w:type="spellEnd"/>
      <w:r w:rsidRPr="001550B9">
        <w:rPr>
          <w:rFonts w:ascii="Times New Roman" w:hAnsi="Times New Roman" w:cs="Times New Roman"/>
          <w:sz w:val="24"/>
          <w:szCs w:val="24"/>
        </w:rPr>
        <w:t>, os caminhos abriram-se efetivamente aos impressos.</w:t>
      </w:r>
      <w:proofErr w:type="gramEnd"/>
      <w:r w:rsidRPr="001550B9">
        <w:rPr>
          <w:rFonts w:ascii="Times New Roman" w:hAnsi="Times New Roman" w:cs="Times New Roman"/>
          <w:sz w:val="24"/>
          <w:szCs w:val="24"/>
        </w:rPr>
        <w:t xml:space="preserve"> Os historiadores pertencentes a esse grupo, incluindo-se Jacques Le </w:t>
      </w:r>
      <w:proofErr w:type="spellStart"/>
      <w:r w:rsidRPr="001550B9">
        <w:rPr>
          <w:rFonts w:ascii="Times New Roman" w:hAnsi="Times New Roman" w:cs="Times New Roman"/>
          <w:sz w:val="24"/>
          <w:szCs w:val="24"/>
        </w:rPr>
        <w:t>Goff</w:t>
      </w:r>
      <w:proofErr w:type="spellEnd"/>
      <w:r w:rsidRPr="001550B9">
        <w:rPr>
          <w:rFonts w:ascii="Times New Roman" w:hAnsi="Times New Roman" w:cs="Times New Roman"/>
          <w:sz w:val="24"/>
          <w:szCs w:val="24"/>
        </w:rPr>
        <w:t xml:space="preserve">, Georges </w:t>
      </w:r>
      <w:proofErr w:type="spellStart"/>
      <w:r w:rsidRPr="001550B9">
        <w:rPr>
          <w:rFonts w:ascii="Times New Roman" w:hAnsi="Times New Roman" w:cs="Times New Roman"/>
          <w:sz w:val="24"/>
          <w:szCs w:val="24"/>
        </w:rPr>
        <w:t>Duby</w:t>
      </w:r>
      <w:proofErr w:type="spellEnd"/>
      <w:r w:rsidRPr="001550B9">
        <w:rPr>
          <w:rFonts w:ascii="Times New Roman" w:hAnsi="Times New Roman" w:cs="Times New Roman"/>
          <w:sz w:val="24"/>
          <w:szCs w:val="24"/>
        </w:rPr>
        <w:t xml:space="preserve">, Emmanuel Le Roy </w:t>
      </w:r>
      <w:proofErr w:type="spellStart"/>
      <w:r w:rsidRPr="001550B9">
        <w:rPr>
          <w:rFonts w:ascii="Times New Roman" w:hAnsi="Times New Roman" w:cs="Times New Roman"/>
          <w:sz w:val="24"/>
          <w:szCs w:val="24"/>
        </w:rPr>
        <w:t>Ladurie</w:t>
      </w:r>
      <w:proofErr w:type="spellEnd"/>
      <w:r w:rsidRPr="001550B9">
        <w:rPr>
          <w:rFonts w:ascii="Times New Roman" w:hAnsi="Times New Roman" w:cs="Times New Roman"/>
          <w:sz w:val="24"/>
          <w:szCs w:val="24"/>
        </w:rPr>
        <w:t xml:space="preserve">, entre outros, propuseram novas aberturas, problemas e abordagens. Sem negar definitivamente a análise estrutural da segunda geração, com seu expoente máximo Fernand Braudel, os </w:t>
      </w:r>
      <w:proofErr w:type="spellStart"/>
      <w:r w:rsidRPr="001550B9">
        <w:rPr>
          <w:rFonts w:ascii="Times New Roman" w:hAnsi="Times New Roman" w:cs="Times New Roman"/>
          <w:sz w:val="24"/>
          <w:szCs w:val="24"/>
        </w:rPr>
        <w:t>Annales</w:t>
      </w:r>
      <w:proofErr w:type="spellEnd"/>
      <w:r w:rsidRPr="001550B9">
        <w:rPr>
          <w:rFonts w:ascii="Times New Roman" w:hAnsi="Times New Roman" w:cs="Times New Roman"/>
          <w:sz w:val="24"/>
          <w:szCs w:val="24"/>
        </w:rPr>
        <w:t xml:space="preserve"> promoveram um relacionamento íntimo da História com a Linguística, Psicologia e Antropologia, nesse sentido, incorporaram um modelo essencialmente interdisciplinar, sobretudo, em relação à metodologia. Portanto, neste contexto, a história multiplica suas curiosidades. Desloca-se a análise histórica para a descontinuidade, a ruptura, o novo, fragmenta-se numa especialização extrema. Segundo Le </w:t>
      </w:r>
      <w:proofErr w:type="spellStart"/>
      <w:r w:rsidRPr="001550B9">
        <w:rPr>
          <w:rFonts w:ascii="Times New Roman" w:hAnsi="Times New Roman" w:cs="Times New Roman"/>
          <w:sz w:val="24"/>
          <w:szCs w:val="24"/>
        </w:rPr>
        <w:t>Goff</w:t>
      </w:r>
      <w:proofErr w:type="spellEnd"/>
      <w:r w:rsidRPr="001550B9">
        <w:rPr>
          <w:rFonts w:ascii="Times New Roman" w:hAnsi="Times New Roman" w:cs="Times New Roman"/>
          <w:sz w:val="24"/>
          <w:szCs w:val="24"/>
        </w:rPr>
        <w:t xml:space="preserve"> e Pierre Nora: </w:t>
      </w:r>
    </w:p>
    <w:p w:rsidR="00086ED6" w:rsidRPr="001550B9" w:rsidRDefault="00086ED6" w:rsidP="00086ED6">
      <w:pPr>
        <w:jc w:val="both"/>
        <w:rPr>
          <w:rFonts w:ascii="Times New Roman" w:hAnsi="Times New Roman" w:cs="Times New Roman"/>
          <w:sz w:val="24"/>
          <w:szCs w:val="24"/>
        </w:rPr>
      </w:pPr>
      <w:r w:rsidRPr="001550B9">
        <w:rPr>
          <w:rFonts w:ascii="Times New Roman" w:hAnsi="Times New Roman" w:cs="Times New Roman"/>
          <w:sz w:val="24"/>
          <w:szCs w:val="24"/>
        </w:rPr>
        <w:t>“A novidade parece-nos estar ligada a três processos: novos problemas colocam em causa a própria história; novas abordagens modificam, enriquecem, subvertem os setores tradicionais da história; novos objetos, enfim, aparecem no campo epistemológico da história.” (LE GOFF; NORA, 1978, apud, DE LUCA, 2010, p.113)</w:t>
      </w:r>
      <w:proofErr w:type="gramStart"/>
      <w:r w:rsidRPr="001550B9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End"/>
      <w:r w:rsidRPr="001550B9">
        <w:rPr>
          <w:rFonts w:ascii="Times New Roman" w:hAnsi="Times New Roman" w:cs="Times New Roman"/>
          <w:sz w:val="24"/>
          <w:szCs w:val="24"/>
        </w:rPr>
        <w:t xml:space="preserve"> p. 80</w:t>
      </w:r>
    </w:p>
    <w:p w:rsidR="00086ED6" w:rsidRPr="001550B9" w:rsidRDefault="00086ED6" w:rsidP="00086ED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550B9">
        <w:rPr>
          <w:rFonts w:ascii="Times New Roman" w:hAnsi="Times New Roman" w:cs="Times New Roman"/>
          <w:sz w:val="24"/>
          <w:szCs w:val="24"/>
          <w:u w:val="single"/>
        </w:rPr>
        <w:t>“Nesta conjuntura os impressos são validados no campo de análise do historiador. O discurso da imprensa e sua linguagem não se restringiam apenas a um conjunto de vocabulários, mas antes, seriam capazes de desvelar o nível básico das relações sociais. Expressam-se, portanto, através dos jornais, as forças políticas dos grupos que compõe a sociedade, desse modo:”</w:t>
      </w:r>
    </w:p>
    <w:p w:rsidR="00086ED6" w:rsidRPr="001550B9" w:rsidRDefault="00086ED6" w:rsidP="00086ED6">
      <w:pPr>
        <w:rPr>
          <w:rFonts w:ascii="Times New Roman" w:hAnsi="Times New Roman" w:cs="Times New Roman"/>
          <w:sz w:val="24"/>
          <w:szCs w:val="24"/>
        </w:rPr>
      </w:pPr>
      <w:r w:rsidRPr="001550B9">
        <w:rPr>
          <w:rFonts w:ascii="Times New Roman" w:hAnsi="Times New Roman" w:cs="Times New Roman"/>
          <w:sz w:val="24"/>
          <w:szCs w:val="24"/>
          <w:u w:val="single"/>
        </w:rPr>
        <w:t>“</w:t>
      </w:r>
      <w:r w:rsidRPr="001550B9">
        <w:rPr>
          <w:rFonts w:ascii="Times New Roman" w:hAnsi="Times New Roman" w:cs="Times New Roman"/>
          <w:sz w:val="24"/>
          <w:szCs w:val="24"/>
        </w:rPr>
        <w:t>Torna-se, então, fundamental ao analisar os jornais, “</w:t>
      </w:r>
      <w:r w:rsidRPr="001550B9">
        <w:rPr>
          <w:rFonts w:ascii="Times New Roman" w:hAnsi="Times New Roman" w:cs="Times New Roman"/>
          <w:i/>
          <w:iCs/>
          <w:sz w:val="24"/>
          <w:szCs w:val="24"/>
        </w:rPr>
        <w:t>relacionar tex</w:t>
      </w:r>
      <w:r w:rsidRPr="001550B9">
        <w:rPr>
          <w:rFonts w:ascii="Times New Roman" w:hAnsi="Times New Roman" w:cs="Times New Roman"/>
          <w:i/>
          <w:iCs/>
          <w:sz w:val="24"/>
          <w:szCs w:val="24"/>
        </w:rPr>
        <w:softHyphen/>
        <w:t>to e contexto: buscar os nexos entre as ideias contidas nos discursos, as formas pelas quais elas se exprimem e o conjunto de determinações extratextuais que presidem a produção, a circulação e o consumo dos discursos</w:t>
      </w:r>
      <w:r w:rsidRPr="001550B9">
        <w:rPr>
          <w:rFonts w:ascii="Times New Roman" w:hAnsi="Times New Roman" w:cs="Times New Roman"/>
          <w:sz w:val="24"/>
          <w:szCs w:val="24"/>
        </w:rPr>
        <w:t>” (CARDOSO; VAINFAS, 1997, p.378). Deve-se ainda considerar que a construção do fato jornalístico interfere não apenas em elementos subjetivos de quem os produzem, mas também dos interesses aos quais os jornais estão vinculados (CAPELATO, 1988).” p.</w:t>
      </w:r>
      <w:proofErr w:type="gramStart"/>
      <w:r w:rsidRPr="001550B9">
        <w:rPr>
          <w:rFonts w:ascii="Times New Roman" w:hAnsi="Times New Roman" w:cs="Times New Roman"/>
          <w:sz w:val="24"/>
          <w:szCs w:val="24"/>
        </w:rPr>
        <w:t>84</w:t>
      </w:r>
      <w:proofErr w:type="gramEnd"/>
    </w:p>
    <w:p w:rsidR="00E8163E" w:rsidRPr="001550B9" w:rsidRDefault="00E8163E" w:rsidP="00086ED6">
      <w:pPr>
        <w:rPr>
          <w:rFonts w:ascii="Times New Roman" w:hAnsi="Times New Roman" w:cs="Times New Roman"/>
          <w:sz w:val="24"/>
          <w:szCs w:val="24"/>
        </w:rPr>
      </w:pPr>
      <w:r w:rsidRPr="001550B9">
        <w:rPr>
          <w:rFonts w:ascii="Times New Roman" w:hAnsi="Times New Roman" w:cs="Times New Roman"/>
          <w:sz w:val="24"/>
          <w:szCs w:val="24"/>
        </w:rPr>
        <w:t>“Os impressos são produtos forjados a partir de representações contextualizadas da realidade. O que, invariavelmente, revelam formas simbólicas de luta pelo poder de representar, afirmando-se, com isso, a memó</w:t>
      </w:r>
      <w:r w:rsidRPr="001550B9">
        <w:rPr>
          <w:rFonts w:ascii="Times New Roman" w:hAnsi="Times New Roman" w:cs="Times New Roman"/>
          <w:sz w:val="24"/>
          <w:szCs w:val="24"/>
        </w:rPr>
        <w:softHyphen/>
        <w:t>ria de um grupo ou mesmo de partidos políticos. Segundo Capelato, “</w:t>
      </w:r>
      <w:r w:rsidRPr="001550B9">
        <w:rPr>
          <w:rFonts w:ascii="Times New Roman" w:hAnsi="Times New Roman" w:cs="Times New Roman"/>
          <w:i/>
          <w:iCs/>
          <w:sz w:val="24"/>
          <w:szCs w:val="24"/>
        </w:rPr>
        <w:t xml:space="preserve">nos vários tipos de periódicos e até mesmo em cada um deles encontramos projetos políticos e visões de </w:t>
      </w:r>
      <w:proofErr w:type="gramStart"/>
      <w:r w:rsidRPr="001550B9">
        <w:rPr>
          <w:rFonts w:ascii="Times New Roman" w:hAnsi="Times New Roman" w:cs="Times New Roman"/>
          <w:i/>
          <w:iCs/>
          <w:sz w:val="24"/>
          <w:szCs w:val="24"/>
        </w:rPr>
        <w:t xml:space="preserve">mundo representativos de vários </w:t>
      </w:r>
      <w:r w:rsidRPr="001550B9">
        <w:rPr>
          <w:rFonts w:ascii="Times New Roman" w:hAnsi="Times New Roman" w:cs="Times New Roman"/>
          <w:i/>
          <w:iCs/>
          <w:sz w:val="24"/>
          <w:szCs w:val="24"/>
        </w:rPr>
        <w:lastRenderedPageBreak/>
        <w:t>setores da socieda</w:t>
      </w:r>
      <w:r w:rsidRPr="001550B9">
        <w:rPr>
          <w:rFonts w:ascii="Times New Roman" w:hAnsi="Times New Roman" w:cs="Times New Roman"/>
          <w:i/>
          <w:iCs/>
          <w:sz w:val="24"/>
          <w:szCs w:val="24"/>
        </w:rPr>
        <w:softHyphen/>
        <w:t>de</w:t>
      </w:r>
      <w:proofErr w:type="gramEnd"/>
      <w:r w:rsidRPr="001550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550B9">
        <w:rPr>
          <w:rFonts w:ascii="Times New Roman" w:hAnsi="Times New Roman" w:cs="Times New Roman"/>
          <w:sz w:val="24"/>
          <w:szCs w:val="24"/>
        </w:rPr>
        <w:t xml:space="preserve">(CAPELATO, 1988, p.34). </w:t>
      </w:r>
      <w:proofErr w:type="gramStart"/>
      <w:r w:rsidRPr="001550B9">
        <w:rPr>
          <w:rFonts w:ascii="Times New Roman" w:hAnsi="Times New Roman" w:cs="Times New Roman"/>
          <w:sz w:val="24"/>
          <w:szCs w:val="24"/>
        </w:rPr>
        <w:t>Identifica-se, portanto, nos impressos, as “</w:t>
      </w:r>
      <w:r w:rsidRPr="001550B9">
        <w:rPr>
          <w:rFonts w:ascii="Times New Roman" w:hAnsi="Times New Roman" w:cs="Times New Roman"/>
          <w:i/>
          <w:iCs/>
          <w:sz w:val="24"/>
          <w:szCs w:val="24"/>
        </w:rPr>
        <w:t>lutas de representações decorrentes do recuo da violência física; e para a constatação de que o poder depende do crédito concedido à representação</w:t>
      </w:r>
      <w:r w:rsidRPr="001550B9">
        <w:rPr>
          <w:rFonts w:ascii="Times New Roman" w:hAnsi="Times New Roman" w:cs="Times New Roman"/>
          <w:sz w:val="24"/>
          <w:szCs w:val="24"/>
        </w:rPr>
        <w:t>” (CARVALHO, 2005, p.150).”</w:t>
      </w:r>
      <w:proofErr w:type="gramEnd"/>
      <w:r w:rsidRPr="001550B9">
        <w:rPr>
          <w:rFonts w:ascii="Times New Roman" w:hAnsi="Times New Roman" w:cs="Times New Roman"/>
          <w:sz w:val="24"/>
          <w:szCs w:val="24"/>
        </w:rPr>
        <w:t xml:space="preserve"> p. 85</w:t>
      </w:r>
    </w:p>
    <w:p w:rsidR="00E8163E" w:rsidRPr="001550B9" w:rsidRDefault="00E8163E" w:rsidP="00086ED6">
      <w:pPr>
        <w:rPr>
          <w:rFonts w:ascii="Times New Roman" w:hAnsi="Times New Roman" w:cs="Times New Roman"/>
          <w:sz w:val="24"/>
          <w:szCs w:val="24"/>
        </w:rPr>
      </w:pPr>
      <w:r w:rsidRPr="001550B9">
        <w:rPr>
          <w:rFonts w:ascii="Times New Roman" w:hAnsi="Times New Roman" w:cs="Times New Roman"/>
          <w:sz w:val="24"/>
          <w:szCs w:val="24"/>
        </w:rPr>
        <w:t xml:space="preserve">“O historiador, dessa maneira, procura estudar os jornais como agente da história e captar o movimento vivo das ideias e personagens que circulam pelas páginas dos impressos (CAPELATO, 1988).”p. </w:t>
      </w:r>
      <w:proofErr w:type="gramStart"/>
      <w:r w:rsidRPr="001550B9">
        <w:rPr>
          <w:rFonts w:ascii="Times New Roman" w:hAnsi="Times New Roman" w:cs="Times New Roman"/>
          <w:sz w:val="24"/>
          <w:szCs w:val="24"/>
        </w:rPr>
        <w:t>85</w:t>
      </w:r>
      <w:proofErr w:type="gramEnd"/>
    </w:p>
    <w:p w:rsidR="00E8163E" w:rsidRPr="001550B9" w:rsidRDefault="00225B8B" w:rsidP="00225B8B">
      <w:pPr>
        <w:tabs>
          <w:tab w:val="left" w:pos="642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1550B9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86ED6" w:rsidRPr="001550B9" w:rsidRDefault="00086ED6" w:rsidP="00086E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6ED6" w:rsidRPr="001550B9" w:rsidRDefault="00086ED6" w:rsidP="00813654">
      <w:pPr>
        <w:rPr>
          <w:rFonts w:ascii="Times New Roman" w:hAnsi="Times New Roman" w:cs="Times New Roman"/>
          <w:sz w:val="24"/>
          <w:szCs w:val="24"/>
        </w:rPr>
      </w:pPr>
    </w:p>
    <w:sectPr w:rsidR="00086ED6" w:rsidRPr="00155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654"/>
    <w:rsid w:val="0008137C"/>
    <w:rsid w:val="00086ED6"/>
    <w:rsid w:val="001550B9"/>
    <w:rsid w:val="00225B8B"/>
    <w:rsid w:val="00813654"/>
    <w:rsid w:val="0094697E"/>
    <w:rsid w:val="00CA5B55"/>
    <w:rsid w:val="00E8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550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Gouveia</dc:creator>
  <cp:lastModifiedBy>Gouveia</cp:lastModifiedBy>
  <cp:revision>5</cp:revision>
  <dcterms:created xsi:type="dcterms:W3CDTF">2018-03-20T01:59:00Z</dcterms:created>
  <dcterms:modified xsi:type="dcterms:W3CDTF">2020-02-20T01:03:00Z</dcterms:modified>
</cp:coreProperties>
</file>