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Universidade Federal de Goiás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Instituto de Informática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</w:rPr>
        <w:t xml:space="preserve">SysHotel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Formação, competências e habilidades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Nome: Felipe Alves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Formação Acadêmica: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/>
        <w:t xml:space="preserve">Cursando Engenharia de Software desde 2011, na Universidade Federal de Goiás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Experiência Profissional: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Administração de banco de dados na 3DB consultoria desde 2013.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Domínio de Idiomas: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Língua Portuguesa: fala bem, lê bem, escreve ótimo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Língua Inglesa: fala pouco, lê bem, escreve pouco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/>
        <w:t xml:space="preserve">Habilidades Específicas: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Programação nas linguagens Java e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Programação Web: HTML, CSS,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Programação na plataforma Android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Nome: Mario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Formação Acadêmica: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/>
        <w:t xml:space="preserve">Cursando Engenharia de Software desde 2011, na Universidade Federal de Goiás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Experiência Profissional: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/>
        <w:t xml:space="preserve">Auxiliar Administrativo desde 2008, na Secretaria Municipal de Educação de Goiânia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Domínio de Idiomas: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Língua Portuguesa: fala bem, lê bem, escreve bem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Língua Inglesa: fala pouco, lê bem, escreve pouco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Habilidades Específicas: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Programação na linguagem 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Programação Web: HTML, CSS,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Programação na plataforma Android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Nome: Geovane Alves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Formação Acadêmica: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/>
        <w:t xml:space="preserve">Cursando Engenharia de Software desde 2011, na Universidade Federal de Goiás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Experiência Profissional: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Gerente de projeto na LG desde início de 2014.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Domínio de Idiomas: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Língua Portuguesa: fala bem, lê bem, escreve bem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Língua Inglesa: fala pouco, lê pouco, escreve pouco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Habilidades Específicas: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Gerência de projetos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Programação na linguagem 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Programaçao Web: HTML, CSS,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Programação na plataforma Android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Nome: Benedito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Formação Acadêmica: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/>
        <w:t xml:space="preserve">Cursando Engenharia de Software desde 2011, na Universidade Federal de Goiás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Experiência Profissional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ab/>
        <w:t xml:space="preserve">Cantor no Coro da Orquestra Sinfônica Jovem de Goiás, desde 2014.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ab/>
        <w:t xml:space="preserve">Contrabaixista freelancer, desde 2010.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Domínio de Idiomas: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Língua Portuguesa: fala mediano , lê mediano, escreve bem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Língua Inglesa: fala bem, lê bem, escreve bem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Língua Letã: fala pouco, lê pouco, escreve pouco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Habilidades Específicas: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Programação nas linguagens Java e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Programação Web: HTML, HTML5,  CSS,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/>
        <w:t xml:space="preserve">Programação na plataforma Android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