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7F9C" w14:textId="32D1EA86" w:rsidR="00083B54" w:rsidRPr="00C53696" w:rsidRDefault="00FD2031" w:rsidP="006270F4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Detecção de COVID-19 em Imagens de Tomografia Computadorizada utilizando Rede Neural Convolucional</w:t>
      </w:r>
    </w:p>
    <w:p w14:paraId="1C940FC8" w14:textId="77777777" w:rsidR="006270F4" w:rsidRPr="00C53696" w:rsidRDefault="006270F4" w:rsidP="006270F4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</w:p>
    <w:p w14:paraId="3F8FD71D" w14:textId="0FA92673" w:rsidR="00CF47E2" w:rsidRPr="00C53696" w:rsidRDefault="00FD2031" w:rsidP="00CF47E2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C53696">
        <w:rPr>
          <w:rFonts w:ascii="Times New Roman" w:hAnsi="Times New Roman" w:cs="Times New Roman"/>
          <w:b/>
          <w:bCs/>
        </w:rPr>
        <w:t xml:space="preserve">Covid-19 detection in computed tomography images using </w:t>
      </w:r>
      <w:r w:rsidR="00CF47E2" w:rsidRPr="00C53696">
        <w:rPr>
          <w:rFonts w:ascii="Times New Roman" w:hAnsi="Times New Roman" w:cs="Times New Roman"/>
          <w:b/>
          <w:bCs/>
        </w:rPr>
        <w:t xml:space="preserve">convolutional </w:t>
      </w:r>
      <w:r w:rsidRPr="00C53696">
        <w:rPr>
          <w:rFonts w:ascii="Times New Roman" w:hAnsi="Times New Roman" w:cs="Times New Roman"/>
          <w:b/>
          <w:bCs/>
        </w:rPr>
        <w:t>neural network</w:t>
      </w:r>
    </w:p>
    <w:p w14:paraId="61542044" w14:textId="6FA9E95F" w:rsidR="006270F4" w:rsidRPr="00C53696" w:rsidRDefault="006270F4" w:rsidP="006270F4">
      <w:pPr>
        <w:spacing w:line="240" w:lineRule="auto"/>
        <w:jc w:val="right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Geovani Lima Cardoso</w:t>
      </w:r>
      <w:r w:rsidRPr="00C53696">
        <w:rPr>
          <w:rStyle w:val="Refdenotaderodap"/>
          <w:rFonts w:ascii="Times New Roman" w:hAnsi="Times New Roman" w:cs="Times New Roman"/>
        </w:rPr>
        <w:footnoteReference w:id="1"/>
      </w:r>
    </w:p>
    <w:p w14:paraId="18C38278" w14:textId="77777777" w:rsidR="000F48BC" w:rsidRPr="00C53696" w:rsidRDefault="00CF47E2" w:rsidP="000F48BC">
      <w:pPr>
        <w:spacing w:line="240" w:lineRule="auto"/>
        <w:jc w:val="center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br/>
      </w:r>
      <w:r w:rsidR="000F48BC" w:rsidRPr="00C53696">
        <w:rPr>
          <w:rFonts w:ascii="Times New Roman" w:hAnsi="Times New Roman" w:cs="Times New Roman"/>
          <w:b/>
          <w:bCs/>
          <w:lang w:val="pt-BR"/>
        </w:rPr>
        <w:t>RESUMO</w:t>
      </w:r>
    </w:p>
    <w:p w14:paraId="1F70E5A0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Este trabalho apresenta um modelo de rede neural convolucional (CNN) para detecção de casos de COVID-19 a partir de imagens de tomografia computadorizada. Utilizando um conjunto de dados público disponível no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coletado de pacientes reais em hospitais no estado de São Paulo, totalizando 2481 imagens (1252 com COVID-19 e 1229 sem), as imagens foram </w:t>
      </w:r>
      <w:proofErr w:type="spellStart"/>
      <w:r w:rsidRPr="00C53696">
        <w:rPr>
          <w:rFonts w:ascii="Times New Roman" w:hAnsi="Times New Roman" w:cs="Times New Roman"/>
          <w:lang w:val="pt-BR"/>
        </w:rPr>
        <w:t>pré</w:t>
      </w:r>
      <w:proofErr w:type="spellEnd"/>
      <w:r w:rsidRPr="00C53696">
        <w:rPr>
          <w:rFonts w:ascii="Times New Roman" w:hAnsi="Times New Roman" w:cs="Times New Roman"/>
          <w:lang w:val="pt-BR"/>
        </w:rPr>
        <w:t>-processadas e normalizadas. O objetivo deste conjunto de dados é incentivar a pesquisa e o desenvolvimento de métodos de inteligência artificial capazes de identificar se uma pessoa está infectada pelo SARS-CoV-2 por meio da análise de suas tomografias computadorizadas. O modelo foi treinado com validação cruzada (K-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e obteve uma acurácia média de 89,16%. Os resultados, com essa alta acurácia, demonstram a viabilidade do uso de técnicas de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Learning, especificamente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>, para auxiliar no diagnóstico da doença.</w:t>
      </w:r>
    </w:p>
    <w:p w14:paraId="4925EF29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Palavras-chave:</w:t>
      </w:r>
      <w:r w:rsidRPr="00C53696">
        <w:rPr>
          <w:rFonts w:ascii="Times New Roman" w:hAnsi="Times New Roman" w:cs="Times New Roman"/>
          <w:lang w:val="pt-BR"/>
        </w:rPr>
        <w:t xml:space="preserve"> COVID-19, tomografia computadorizada,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learning, CNN, validação cruzada,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>, São Paulo.</w:t>
      </w:r>
    </w:p>
    <w:p w14:paraId="33643BD4" w14:textId="77777777" w:rsidR="000F48BC" w:rsidRPr="00C53696" w:rsidRDefault="000F48BC" w:rsidP="000F48BC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</w:p>
    <w:p w14:paraId="4F54CF09" w14:textId="77777777" w:rsidR="000F48BC" w:rsidRPr="00C53696" w:rsidRDefault="000F48BC" w:rsidP="000F48BC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C53696">
        <w:rPr>
          <w:rFonts w:ascii="Times New Roman" w:hAnsi="Times New Roman" w:cs="Times New Roman"/>
          <w:b/>
          <w:bCs/>
        </w:rPr>
        <w:t>ABSTRACT</w:t>
      </w:r>
    </w:p>
    <w:p w14:paraId="03976FA1" w14:textId="77777777" w:rsidR="000F48BC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</w:rPr>
      </w:pPr>
      <w:r w:rsidRPr="00C53696">
        <w:rPr>
          <w:rFonts w:ascii="Times New Roman" w:hAnsi="Times New Roman" w:cs="Times New Roman"/>
        </w:rPr>
        <w:t xml:space="preserve">This work presents a convolutional neural network (CNN) model for detecting COVID-19 cases from computed tomography images. Using a public dataset available on Kaggle, collected from real patients in hospitals in the state of São Paulo, totaling 2481 images (1252 with COVID-19 and 1229 without), the images were preprocessed and normalized. The objective of this dataset is to encourage research and the development of artificial intelligence methods capable of identifying whether a person is infected with SARS-CoV-2 through the analysis of their computed tomography scans. The model was trained using K-Fold cross-validation and achieved an average accuracy of 89.16%. The results, with </w:t>
      </w:r>
      <w:r w:rsidRPr="00C53696">
        <w:rPr>
          <w:rFonts w:ascii="Times New Roman" w:hAnsi="Times New Roman" w:cs="Times New Roman"/>
        </w:rPr>
        <w:lastRenderedPageBreak/>
        <w:t>this high accuracy, demonstrate the feasibility of using Deep Learning techniques, specifically CNNs, to assist in disease diagnosis.</w:t>
      </w:r>
    </w:p>
    <w:p w14:paraId="5E209C74" w14:textId="488BA54B" w:rsidR="00C726E1" w:rsidRPr="00C53696" w:rsidRDefault="000F48BC" w:rsidP="008D126C">
      <w:pPr>
        <w:spacing w:line="360" w:lineRule="auto"/>
        <w:jc w:val="both"/>
        <w:rPr>
          <w:rFonts w:ascii="Times New Roman" w:hAnsi="Times New Roman" w:cs="Times New Roman"/>
        </w:rPr>
      </w:pPr>
      <w:r w:rsidRPr="00C53696">
        <w:rPr>
          <w:rFonts w:ascii="Times New Roman" w:hAnsi="Times New Roman" w:cs="Times New Roman"/>
          <w:b/>
          <w:bCs/>
        </w:rPr>
        <w:t>Keywords:</w:t>
      </w:r>
      <w:r w:rsidRPr="00C53696">
        <w:rPr>
          <w:rFonts w:ascii="Times New Roman" w:hAnsi="Times New Roman" w:cs="Times New Roman"/>
        </w:rPr>
        <w:t xml:space="preserve"> COVID-19, computed tomography, deep learning, CNN, cross-validation, Kaggle, São Paulo.</w:t>
      </w:r>
    </w:p>
    <w:p w14:paraId="41D0B246" w14:textId="195BA616" w:rsidR="00C726E1" w:rsidRPr="00C53696" w:rsidRDefault="000F48BC" w:rsidP="00EC1258">
      <w:pPr>
        <w:pStyle w:val="Ttulo1"/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t-BR"/>
        </w:rPr>
      </w:pPr>
      <w:r w:rsidRPr="00C5369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t-BR"/>
        </w:rPr>
        <w:t>1 INTRODUÇÃO</w:t>
      </w:r>
    </w:p>
    <w:p w14:paraId="2D79BF25" w14:textId="77777777" w:rsidR="008D126C" w:rsidRPr="00C53696" w:rsidRDefault="008D126C" w:rsidP="008D126C">
      <w:pPr>
        <w:rPr>
          <w:rFonts w:ascii="Times New Roman" w:hAnsi="Times New Roman" w:cs="Times New Roman"/>
          <w:lang w:val="pt-BR"/>
        </w:rPr>
      </w:pPr>
    </w:p>
    <w:p w14:paraId="30B706F8" w14:textId="77777777" w:rsidR="008D126C" w:rsidRPr="00C53696" w:rsidRDefault="008D126C" w:rsidP="008D126C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pandemia de COVID-19 trouxe desafios significativos para o diagnóstico rápido e preciso da doença. Métodos baseados em inteligência artificial têm se mostrado promissores no auxílio ao diagnóstico por imagem. A tomografia computadorizada (TC) do tórax emergiu como uma ferramenta valiosa na detecção e avaliação da COVID-19, sendo capaz de identificar padrões característicos da doença nos pulmões, como opacidades em vidro fosco. Diante da necessidade de processamento eficiente e preciso dessas imagens, métodos baseados em inteligência artificial, particularmente as Redes Neurais Convolucionais (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), têm demonstrado grande potencial. As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são modelos de aprendizado profundo especialmente eficazes no reconhecimento de padrões complexos em dados visuais, tornando-as adequadas para a análise de imagens médicas como as tomografias. Para o desenvolvimento e avaliação do modelo proposto neste trabalho, foi utilizado um conjunto de dados público disponível na plataforma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>, 2020), composto por um total de 2481 imagens de tomografia computadorizada do tórax (1252 classificadas como pertencentes a pacientes com COVID-19 e 1229 como pertencentes a pacientes sem a doença). As imagens foram coletadas de pacientes reais em hospitais localizados no estado de São Paulo, Brasil. O objetivo principal deste conjunto de dados é incentivar a comunidade de pesquisa e desenvolvimento a explorar métodos de inteligência artificial para auxiliar na identificação da infecção por SARS-CoV-2 através da análise de imagens de tomografia. O restante deste artigo está organizado da seguinte forma: a seção de Materiais e Métodos detalha o conjunto de dados utilizado e a arquitetura da rede neural convolucional proposta, juntamente com o processo de treinamento e avaliação. Em seguida, a seção de Resultados apresenta os resultados obtidos através da validação cruzada. A seção de Discussão interpreta esses resultados e os contextualiza no cenário da pesquisa existente. Finalmente, a Conclusão resume as principais contribuições deste trabalho e aponta direções para futuras investigações</w:t>
      </w:r>
      <w:r w:rsidR="00C726E1" w:rsidRPr="00C53696">
        <w:rPr>
          <w:rFonts w:ascii="Times New Roman" w:hAnsi="Times New Roman" w:cs="Times New Roman"/>
          <w:lang w:val="pt-BR"/>
        </w:rPr>
        <w:t>.</w:t>
      </w:r>
    </w:p>
    <w:p w14:paraId="3D0395FD" w14:textId="7406221F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>2. MATERIAIS E METODOS</w:t>
      </w:r>
    </w:p>
    <w:p w14:paraId="4D9DE56C" w14:textId="6C451716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2.1</w:t>
      </w:r>
      <w:r w:rsidRPr="00C53696">
        <w:rPr>
          <w:rFonts w:ascii="Times New Roman" w:hAnsi="Times New Roman" w:cs="Times New Roman"/>
          <w:b/>
          <w:bCs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>CONJUNTO DE DADOS</w:t>
      </w:r>
    </w:p>
    <w:p w14:paraId="726AF7E3" w14:textId="0B246C26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Para o desenvolvimento e avaliação do modelo de detecção de COVID-19, utilizou-se o conjunto de dados público denominado "COVID-19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", disponível na plataforma </w:t>
      </w:r>
      <w:proofErr w:type="spellStart"/>
      <w:r w:rsidRPr="00C53696">
        <w:rPr>
          <w:rFonts w:ascii="Times New Roman" w:hAnsi="Times New Roman" w:cs="Times New Roman"/>
          <w:lang w:val="pt-BR"/>
        </w:rPr>
        <w:t>Kaggle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(COVID-19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Data </w:t>
      </w:r>
      <w:proofErr w:type="spellStart"/>
      <w:r w:rsidRPr="00C53696">
        <w:rPr>
          <w:rFonts w:ascii="Times New Roman" w:hAnsi="Times New Roman" w:cs="Times New Roman"/>
          <w:lang w:val="pt-BR"/>
        </w:rPr>
        <w:t>Collection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2020). Este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foi composto por um total de 2481 imagens de tomografia computadorizada do tórax, sendo 1252 imagens classificadas como pertencentes a pacientes diagnosticados com COVID-19 e 1229 imagens classificadas como pertencentes a pacientes sem a doença. As imagens foram coletadas de pacientes reais em hospitais localizados no estado de São Paulo, Brasil. O objetivo principal deste conjunto de dados é estimular a pesquisa e o desenvolvimento de métodos de inteligência artificial capazes de auxiliar na identificação da infecção por SARS-CoV-2 através da análise de imagens de tomografia computadorizada.</w:t>
      </w:r>
      <w:r w:rsidRPr="00C53696">
        <w:rPr>
          <w:rFonts w:ascii="Times New Roman" w:hAnsi="Times New Roman" w:cs="Times New Roman"/>
          <w:lang w:val="pt-BR"/>
        </w:rPr>
        <w:br/>
      </w:r>
    </w:p>
    <w:p w14:paraId="2468A0A4" w14:textId="767B474B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2.2 PRÉ-PROCESSAMENTO DAS IMAGENS</w:t>
      </w:r>
    </w:p>
    <w:p w14:paraId="66019755" w14:textId="6BE152E7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Inicialmente, todas as imagens do conjunto de dados foram redimensionadas para um tamanho padrão de 150 pixels de altura e 150 pixels de largura, garantindo uma dimensionalidade consistente para a entrada do modelo. Em seguida, as imagens foram convertidas para o formato de cores RGB, assegurando que cada imagem possuísse três canais de informação de cor. Por fim, os valores dos pixels de cada imagem foram normalizados para o intervalo de 0 a 1, através da divisão dos valores originais por 255. Este processo de normalização é fundamental para otimizar o treinamento da rede neural.</w:t>
      </w:r>
      <w:r w:rsidRPr="00C53696">
        <w:rPr>
          <w:rFonts w:ascii="Times New Roman" w:hAnsi="Times New Roman" w:cs="Times New Roman"/>
          <w:lang w:val="pt-BR"/>
        </w:rPr>
        <w:br/>
      </w:r>
    </w:p>
    <w:p w14:paraId="38ECE1C5" w14:textId="074286AE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2.3 ARQUITETURA DO MODELO</w:t>
      </w:r>
    </w:p>
    <w:p w14:paraId="729E14E9" w14:textId="7A813E8E" w:rsidR="00FA5447" w:rsidRPr="00C53696" w:rsidRDefault="00FA5447" w:rsidP="00FA5447">
      <w:pPr>
        <w:spacing w:line="360" w:lineRule="auto"/>
        <w:ind w:firstLine="36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O modelo de aprendizado profundo utilizado neste trabalho consiste em uma Rede Neural Convolucional (CNN) sequencial, construída com a API </w:t>
      </w:r>
      <w:proofErr w:type="spellStart"/>
      <w:r w:rsidRPr="00C53696">
        <w:rPr>
          <w:rFonts w:ascii="Times New Roman" w:hAnsi="Times New Roman" w:cs="Times New Roman"/>
          <w:lang w:val="pt-BR"/>
        </w:rPr>
        <w:t>Keras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do </w:t>
      </w:r>
      <w:proofErr w:type="spellStart"/>
      <w:r w:rsidRPr="00C53696">
        <w:rPr>
          <w:rFonts w:ascii="Times New Roman" w:hAnsi="Times New Roman" w:cs="Times New Roman"/>
          <w:lang w:val="pt-BR"/>
        </w:rPr>
        <w:t>TensorFlow</w:t>
      </w:r>
      <w:proofErr w:type="spellEnd"/>
      <w:r w:rsidRPr="00C53696">
        <w:rPr>
          <w:rFonts w:ascii="Times New Roman" w:hAnsi="Times New Roman" w:cs="Times New Roman"/>
          <w:lang w:val="pt-BR"/>
        </w:rPr>
        <w:t>. A arquitetura do modelo é composta pelas seguintes camadas:</w:t>
      </w:r>
    </w:p>
    <w:p w14:paraId="35952063" w14:textId="37B3BE05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32 filtros, um tamanho de kernel de 3x3 pixels,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e formato de entrada </w:t>
      </w:r>
      <w:proofErr w:type="spellStart"/>
      <w:r w:rsidRPr="00C53696">
        <w:rPr>
          <w:rFonts w:ascii="Times New Roman" w:hAnsi="Times New Roman" w:cs="Times New Roman"/>
          <w:lang w:val="pt-BR"/>
        </w:rPr>
        <w:t>input_shape</w:t>
      </w:r>
      <w:proofErr w:type="spellEnd"/>
      <w:proofErr w:type="gramStart"/>
      <w:r w:rsidRPr="00C53696">
        <w:rPr>
          <w:rFonts w:ascii="Times New Roman" w:hAnsi="Times New Roman" w:cs="Times New Roman"/>
          <w:lang w:val="pt-BR"/>
        </w:rPr>
        <w:t>=(</w:t>
      </w:r>
      <w:proofErr w:type="gramEnd"/>
      <w:r w:rsidRPr="00C53696">
        <w:rPr>
          <w:rFonts w:ascii="Times New Roman" w:hAnsi="Times New Roman" w:cs="Times New Roman"/>
          <w:lang w:val="pt-BR"/>
        </w:rPr>
        <w:t>150, 150, 3).</w:t>
      </w:r>
    </w:p>
    <w:p w14:paraId="3508459D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lastRenderedPageBreak/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19637519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64 filtros, um tamanho de kernel de 3x3 pixels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17900A7D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0BEF1F0D" w14:textId="61A4DF8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convolucional (Conv2D) com 128 filtros, um tamanho de kernel de 3x3 pixels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6F86EDB1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Max </w:t>
      </w:r>
      <w:proofErr w:type="spellStart"/>
      <w:r w:rsidRPr="00C53696">
        <w:rPr>
          <w:rFonts w:ascii="Times New Roman" w:hAnsi="Times New Roman" w:cs="Times New Roman"/>
          <w:lang w:val="pt-BR"/>
        </w:rPr>
        <w:t>Pooling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(MaxPooling2D) com tamanho de janela de 2x2 pixels.</w:t>
      </w:r>
    </w:p>
    <w:p w14:paraId="26599371" w14:textId="74C5FD5F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Uma camada de </w:t>
      </w:r>
      <w:proofErr w:type="spellStart"/>
      <w:r w:rsidRPr="00C53696">
        <w:rPr>
          <w:rFonts w:ascii="Times New Roman" w:hAnsi="Times New Roman" w:cs="Times New Roman"/>
          <w:lang w:val="pt-BR"/>
        </w:rPr>
        <w:t>Flatten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</w:t>
      </w:r>
      <w:proofErr w:type="spellStart"/>
      <w:r w:rsidRPr="00C53696">
        <w:rPr>
          <w:rFonts w:ascii="Times New Roman" w:hAnsi="Times New Roman" w:cs="Times New Roman"/>
          <w:lang w:val="pt-BR"/>
        </w:rPr>
        <w:t>Flatten</w:t>
      </w:r>
      <w:proofErr w:type="spellEnd"/>
      <w:r w:rsidRPr="00C53696">
        <w:rPr>
          <w:rFonts w:ascii="Times New Roman" w:hAnsi="Times New Roman" w:cs="Times New Roman"/>
          <w:lang w:val="pt-BR"/>
        </w:rPr>
        <w:t>) para transformar a saída das camadas convolucionais em um vetor unidimensional.</w:t>
      </w:r>
    </w:p>
    <w:p w14:paraId="557A1E81" w14:textId="77777777" w:rsidR="00FA5447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Uma camada densa (</w:t>
      </w:r>
      <w:proofErr w:type="spellStart"/>
      <w:r w:rsidRPr="00C53696">
        <w:rPr>
          <w:rFonts w:ascii="Times New Roman" w:hAnsi="Times New Roman" w:cs="Times New Roman"/>
          <w:lang w:val="pt-BR"/>
        </w:rPr>
        <w:t>Dense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com 128 neurônios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ReLU</w:t>
      </w:r>
      <w:proofErr w:type="spellEnd"/>
      <w:r w:rsidRPr="00C53696">
        <w:rPr>
          <w:rFonts w:ascii="Times New Roman" w:hAnsi="Times New Roman" w:cs="Times New Roman"/>
          <w:lang w:val="pt-BR"/>
        </w:rPr>
        <w:t>.</w:t>
      </w:r>
    </w:p>
    <w:p w14:paraId="32D04A0D" w14:textId="7B7386D5" w:rsidR="00610F41" w:rsidRPr="00C53696" w:rsidRDefault="00FA5447" w:rsidP="00FA5447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Uma camada densa de saída (</w:t>
      </w:r>
      <w:proofErr w:type="spellStart"/>
      <w:r w:rsidRPr="00C53696">
        <w:rPr>
          <w:rFonts w:ascii="Times New Roman" w:hAnsi="Times New Roman" w:cs="Times New Roman"/>
          <w:lang w:val="pt-BR"/>
        </w:rPr>
        <w:t>Dense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com 1 neurônio e função de ativação </w:t>
      </w:r>
      <w:proofErr w:type="spellStart"/>
      <w:r w:rsidRPr="00C53696">
        <w:rPr>
          <w:rFonts w:ascii="Times New Roman" w:hAnsi="Times New Roman" w:cs="Times New Roman"/>
          <w:lang w:val="pt-BR"/>
        </w:rPr>
        <w:t>Sigmoid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responsável por fornecer a probabilidade </w:t>
      </w:r>
      <w:r w:rsidR="00C53696" w:rsidRPr="00C53696">
        <w:rPr>
          <w:rFonts w:ascii="Times New Roman" w:hAnsi="Times New Roman" w:cs="Times New Roman"/>
          <w:lang w:val="pt-BR"/>
        </w:rPr>
        <w:t>de a</w:t>
      </w:r>
      <w:r w:rsidRPr="00C53696">
        <w:rPr>
          <w:rFonts w:ascii="Times New Roman" w:hAnsi="Times New Roman" w:cs="Times New Roman"/>
          <w:lang w:val="pt-BR"/>
        </w:rPr>
        <w:t xml:space="preserve"> imagem indicar a presença de COVID-19.</w:t>
      </w:r>
    </w:p>
    <w:p w14:paraId="2804E783" w14:textId="77777777" w:rsidR="00610F41" w:rsidRPr="00C53696" w:rsidRDefault="00610F41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676B8441" w14:textId="6AB4754C" w:rsidR="00FA5447" w:rsidRPr="00C53696" w:rsidRDefault="00FA5447" w:rsidP="00FA5447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2.4 TREINAMENTO E AVALIAÇÃO DO MODELO</w:t>
      </w:r>
    </w:p>
    <w:p w14:paraId="22BD9C03" w14:textId="77777777" w:rsidR="00FA5447" w:rsidRPr="00C53696" w:rsidRDefault="00FA5447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O treinamento e a avaliação do modelo foram realizados utilizando a técnica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com o número de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definido como 5. Para cada 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o modelo foi treinado por 10 </w:t>
      </w:r>
      <w:proofErr w:type="spellStart"/>
      <w:r w:rsidRPr="00C53696">
        <w:rPr>
          <w:rFonts w:ascii="Times New Roman" w:hAnsi="Times New Roman" w:cs="Times New Roman"/>
          <w:lang w:val="pt-BR"/>
        </w:rPr>
        <w:t>epochs</w:t>
      </w:r>
      <w:proofErr w:type="spellEnd"/>
      <w:r w:rsidRPr="00C53696">
        <w:rPr>
          <w:rFonts w:ascii="Times New Roman" w:hAnsi="Times New Roman" w:cs="Times New Roman"/>
          <w:lang w:val="pt-BR"/>
        </w:rPr>
        <w:t>, utilizando o otimizador Adam para ajustar os pesos da rede neural e a função de perda de entropia cruzada binária (</w:t>
      </w:r>
      <w:proofErr w:type="spellStart"/>
      <w:r w:rsidRPr="00C53696">
        <w:rPr>
          <w:rFonts w:ascii="Times New Roman" w:hAnsi="Times New Roman" w:cs="Times New Roman"/>
          <w:lang w:val="pt-BR"/>
        </w:rPr>
        <w:t>binary_crossentropy</w:t>
      </w:r>
      <w:proofErr w:type="spellEnd"/>
      <w:r w:rsidRPr="00C53696">
        <w:rPr>
          <w:rFonts w:ascii="Times New Roman" w:hAnsi="Times New Roman" w:cs="Times New Roman"/>
          <w:lang w:val="pt-BR"/>
        </w:rPr>
        <w:t>) para quantificar o erro durante o treinamento. A métrica principal de avaliação utilizada foi a acurácia (</w:t>
      </w:r>
      <w:proofErr w:type="spellStart"/>
      <w:r w:rsidRPr="00C53696">
        <w:rPr>
          <w:rFonts w:ascii="Times New Roman" w:hAnsi="Times New Roman" w:cs="Times New Roman"/>
          <w:lang w:val="pt-BR"/>
        </w:rPr>
        <w:t>accuracy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), que mede a proporção de previsões corretas realizadas pelo modelo. Os dados foram embaralhados antes da divisão em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para garantir uma distribuição mais uniforme das classes em cada partição.</w:t>
      </w:r>
    </w:p>
    <w:p w14:paraId="2A0F7B95" w14:textId="77777777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68CBE5B2" w14:textId="77777777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616D51B" w14:textId="4A1D00A9" w:rsidR="008C0008" w:rsidRPr="00C53696" w:rsidRDefault="008C0008" w:rsidP="00FA5447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1DF41CD2" w14:textId="1A9A59B0" w:rsidR="008C0008" w:rsidRPr="00C53696" w:rsidRDefault="008C0008" w:rsidP="001C2A53">
      <w:pPr>
        <w:spacing w:line="360" w:lineRule="auto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 xml:space="preserve">3 RESULTADOS </w:t>
      </w:r>
    </w:p>
    <w:p w14:paraId="04CCA514" w14:textId="35D8574E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Nesta seção, apresentamos os resultados obtidos através do processo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com K=5, utilizado para avaliar o desempenho do modelo de rede neural convolucional desenvolvido para a detecção de COVID-19 em imagens de tomografia computadorizada.</w:t>
      </w:r>
    </w:p>
    <w:p w14:paraId="39E59DE6" w14:textId="2E74B230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noProof/>
          <w:lang w:val="pt-BR"/>
        </w:rPr>
        <w:drawing>
          <wp:anchor distT="0" distB="0" distL="114300" distR="114300" simplePos="0" relativeHeight="251659264" behindDoc="0" locked="0" layoutInCell="1" allowOverlap="1" wp14:anchorId="59B99D56" wp14:editId="4A3C1351">
            <wp:simplePos x="0" y="0"/>
            <wp:positionH relativeFrom="page">
              <wp:posOffset>1080135</wp:posOffset>
            </wp:positionH>
            <wp:positionV relativeFrom="page">
              <wp:posOffset>4124408</wp:posOffset>
            </wp:positionV>
            <wp:extent cx="5400040" cy="3221355"/>
            <wp:effectExtent l="0" t="0" r="0" b="0"/>
            <wp:wrapSquare wrapText="bothSides"/>
            <wp:docPr id="2077886853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86853" name="Imagem 1" descr="Gráfico, Gráfico de barras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3696">
        <w:rPr>
          <w:rFonts w:ascii="Times New Roman" w:hAnsi="Times New Roman" w:cs="Times New Roman"/>
          <w:lang w:val="pt-BR"/>
        </w:rPr>
        <w:t xml:space="preserve">A Figura 1 exibe a acurácia alcançada pelo modelo em cada um dos cinco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 validação cruzada. Observa-se que a acurácia variou entre [menor acurácia observada</w:t>
      </w:r>
      <w:r w:rsidR="00C53696">
        <w:rPr>
          <w:rFonts w:ascii="Times New Roman" w:hAnsi="Times New Roman" w:cs="Times New Roman"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>% e [maior acurácia observada</w:t>
      </w:r>
      <w:r w:rsidR="00C53696">
        <w:rPr>
          <w:rFonts w:ascii="Times New Roman" w:hAnsi="Times New Roman" w:cs="Times New Roman"/>
          <w:lang w:val="pt-BR"/>
        </w:rPr>
        <w:t xml:space="preserve"> </w:t>
      </w:r>
      <w:r w:rsidRPr="00C53696">
        <w:rPr>
          <w:rFonts w:ascii="Times New Roman" w:hAnsi="Times New Roman" w:cs="Times New Roman"/>
          <w:lang w:val="pt-BR"/>
        </w:rPr>
        <w:t xml:space="preserve">%. Especificamente, as acurácias obtidas para os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1, 2, 3, 4 e 5 foram de 90.95%, 89.72%, 92.34%, 91.94% e 87.10%, respectivamente.</w:t>
      </w:r>
    </w:p>
    <w:p w14:paraId="22C5FEFD" w14:textId="77777777" w:rsidR="001C2A53" w:rsidRPr="00C53696" w:rsidRDefault="001C2A53" w:rsidP="001C2A53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</w:p>
    <w:p w14:paraId="7BF82F70" w14:textId="64762067" w:rsidR="001C2A53" w:rsidRPr="00C53696" w:rsidRDefault="001C2A53" w:rsidP="001C2A53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Figura 2 ilustra os valores da função de perda (</w:t>
      </w:r>
      <w:proofErr w:type="spellStart"/>
      <w:r w:rsidRPr="00C53696">
        <w:rPr>
          <w:rFonts w:ascii="Times New Roman" w:hAnsi="Times New Roman" w:cs="Times New Roman"/>
          <w:lang w:val="pt-BR"/>
        </w:rPr>
        <w:t>binary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cross-entropy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para cada 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da validação cruzada. A perda variou de [menor perda observada] a [maior perda observada]. Os valores de perda para os </w:t>
      </w:r>
      <w:proofErr w:type="spellStart"/>
      <w:r w:rsidRPr="00C53696">
        <w:rPr>
          <w:rFonts w:ascii="Times New Roman" w:hAnsi="Times New Roman" w:cs="Times New Roman"/>
          <w:lang w:val="pt-BR"/>
        </w:rPr>
        <w:t>folds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1, 2, 3, 4 e 5 foram de 0.3287, 0.3118, 0.2050, 0.3570 e 0.3833, respectivamente.</w:t>
      </w:r>
    </w:p>
    <w:p w14:paraId="7FB6FFBA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2C3CB59C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6D08E69A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2ABA12C1" w14:textId="77777777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noProof/>
          <w:lang w:val="pt-BR"/>
        </w:rPr>
        <w:lastRenderedPageBreak/>
        <w:drawing>
          <wp:anchor distT="0" distB="0" distL="114300" distR="114300" simplePos="0" relativeHeight="251660288" behindDoc="0" locked="0" layoutInCell="1" allowOverlap="1" wp14:anchorId="381F34B1" wp14:editId="738546E1">
            <wp:simplePos x="0" y="0"/>
            <wp:positionH relativeFrom="page">
              <wp:posOffset>1066711</wp:posOffset>
            </wp:positionH>
            <wp:positionV relativeFrom="page">
              <wp:posOffset>387985</wp:posOffset>
            </wp:positionV>
            <wp:extent cx="5400040" cy="3221355"/>
            <wp:effectExtent l="0" t="0" r="0" b="0"/>
            <wp:wrapSquare wrapText="bothSides"/>
            <wp:docPr id="130522305" name="Imagem 2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2305" name="Imagem 2" descr="Gráfico, Gráfico de barras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2BCA40" w14:textId="53D197D1" w:rsidR="001C2A53" w:rsidRPr="00C53696" w:rsidRDefault="001C2A53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A acurácia média obtida através da validação cruzada foi de 90.41%.</w:t>
      </w:r>
    </w:p>
    <w:p w14:paraId="0E12D977" w14:textId="4AB930DB" w:rsidR="00FA5447" w:rsidRPr="00C53696" w:rsidRDefault="00FA5447" w:rsidP="008D126C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</w:p>
    <w:p w14:paraId="162D62FC" w14:textId="3E7CE2AC" w:rsidR="00A55D28" w:rsidRPr="00C53696" w:rsidRDefault="00A55D28" w:rsidP="008D126C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t>4. CONCLUSÃO</w:t>
      </w:r>
    </w:p>
    <w:p w14:paraId="055CEE4E" w14:textId="00B64D71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Em suma, o presente trabalho teve como objetivo desenvolver e avaliar um modelo de rede neural convolucional (CNN) para a detecção de casos de COVID-19 em imagens de tomografia computadorizada do tórax. Através da utilização de um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público e da implementação da técnica de validação cruzada K-</w:t>
      </w:r>
      <w:proofErr w:type="spellStart"/>
      <w:r w:rsidRPr="00C53696">
        <w:rPr>
          <w:rFonts w:ascii="Times New Roman" w:hAnsi="Times New Roman" w:cs="Times New Roman"/>
          <w:lang w:val="pt-BR"/>
        </w:rPr>
        <w:t>Fold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o modelo proposto alcançou uma acurácia média de 90.41%, demonstrando o potencial promissor das </w:t>
      </w:r>
      <w:proofErr w:type="spellStart"/>
      <w:r w:rsidRPr="00C53696">
        <w:rPr>
          <w:rFonts w:ascii="Times New Roman" w:hAnsi="Times New Roman" w:cs="Times New Roman"/>
          <w:lang w:val="pt-BR"/>
        </w:rPr>
        <w:t>CNNs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como ferramenta auxiliar no diagnóstico da doença. Este resultado sugere a viabilidade de aplicações de </w:t>
      </w:r>
      <w:proofErr w:type="spellStart"/>
      <w:r w:rsidRPr="00C53696">
        <w:rPr>
          <w:rFonts w:ascii="Times New Roman" w:hAnsi="Times New Roman" w:cs="Times New Roman"/>
          <w:lang w:val="pt-BR"/>
        </w:rPr>
        <w:t>Deep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Learning para agilizar e potencialmente aumentar a precisão na análise de imagens médicas. Contudo, é importante reconhecer algumas limitações, como o tamanho e a diversidade do </w:t>
      </w:r>
      <w:proofErr w:type="spellStart"/>
      <w:r w:rsidRPr="00C53696">
        <w:rPr>
          <w:rFonts w:ascii="Times New Roman" w:hAnsi="Times New Roman" w:cs="Times New Roman"/>
          <w:lang w:val="pt-BR"/>
        </w:rPr>
        <w:t>dataset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utilizado, que podem influenciar a generalização do modelo para diferentes populações e cenários clínicos. Trabalhos futuros poderão explorar arquiteturas de CNN mais complexas, incorporar técnicas de aumento de dados para melhorar a robustez do modelo e realizar validações em conjuntos de dados externos para confirmar a eficácia da abordagem</w:t>
      </w:r>
    </w:p>
    <w:p w14:paraId="4641470B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699229F0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223EAAF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2C323F66" w14:textId="77777777" w:rsidR="00A55D28" w:rsidRPr="00C53696" w:rsidRDefault="00A55D28" w:rsidP="00A55D28">
      <w:pPr>
        <w:spacing w:line="360" w:lineRule="auto"/>
        <w:ind w:firstLine="720"/>
        <w:jc w:val="both"/>
        <w:rPr>
          <w:rFonts w:ascii="Times New Roman" w:hAnsi="Times New Roman" w:cs="Times New Roman"/>
          <w:lang w:val="pt-BR"/>
        </w:rPr>
      </w:pPr>
    </w:p>
    <w:p w14:paraId="11BFFA17" w14:textId="0C625FAE" w:rsidR="00A55D28" w:rsidRPr="00C53696" w:rsidRDefault="00A55D28" w:rsidP="00A55D28">
      <w:pPr>
        <w:spacing w:line="360" w:lineRule="auto"/>
        <w:jc w:val="both"/>
        <w:rPr>
          <w:rFonts w:ascii="Times New Roman" w:hAnsi="Times New Roman" w:cs="Times New Roman"/>
          <w:b/>
          <w:bCs/>
          <w:lang w:val="pt-BR"/>
        </w:rPr>
      </w:pPr>
      <w:r w:rsidRPr="00C53696">
        <w:rPr>
          <w:rFonts w:ascii="Times New Roman" w:hAnsi="Times New Roman" w:cs="Times New Roman"/>
          <w:b/>
          <w:bCs/>
          <w:lang w:val="pt-BR"/>
        </w:rPr>
        <w:lastRenderedPageBreak/>
        <w:t>5. REFERÊNCIAS</w:t>
      </w:r>
    </w:p>
    <w:p w14:paraId="45875F0B" w14:textId="3E3A96FD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proofErr w:type="spellStart"/>
      <w:r w:rsidRPr="00C53696">
        <w:rPr>
          <w:rFonts w:ascii="Times New Roman" w:hAnsi="Times New Roman" w:cs="Times New Roman"/>
          <w:lang w:val="pt-BR"/>
        </w:rPr>
        <w:t>Principles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of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computed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tomography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(Um artigo que aborda os princípios básicos da tomografia computadorizada). </w:t>
      </w:r>
    </w:p>
    <w:p w14:paraId="755615A4" w14:textId="3CEBC3DD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proofErr w:type="spellStart"/>
      <w:r w:rsidRPr="00C53696">
        <w:rPr>
          <w:rFonts w:ascii="Times New Roman" w:hAnsi="Times New Roman" w:cs="Times New Roman"/>
          <w:lang w:val="pt-BR"/>
        </w:rPr>
        <w:t>Computed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Tomography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its </w:t>
      </w:r>
      <w:proofErr w:type="spellStart"/>
      <w:r w:rsidRPr="00C53696">
        <w:rPr>
          <w:rFonts w:ascii="Times New Roman" w:hAnsi="Times New Roman" w:cs="Times New Roman"/>
          <w:lang w:val="pt-BR"/>
        </w:rPr>
        <w:t>Development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, </w:t>
      </w:r>
      <w:proofErr w:type="spellStart"/>
      <w:r w:rsidRPr="00C53696">
        <w:rPr>
          <w:rFonts w:ascii="Times New Roman" w:hAnsi="Times New Roman" w:cs="Times New Roman"/>
          <w:lang w:val="pt-BR"/>
        </w:rPr>
        <w:t>Principle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and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Image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Artifacts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(Artigo sobre o desenvolvimento, princípio e artefatos em imagens de TC). </w:t>
      </w:r>
    </w:p>
    <w:p w14:paraId="02891CF5" w14:textId="69221C1F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CT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</w:t>
      </w:r>
      <w:proofErr w:type="spellStart"/>
      <w:r w:rsidRPr="00C53696">
        <w:rPr>
          <w:rFonts w:ascii="Times New Roman" w:hAnsi="Times New Roman" w:cs="Times New Roman"/>
          <w:lang w:val="pt-BR"/>
        </w:rPr>
        <w:t>StatPearls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NCBI Bookshelf (Uma página do NCBI Bookshelf que explica os fundamentos do CT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). </w:t>
      </w:r>
    </w:p>
    <w:p w14:paraId="61289787" w14:textId="228A4CE2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CT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Wikipedia (A página da Wikipédia sobre CT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pode fornecer uma visão geral e links para referências adicionais). </w:t>
      </w:r>
    </w:p>
    <w:p w14:paraId="6D49FC8B" w14:textId="113C35EF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 xml:space="preserve">The Role </w:t>
      </w:r>
      <w:proofErr w:type="spellStart"/>
      <w:r w:rsidRPr="00C53696">
        <w:rPr>
          <w:rFonts w:ascii="Times New Roman" w:hAnsi="Times New Roman" w:cs="Times New Roman"/>
          <w:lang w:val="pt-BR"/>
        </w:rPr>
        <w:t>of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CT </w:t>
      </w:r>
      <w:proofErr w:type="spellStart"/>
      <w:r w:rsidRPr="00C53696">
        <w:rPr>
          <w:rFonts w:ascii="Times New Roman" w:hAnsi="Times New Roman" w:cs="Times New Roman"/>
          <w:lang w:val="pt-BR"/>
        </w:rPr>
        <w:t>Scans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in </w:t>
      </w:r>
      <w:proofErr w:type="spellStart"/>
      <w:r w:rsidRPr="00C53696">
        <w:rPr>
          <w:rFonts w:ascii="Times New Roman" w:hAnsi="Times New Roman" w:cs="Times New Roman"/>
          <w:lang w:val="pt-BR"/>
        </w:rPr>
        <w:t>Modern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Medical </w:t>
      </w:r>
      <w:proofErr w:type="spellStart"/>
      <w:r w:rsidRPr="00C53696">
        <w:rPr>
          <w:rFonts w:ascii="Times New Roman" w:hAnsi="Times New Roman" w:cs="Times New Roman"/>
          <w:lang w:val="pt-BR"/>
        </w:rPr>
        <w:t>Diagnosis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and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Treatment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</w:t>
      </w:r>
      <w:proofErr w:type="spellStart"/>
      <w:r w:rsidRPr="00C53696">
        <w:rPr>
          <w:rFonts w:ascii="Times New Roman" w:hAnsi="Times New Roman" w:cs="Times New Roman"/>
          <w:lang w:val="pt-BR"/>
        </w:rPr>
        <w:t>Aithor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(Artigo sobre o papel dos CT </w:t>
      </w:r>
      <w:proofErr w:type="spellStart"/>
      <w:r w:rsidRPr="00C53696">
        <w:rPr>
          <w:rFonts w:ascii="Times New Roman" w:hAnsi="Times New Roman" w:cs="Times New Roman"/>
          <w:lang w:val="pt-BR"/>
        </w:rPr>
        <w:t>scans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no diagnóstico e tratamento médico moderno). </w:t>
      </w:r>
    </w:p>
    <w:p w14:paraId="4A6A63EC" w14:textId="1FABAD84" w:rsidR="00C53696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</w:rPr>
        <w:t xml:space="preserve">An Overview of Computed Tomography: What it is and How it Works? </w:t>
      </w:r>
      <w:r w:rsidRPr="00C53696">
        <w:rPr>
          <w:rFonts w:ascii="Times New Roman" w:hAnsi="Times New Roman" w:cs="Times New Roman"/>
          <w:lang w:val="pt-BR"/>
        </w:rPr>
        <w:t xml:space="preserve">(Visão geral sobre o que é a tomografia computadorizada e como ela funciona). </w:t>
      </w:r>
    </w:p>
    <w:p w14:paraId="6B64B6A6" w14:textId="12F43711" w:rsidR="00A55D28" w:rsidRPr="00C53696" w:rsidRDefault="00C53696" w:rsidP="00C53696">
      <w:pPr>
        <w:spacing w:line="360" w:lineRule="auto"/>
        <w:jc w:val="both"/>
        <w:rPr>
          <w:rFonts w:ascii="Times New Roman" w:hAnsi="Times New Roman" w:cs="Times New Roman"/>
          <w:lang w:val="pt-BR"/>
        </w:rPr>
      </w:pPr>
      <w:r w:rsidRPr="00C53696">
        <w:rPr>
          <w:rFonts w:ascii="Times New Roman" w:hAnsi="Times New Roman" w:cs="Times New Roman"/>
          <w:lang w:val="pt-BR"/>
        </w:rPr>
        <w:t>CT (Comp</w:t>
      </w:r>
      <w:proofErr w:type="spellStart"/>
      <w:r w:rsidRPr="00C53696">
        <w:rPr>
          <w:rFonts w:ascii="Times New Roman" w:hAnsi="Times New Roman" w:cs="Times New Roman"/>
          <w:lang w:val="pt-BR"/>
        </w:rPr>
        <w:t>uted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</w:t>
      </w:r>
      <w:proofErr w:type="spellStart"/>
      <w:r w:rsidRPr="00C53696">
        <w:rPr>
          <w:rFonts w:ascii="Times New Roman" w:hAnsi="Times New Roman" w:cs="Times New Roman"/>
          <w:lang w:val="pt-BR"/>
        </w:rPr>
        <w:t>Tomography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)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: </w:t>
      </w:r>
      <w:proofErr w:type="spellStart"/>
      <w:r w:rsidRPr="00C53696">
        <w:rPr>
          <w:rFonts w:ascii="Times New Roman" w:hAnsi="Times New Roman" w:cs="Times New Roman"/>
          <w:lang w:val="pt-BR"/>
        </w:rPr>
        <w:t>What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It </w:t>
      </w:r>
      <w:proofErr w:type="spellStart"/>
      <w:r w:rsidRPr="00C53696">
        <w:rPr>
          <w:rFonts w:ascii="Times New Roman" w:hAnsi="Times New Roman" w:cs="Times New Roman"/>
          <w:lang w:val="pt-BR"/>
        </w:rPr>
        <w:t>Detects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- Cleveland Clinic (Página da Cleveland Clinic sobre o que um CT </w:t>
      </w:r>
      <w:proofErr w:type="spellStart"/>
      <w:r w:rsidRPr="00C53696">
        <w:rPr>
          <w:rFonts w:ascii="Times New Roman" w:hAnsi="Times New Roman" w:cs="Times New Roman"/>
          <w:lang w:val="pt-BR"/>
        </w:rPr>
        <w:t>scan</w:t>
      </w:r>
      <w:proofErr w:type="spellEnd"/>
      <w:r w:rsidRPr="00C53696">
        <w:rPr>
          <w:rFonts w:ascii="Times New Roman" w:hAnsi="Times New Roman" w:cs="Times New Roman"/>
          <w:lang w:val="pt-BR"/>
        </w:rPr>
        <w:t xml:space="preserve"> pode detectar).</w:t>
      </w:r>
    </w:p>
    <w:sectPr w:rsidR="00A55D28" w:rsidRPr="00C53696" w:rsidSect="00490B9E">
      <w:pgSz w:w="11906" w:h="16838"/>
      <w:pgMar w:top="1701" w:right="170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5D49B" w14:textId="77777777" w:rsidR="00FC7856" w:rsidRDefault="00FC7856" w:rsidP="006270F4">
      <w:pPr>
        <w:spacing w:after="0" w:line="240" w:lineRule="auto"/>
      </w:pPr>
      <w:r>
        <w:separator/>
      </w:r>
    </w:p>
  </w:endnote>
  <w:endnote w:type="continuationSeparator" w:id="0">
    <w:p w14:paraId="52AD26AC" w14:textId="77777777" w:rsidR="00FC7856" w:rsidRDefault="00FC7856" w:rsidP="00627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E775A" w14:textId="77777777" w:rsidR="00FC7856" w:rsidRDefault="00FC7856" w:rsidP="006270F4">
      <w:pPr>
        <w:spacing w:after="0" w:line="240" w:lineRule="auto"/>
      </w:pPr>
      <w:r>
        <w:separator/>
      </w:r>
    </w:p>
  </w:footnote>
  <w:footnote w:type="continuationSeparator" w:id="0">
    <w:p w14:paraId="56FD61B6" w14:textId="77777777" w:rsidR="00FC7856" w:rsidRDefault="00FC7856" w:rsidP="006270F4">
      <w:pPr>
        <w:spacing w:after="0" w:line="240" w:lineRule="auto"/>
      </w:pPr>
      <w:r>
        <w:continuationSeparator/>
      </w:r>
    </w:p>
  </w:footnote>
  <w:footnote w:id="1">
    <w:p w14:paraId="646AC8E9" w14:textId="6E4FE057" w:rsidR="006270F4" w:rsidRPr="006270F4" w:rsidRDefault="006270F4">
      <w:pPr>
        <w:pStyle w:val="Textodenotaderodap"/>
        <w:rPr>
          <w:rFonts w:ascii="Arial" w:hAnsi="Arial" w:cs="Arial"/>
          <w:lang w:val="pt-BR"/>
        </w:rPr>
      </w:pPr>
      <w:r w:rsidRPr="006270F4">
        <w:rPr>
          <w:rStyle w:val="Refdenotaderodap"/>
          <w:rFonts w:ascii="Arial" w:hAnsi="Arial" w:cs="Arial"/>
        </w:rPr>
        <w:footnoteRef/>
      </w:r>
      <w:r w:rsidRPr="00CF47E2">
        <w:rPr>
          <w:rFonts w:ascii="Arial" w:hAnsi="Arial" w:cs="Arial"/>
          <w:lang w:val="pt-BR"/>
        </w:rPr>
        <w:t xml:space="preserve"> </w:t>
      </w:r>
      <w:r w:rsidR="001C2A53">
        <w:rPr>
          <w:rFonts w:ascii="Arial" w:hAnsi="Arial" w:cs="Arial"/>
          <w:lang w:val="pt-BR"/>
        </w:rPr>
        <w:t>Cursando</w:t>
      </w:r>
      <w:r w:rsidRPr="006270F4">
        <w:rPr>
          <w:rFonts w:ascii="Arial" w:hAnsi="Arial" w:cs="Arial"/>
          <w:lang w:val="pt-BR"/>
        </w:rPr>
        <w:t xml:space="preserve"> </w:t>
      </w:r>
      <w:r w:rsidR="001C2A53">
        <w:rPr>
          <w:rFonts w:ascii="Arial" w:hAnsi="Arial" w:cs="Arial"/>
          <w:lang w:val="pt-BR"/>
        </w:rPr>
        <w:t>de</w:t>
      </w:r>
      <w:r w:rsidR="00CF47E2">
        <w:rPr>
          <w:rFonts w:ascii="Arial" w:hAnsi="Arial" w:cs="Arial"/>
          <w:lang w:val="pt-BR"/>
        </w:rPr>
        <w:t xml:space="preserve"> pós-graduação em inteligência artificial</w:t>
      </w:r>
      <w:r w:rsidR="001C2A53">
        <w:rPr>
          <w:rFonts w:ascii="Arial" w:hAnsi="Arial" w:cs="Arial"/>
          <w:lang w:val="pt-BR"/>
        </w:rPr>
        <w:t xml:space="preserve"> pelo Centro Universitário Senac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D3E10"/>
    <w:multiLevelType w:val="multilevel"/>
    <w:tmpl w:val="543E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674AE2"/>
    <w:multiLevelType w:val="multilevel"/>
    <w:tmpl w:val="F3665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2483547">
    <w:abstractNumId w:val="1"/>
  </w:num>
  <w:num w:numId="2" w16cid:durableId="2054769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B9E"/>
    <w:rsid w:val="00024F56"/>
    <w:rsid w:val="00045782"/>
    <w:rsid w:val="00083B54"/>
    <w:rsid w:val="000B1619"/>
    <w:rsid w:val="000F48BC"/>
    <w:rsid w:val="001C2A53"/>
    <w:rsid w:val="001D2EB0"/>
    <w:rsid w:val="002F1763"/>
    <w:rsid w:val="00467EAF"/>
    <w:rsid w:val="00480DCC"/>
    <w:rsid w:val="00490B9E"/>
    <w:rsid w:val="00560A92"/>
    <w:rsid w:val="00610F41"/>
    <w:rsid w:val="006270F4"/>
    <w:rsid w:val="00714DB2"/>
    <w:rsid w:val="007C01D8"/>
    <w:rsid w:val="0084488C"/>
    <w:rsid w:val="008C0008"/>
    <w:rsid w:val="008D126C"/>
    <w:rsid w:val="00A55D28"/>
    <w:rsid w:val="00B26FAD"/>
    <w:rsid w:val="00C53696"/>
    <w:rsid w:val="00C726E1"/>
    <w:rsid w:val="00CF47E2"/>
    <w:rsid w:val="00E46BF3"/>
    <w:rsid w:val="00EA180C"/>
    <w:rsid w:val="00EC1258"/>
    <w:rsid w:val="00FA4056"/>
    <w:rsid w:val="00FA5447"/>
    <w:rsid w:val="00FC7856"/>
    <w:rsid w:val="00FD2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73EA4"/>
  <w15:chartTrackingRefBased/>
  <w15:docId w15:val="{57C7823C-C63A-45F8-890B-EE51FDB65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90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90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90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90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90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90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90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90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90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90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90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90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90B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90B9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90B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90B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90B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90B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90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90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90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90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90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90B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90B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90B9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90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90B9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90B9E"/>
    <w:rPr>
      <w:b/>
      <w:bCs/>
      <w:smallCaps/>
      <w:color w:val="0F4761" w:themeColor="accent1" w:themeShade="BF"/>
      <w:spacing w:val="5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270F4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270F4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6270F4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0F48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265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64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18355C-8CCF-475F-9A87-95541C2947A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db4e91-bad5-4fd0-9ca4-c06485916e3a}" enabled="1" method="Standard" siteId="{f66fae02-5d36-495b-bfe0-78a6ff9f8e6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7</Pages>
  <Words>1592</Words>
  <Characters>9079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GEOVANI LIMA CARDOSO</dc:creator>
  <cp:keywords/>
  <dc:description/>
  <cp:lastModifiedBy>GEOVANI LIMA CARDOSO</cp:lastModifiedBy>
  <cp:revision>9</cp:revision>
  <dcterms:created xsi:type="dcterms:W3CDTF">2025-06-19T23:21:00Z</dcterms:created>
  <dcterms:modified xsi:type="dcterms:W3CDTF">2025-06-23T14:28:00Z</dcterms:modified>
</cp:coreProperties>
</file>