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5C" w:rsidRPr="00A50E92" w:rsidRDefault="00F346AF" w:rsidP="00956FA8">
      <w:pPr>
        <w:jc w:val="both"/>
        <w:rPr>
          <w:rFonts w:ascii="Times New Roman" w:hAnsi="Times New Roman" w:cs="Times New Roman"/>
          <w:sz w:val="24"/>
          <w:szCs w:val="24"/>
        </w:rPr>
      </w:pPr>
      <w:r w:rsidRPr="00A50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22945" wp14:editId="26E60E44">
            <wp:extent cx="6741682" cy="2933700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682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hệ</w:t>
      </w:r>
      <w:proofErr w:type="spellEnd"/>
    </w:p>
    <w:p w:rsidR="00F346AF" w:rsidRPr="00A50E92" w:rsidRDefault="00F346AF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lầm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document database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0E9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C83" w:rsidRPr="00A50E9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15C83" w:rsidRPr="00A50E92">
        <w:rPr>
          <w:rFonts w:ascii="Times New Roman" w:hAnsi="Times New Roman" w:cs="Times New Roman"/>
          <w:sz w:val="24"/>
          <w:szCs w:val="24"/>
        </w:rPr>
        <w:t xml:space="preserve"> document database</w:t>
      </w:r>
      <w:r w:rsidRPr="00A50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C43DAB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AB" w:rsidRPr="00A50E9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43DAB" w:rsidRPr="00A50E92" w:rsidTr="00C43DAB">
        <w:tc>
          <w:tcPr>
            <w:tcW w:w="9576" w:type="dxa"/>
          </w:tcPr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user =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User(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ayende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blog =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Blog(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Ayende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 xml:space="preserve"> @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Rahien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>, user) { Tags = {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".NET"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"Architecture"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"Databases"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} };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categoryRaven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Category(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"Raven"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categoryNoSQL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Category(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NoSQL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post =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Post(blog,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RavenDB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"... content ..."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)  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   Categories  = {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categoryRaven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categoryNoSQL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},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   Tags = {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RavenDB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"Announcements"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}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</w:rPr>
              <w:t>};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comment =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 Comment(post,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"Great news"</w:t>
            </w:r>
            <w:r w:rsidRPr="00A50E92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43DAB" w:rsidRPr="00A50E92" w:rsidRDefault="00C43DAB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PersistAll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(user, blog,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categoryRaven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categoryNoSQL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</w:rPr>
              <w:t>, post, comment);</w:t>
            </w:r>
          </w:p>
          <w:p w:rsidR="00C43DAB" w:rsidRPr="00A50E92" w:rsidRDefault="00C43DAB" w:rsidP="00956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3DAB" w:rsidRPr="00A50E92" w:rsidRDefault="00C43DAB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.</w:t>
      </w:r>
    </w:p>
    <w:p w:rsidR="00C43DAB" w:rsidRPr="00A50E92" w:rsidRDefault="00C43DAB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lầm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trông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79" w:rsidRPr="00A50E92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157379" w:rsidRPr="00A50E92">
        <w:rPr>
          <w:rFonts w:ascii="Times New Roman" w:hAnsi="Times New Roman" w:cs="Times New Roman"/>
          <w:sz w:val="24"/>
          <w:szCs w:val="24"/>
        </w:rPr>
        <w:t>:</w:t>
      </w:r>
    </w:p>
    <w:p w:rsidR="00157379" w:rsidRDefault="00157379" w:rsidP="00956F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E92" w:rsidRPr="00A50E92" w:rsidRDefault="00A50E92" w:rsidP="00956FA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57379" w:rsidRPr="00A50E92" w:rsidTr="00157379">
        <w:tc>
          <w:tcPr>
            <w:tcW w:w="9576" w:type="dxa"/>
          </w:tcPr>
          <w:tbl>
            <w:tblPr>
              <w:tblW w:w="900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157379" w:rsidRPr="00A50E92" w:rsidTr="00157379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lastRenderedPageBreak/>
                    <w:t>// users/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ayende</w:t>
                  </w:r>
                  <w:proofErr w:type="spellEnd"/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"type"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"user"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ayende</w:t>
                  </w:r>
                  <w:proofErr w:type="spellEnd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tags/1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".NET"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tags/2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"Architecture"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tags/3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"Databases"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tags/4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RavenDB</w:t>
                  </w:r>
                  <w:proofErr w:type="spellEnd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tags/5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"Announcements"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</w:tc>
            </w:tr>
            <w:tr w:rsidR="00157379" w:rsidRPr="00A50E92" w:rsidTr="00157379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categories/1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"Raven"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categories/2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NoSQL</w:t>
                  </w:r>
                  <w:proofErr w:type="spellEnd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blogs/1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"type"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"blog"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"users"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: [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"users/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ayende</w:t>
                  </w:r>
                  <w:proofErr w:type="spellEnd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],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Ayende</w:t>
                  </w:r>
                  <w:proofErr w:type="spellEnd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 xml:space="preserve"> @ 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Rahien</w:t>
                  </w:r>
                  <w:proofErr w:type="spellEnd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: [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"tags/1"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"tags/2"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"tags/3"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]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posts/1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"blog"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"blogs/1"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"title"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RavenDB</w:t>
                  </w:r>
                  <w:proofErr w:type="spellEnd"/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"content"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"... content ..."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"categories"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: [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"categories/1"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"categories/2"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]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: [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"tags/4"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"tags/5"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]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}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comments/1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"post"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"posts/1"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"content"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A50E92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"Great News"</w:t>
                  </w:r>
                </w:p>
                <w:p w:rsidR="00157379" w:rsidRPr="00A50E92" w:rsidRDefault="00157379" w:rsidP="00956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50E92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</w:tc>
            </w:tr>
          </w:tbl>
          <w:p w:rsidR="00157379" w:rsidRPr="00A50E92" w:rsidRDefault="00157379" w:rsidP="00956F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379" w:rsidRPr="00A50E92" w:rsidRDefault="00157379" w:rsidP="00956F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7379" w:rsidRPr="00A50E92" w:rsidRDefault="00157379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document database </w:t>
      </w:r>
      <w:proofErr w:type="spellStart"/>
      <w:proofErr w:type="gramStart"/>
      <w:r w:rsidRPr="00A50E9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.</w:t>
      </w:r>
    </w:p>
    <w:p w:rsidR="00157379" w:rsidRPr="00A50E92" w:rsidRDefault="00157379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document database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1841" w:rsidRPr="00A50E92">
        <w:rPr>
          <w:rFonts w:ascii="Times New Roman" w:hAnsi="Times New Roman" w:cs="Times New Roman"/>
          <w:sz w:val="24"/>
          <w:szCs w:val="24"/>
        </w:rPr>
        <w:t>joins,</w:t>
      </w:r>
      <w:proofErr w:type="gram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unions hay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41"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B1841" w:rsidRPr="00A50E92">
        <w:rPr>
          <w:rFonts w:ascii="Times New Roman" w:hAnsi="Times New Roman" w:cs="Times New Roman"/>
          <w:sz w:val="24"/>
          <w:szCs w:val="24"/>
        </w:rPr>
        <w:t>.</w:t>
      </w:r>
    </w:p>
    <w:p w:rsidR="006B1841" w:rsidRPr="00A50E92" w:rsidRDefault="006B1841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: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blogs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recent posts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recent comments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tag cloud for posts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categories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Post page: show post and all comments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Post page: add comment to post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Tag page: show all posts for tag</w:t>
      </w:r>
    </w:p>
    <w:p w:rsidR="006B1841" w:rsidRPr="00A50E92" w:rsidRDefault="006B1841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Categories page: show all posts for category</w:t>
      </w:r>
    </w:p>
    <w:p w:rsidR="00B10B63" w:rsidRPr="00A50E92" w:rsidRDefault="00B10B63" w:rsidP="00956F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0B63" w:rsidRPr="00A50E92" w:rsidRDefault="00B10B63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blogs</w:t>
      </w:r>
    </w:p>
    <w:p w:rsidR="00B10B63" w:rsidRPr="00A50E92" w:rsidRDefault="00B10B63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SQL: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B10B63" w:rsidRPr="00A50E92" w:rsidTr="00B10B63">
        <w:tc>
          <w:tcPr>
            <w:tcW w:w="9576" w:type="dxa"/>
          </w:tcPr>
          <w:p w:rsidR="00B10B63" w:rsidRPr="00A50E92" w:rsidRDefault="00B10B63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blogs</w:t>
            </w:r>
          </w:p>
        </w:tc>
      </w:tr>
    </w:tbl>
    <w:p w:rsidR="00B10B63" w:rsidRPr="00A50E92" w:rsidRDefault="00B10B63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DocDB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B10B63" w:rsidRPr="00A50E92" w:rsidTr="00B10B63">
        <w:tc>
          <w:tcPr>
            <w:tcW w:w="9576" w:type="dxa"/>
          </w:tcPr>
          <w:p w:rsidR="00B10B63" w:rsidRPr="00A50E92" w:rsidRDefault="00B10B63" w:rsidP="00956F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&lt;Blog&gt;(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DocumentsByType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query: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type:blog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B10B63" w:rsidRPr="00A50E92" w:rsidRDefault="00B10B63" w:rsidP="00956F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0B63" w:rsidRPr="00A50E92" w:rsidRDefault="00B10B63" w:rsidP="0095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recent posts</w:t>
      </w:r>
    </w:p>
    <w:p w:rsidR="00B10B63" w:rsidRPr="00A50E92" w:rsidRDefault="00B10B63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SQL: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714C31" w:rsidRPr="00A50E92" w:rsidTr="00714C31">
        <w:tc>
          <w:tcPr>
            <w:tcW w:w="9576" w:type="dxa"/>
          </w:tcPr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posts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order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by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PostedAt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proofErr w:type="spellEnd"/>
          </w:p>
        </w:tc>
      </w:tr>
    </w:tbl>
    <w:p w:rsidR="00B10B63" w:rsidRPr="00A50E92" w:rsidRDefault="00B10B63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DocDB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index do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lắm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):</w:t>
      </w:r>
    </w:p>
    <w:p w:rsidR="00B10B63" w:rsidRPr="00A50E92" w:rsidRDefault="00B10B63" w:rsidP="00956F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Index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fuction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714C31" w:rsidRPr="00A50E92" w:rsidTr="00714C31">
        <w:tc>
          <w:tcPr>
            <w:tcW w:w="9576" w:type="dxa"/>
          </w:tcPr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"post"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doc.posted_at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B10B63" w:rsidRPr="00A50E92" w:rsidRDefault="00B10B63" w:rsidP="00956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0B63" w:rsidRPr="00A50E92" w:rsidRDefault="00B10B63" w:rsidP="00956FA8">
      <w:pPr>
        <w:pStyle w:val="HTMLPreformatted"/>
        <w:numPr>
          <w:ilvl w:val="2"/>
          <w:numId w:val="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714C31" w:rsidRPr="00A50E92" w:rsidTr="00714C31">
        <w:tc>
          <w:tcPr>
            <w:tcW w:w="9576" w:type="dxa"/>
          </w:tcPr>
          <w:p w:rsidR="00714C31" w:rsidRPr="00A50E92" w:rsidRDefault="00714C31" w:rsidP="00956FA8">
            <w:pPr>
              <w:pStyle w:val="HTMLPreformatted"/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A50E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&lt;Post&gt;(</w:t>
            </w:r>
            <w:r w:rsidRPr="00A50E9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"Posts"</w:t>
            </w:r>
            <w:r w:rsidRPr="00A50E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0E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orderBy</w:t>
            </w:r>
            <w:proofErr w:type="spellEnd"/>
            <w:r w:rsidRPr="00A50E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A50E9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"-</w:t>
            </w:r>
            <w:proofErr w:type="spellStart"/>
            <w:r w:rsidRPr="00A50E9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posted_at</w:t>
            </w:r>
            <w:proofErr w:type="spellEnd"/>
            <w:r w:rsidRPr="00A50E9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A50E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714C31" w:rsidRPr="00A50E92" w:rsidRDefault="00714C31" w:rsidP="00956FA8">
      <w:pPr>
        <w:pStyle w:val="HTMLPreformatted"/>
        <w:shd w:val="clear" w:color="auto" w:fill="FFFFFF"/>
        <w:ind w:left="21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10B63" w:rsidRPr="00A50E92" w:rsidRDefault="00B10B63" w:rsidP="00956FA8">
      <w:pPr>
        <w:numPr>
          <w:ilvl w:val="0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Main page: show list of recent comments: </w:t>
      </w:r>
      <w:proofErr w:type="spellStart"/>
      <w:r w:rsidR="00714C31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="00714C31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14C31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="00714C31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recent posts</w:t>
      </w:r>
    </w:p>
    <w:p w:rsidR="00B10B63" w:rsidRPr="00A50E92" w:rsidRDefault="00B10B63" w:rsidP="00956FA8">
      <w:pPr>
        <w:numPr>
          <w:ilvl w:val="0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Main page: show tag cloud for posts</w:t>
      </w:r>
    </w:p>
    <w:p w:rsidR="00B10B63" w:rsidRPr="00A50E92" w:rsidRDefault="00B10B63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SQL: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B10B63" w:rsidRPr="00A50E92" w:rsidTr="00B10B63">
        <w:tc>
          <w:tcPr>
            <w:tcW w:w="9576" w:type="dxa"/>
          </w:tcPr>
          <w:p w:rsidR="00B10B63" w:rsidRPr="00A50E92" w:rsidRDefault="00B10B63" w:rsidP="00956F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Name,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COUNT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(*)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as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TagCount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tags</w:t>
            </w:r>
          </w:p>
          <w:p w:rsidR="00B10B63" w:rsidRPr="00A50E92" w:rsidRDefault="00B10B63" w:rsidP="00956F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ItemType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'Posts'</w:t>
            </w:r>
          </w:p>
          <w:p w:rsidR="00B10B63" w:rsidRPr="00A50E92" w:rsidRDefault="00B10B63" w:rsidP="00956FA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group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by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</w:t>
            </w:r>
          </w:p>
        </w:tc>
      </w:tr>
    </w:tbl>
    <w:p w:rsidR="00B10B63" w:rsidRPr="00A50E92" w:rsidRDefault="00B10B63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DocDB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C31" w:rsidRPr="00A50E9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714C31" w:rsidRPr="00A50E9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714C31" w:rsidRPr="00A50E9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14C3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31" w:rsidRPr="00A50E9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714C31"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31" w:rsidRPr="00A50E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14C31" w:rsidRPr="00A50E92">
        <w:rPr>
          <w:rFonts w:ascii="Times New Roman" w:hAnsi="Times New Roman" w:cs="Times New Roman"/>
          <w:sz w:val="24"/>
          <w:szCs w:val="24"/>
        </w:rPr>
        <w:t xml:space="preserve"> map/reduce index</w:t>
      </w:r>
      <w:r w:rsidRPr="00A50E92">
        <w:rPr>
          <w:rFonts w:ascii="Times New Roman" w:hAnsi="Times New Roman" w:cs="Times New Roman"/>
          <w:sz w:val="24"/>
          <w:szCs w:val="24"/>
        </w:rPr>
        <w:t>:</w:t>
      </w:r>
    </w:p>
    <w:p w:rsidR="00B10B63" w:rsidRPr="00A50E92" w:rsidRDefault="00714C31" w:rsidP="00956F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Map/ reduce index: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714C31" w:rsidRPr="00A50E92" w:rsidTr="00714C31">
        <w:tc>
          <w:tcPr>
            <w:tcW w:w="9576" w:type="dxa"/>
          </w:tcPr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"posts"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tag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doc.tags</w:t>
            </w:r>
            <w:proofErr w:type="spellEnd"/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tag, count = 1 }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result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results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group result by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result.tag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into g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tag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g.Key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count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g.Sum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(x=&gt;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x.count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}</w:t>
            </w:r>
          </w:p>
        </w:tc>
      </w:tr>
    </w:tbl>
    <w:p w:rsidR="00714C31" w:rsidRPr="00A50E92" w:rsidRDefault="00714C31" w:rsidP="00956F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map/reduce index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714C31" w:rsidRPr="00A50E92" w:rsidTr="00714C31">
        <w:tc>
          <w:tcPr>
            <w:tcW w:w="7416" w:type="dxa"/>
          </w:tcPr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tagCloud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TagCloud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tagIds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TagAndCount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TagsCloud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orderBy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"+count"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foreach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tagIds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tag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docDb.Get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&lt;Tag&gt;(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tagId.Tag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tagCloud.Add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tag.Name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tagId.Count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714C31" w:rsidRPr="00A50E92" w:rsidRDefault="00714C31" w:rsidP="00956F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Main page: show categories: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blogs</w:t>
      </w:r>
    </w:p>
    <w:p w:rsidR="00714C31" w:rsidRPr="00A50E92" w:rsidRDefault="00714C31" w:rsidP="00956F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E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Post page: show post and all comments</w:t>
      </w:r>
    </w:p>
    <w:p w:rsidR="00714C31" w:rsidRPr="00A50E92" w:rsidRDefault="00714C31" w:rsidP="00956FA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E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A50E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vi-VN"/>
        </w:rPr>
        <w:t>ử dụng SQL: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714C31" w:rsidRPr="00A50E92" w:rsidTr="00714C31">
        <w:tc>
          <w:tcPr>
            <w:tcW w:w="9576" w:type="dxa"/>
          </w:tcPr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Posts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= 1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Comments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</w:p>
        </w:tc>
      </w:tr>
    </w:tbl>
    <w:p w:rsidR="00714C31" w:rsidRPr="00A50E92" w:rsidRDefault="00714C31" w:rsidP="00956FA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714C31" w:rsidRPr="00A50E92" w:rsidTr="00714C31">
        <w:tc>
          <w:tcPr>
            <w:tcW w:w="9576" w:type="dxa"/>
          </w:tcPr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Posts 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join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Comments </w:t>
            </w:r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on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Posts.Id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Comments.Id</w:t>
            </w:r>
            <w:proofErr w:type="spellEnd"/>
          </w:p>
          <w:p w:rsidR="00714C31" w:rsidRPr="00A50E92" w:rsidRDefault="00714C3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Posts.Id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</w:p>
        </w:tc>
      </w:tr>
    </w:tbl>
    <w:p w:rsidR="00714C31" w:rsidRPr="00A50E92" w:rsidRDefault="00E12721" w:rsidP="00956FA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DocDB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E12721" w:rsidRPr="00A50E92" w:rsidTr="00E12721">
        <w:tc>
          <w:tcPr>
            <w:tcW w:w="9576" w:type="dxa"/>
          </w:tcPr>
          <w:p w:rsidR="00E12721" w:rsidRPr="00A50E92" w:rsidRDefault="00E1272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docDb.Get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&lt;Post&gt;(1);</w:t>
            </w:r>
          </w:p>
          <w:p w:rsidR="00E12721" w:rsidRPr="00A50E92" w:rsidRDefault="00E1272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comments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&lt;Comment&gt;(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CommentsByPost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query: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"post_id:1"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orderBy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"+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posted_at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E12721" w:rsidRPr="00A50E92" w:rsidRDefault="00E12721" w:rsidP="00956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CommentsByPost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E12721" w:rsidRPr="00A50E92" w:rsidTr="00E12721">
        <w:tc>
          <w:tcPr>
            <w:tcW w:w="9576" w:type="dxa"/>
          </w:tcPr>
          <w:p w:rsidR="00E12721" w:rsidRPr="00A50E92" w:rsidRDefault="00E1272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E12721" w:rsidRPr="00A50E92" w:rsidRDefault="00E1272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"comment"</w:t>
            </w:r>
          </w:p>
          <w:p w:rsidR="00E12721" w:rsidRPr="00A50E92" w:rsidRDefault="00E1272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doc.post_id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doc.posted_at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E12721" w:rsidRPr="00A50E92" w:rsidRDefault="00E12721" w:rsidP="00956FA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Lưu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database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khái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>niệm</w:t>
      </w:r>
      <w:proofErr w:type="spellEnd"/>
      <w:r w:rsidRPr="00A50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</w:t>
      </w:r>
    </w:p>
    <w:p w:rsidR="00E12721" w:rsidRPr="00A50E92" w:rsidRDefault="00E12721" w:rsidP="00956F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721" w:rsidRPr="00A50E92" w:rsidRDefault="00E12721" w:rsidP="00956FA8">
      <w:pPr>
        <w:numPr>
          <w:ilvl w:val="0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Post page: add comment to post</w:t>
      </w:r>
    </w:p>
    <w:p w:rsidR="00B10B63" w:rsidRPr="00A50E92" w:rsidRDefault="00E12721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SQL: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E12721" w:rsidRPr="00A50E92" w:rsidTr="00E12721">
        <w:tc>
          <w:tcPr>
            <w:tcW w:w="9576" w:type="dxa"/>
          </w:tcPr>
          <w:p w:rsidR="00E12721" w:rsidRPr="00A50E92" w:rsidRDefault="00E12721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into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comments (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... )</w:t>
            </w:r>
          </w:p>
          <w:p w:rsidR="00E12721" w:rsidRPr="00A50E92" w:rsidRDefault="00E12721" w:rsidP="00956F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values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(1, ...)</w:t>
            </w:r>
          </w:p>
        </w:tc>
      </w:tr>
    </w:tbl>
    <w:p w:rsidR="00E12721" w:rsidRPr="00A50E92" w:rsidRDefault="00007AAE" w:rsidP="00956F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E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92">
        <w:rPr>
          <w:rFonts w:ascii="Times New Roman" w:hAnsi="Times New Roman" w:cs="Times New Roman"/>
          <w:sz w:val="24"/>
          <w:szCs w:val="24"/>
        </w:rPr>
        <w:t>DocDB</w:t>
      </w:r>
      <w:proofErr w:type="spellEnd"/>
      <w:r w:rsidRPr="00A50E9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07AAE" w:rsidRPr="00A50E92" w:rsidTr="00007AAE">
        <w:tc>
          <w:tcPr>
            <w:tcW w:w="9576" w:type="dxa"/>
          </w:tcPr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docDb.Store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Comment{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1, ... });</w:t>
            </w:r>
          </w:p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docDb.SaveChanges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007AAE" w:rsidRPr="00A50E92" w:rsidRDefault="00007AAE" w:rsidP="00956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7AAE" w:rsidRPr="00A50E92" w:rsidRDefault="00007AAE" w:rsidP="00956F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07AAE" w:rsidRPr="00A50E92" w:rsidRDefault="00007AAE" w:rsidP="00956FA8">
      <w:pPr>
        <w:numPr>
          <w:ilvl w:val="0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Tag page: show all posts for tag</w:t>
      </w:r>
    </w:p>
    <w:p w:rsidR="00007AAE" w:rsidRPr="00A50E92" w:rsidRDefault="00007AAE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SQL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hơi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phức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tạp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bởi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vì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tags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blogs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posts.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07AAE" w:rsidRPr="00A50E92" w:rsidTr="00007AAE">
        <w:tc>
          <w:tcPr>
            <w:tcW w:w="9576" w:type="dxa"/>
          </w:tcPr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Posts </w:t>
            </w:r>
          </w:p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</w:p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select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from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tags</w:t>
            </w:r>
          </w:p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ItemType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'Posts'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and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TagId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</w:p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007AAE" w:rsidRPr="00A50E92" w:rsidRDefault="00007AAE" w:rsidP="00956FA8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DocDB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07AAE" w:rsidRPr="00A50E92" w:rsidTr="00007AAE">
        <w:tc>
          <w:tcPr>
            <w:tcW w:w="9576" w:type="dxa"/>
          </w:tcPr>
          <w:p w:rsidR="00007AAE" w:rsidRPr="00A50E92" w:rsidRDefault="00007AAE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posts =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&lt;Post&gt;(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PostsByTag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query: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tag:tags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/1"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007AAE" w:rsidRPr="00A50E92" w:rsidRDefault="00007AAE" w:rsidP="00956FA8">
      <w:pPr>
        <w:spacing w:after="0" w:line="24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index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đư</w:t>
      </w:r>
      <w:r w:rsidR="00B76416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ợc</w:t>
      </w:r>
      <w:proofErr w:type="spellEnd"/>
      <w:r w:rsidR="00B76416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76416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="00B76416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76416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="00B76416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B76416" w:rsidRPr="00A50E92" w:rsidTr="00B76416">
        <w:tc>
          <w:tcPr>
            <w:tcW w:w="9576" w:type="dxa"/>
          </w:tcPr>
          <w:p w:rsidR="00B76416" w:rsidRPr="00A50E92" w:rsidRDefault="00B76416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B76416" w:rsidRPr="00A50E92" w:rsidRDefault="00B76416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A50E9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"post"</w:t>
            </w:r>
          </w:p>
          <w:p w:rsidR="00B76416" w:rsidRPr="00A50E92" w:rsidRDefault="00B76416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tag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doc.tags</w:t>
            </w:r>
            <w:proofErr w:type="spellEnd"/>
          </w:p>
          <w:p w:rsidR="00B76416" w:rsidRPr="00A50E92" w:rsidRDefault="00B76416" w:rsidP="00956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A50E9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A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{tag}</w:t>
            </w:r>
          </w:p>
        </w:tc>
      </w:tr>
    </w:tbl>
    <w:p w:rsidR="00B76416" w:rsidRPr="00A50E92" w:rsidRDefault="00B76416" w:rsidP="00956FA8">
      <w:pPr>
        <w:spacing w:after="0" w:line="24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76416" w:rsidRPr="00A50E92" w:rsidRDefault="00B76416" w:rsidP="00956FA8">
      <w:pPr>
        <w:numPr>
          <w:ilvl w:val="0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Categories page: show all posts for category: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tags</w:t>
      </w:r>
    </w:p>
    <w:p w:rsidR="00B76416" w:rsidRPr="00A50E92" w:rsidRDefault="00B76416" w:rsidP="00956FA8">
      <w:pPr>
        <w:spacing w:after="0" w:line="24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96ED0" w:rsidRPr="00A50E92" w:rsidRDefault="00A96ED0" w:rsidP="00956FA8">
      <w:p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xét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chép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thứ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từng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gặp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document database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gì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thật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uổng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phí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đạt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lợi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ích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schemaless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(phi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lược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đồ</w:t>
      </w:r>
      <w:proofErr w:type="spellEnd"/>
      <w:r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nhưng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lợi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nỗ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cố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gắng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phi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="005F68B7" w:rsidRPr="00A50E9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007AAE" w:rsidRPr="00A50E92" w:rsidRDefault="00007AAE" w:rsidP="00956F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07AAE" w:rsidRPr="00A50E92" w:rsidRDefault="00007AAE" w:rsidP="00956F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2721" w:rsidRPr="00A50E92" w:rsidRDefault="00E12721" w:rsidP="00956F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12721" w:rsidRPr="00A50E92" w:rsidRDefault="00E12721" w:rsidP="00956FA8">
      <w:pPr>
        <w:jc w:val="both"/>
        <w:rPr>
          <w:rFonts w:ascii="Times New Roman" w:hAnsi="Times New Roman" w:cs="Times New Roman"/>
          <w:sz w:val="24"/>
          <w:szCs w:val="24"/>
        </w:rPr>
      </w:pPr>
      <w:r w:rsidRPr="00A50E92">
        <w:rPr>
          <w:rFonts w:ascii="Times New Roman" w:hAnsi="Times New Roman" w:cs="Times New Roman"/>
          <w:sz w:val="24"/>
          <w:szCs w:val="24"/>
        </w:rPr>
        <w:tab/>
      </w:r>
      <w:r w:rsidRPr="00A50E92">
        <w:rPr>
          <w:rFonts w:ascii="Times New Roman" w:hAnsi="Times New Roman" w:cs="Times New Roman"/>
          <w:sz w:val="24"/>
          <w:szCs w:val="24"/>
        </w:rPr>
        <w:tab/>
      </w:r>
    </w:p>
    <w:p w:rsidR="00B10B63" w:rsidRPr="00A50E92" w:rsidRDefault="00B10B63" w:rsidP="00956FA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B10B63" w:rsidRPr="00A5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1367"/>
    <w:multiLevelType w:val="multilevel"/>
    <w:tmpl w:val="06A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715D0"/>
    <w:multiLevelType w:val="hybridMultilevel"/>
    <w:tmpl w:val="7E201132"/>
    <w:lvl w:ilvl="0" w:tplc="D9FC4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C65B2"/>
    <w:multiLevelType w:val="multilevel"/>
    <w:tmpl w:val="5F2C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32"/>
    <w:rsid w:val="000005E3"/>
    <w:rsid w:val="00007AAE"/>
    <w:rsid w:val="00010A7E"/>
    <w:rsid w:val="00012DB4"/>
    <w:rsid w:val="00022062"/>
    <w:rsid w:val="00035E52"/>
    <w:rsid w:val="0006071C"/>
    <w:rsid w:val="00083856"/>
    <w:rsid w:val="00086D90"/>
    <w:rsid w:val="000942CF"/>
    <w:rsid w:val="00094F33"/>
    <w:rsid w:val="000A2C5E"/>
    <w:rsid w:val="000A6F76"/>
    <w:rsid w:val="000C40AC"/>
    <w:rsid w:val="000D60EF"/>
    <w:rsid w:val="000E3068"/>
    <w:rsid w:val="000E474B"/>
    <w:rsid w:val="000E5026"/>
    <w:rsid w:val="000E6E8A"/>
    <w:rsid w:val="000F0E9E"/>
    <w:rsid w:val="000F65F5"/>
    <w:rsid w:val="0010440F"/>
    <w:rsid w:val="00105C74"/>
    <w:rsid w:val="00107D6C"/>
    <w:rsid w:val="00117420"/>
    <w:rsid w:val="00132CAF"/>
    <w:rsid w:val="00134719"/>
    <w:rsid w:val="00140A9E"/>
    <w:rsid w:val="00142DF4"/>
    <w:rsid w:val="00146B9B"/>
    <w:rsid w:val="00154511"/>
    <w:rsid w:val="00157379"/>
    <w:rsid w:val="00175217"/>
    <w:rsid w:val="001860A9"/>
    <w:rsid w:val="0019687E"/>
    <w:rsid w:val="001A7044"/>
    <w:rsid w:val="001E6228"/>
    <w:rsid w:val="00200FEC"/>
    <w:rsid w:val="00215286"/>
    <w:rsid w:val="00220558"/>
    <w:rsid w:val="00222CBF"/>
    <w:rsid w:val="00226FAB"/>
    <w:rsid w:val="00231075"/>
    <w:rsid w:val="00231477"/>
    <w:rsid w:val="00231745"/>
    <w:rsid w:val="002326DE"/>
    <w:rsid w:val="002374F4"/>
    <w:rsid w:val="00255450"/>
    <w:rsid w:val="002602EE"/>
    <w:rsid w:val="00264B0D"/>
    <w:rsid w:val="0027443E"/>
    <w:rsid w:val="00283C86"/>
    <w:rsid w:val="002919BA"/>
    <w:rsid w:val="00291DC3"/>
    <w:rsid w:val="002A2DB7"/>
    <w:rsid w:val="002A3F72"/>
    <w:rsid w:val="002C51BF"/>
    <w:rsid w:val="002C5E4A"/>
    <w:rsid w:val="002C7756"/>
    <w:rsid w:val="002D2A1D"/>
    <w:rsid w:val="002D50F4"/>
    <w:rsid w:val="002E1B6E"/>
    <w:rsid w:val="002F73E0"/>
    <w:rsid w:val="00333C61"/>
    <w:rsid w:val="00346B3B"/>
    <w:rsid w:val="00354E5D"/>
    <w:rsid w:val="00374737"/>
    <w:rsid w:val="00380BD8"/>
    <w:rsid w:val="00385CCB"/>
    <w:rsid w:val="003A3422"/>
    <w:rsid w:val="003A68E9"/>
    <w:rsid w:val="003B274B"/>
    <w:rsid w:val="003B7190"/>
    <w:rsid w:val="003D3889"/>
    <w:rsid w:val="003D474D"/>
    <w:rsid w:val="003F22DA"/>
    <w:rsid w:val="0040769C"/>
    <w:rsid w:val="00410090"/>
    <w:rsid w:val="00414832"/>
    <w:rsid w:val="00431EB2"/>
    <w:rsid w:val="00442D43"/>
    <w:rsid w:val="00446AC9"/>
    <w:rsid w:val="00447BAE"/>
    <w:rsid w:val="00452726"/>
    <w:rsid w:val="004539B6"/>
    <w:rsid w:val="00457DDD"/>
    <w:rsid w:val="004600EC"/>
    <w:rsid w:val="00461BAB"/>
    <w:rsid w:val="004659C6"/>
    <w:rsid w:val="00482E93"/>
    <w:rsid w:val="00484B0B"/>
    <w:rsid w:val="0049327E"/>
    <w:rsid w:val="004A5276"/>
    <w:rsid w:val="004B4DC1"/>
    <w:rsid w:val="004D1915"/>
    <w:rsid w:val="004D689D"/>
    <w:rsid w:val="004E51B2"/>
    <w:rsid w:val="00544B10"/>
    <w:rsid w:val="00554839"/>
    <w:rsid w:val="00567BA4"/>
    <w:rsid w:val="0057714F"/>
    <w:rsid w:val="00586D10"/>
    <w:rsid w:val="005A2CDE"/>
    <w:rsid w:val="005A5DB4"/>
    <w:rsid w:val="005D21D3"/>
    <w:rsid w:val="005E2C9F"/>
    <w:rsid w:val="005F68B7"/>
    <w:rsid w:val="00601887"/>
    <w:rsid w:val="00604932"/>
    <w:rsid w:val="00611D8F"/>
    <w:rsid w:val="006327B5"/>
    <w:rsid w:val="006620B7"/>
    <w:rsid w:val="00682C3A"/>
    <w:rsid w:val="00685917"/>
    <w:rsid w:val="006943E1"/>
    <w:rsid w:val="00694E8B"/>
    <w:rsid w:val="00696A4B"/>
    <w:rsid w:val="006A02B5"/>
    <w:rsid w:val="006A2761"/>
    <w:rsid w:val="006B1841"/>
    <w:rsid w:val="006F1089"/>
    <w:rsid w:val="00707C48"/>
    <w:rsid w:val="00714C31"/>
    <w:rsid w:val="00715C83"/>
    <w:rsid w:val="00716ECD"/>
    <w:rsid w:val="00717BDB"/>
    <w:rsid w:val="00727704"/>
    <w:rsid w:val="00733930"/>
    <w:rsid w:val="007366F2"/>
    <w:rsid w:val="007373A8"/>
    <w:rsid w:val="007545D9"/>
    <w:rsid w:val="00762F05"/>
    <w:rsid w:val="00767F55"/>
    <w:rsid w:val="0077132E"/>
    <w:rsid w:val="00772116"/>
    <w:rsid w:val="00783CF5"/>
    <w:rsid w:val="0079716C"/>
    <w:rsid w:val="007A1767"/>
    <w:rsid w:val="007A54F5"/>
    <w:rsid w:val="007C1C09"/>
    <w:rsid w:val="007C3D51"/>
    <w:rsid w:val="007D1B4C"/>
    <w:rsid w:val="007D3D9F"/>
    <w:rsid w:val="007E2790"/>
    <w:rsid w:val="007E65D4"/>
    <w:rsid w:val="00802893"/>
    <w:rsid w:val="0081422C"/>
    <w:rsid w:val="008300C7"/>
    <w:rsid w:val="00841383"/>
    <w:rsid w:val="00846980"/>
    <w:rsid w:val="00853B47"/>
    <w:rsid w:val="00867256"/>
    <w:rsid w:val="008740C9"/>
    <w:rsid w:val="00880111"/>
    <w:rsid w:val="00886C74"/>
    <w:rsid w:val="0088724F"/>
    <w:rsid w:val="00895B54"/>
    <w:rsid w:val="008C3823"/>
    <w:rsid w:val="008C3D67"/>
    <w:rsid w:val="008D0361"/>
    <w:rsid w:val="008D29F8"/>
    <w:rsid w:val="00925CC7"/>
    <w:rsid w:val="009276D1"/>
    <w:rsid w:val="00953E38"/>
    <w:rsid w:val="00956FA8"/>
    <w:rsid w:val="0096205F"/>
    <w:rsid w:val="00966A14"/>
    <w:rsid w:val="00967B27"/>
    <w:rsid w:val="00970D95"/>
    <w:rsid w:val="00984105"/>
    <w:rsid w:val="00987168"/>
    <w:rsid w:val="009873B5"/>
    <w:rsid w:val="009A2949"/>
    <w:rsid w:val="009A357F"/>
    <w:rsid w:val="009A40B2"/>
    <w:rsid w:val="009D425B"/>
    <w:rsid w:val="009E03AC"/>
    <w:rsid w:val="009E3719"/>
    <w:rsid w:val="009F1B41"/>
    <w:rsid w:val="009F4E3D"/>
    <w:rsid w:val="00A22A40"/>
    <w:rsid w:val="00A45FD1"/>
    <w:rsid w:val="00A50E92"/>
    <w:rsid w:val="00A514A0"/>
    <w:rsid w:val="00A579DE"/>
    <w:rsid w:val="00A76410"/>
    <w:rsid w:val="00A96ED0"/>
    <w:rsid w:val="00AC32CE"/>
    <w:rsid w:val="00AD218F"/>
    <w:rsid w:val="00AE314F"/>
    <w:rsid w:val="00AF251E"/>
    <w:rsid w:val="00AF7E12"/>
    <w:rsid w:val="00B100EA"/>
    <w:rsid w:val="00B10B63"/>
    <w:rsid w:val="00B274F8"/>
    <w:rsid w:val="00B30232"/>
    <w:rsid w:val="00B31D00"/>
    <w:rsid w:val="00B3413C"/>
    <w:rsid w:val="00B3657B"/>
    <w:rsid w:val="00B431B8"/>
    <w:rsid w:val="00B46498"/>
    <w:rsid w:val="00B50BF4"/>
    <w:rsid w:val="00B5343D"/>
    <w:rsid w:val="00B76416"/>
    <w:rsid w:val="00B76AC6"/>
    <w:rsid w:val="00BC2CD2"/>
    <w:rsid w:val="00BC30A8"/>
    <w:rsid w:val="00BD3AF1"/>
    <w:rsid w:val="00BD4597"/>
    <w:rsid w:val="00BD61F8"/>
    <w:rsid w:val="00BE3132"/>
    <w:rsid w:val="00BE41DE"/>
    <w:rsid w:val="00BF6357"/>
    <w:rsid w:val="00C01E09"/>
    <w:rsid w:val="00C2371C"/>
    <w:rsid w:val="00C34BB6"/>
    <w:rsid w:val="00C374A9"/>
    <w:rsid w:val="00C37DA3"/>
    <w:rsid w:val="00C42A14"/>
    <w:rsid w:val="00C43DAB"/>
    <w:rsid w:val="00C52115"/>
    <w:rsid w:val="00C55420"/>
    <w:rsid w:val="00C60910"/>
    <w:rsid w:val="00C64612"/>
    <w:rsid w:val="00C73266"/>
    <w:rsid w:val="00C74C9A"/>
    <w:rsid w:val="00CD0935"/>
    <w:rsid w:val="00CD09F2"/>
    <w:rsid w:val="00CD5FC8"/>
    <w:rsid w:val="00CE004C"/>
    <w:rsid w:val="00CF4206"/>
    <w:rsid w:val="00CF789E"/>
    <w:rsid w:val="00D3447B"/>
    <w:rsid w:val="00D43115"/>
    <w:rsid w:val="00D44966"/>
    <w:rsid w:val="00D45712"/>
    <w:rsid w:val="00D54B52"/>
    <w:rsid w:val="00D603C3"/>
    <w:rsid w:val="00D66F09"/>
    <w:rsid w:val="00D732AC"/>
    <w:rsid w:val="00D800F6"/>
    <w:rsid w:val="00D943D0"/>
    <w:rsid w:val="00D948FD"/>
    <w:rsid w:val="00DB1604"/>
    <w:rsid w:val="00DE3213"/>
    <w:rsid w:val="00DF1262"/>
    <w:rsid w:val="00E0288F"/>
    <w:rsid w:val="00E12721"/>
    <w:rsid w:val="00E3625C"/>
    <w:rsid w:val="00E47927"/>
    <w:rsid w:val="00E505EC"/>
    <w:rsid w:val="00E6513D"/>
    <w:rsid w:val="00E65167"/>
    <w:rsid w:val="00E72FB6"/>
    <w:rsid w:val="00EA2BD2"/>
    <w:rsid w:val="00EA5782"/>
    <w:rsid w:val="00EB442C"/>
    <w:rsid w:val="00EC439B"/>
    <w:rsid w:val="00ED3577"/>
    <w:rsid w:val="00ED7726"/>
    <w:rsid w:val="00EE6398"/>
    <w:rsid w:val="00F00709"/>
    <w:rsid w:val="00F0203C"/>
    <w:rsid w:val="00F26732"/>
    <w:rsid w:val="00F346AF"/>
    <w:rsid w:val="00F370EF"/>
    <w:rsid w:val="00F5758B"/>
    <w:rsid w:val="00F66ADD"/>
    <w:rsid w:val="00F734C0"/>
    <w:rsid w:val="00F87B49"/>
    <w:rsid w:val="00F976EE"/>
    <w:rsid w:val="00FB377A"/>
    <w:rsid w:val="00FD26A9"/>
    <w:rsid w:val="00FE6CA2"/>
    <w:rsid w:val="00FE7765"/>
    <w:rsid w:val="00FE7954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6AF"/>
    <w:pPr>
      <w:ind w:left="720"/>
      <w:contextualSpacing/>
    </w:pPr>
  </w:style>
  <w:style w:type="table" w:styleId="TableGrid">
    <w:name w:val="Table Grid"/>
    <w:basedOn w:val="TableNormal"/>
    <w:uiPriority w:val="59"/>
    <w:rsid w:val="00C4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43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DA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43DAB"/>
  </w:style>
  <w:style w:type="character" w:customStyle="1" w:styleId="str">
    <w:name w:val="str"/>
    <w:basedOn w:val="DefaultParagraphFont"/>
    <w:rsid w:val="00C43DAB"/>
  </w:style>
  <w:style w:type="character" w:customStyle="1" w:styleId="rem">
    <w:name w:val="rem"/>
    <w:basedOn w:val="DefaultParagraphFont"/>
    <w:rsid w:val="00157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6AF"/>
    <w:pPr>
      <w:ind w:left="720"/>
      <w:contextualSpacing/>
    </w:pPr>
  </w:style>
  <w:style w:type="table" w:styleId="TableGrid">
    <w:name w:val="Table Grid"/>
    <w:basedOn w:val="TableNormal"/>
    <w:uiPriority w:val="59"/>
    <w:rsid w:val="00C4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43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DA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43DAB"/>
  </w:style>
  <w:style w:type="character" w:customStyle="1" w:styleId="str">
    <w:name w:val="str"/>
    <w:basedOn w:val="DefaultParagraphFont"/>
    <w:rsid w:val="00C43DAB"/>
  </w:style>
  <w:style w:type="character" w:customStyle="1" w:styleId="rem">
    <w:name w:val="rem"/>
    <w:basedOn w:val="DefaultParagraphFont"/>
    <w:rsid w:val="00157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B96EE-CEBD-4B6E-A6F7-682F300F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huylamtheo</dc:creator>
  <cp:keywords/>
  <dc:description/>
  <cp:lastModifiedBy>huylamtheo</cp:lastModifiedBy>
  <cp:revision>10</cp:revision>
  <dcterms:created xsi:type="dcterms:W3CDTF">2012-09-30T10:26:00Z</dcterms:created>
  <dcterms:modified xsi:type="dcterms:W3CDTF">2012-10-01T12:27:00Z</dcterms:modified>
</cp:coreProperties>
</file>