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h7gktfiyyy" w:id="0"/>
      <w:bookmarkEnd w:id="0"/>
      <w:r w:rsidDel="00000000" w:rsidR="00000000" w:rsidRPr="00000000">
        <w:rPr>
          <w:rtl w:val="0"/>
        </w:rPr>
        <w:t xml:space="preserve">Product requirements for training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bookmarkStart w:colFirst="0" w:colLast="0" w:name="_oz91ku1d7uew" w:id="1"/>
      <w:bookmarkEnd w:id="1"/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Pierre IBRAHIM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/>
      </w:pPr>
      <w:bookmarkStart w:colFirst="0" w:colLast="0" w:name="_9o2zwuv1wel0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rPr/>
      </w:pPr>
      <w:bookmarkStart w:colFirst="0" w:colLast="0" w:name="_99qevhsxrbl3" w:id="3"/>
      <w:bookmarkEnd w:id="3"/>
      <w:r w:rsidDel="00000000" w:rsidR="00000000" w:rsidRPr="00000000">
        <w:rPr>
          <w:rtl w:val="0"/>
        </w:rPr>
        <w:t xml:space="preserve">Reference documents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[AD1]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Train_001_DID_001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ifzgiz3l38v4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jc w:val="center"/>
        <w:rPr/>
      </w:pPr>
      <w:bookmarkStart w:colFirst="0" w:colLast="0" w:name="_tpjr6cro005z" w:id="5"/>
      <w:bookmarkEnd w:id="5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wte81u2s5x">
            <w:r w:rsidDel="00000000" w:rsidR="00000000" w:rsidRPr="00000000">
              <w:rPr>
                <w:b w:val="1"/>
                <w:rtl w:val="0"/>
              </w:rPr>
              <w:t xml:space="preserve">Overview of the product: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_7wte81u2s5x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ql1ztkc06f5w">
            <w:r w:rsidDel="00000000" w:rsidR="00000000" w:rsidRPr="00000000">
              <w:rPr>
                <w:b w:val="1"/>
                <w:rtl w:val="0"/>
              </w:rPr>
              <w:t xml:space="preserve">Infotainment functionality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_ql1ztkc06f5w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9va6q434lvk">
            <w:r w:rsidDel="00000000" w:rsidR="00000000" w:rsidRPr="00000000">
              <w:rPr>
                <w:b w:val="1"/>
                <w:rtl w:val="0"/>
              </w:rPr>
              <w:t xml:space="preserve">Diagnostics: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_9va6q434lvk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83d7r1kng9k">
            <w:r w:rsidDel="00000000" w:rsidR="00000000" w:rsidRPr="00000000">
              <w:rPr>
                <w:b w:val="1"/>
                <w:rtl w:val="0"/>
              </w:rPr>
              <w:t xml:space="preserve">Diagnostic trouble codes: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_83d7r1kng9k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d5batt3953tp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7wte81u2s5x" w:id="7"/>
      <w:bookmarkEnd w:id="7"/>
      <w:r w:rsidDel="00000000" w:rsidR="00000000" w:rsidRPr="00000000">
        <w:rPr>
          <w:rtl w:val="0"/>
        </w:rPr>
        <w:t xml:space="preserve">Overview of the product: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This product addressed here is an infotainment system of a vehicle.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This system required is as follows: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ql1ztkc06f5w" w:id="8"/>
      <w:bookmarkEnd w:id="8"/>
      <w:r w:rsidDel="00000000" w:rsidR="00000000" w:rsidRPr="00000000">
        <w:rPr>
          <w:rtl w:val="0"/>
        </w:rPr>
        <w:t xml:space="preserve"> Infotainment functionality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Func_Req_001: onoff button has a dual functionality depending on button duration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Func_Req_002: if the onoff button is pressed for a SHORT duration tshort then the signal tshort_onoff and signal mute is updated according to previous state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Func_Req_003: if the onoff button is pressed for a LONG duration tlong then the signal tlong_onoff and signal onoff_state is updated according to previous state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Func_Req_004; the mute signals is defined into two states either functional or non functional, the current state is defined from last saved state from user.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Func_Req_005: the onoff_state is defined into two states either functional or non functional, the current state is defined from last saved state from user.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Func_Req_006: user current states are saved by changing ign-on signal from on to off.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Func_Req_007: the parameters of the duration of push can be configured by diagnostic services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Func_Req_008: if a button is stuck then the corresponding signal will be set no non functional.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Func_Req_009: if on any case the input signals are considered lost then the system shall take the initial values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Func_Req_010: If the system has a corrupted eeprom then all configuration  parameters used in the system  shall be the degraded values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Func_Req_011: the system shall have a backlight mechanism depending on the input signal (DAY_NIGHT_STATUS)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Func_Req_012: If Day Night Status = Day then the backlight will have a PWM with duty Cycle = Day_DC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Func_Req_013: If Day Night Status = Night then the backlight will have a PWM with duty Cycle = Night_DC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Func_Req_014: the parameters of the Duty Cycle in day and night can be configured by diagnostic services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Func_Req_015: the configuration parameters are only effective after a system restart.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9va6q434lvk" w:id="9"/>
      <w:bookmarkEnd w:id="9"/>
      <w:r w:rsidDel="00000000" w:rsidR="00000000" w:rsidRPr="00000000">
        <w:rPr>
          <w:rtl w:val="0"/>
        </w:rPr>
        <w:t xml:space="preserve">Diagnostics: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Diag_Req_001: Diagnostic service RDBI 22Hex is implemented in product according to UDS standard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Diag_Req_002: Diagnostic service WDBI 2EHex is implemented in product according to UDS standard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Diag_Req_003; A DID 0203 is implemented in the product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Diag_Req_004: DID 0203 RDBI shall be accessable in all diagnostic sessions.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Diag_Req_005: DID 0203 WDBI is accessabile only in extended session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Diag_Req_006: DID 0x0203 can not be written without the correct security access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Diag_Req_007: DID 0x0203 can not be written if format is incorrect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Diag_Req_008: DID 0x0203 can configure the tshort and tlong Duration of the system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Diag_Req_009; A DID 0204 is implemented in the product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Diag_Req_010: DID 0204 RDBI shall be accessable in all diagnostic sessions.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Diag_Req_011: DID 0204 WDBI is accessabile only in extended session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Diag_Req_012: DID 0x0204 can not be written without the correct security access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Diag_Req_013: DID 0x0204 can not be written if format is incorrect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Diag_Req_014: DID 0x0204 can configure the Day_DC and Night_DC Values of the system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Diag_Req_015: Diagnostic service IOCBI 2FHex is implemented in product according to UDS standard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Diag_Req_016; A IOCBI DID 0205 is implemented in the product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Diag_Req_017: DID 0205 IOCBI is accessible only in extended session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Diag_Req_018: DID 0205 IOCBI can control the Duty Cycle of the Backlight of the system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83d7r1kng9k" w:id="10"/>
      <w:bookmarkEnd w:id="10"/>
      <w:r w:rsidDel="00000000" w:rsidR="00000000" w:rsidRPr="00000000">
        <w:rPr>
          <w:rtl w:val="0"/>
        </w:rPr>
        <w:t xml:space="preserve">Diagnostic trouble codes: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DTC_Req_001: the onoff button is considered as stuck button if press detection is more than 60 seconds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DTC_Req_002: the on off button is considered as not stuck after being stuck if the button is relased for 2 seconds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DTC_Req_003: DTC code B91212 is raised once the button is considered stuck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DTC_Req_004: a dtc code B91214 is raised in case the mail frame (info_sys_input) is lost for 200 ms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DTC_Req_004: a dtc B91214  is considered as not lost once first frame is returned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