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lang w:val="pt-BR"/>
        </w:rPr>
        <w:t xml:space="preserve">UFJF-MLTK: Um </w:t>
      </w:r>
      <w:r>
        <w:rPr>
          <w:b/>
          <w:bCs/>
          <w:i/>
          <w:iCs/>
          <w:lang w:val="pt-BR"/>
        </w:rPr>
        <w:t>Framework</w:t>
      </w:r>
      <w:r>
        <w:rPr>
          <w:b/>
          <w:bCs/>
          <w:lang w:val="pt-BR"/>
        </w:rPr>
        <w:t xml:space="preserve"> para Algoritmos de Aprendizado de Máquina</w:t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Mateus Coutinho Marim (mateus.marim@ice.ufjf.br)</w:t>
      </w:r>
    </w:p>
    <w:p>
      <w:pPr>
        <w:pStyle w:val="Normal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Alessandreia Marta de Oliveira Julio (alessandreia.oliveira@ice.ufjf.br)</w:t>
      </w:r>
    </w:p>
    <w:p>
      <w:pPr>
        <w:pStyle w:val="Normal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Saulo Moraes Villela (saulo.moraes@ufjf.edu.br)</w:t>
      </w:r>
    </w:p>
    <w:p>
      <w:pPr>
        <w:pStyle w:val="Normal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Departamento de Ciência da Computação - Universidade Federal de Juiz de Fora</w:t>
      </w:r>
    </w:p>
    <w:p>
      <w:pPr>
        <w:pStyle w:val="Normal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</w:r>
    </w:p>
    <w:p>
      <w:pPr>
        <w:sectPr>
          <w:type w:val="nextPage"/>
          <w:pgSz w:w="11906" w:h="16838"/>
          <w:pgMar w:left="851" w:right="851" w:header="0" w:top="851" w:footer="0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1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Introdução</w:t>
      </w:r>
    </w:p>
    <w:p>
      <w:pPr>
        <w:pStyle w:val="Text1"/>
        <w:ind w:hanging="0"/>
        <w:rPr/>
      </w:pPr>
      <w:bookmarkStart w:id="0" w:name="__DdeLink__87_1120214939"/>
      <w:r>
        <w:rPr/>
        <w:t>Um dos grandes problemas ao se procurar a implementação de algoritmos de Aprendizado de Máquina (</w:t>
      </w:r>
      <w:r>
        <w:rPr>
          <w:i/>
        </w:rPr>
        <w:t>Machine Learning</w:t>
      </w:r>
      <w:r>
        <w:rPr/>
        <w:t xml:space="preserve"> – ML) desenvolvidos por pesquisadores é a falta de padronização, tornando difícil a reprodução de experimentos e o uso dos mesmos. Algumas tentativas de abordar esse problema já foram feitas. Uma das primeiras foi com o </w:t>
      </w:r>
      <w:r>
        <w:rPr>
          <w:iCs/>
        </w:rPr>
        <w:t>MLC++</w:t>
      </w:r>
      <w:r>
        <w:rPr/>
        <w:t xml:space="preserve"> [1]</w:t>
      </w:r>
      <w:r>
        <w:rPr>
          <w:iCs/>
        </w:rPr>
        <w:t xml:space="preserve">, </w:t>
      </w:r>
      <w:r>
        <w:rPr/>
        <w:t>que fornecia uma estrutura de classes integradas que facilitava o desenvolvimento de algoritmos de ML, mas o mesmo não é de fácil acesso.</w:t>
      </w:r>
    </w:p>
    <w:p>
      <w:pPr>
        <w:pStyle w:val="Text1"/>
        <w:ind w:firstLine="454"/>
        <w:rPr/>
      </w:pPr>
      <w:r>
        <w:rPr/>
        <w:t>Nesse trabalho é apresentado o UFJF-MLTK (</w:t>
      </w:r>
      <w:r>
        <w:rPr>
          <w:i/>
        </w:rPr>
        <w:t>Machine Learning Toolkit</w:t>
      </w:r>
      <w:r>
        <w:rPr/>
        <w:t xml:space="preserve"> da UFJF), um </w:t>
      </w:r>
      <w:r>
        <w:rPr>
          <w:i/>
          <w:iCs/>
        </w:rPr>
        <w:t>framework</w:t>
      </w:r>
      <w:bookmarkEnd w:id="0"/>
      <w:r>
        <w:rPr/>
        <w:t xml:space="preserve"> com o objetivo de atacar esse problema, incialmente desenvolvido com intuito de criar um padrão para os algoritmos desenvolvidos dentro do DCC da UFJF.</w:t>
      </w:r>
    </w:p>
    <w:p>
      <w:pPr>
        <w:pStyle w:val="Text1"/>
        <w:ind w:hanging="0"/>
        <w:rPr>
          <w:b/>
          <w:b/>
          <w:bCs/>
          <w:sz w:val="24"/>
          <w:szCs w:val="24"/>
        </w:rPr>
      </w:pPr>
      <w:bookmarkStart w:id="1" w:name="__DdeLink__138_970520446"/>
      <w:bookmarkEnd w:id="1"/>
      <w:r>
        <w:rPr>
          <w:b/>
          <w:bCs/>
          <w:sz w:val="24"/>
          <w:szCs w:val="24"/>
        </w:rPr>
        <w:t>Algoritmos de Aprendizado de Máquina</w:t>
      </w:r>
    </w:p>
    <w:p>
      <w:pPr>
        <w:pStyle w:val="Text1"/>
        <w:ind w:hanging="0"/>
        <w:rPr/>
      </w:pPr>
      <w:r>
        <w:rPr/>
        <w:t>Um algoritmo é dito ser de Aprendizado de Máquina quando é capaz de descobrir novos conhecimentos a partir de observações sobre dados fornecidos como entrada, e são usados para predizer informações de novos dados [2].</w:t>
      </w:r>
    </w:p>
    <w:p>
      <w:pPr>
        <w:pStyle w:val="Text1"/>
        <w:ind w:firstLine="454"/>
        <w:rPr/>
      </w:pPr>
      <w:r>
        <w:rPr/>
        <w:t xml:space="preserve">Existem vários tipos de algoritmos de ML, dentre eles é possível citar os de aprendizado supervisionado, em que as amostras do conjunto de treinamento possuem suas respectivas saídas, não supervisionado, no qual a saída dos dados de entrada não é conhecida, e semissupervisionado, onde apenas algumas amostras possuem saídas conhecidas. Existem outros tipos de aprendizado, mas esses são os principais tipos de algoritmos que serão abordados pelo </w:t>
      </w:r>
      <w:r>
        <w:rPr>
          <w:i/>
          <w:iCs/>
        </w:rPr>
        <w:t>framework</w:t>
      </w:r>
      <w:r>
        <w:rPr/>
        <w:t>.</w:t>
      </w:r>
    </w:p>
    <w:p>
      <w:pPr>
        <w:pStyle w:val="Text1"/>
        <w:ind w:firstLine="454"/>
        <w:rPr/>
      </w:pPr>
      <w:r>
        <w:rPr/>
        <w:t xml:space="preserve">Aplicações de algoritmos de ML se estendem nas mais diversas áreas, desde a detecção de </w:t>
      </w:r>
      <w:r>
        <w:rPr>
          <w:i/>
          <w:iCs/>
        </w:rPr>
        <w:t>spams</w:t>
      </w:r>
      <w:r>
        <w:rPr/>
        <w:t>, reconhecimento de voz, reconhecimento de padrões em imagens, até aplicações médicas como a análise de laudos médicos para tentar descobrir a doença de um paciente [2].</w:t>
      </w:r>
    </w:p>
    <w:p>
      <w:pPr>
        <w:pStyle w:val="Text1"/>
        <w:ind w:hanging="0"/>
        <w:rPr/>
      </w:pPr>
      <w:r>
        <w:rPr>
          <w:b/>
          <w:bCs/>
          <w:iCs/>
          <w:sz w:val="24"/>
          <w:szCs w:val="24"/>
        </w:rPr>
        <w:t>UFJF-MLTK</w:t>
      </w:r>
    </w:p>
    <w:p>
      <w:pPr>
        <w:pStyle w:val="Text1"/>
        <w:ind w:hanging="0"/>
        <w:rPr/>
      </w:pPr>
      <w:r>
        <w:rPr/>
        <w:t>O objetivo do projeto UFJF-MLTK é oferecer aos pesquisadores e desenvolvedores ferramentas básicas para a implementação e teste de algoritmos de aprendizado. Os utilizadores</w:t>
      </w:r>
      <w:r>
        <w:rPr>
          <w:i/>
          <w:iCs/>
        </w:rPr>
        <w:t xml:space="preserve"> </w:t>
      </w:r>
      <w:r>
        <w:rPr/>
        <w:t xml:space="preserve">inicialmente terão a dificuldade de aprender a linguagem do </w:t>
      </w:r>
      <w:r>
        <w:rPr>
          <w:i/>
          <w:iCs/>
        </w:rPr>
        <w:t xml:space="preserve">framework, </w:t>
      </w:r>
      <w:bookmarkStart w:id="2" w:name="__DdeLink__1296_3801116798"/>
      <w:r>
        <w:rPr/>
        <w:t>mas a longo e médio prazo</w:t>
      </w:r>
      <w:bookmarkEnd w:id="2"/>
      <w:r>
        <w:rPr/>
        <w:t xml:space="preserve"> os benefícios no desenvolvimento vão se tornar evidentes.</w:t>
      </w:r>
    </w:p>
    <w:p>
      <w:pPr>
        <w:pStyle w:val="Text1"/>
        <w:ind w:firstLine="454"/>
        <w:rPr/>
      </w:pPr>
      <w:r>
        <w:rPr/>
        <w:t xml:space="preserve">As vantagens de um </w:t>
      </w:r>
      <w:r>
        <w:rPr>
          <w:i/>
          <w:iCs/>
        </w:rPr>
        <w:t>framework</w:t>
      </w:r>
      <w:r>
        <w:rPr/>
        <w:t xml:space="preserve"> para algoritmos de ML incluem a possibilidade de se padronizar os algoritmos desenvolvidos, facilitar o seu entendimento por futuros desenvolvedores, diminuir o custo de tempo de um projeto e, também, ser utilizado em aulas de ML para auxiliar o ensino e a aprendizagem do assunto.</w:t>
      </w:r>
    </w:p>
    <w:p>
      <w:pPr>
        <w:pStyle w:val="Text1"/>
        <w:ind w:hanging="0"/>
        <w:rPr/>
      </w:pPr>
      <w:r>
        <w:rPr>
          <w:b/>
          <w:bCs/>
          <w:sz w:val="24"/>
          <w:szCs w:val="24"/>
        </w:rPr>
        <w:t xml:space="preserve">Principais componentes </w:t>
      </w:r>
    </w:p>
    <w:p>
      <w:pPr>
        <w:pStyle w:val="Text1"/>
        <w:ind w:hanging="0"/>
        <w:rPr/>
      </w:pPr>
      <w:r>
        <w:rPr/>
        <w:t xml:space="preserve">O </w:t>
      </w:r>
      <w:r>
        <w:rPr>
          <w:i/>
          <w:iCs/>
        </w:rPr>
        <w:t>framework</w:t>
      </w:r>
      <w:r>
        <w:rPr/>
        <w:t xml:space="preserve"> desenvolvido segue as características de um projeto orientado a objetos com desenvolvimento orientado ao reuso, ou seja, todas as classes implementadas podem ser reutilizadas em outros projetos conforme a necessidade [3].</w:t>
      </w:r>
    </w:p>
    <w:p>
      <w:pPr>
        <w:pStyle w:val="Text1"/>
        <w:ind w:firstLine="454"/>
        <w:rPr/>
      </w:pPr>
      <w:r>
        <w:rPr/>
        <w:t>Para a manipulação das bases de dados, são usadas as classes “Data”, “Point” e “Statistics”, que permitem utilizar operações para extrair informações estatísticas, remover ou adicionar pontos etc. Para a visualização dos dados é utilizada a classe “Visualisation”.</w:t>
      </w:r>
    </w:p>
    <w:p>
      <w:pPr>
        <w:pStyle w:val="Text1"/>
        <w:ind w:firstLine="454"/>
        <w:rPr/>
      </w:pPr>
      <w:r>
        <w:rPr/>
        <w:t>Também foram desenvolvidos componentes para auxiliar na implementação de classificadores representados pela classe “Classifier”, podendo ser primais ou duais, e de algoritmos de seleção de características, representados pela classe “Feature Selection”. Para a validação dos modelos criados para os conjuntos de entrada, é usado o componente “Validation”, que permite verificar a acurácia dos mesmos.</w:t>
      </w:r>
    </w:p>
    <w:p>
      <w:pPr>
        <w:pStyle w:val="Text1"/>
        <w:ind w:firstLine="454"/>
        <w:rPr/>
      </w:pPr>
      <w:r>
        <w:rPr/>
        <w:t xml:space="preserve">A Figura 1 apresenta os componentes que fazem parte do núcleo do </w:t>
      </w:r>
      <w:r>
        <w:rPr>
          <w:i/>
          <w:iCs/>
        </w:rPr>
        <w:t>framework</w:t>
      </w:r>
      <w:r>
        <w:rPr/>
        <w:t xml:space="preserve"> até o momento e a forma como se relacionam.</w:t>
      </w:r>
    </w:p>
    <w:p>
      <w:pPr>
        <w:pStyle w:val="Text1"/>
        <w:ind w:hanging="0"/>
        <w:jc w:val="center"/>
        <w:rPr/>
      </w:pPr>
      <w:r>
        <w:rPr/>
        <w:drawing>
          <wp:inline distT="0" distB="0" distL="0" distR="0">
            <wp:extent cx="3014980" cy="18427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16"/>
        </w:rPr>
        <w:t>Figura 1</w:t>
      </w:r>
      <w:r>
        <w:rPr>
          <w:bCs/>
          <w:color w:val="000000"/>
          <w:sz w:val="16"/>
        </w:rPr>
        <w:t xml:space="preserve">: Diagrama de classes simplificado do </w:t>
      </w:r>
      <w:r>
        <w:rPr>
          <w:bCs/>
          <w:i/>
          <w:iCs/>
          <w:color w:val="000000"/>
          <w:sz w:val="16"/>
        </w:rPr>
        <w:t>framework</w:t>
      </w:r>
      <w:r>
        <w:rPr>
          <w:bCs/>
          <w:color w:val="000000"/>
          <w:sz w:val="16"/>
        </w:rPr>
        <w:t xml:space="preserve"> proposto.</w:t>
      </w:r>
    </w:p>
    <w:p>
      <w:pPr>
        <w:pStyle w:val="Normal"/>
        <w:spacing w:before="0" w:after="120"/>
        <w:rPr>
          <w:b/>
          <w:b/>
          <w:bCs/>
          <w:lang w:val="pt-BR"/>
        </w:rPr>
      </w:pPr>
      <w:r>
        <w:rPr>
          <w:b/>
          <w:bCs/>
          <w:lang w:val="pt-BR"/>
        </w:rPr>
        <w:t>Considerações finais</w:t>
      </w:r>
    </w:p>
    <w:p>
      <w:pPr>
        <w:pStyle w:val="Text1"/>
        <w:ind w:hanging="0"/>
        <w:rPr/>
      </w:pPr>
      <w:r>
        <w:rPr/>
        <w:t xml:space="preserve">Todos os componentes apresentados, considerados como o núcleo principal do </w:t>
      </w:r>
      <w:r>
        <w:rPr>
          <w:i/>
          <w:iCs/>
        </w:rPr>
        <w:t>framework</w:t>
      </w:r>
      <w:r>
        <w:rPr/>
        <w:t>, além de algu</w:t>
      </w:r>
      <w:bookmarkStart w:id="3" w:name="_GoBack"/>
      <w:bookmarkEnd w:id="3"/>
      <w:r>
        <w:rPr/>
        <w:t>ns algoritmos desenvolvidos no DCC, já se encontram implementados e prontos para o uso. O próximo passo é a inclusão de algoritmos considerados como estado da arte de ML e de novos componentes para permitir o desenvolvimento de uma variedade maior de algoritmos, como comitês de classificadores, algoritmos de regressão e de agrupamento.</w:t>
      </w:r>
    </w:p>
    <w:p>
      <w:pPr>
        <w:pStyle w:val="Normal"/>
        <w:spacing w:before="0" w:after="120"/>
        <w:rPr>
          <w:b/>
          <w:b/>
          <w:bCs/>
        </w:rPr>
      </w:pPr>
      <w:r>
        <w:rPr>
          <w:b/>
          <w:bCs/>
        </w:rPr>
        <w:t>Referências bibliográficas</w:t>
      </w:r>
    </w:p>
    <w:p>
      <w:pPr>
        <w:pStyle w:val="Normal"/>
        <w:spacing w:before="0" w:after="120"/>
        <w:rPr/>
      </w:pPr>
      <w:r>
        <w:rPr>
          <w:sz w:val="20"/>
          <w:szCs w:val="20"/>
        </w:rPr>
        <w:t xml:space="preserve">[1] </w:t>
      </w:r>
      <w:r>
        <w:rPr>
          <w:color w:val="000000"/>
          <w:sz w:val="20"/>
          <w:szCs w:val="20"/>
        </w:rPr>
        <w:t xml:space="preserve">Kohavi, R; John, G.; Long, R.; Manley, D.; Pfleger, K. </w:t>
      </w:r>
      <w:r>
        <w:rPr>
          <w:b/>
          <w:bCs/>
          <w:color w:val="000000"/>
          <w:sz w:val="20"/>
          <w:szCs w:val="20"/>
        </w:rPr>
        <w:t>MLC++: a machine learning library in C++</w:t>
      </w:r>
      <w:r>
        <w:rPr>
          <w:bCs/>
          <w:color w:val="000000"/>
          <w:sz w:val="20"/>
          <w:szCs w:val="20"/>
        </w:rPr>
        <w:t>.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rStyle w:val="Emphasis"/>
          <w:i w:val="false"/>
          <w:color w:val="000000"/>
          <w:sz w:val="20"/>
          <w:szCs w:val="20"/>
        </w:rPr>
        <w:t>Proceedings of Sixth ICTAI</w:t>
      </w:r>
      <w:r>
        <w:rPr>
          <w:color w:val="000000"/>
          <w:sz w:val="20"/>
          <w:szCs w:val="20"/>
        </w:rPr>
        <w:t>, 740-743, 1994.</w:t>
      </w:r>
    </w:p>
    <w:p>
      <w:pPr>
        <w:pStyle w:val="Normal"/>
        <w:spacing w:before="0" w:after="120"/>
        <w:rPr/>
      </w:pPr>
      <w:r>
        <w:rPr>
          <w:sz w:val="20"/>
          <w:szCs w:val="20"/>
        </w:rPr>
        <w:t xml:space="preserve">[2] Mitchell, T. M. </w:t>
      </w:r>
      <w:r>
        <w:rPr>
          <w:b/>
          <w:bCs/>
          <w:sz w:val="20"/>
          <w:szCs w:val="20"/>
        </w:rPr>
        <w:t>Machine Learning.</w:t>
      </w:r>
      <w:r>
        <w:rPr>
          <w:sz w:val="20"/>
          <w:szCs w:val="20"/>
        </w:rPr>
        <w:t xml:space="preserve"> McGraw-Hill Science/Engineering/Math, 1997.</w:t>
      </w:r>
    </w:p>
    <w:p>
      <w:pPr>
        <w:pStyle w:val="Normal"/>
        <w:spacing w:before="0" w:after="120"/>
        <w:rPr/>
      </w:pPr>
      <w:r>
        <w:rPr>
          <w:sz w:val="20"/>
          <w:szCs w:val="20"/>
        </w:rPr>
        <w:t xml:space="preserve">[3] Pressman, R. S. </w:t>
      </w:r>
      <w:r>
        <w:rPr>
          <w:b/>
          <w:bCs/>
          <w:sz w:val="20"/>
          <w:szCs w:val="20"/>
        </w:rPr>
        <w:t xml:space="preserve">Software Engineering: A Practitioners’s Approach. </w:t>
      </w:r>
      <w:r>
        <w:rPr>
          <w:sz w:val="20"/>
          <w:szCs w:val="20"/>
        </w:rPr>
        <w:t>7 ed.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McGraw-Hill higher Education, 2010.</w:t>
      </w:r>
    </w:p>
    <w:sectPr>
      <w:type w:val="continuous"/>
      <w:pgSz w:w="11906" w:h="16838"/>
      <w:pgMar w:left="851" w:right="851" w:header="0" w:top="851" w:footer="0" w:bottom="851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ontepargpadro1" w:customStyle="1">
    <w:name w:val="Fonte parág. padrão1"/>
    <w:qFormat/>
    <w:rPr/>
  </w:style>
  <w:style w:type="character" w:styleId="AlgoritmosCdigo" w:customStyle="1">
    <w:name w:val="Algoritmos - Código"/>
    <w:basedOn w:val="Fontepargpadro1"/>
    <w:qFormat/>
    <w:rPr>
      <w:rFonts w:ascii="Courier" w:hAnsi="Courier" w:cs="Courier New"/>
      <w:bCs/>
      <w:color w:val="000000"/>
      <w:sz w:val="20"/>
      <w:szCs w:val="20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7594d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17594d"/>
    <w:rPr>
      <w:color w:val="00000A"/>
      <w:sz w:val="24"/>
      <w:szCs w:val="24"/>
      <w:lang w:val="en-US" w:eastAsia="zh-CN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17594d"/>
    <w:rPr>
      <w:b/>
      <w:bCs/>
      <w:color w:val="00000A"/>
      <w:sz w:val="24"/>
      <w:szCs w:val="24"/>
      <w:lang w:val="en-US" w:eastAsia="zh-CN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7594d"/>
    <w:rPr>
      <w:rFonts w:ascii="Lucida Grande" w:hAnsi="Lucida Grande"/>
      <w:color w:val="00000A"/>
      <w:sz w:val="18"/>
      <w:szCs w:val="18"/>
      <w:lang w:val="en-US" w:eastAsia="zh-C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EstiloCdigoemC" w:customStyle="1">
    <w:name w:val="Estilo Código em C +"/>
    <w:basedOn w:val="Normal"/>
    <w:qFormat/>
    <w:pPr>
      <w:spacing w:before="60" w:after="0"/>
      <w:ind w:hanging="16"/>
    </w:pPr>
    <w:rPr>
      <w:rFonts w:ascii="Courier" w:hAnsi="Courier" w:cs="Courier"/>
      <w:sz w:val="20"/>
      <w:szCs w:val="20"/>
      <w:lang w:val="pt-BR"/>
    </w:rPr>
  </w:style>
  <w:style w:type="paragraph" w:styleId="AlgoritmosSubttulo" w:customStyle="1">
    <w:name w:val="Algoritmos - Subtítulo"/>
    <w:next w:val="Normal"/>
    <w:qFormat/>
    <w:pPr>
      <w:widowControl/>
      <w:suppressAutoHyphens w:val="true"/>
      <w:bidi w:val="0"/>
      <w:jc w:val="left"/>
    </w:pPr>
    <w:rPr>
      <w:rFonts w:ascii="Arial" w:hAnsi="Arial" w:eastAsia="Times New Roman" w:cs="Arial"/>
      <w:b/>
      <w:bCs/>
      <w:color w:val="00000A"/>
      <w:kern w:val="0"/>
      <w:sz w:val="24"/>
      <w:szCs w:val="28"/>
      <w:lang w:val="en-US" w:eastAsia="zh-CN" w:bidi="ar-SA"/>
    </w:rPr>
  </w:style>
  <w:style w:type="paragraph" w:styleId="AlgoritmosTtulo" w:customStyle="1">
    <w:name w:val="Algoritmos - Título"/>
    <w:next w:val="Normal"/>
    <w:qFormat/>
    <w:pPr>
      <w:widowControl/>
      <w:tabs>
        <w:tab w:val="left" w:pos="0" w:leader="none"/>
      </w:tabs>
      <w:suppressAutoHyphens w:val="true"/>
      <w:bidi w:val="0"/>
      <w:spacing w:before="0" w:after="120"/>
      <w:jc w:val="left"/>
    </w:pPr>
    <w:rPr>
      <w:rFonts w:ascii="Arial" w:hAnsi="Arial" w:eastAsia="Times New Roman" w:cs="Arial"/>
      <w:b/>
      <w:bCs/>
      <w:color w:val="00000A"/>
      <w:kern w:val="0"/>
      <w:sz w:val="28"/>
      <w:szCs w:val="28"/>
      <w:lang w:val="en-US" w:eastAsia="zh-CN" w:bidi="ar-SA"/>
    </w:rPr>
  </w:style>
  <w:style w:type="paragraph" w:styleId="AlgoritmosPargrafo" w:customStyle="1">
    <w:name w:val="Algoritmos - Parágrafo"/>
    <w:qFormat/>
    <w:pPr>
      <w:widowControl/>
      <w:suppressAutoHyphens w:val="true"/>
      <w:bidi w:val="0"/>
      <w:spacing w:before="0" w:after="120"/>
      <w:jc w:val="left"/>
    </w:pPr>
    <w:rPr>
      <w:rFonts w:ascii="Arial" w:hAnsi="Arial" w:eastAsia="Times New Roman" w:cs="Arial"/>
      <w:color w:val="00000A"/>
      <w:kern w:val="0"/>
      <w:sz w:val="22"/>
      <w:szCs w:val="22"/>
      <w:lang w:val="pt-BR" w:eastAsia="zh-CN" w:bidi="ar-SA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1" w:customStyle="1">
    <w:name w:val="text1"/>
    <w:basedOn w:val="Normal"/>
    <w:qFormat/>
    <w:pPr>
      <w:widowControl w:val="false"/>
      <w:spacing w:before="0" w:after="120"/>
      <w:ind w:firstLine="567"/>
      <w:jc w:val="both"/>
    </w:pPr>
    <w:rPr>
      <w:rFonts w:ascii="Times" w:hAnsi="Times" w:cs="Times"/>
      <w:sz w:val="20"/>
      <w:szCs w:val="20"/>
      <w:lang w:val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7594d"/>
    <w:pPr/>
    <w:rPr/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17594d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7594d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LibreOffice/5.4.5.1$Linux_X86_64 LibreOffice_project/40m0$Build-1</Application>
  <Pages>2</Pages>
  <Words>675</Words>
  <Characters>3928</Characters>
  <CharactersWithSpaces>4578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2018-04-21T19:51:00Z</dcterms:created>
  <dc:creator>Rodrigo</dc:creator>
  <dc:description/>
  <dc:language>en-US</dc:language>
  <cp:lastModifiedBy/>
  <cp:lastPrinted>2017-04-18T02:53:00Z</cp:lastPrinted>
  <dcterms:modified xsi:type="dcterms:W3CDTF">2018-04-22T02:49:56Z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