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bookmarkStart w:id="1" w:name="_Toc496296733"/>
      <w:bookmarkStart w:id="2" w:name="_Toc495329932"/>
      <w:bookmarkStart w:id="3" w:name="_Toc495330312"/>
      <w:r>
        <w:rPr>
          <w:rStyle w:val="10"/>
          <w:rFonts w:ascii="Times New Roman" w:hAnsi="Times New Roman" w:cs="Times New Roman"/>
          <w:b w:val="0"/>
          <w:color w:val="auto"/>
          <w:sz w:val="32"/>
        </w:rPr>
        <w:lastRenderedPageBreak/>
        <w:br w:type="page"/>
      </w:r>
    </w:p>
    <w:sdt>
      <w:sdtPr>
        <w:id w:val="2041467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240D1" w:rsidRDefault="00F240D1">
          <w:pPr>
            <w:pStyle w:val="aa"/>
          </w:pPr>
          <w:r>
            <w:t>Оглавление</w:t>
          </w:r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88117" w:history="1">
            <w:r w:rsidRPr="00535518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18" w:history="1">
            <w:r w:rsidRPr="00535518">
              <w:rPr>
                <w:rStyle w:val="a9"/>
                <w:rFonts w:ascii="Times New Roman" w:hAnsi="Times New Roman" w:cs="Times New Roman"/>
                <w:noProof/>
              </w:rPr>
              <w:t>Алгоритм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0" w:history="1">
            <w:r w:rsidRPr="00535518">
              <w:rPr>
                <w:rStyle w:val="a9"/>
                <w:rFonts w:ascii="Times New Roman" w:hAnsi="Times New Roman" w:cs="Times New Roman"/>
                <w:noProof/>
              </w:rPr>
              <w:t>Прим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>е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>ры в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>х</w:t>
            </w:r>
            <w:r w:rsidRPr="00535518">
              <w:rPr>
                <w:rStyle w:val="a9"/>
                <w:rFonts w:ascii="Times New Roman" w:hAnsi="Times New Roman" w:cs="Times New Roman"/>
                <w:noProof/>
              </w:rPr>
              <w:t>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1" w:history="1">
            <w:r w:rsidRPr="00535518">
              <w:rPr>
                <w:rStyle w:val="a9"/>
                <w:noProof/>
              </w:rPr>
              <w:t>Код програ</w:t>
            </w:r>
            <w:r w:rsidRPr="00535518">
              <w:rPr>
                <w:rStyle w:val="a9"/>
                <w:noProof/>
              </w:rPr>
              <w:t>м</w:t>
            </w:r>
            <w:r w:rsidRPr="00535518">
              <w:rPr>
                <w:rStyle w:val="a9"/>
                <w:noProof/>
              </w:rPr>
              <w:t>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2" w:history="1">
            <w:r w:rsidRPr="0053551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r>
            <w:rPr>
              <w:b/>
              <w:bCs/>
            </w:rPr>
            <w:fldChar w:fldCharType="end"/>
          </w:r>
        </w:p>
      </w:sdtContent>
    </w:sdt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r>
        <w:rPr>
          <w:rStyle w:val="10"/>
          <w:rFonts w:ascii="Times New Roman" w:hAnsi="Times New Roman" w:cs="Times New Roman"/>
          <w:bCs w:val="0"/>
          <w:color w:val="auto"/>
          <w:sz w:val="32"/>
        </w:rPr>
        <w:br w:type="page"/>
      </w:r>
    </w:p>
    <w:p w:rsidR="000609A5" w:rsidRPr="00805D4E" w:rsidRDefault="000609A5" w:rsidP="00F240D1">
      <w:pPr>
        <w:pStyle w:val="3"/>
        <w:rPr>
          <w:rStyle w:val="10"/>
          <w:rFonts w:cs="Times New Roman"/>
          <w:b/>
          <w:color w:val="auto"/>
          <w:sz w:val="32"/>
        </w:rPr>
      </w:pPr>
      <w:bookmarkStart w:id="4" w:name="_Toc497588117"/>
      <w:r w:rsidRPr="00805D4E">
        <w:rPr>
          <w:rStyle w:val="10"/>
          <w:rFonts w:cs="Times New Roman"/>
          <w:b/>
          <w:color w:val="auto"/>
          <w:sz w:val="32"/>
        </w:rPr>
        <w:lastRenderedPageBreak/>
        <w:t>Вариант задания</w:t>
      </w:r>
      <w:bookmarkEnd w:id="1"/>
      <w:bookmarkEnd w:id="4"/>
    </w:p>
    <w:p w:rsidR="007A3B4D" w:rsidRPr="007A3B4D" w:rsidRDefault="007A3B4D" w:rsidP="00192F34">
      <w:pPr>
        <w:pStyle w:val="Default"/>
        <w:ind w:firstLine="720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805D4E" w:rsidRDefault="000609A5" w:rsidP="00F240D1">
      <w:pPr>
        <w:pStyle w:val="3"/>
        <w:rPr>
          <w:sz w:val="24"/>
        </w:rPr>
      </w:pPr>
      <w:bookmarkStart w:id="5" w:name="_Toc496296734"/>
      <w:bookmarkStart w:id="6" w:name="_Toc497588118"/>
      <w:bookmarkEnd w:id="2"/>
      <w:bookmarkEnd w:id="3"/>
      <w:r w:rsidRPr="00805D4E">
        <w:rPr>
          <w:rStyle w:val="10"/>
          <w:rFonts w:cs="Times New Roman"/>
          <w:b/>
          <w:color w:val="auto"/>
          <w:sz w:val="32"/>
        </w:rPr>
        <w:lastRenderedPageBreak/>
        <w:t>Алгоритм работы</w:t>
      </w:r>
      <w:bookmarkEnd w:id="5"/>
      <w:bookmarkEnd w:id="6"/>
    </w:p>
    <w:p w:rsidR="005B7A0B" w:rsidRDefault="000609A5" w:rsidP="00192F34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bookmarkStart w:id="7" w:name="_Toc495329935"/>
    <w:bookmarkStart w:id="8" w:name="_Toc495330315"/>
    <w:bookmarkStart w:id="9" w:name="_Toc496296735"/>
    <w:bookmarkStart w:id="10" w:name="_Toc497588119"/>
    <w:bookmarkEnd w:id="10"/>
    <w:p w:rsidR="00F240D1" w:rsidRDefault="00F240D1" w:rsidP="00A4139E">
      <w:pPr>
        <w:pStyle w:val="1"/>
        <w:rPr>
          <w:rStyle w:val="20"/>
          <w:rFonts w:cs="Times New Roman"/>
          <w:color w:val="auto"/>
          <w:sz w:val="32"/>
        </w:rPr>
      </w:pPr>
      <w:r>
        <w:rPr>
          <w:rStyle w:val="20"/>
          <w:rFonts w:cs="Times New Roman"/>
          <w:color w:val="auto"/>
          <w:sz w:val="32"/>
        </w:rPr>
        <w:object w:dxaOrig="10801" w:dyaOrig="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20.5pt;height:459pt" o:ole="">
            <v:imagedata r:id="rId8" o:title=""/>
          </v:shape>
          <o:OLEObject Type="Embed" ProgID="Visio.Drawing.15" ShapeID="_x0000_i1061" DrawAspect="Content" ObjectID="_1571330106" r:id="rId9"/>
        </w:object>
      </w:r>
    </w:p>
    <w:p w:rsidR="00F240D1" w:rsidRDefault="00F240D1">
      <w:pPr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5B7A0B" w:rsidRDefault="007B1D4E" w:rsidP="00F240D1">
      <w:pPr>
        <w:pStyle w:val="3"/>
        <w:rPr>
          <w:rStyle w:val="20"/>
          <w:rFonts w:cs="Times New Roman"/>
          <w:color w:val="auto"/>
          <w:sz w:val="28"/>
        </w:rPr>
      </w:pPr>
      <w:bookmarkStart w:id="11" w:name="_Toc497588120"/>
      <w:bookmarkStart w:id="12" w:name="_GoBack"/>
      <w:bookmarkEnd w:id="12"/>
      <w:r w:rsidRPr="00805D4E">
        <w:rPr>
          <w:rStyle w:val="20"/>
          <w:rFonts w:asciiTheme="majorHAnsi" w:hAnsiTheme="majorHAnsi" w:cs="Times New Roman"/>
          <w:color w:val="auto"/>
          <w:sz w:val="32"/>
        </w:rPr>
        <w:lastRenderedPageBreak/>
        <w:t>Примеры входных и выходных данных</w:t>
      </w:r>
      <w:bookmarkEnd w:id="9"/>
      <w:r w:rsidR="0011073C">
        <w:rPr>
          <w:rStyle w:val="20"/>
          <w:rFonts w:cs="Times New Roman"/>
          <w:color w:val="auto"/>
          <w:sz w:val="32"/>
        </w:rPr>
        <w:t>.</w:t>
      </w:r>
      <w:bookmarkEnd w:id="11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выходных данных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858947" cy="9799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78" cy="10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2;-3;п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A358B" wp14:editId="3EA51241">
                  <wp:extent cx="3061504" cy="9482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935" cy="97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192F34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  <w:r w:rsidR="00470CBB">
              <w:rPr>
                <w:noProof/>
              </w:rPr>
              <w:t>Программа не завершится, пока все элементы массива не будут заполнены числами</w:t>
            </w:r>
            <w:r>
              <w:rPr>
                <w:noProof/>
              </w:rPr>
              <w:t>.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192F34" w:rsidP="00470CBB">
            <w:pPr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  <w:r w:rsidR="00470CBB">
              <w:rPr>
                <w:noProof/>
              </w:rPr>
              <w:t>Программа не завершится, пока все элементы массива не будут заполнены числами</w:t>
            </w:r>
            <w:r>
              <w:rPr>
                <w:noProof/>
              </w:rPr>
              <w:t>.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380A9" wp14:editId="5B1BA810">
                  <wp:extent cx="2407535" cy="9649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29" cy="97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B5164" wp14:editId="003E5288">
                  <wp:extent cx="2534855" cy="111238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40" cy="11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F34" w:rsidRDefault="00192F34" w:rsidP="00470CB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Превышена размерность массива!</w:t>
            </w:r>
          </w:p>
        </w:tc>
      </w:tr>
    </w:tbl>
    <w:p w:rsidR="00B37EF5" w:rsidRDefault="00B37EF5" w:rsidP="00192F3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7"/>
      <w:bookmarkEnd w:id="8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Pr="00805D4E" w:rsidRDefault="007B1D4E" w:rsidP="00F240D1">
      <w:pPr>
        <w:pStyle w:val="3"/>
        <w:rPr>
          <w:color w:val="auto"/>
        </w:rPr>
      </w:pPr>
      <w:bookmarkStart w:id="13" w:name="_Toc496296736"/>
      <w:bookmarkStart w:id="14" w:name="_Toc494958291"/>
      <w:bookmarkStart w:id="15" w:name="_Toc495329936"/>
      <w:bookmarkStart w:id="16" w:name="_Toc495330316"/>
      <w:bookmarkStart w:id="17" w:name="_Toc497588121"/>
      <w:r w:rsidRPr="00805D4E">
        <w:rPr>
          <w:color w:val="auto"/>
        </w:rPr>
        <w:lastRenderedPageBreak/>
        <w:t>Код программы</w:t>
      </w:r>
      <w:bookmarkEnd w:id="13"/>
      <w:bookmarkEnd w:id="17"/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End w:id="14"/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Герасименко Владимир Александрович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Лабораторная работа №2.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Вариант №5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произведение всех отрицательных элементов массива.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Массив и его длина вводятся пользователем.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92F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240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40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F240D1">
        <w:rPr>
          <w:rFonts w:ascii="Consolas" w:hAnsi="Consolas" w:cs="Consolas"/>
          <w:color w:val="A31515"/>
          <w:sz w:val="19"/>
          <w:szCs w:val="19"/>
        </w:rPr>
        <w:t>[%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F240D1">
        <w:rPr>
          <w:rFonts w:ascii="Consolas" w:hAnsi="Consolas" w:cs="Consolas"/>
          <w:color w:val="A31515"/>
          <w:sz w:val="19"/>
          <w:szCs w:val="19"/>
        </w:rPr>
        <w:t>]: "</w:t>
      </w:r>
      <w:r w:rsidRPr="00F240D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40D1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CheckResult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входные данные в виде числа!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multiplication</w:t>
      </w:r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Array[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CheckMass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proofErr w:type="gram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</w:t>
      </w:r>
      <w:proofErr w:type="spell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7B1D4E" w:rsidP="00F240D1">
      <w:pPr>
        <w:pStyle w:val="3"/>
      </w:pPr>
      <w:bookmarkStart w:id="19" w:name="_Toc497588122"/>
      <w:r w:rsidRPr="00805D4E">
        <w:rPr>
          <w:color w:val="auto"/>
        </w:rPr>
        <w:lastRenderedPageBreak/>
        <w:t>Заключение</w:t>
      </w:r>
      <w:bookmarkEnd w:id="18"/>
      <w:bookmarkEnd w:id="19"/>
    </w:p>
    <w:p w:rsidR="00727AC7" w:rsidRPr="00A4139E" w:rsidRDefault="00727AC7" w:rsidP="00192F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мы </w:t>
      </w:r>
      <w:proofErr w:type="gramStart"/>
      <w:r w:rsidR="00192F34">
        <w:rPr>
          <w:rFonts w:ascii="Times New Roman" w:hAnsi="Times New Roman" w:cs="Times New Roman"/>
          <w:sz w:val="28"/>
        </w:rPr>
        <w:t>научились  работать</w:t>
      </w:r>
      <w:proofErr w:type="gramEnd"/>
      <w:r w:rsidR="00192F34">
        <w:rPr>
          <w:rFonts w:ascii="Times New Roman" w:hAnsi="Times New Roman" w:cs="Times New Roman"/>
          <w:sz w:val="28"/>
        </w:rPr>
        <w:t xml:space="preserve"> с </w:t>
      </w:r>
      <w:r w:rsidR="005529A3" w:rsidRPr="00A4139E">
        <w:rPr>
          <w:rFonts w:ascii="Times New Roman" w:hAnsi="Times New Roman" w:cs="Times New Roman"/>
          <w:sz w:val="28"/>
        </w:rPr>
        <w:t>одномерными массивами</w:t>
      </w:r>
      <w:r w:rsidR="0011073C">
        <w:rPr>
          <w:rFonts w:ascii="Times New Roman" w:hAnsi="Times New Roman" w:cs="Times New Roman"/>
          <w:sz w:val="28"/>
        </w:rPr>
        <w:t>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циклами.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риобрел</w:t>
      </w:r>
      <w:r w:rsidR="00192F34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BDE" w:rsidRDefault="00C32BDE" w:rsidP="00406BA3">
      <w:pPr>
        <w:spacing w:after="0" w:line="240" w:lineRule="auto"/>
      </w:pPr>
      <w:r>
        <w:separator/>
      </w:r>
    </w:p>
  </w:endnote>
  <w:endnote w:type="continuationSeparator" w:id="0">
    <w:p w:rsidR="00C32BDE" w:rsidRDefault="00C32BDE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D4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BDE" w:rsidRDefault="00C32BDE" w:rsidP="00406BA3">
      <w:pPr>
        <w:spacing w:after="0" w:line="240" w:lineRule="auto"/>
      </w:pPr>
      <w:r>
        <w:separator/>
      </w:r>
    </w:p>
  </w:footnote>
  <w:footnote w:type="continuationSeparator" w:id="0">
    <w:p w:rsidR="00C32BDE" w:rsidRDefault="00C32BDE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11073C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3403"/>
    <w:rsid w:val="006B527B"/>
    <w:rsid w:val="007007A8"/>
    <w:rsid w:val="007248FB"/>
    <w:rsid w:val="00727AC7"/>
    <w:rsid w:val="007A3B4D"/>
    <w:rsid w:val="007B1D4E"/>
    <w:rsid w:val="007C1740"/>
    <w:rsid w:val="00805D4E"/>
    <w:rsid w:val="0085128B"/>
    <w:rsid w:val="009937F7"/>
    <w:rsid w:val="009B58EF"/>
    <w:rsid w:val="00A05714"/>
    <w:rsid w:val="00A4139E"/>
    <w:rsid w:val="00B04B18"/>
    <w:rsid w:val="00B37EF5"/>
    <w:rsid w:val="00B50A03"/>
    <w:rsid w:val="00C12D17"/>
    <w:rsid w:val="00C32BDE"/>
    <w:rsid w:val="00CE40A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28D8A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EA041-4C42-4B4E-A9C8-EC4CF6B2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8</cp:revision>
  <dcterms:created xsi:type="dcterms:W3CDTF">2017-10-31T21:02:00Z</dcterms:created>
  <dcterms:modified xsi:type="dcterms:W3CDTF">2017-11-04T16:49:00Z</dcterms:modified>
</cp:coreProperties>
</file>