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B3DC1" w14:textId="77777777" w:rsidR="00FC7716" w:rsidRPr="00FC7716" w:rsidRDefault="00FC7716" w:rsidP="00FC7716">
      <w:pPr>
        <w:pStyle w:val="afa"/>
        <w:jc w:val="center"/>
        <w:rPr>
          <w:color w:val="auto"/>
        </w:rPr>
      </w:pPr>
      <w:r>
        <w:rPr>
          <w:noProof/>
          <w:color w:val="auto"/>
        </w:rPr>
        <w:drawing>
          <wp:inline distT="0" distB="0" distL="0" distR="0" wp14:anchorId="7EDCD137" wp14:editId="78533106">
            <wp:extent cx="2341418" cy="703500"/>
            <wp:effectExtent l="19050" t="0" r="1732" b="0"/>
            <wp:docPr id="2" name="Рисунок 1" descr="C:\Users\mydos\Downloads\stankin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dos\Downloads\stankin-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981" cy="70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4CF758" w14:textId="77777777" w:rsidR="00361E47" w:rsidRDefault="00011E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МИНОБРНАУКИ РОССИИ</w:t>
      </w:r>
    </w:p>
    <w:p w14:paraId="56B9C9D4" w14:textId="77777777" w:rsidR="00361E47" w:rsidRDefault="00BA6495" w:rsidP="00BA6495">
      <w:pPr>
        <w:pBdr>
          <w:bottom w:val="single" w:sz="4" w:space="1" w:color="00000A"/>
        </w:pBdr>
        <w:jc w:val="center"/>
        <w:rPr>
          <w:b/>
          <w:bCs/>
          <w:sz w:val="28"/>
          <w:szCs w:val="28"/>
        </w:rPr>
      </w:pPr>
      <w:r w:rsidRPr="00BA6495"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"Московский государственный технологический университет "СТАНКИН"</w:t>
      </w:r>
    </w:p>
    <w:p w14:paraId="3080A235" w14:textId="77777777" w:rsidR="00361E47" w:rsidRDefault="00011EDA">
      <w:pPr>
        <w:pBdr>
          <w:bottom w:val="single" w:sz="4" w:space="1" w:color="00000A"/>
        </w:pBd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(ФГ</w:t>
      </w:r>
      <w:r w:rsidR="00BA6495">
        <w:rPr>
          <w:b/>
          <w:bCs/>
          <w:sz w:val="28"/>
          <w:szCs w:val="28"/>
        </w:rPr>
        <w:t>А</w:t>
      </w:r>
      <w:r>
        <w:rPr>
          <w:b/>
          <w:bCs/>
          <w:sz w:val="28"/>
          <w:szCs w:val="28"/>
        </w:rPr>
        <w:t>ОУ ВО «МГТУ «СТАНКИН»)</w:t>
      </w:r>
    </w:p>
    <w:p w14:paraId="51DB9D13" w14:textId="77777777" w:rsidR="00361E47" w:rsidRDefault="00361E47">
      <w:pPr>
        <w:spacing w:after="0"/>
        <w:rPr>
          <w:i/>
          <w:sz w:val="28"/>
          <w:szCs w:val="28"/>
        </w:rPr>
      </w:pPr>
    </w:p>
    <w:tbl>
      <w:tblPr>
        <w:tblW w:w="9355" w:type="dxa"/>
        <w:tblLayout w:type="fixed"/>
        <w:tblLook w:val="04A0" w:firstRow="1" w:lastRow="0" w:firstColumn="1" w:lastColumn="0" w:noHBand="0" w:noVBand="1"/>
      </w:tblPr>
      <w:tblGrid>
        <w:gridCol w:w="4639"/>
        <w:gridCol w:w="4716"/>
      </w:tblGrid>
      <w:tr w:rsidR="00361E47" w14:paraId="7DDE7A8C" w14:textId="77777777">
        <w:tc>
          <w:tcPr>
            <w:tcW w:w="4639" w:type="dxa"/>
          </w:tcPr>
          <w:p w14:paraId="7125C93A" w14:textId="77777777" w:rsidR="00361E47" w:rsidRDefault="00011EDA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Институт </w:t>
            </w:r>
            <w:r>
              <w:rPr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t>информационных технологий</w:t>
            </w:r>
          </w:p>
        </w:tc>
        <w:tc>
          <w:tcPr>
            <w:tcW w:w="4715" w:type="dxa"/>
          </w:tcPr>
          <w:p w14:paraId="51A5A26A" w14:textId="77777777" w:rsidR="00361E47" w:rsidRDefault="00011EDA">
            <w:pPr>
              <w:widowControl w:val="0"/>
              <w:spacing w:after="0"/>
              <w:ind w:left="1212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Кафедра</w:t>
            </w:r>
          </w:p>
          <w:p w14:paraId="5A54AF85" w14:textId="13F759EE" w:rsidR="00361E47" w:rsidRDefault="00794FAC">
            <w:pPr>
              <w:widowControl w:val="0"/>
              <w:spacing w:after="0"/>
              <w:ind w:left="1212"/>
            </w:pPr>
            <w:r w:rsidRPr="00794FAC">
              <w:rPr>
                <w:b/>
                <w:bCs/>
                <w:sz w:val="28"/>
                <w:szCs w:val="28"/>
              </w:rPr>
              <w:t>Управление и информатика в технических системах</w:t>
            </w:r>
          </w:p>
        </w:tc>
      </w:tr>
    </w:tbl>
    <w:p w14:paraId="5B104904" w14:textId="77777777" w:rsidR="00361E47" w:rsidRDefault="00361E47">
      <w:pPr>
        <w:spacing w:after="0"/>
        <w:rPr>
          <w:i/>
          <w:sz w:val="28"/>
          <w:szCs w:val="28"/>
        </w:rPr>
      </w:pPr>
    </w:p>
    <w:p w14:paraId="1ACDF78C" w14:textId="77777777" w:rsidR="00361E47" w:rsidRDefault="00361E47">
      <w:pPr>
        <w:spacing w:after="0"/>
        <w:rPr>
          <w:i/>
          <w:sz w:val="28"/>
          <w:szCs w:val="28"/>
        </w:rPr>
      </w:pPr>
    </w:p>
    <w:p w14:paraId="6A9E6835" w14:textId="77777777" w:rsidR="00361E47" w:rsidRDefault="00361E47">
      <w:pPr>
        <w:spacing w:after="0"/>
        <w:rPr>
          <w:i/>
          <w:sz w:val="28"/>
          <w:szCs w:val="28"/>
        </w:rPr>
      </w:pPr>
    </w:p>
    <w:p w14:paraId="5A10BBDA" w14:textId="09FC1375" w:rsidR="00361E47" w:rsidRDefault="00011EDA">
      <w:pPr>
        <w:spacing w:before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Основная образовательная программа 09.03.0</w:t>
      </w:r>
      <w:r w:rsidR="007E733B" w:rsidRPr="007E733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br/>
        <w:t>«</w:t>
      </w:r>
      <w:r w:rsidR="007E733B">
        <w:rPr>
          <w:b/>
          <w:bCs/>
          <w:sz w:val="28"/>
          <w:szCs w:val="28"/>
        </w:rPr>
        <w:t>Прикладная информатика</w:t>
      </w:r>
      <w:r>
        <w:rPr>
          <w:b/>
          <w:bCs/>
          <w:sz w:val="28"/>
          <w:szCs w:val="28"/>
        </w:rPr>
        <w:t>»</w:t>
      </w:r>
    </w:p>
    <w:p w14:paraId="4F038B09" w14:textId="41CEEAF8" w:rsidR="00361E47" w:rsidRDefault="00011EDA">
      <w:pPr>
        <w:spacing w:before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по дисциплине «</w:t>
      </w:r>
      <w:r w:rsidR="00A4771F" w:rsidRPr="00A4771F">
        <w:rPr>
          <w:b/>
          <w:bCs/>
          <w:sz w:val="28"/>
          <w:szCs w:val="28"/>
        </w:rPr>
        <w:t>Ко</w:t>
      </w:r>
      <w:r w:rsidR="008072B7">
        <w:rPr>
          <w:b/>
          <w:bCs/>
          <w:sz w:val="28"/>
          <w:szCs w:val="28"/>
        </w:rPr>
        <w:t>рпоративные информационные системы</w:t>
      </w:r>
      <w:r>
        <w:rPr>
          <w:b/>
          <w:bCs/>
          <w:sz w:val="28"/>
          <w:szCs w:val="28"/>
        </w:rPr>
        <w:t>»</w:t>
      </w:r>
    </w:p>
    <w:p w14:paraId="55F9C73D" w14:textId="19DA503C" w:rsidR="00361E47" w:rsidRDefault="00011EDA">
      <w:pPr>
        <w:spacing w:before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по </w:t>
      </w:r>
      <w:r w:rsidR="008072B7">
        <w:rPr>
          <w:b/>
          <w:bCs/>
          <w:sz w:val="28"/>
          <w:szCs w:val="28"/>
        </w:rPr>
        <w:t>семинарам</w:t>
      </w:r>
    </w:p>
    <w:p w14:paraId="6A5D495F" w14:textId="77777777" w:rsidR="00361E47" w:rsidRDefault="00361E47">
      <w:pPr>
        <w:spacing w:before="200"/>
        <w:jc w:val="center"/>
        <w:rPr>
          <w:b/>
          <w:bCs/>
          <w:sz w:val="28"/>
          <w:szCs w:val="28"/>
        </w:rPr>
      </w:pPr>
    </w:p>
    <w:p w14:paraId="17D4B607" w14:textId="77777777" w:rsidR="00361E47" w:rsidRDefault="00011ED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657EF53" w14:textId="77777777" w:rsidR="00361E47" w:rsidRDefault="00361E47">
      <w:pPr>
        <w:rPr>
          <w:sz w:val="28"/>
          <w:szCs w:val="28"/>
        </w:rPr>
      </w:pPr>
    </w:p>
    <w:tbl>
      <w:tblPr>
        <w:tblStyle w:val="afc"/>
        <w:tblW w:w="9355" w:type="dxa"/>
        <w:jc w:val="center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5556"/>
        <w:gridCol w:w="3799"/>
      </w:tblGrid>
      <w:tr w:rsidR="00361E47" w14:paraId="2EA6EA05" w14:textId="77777777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w14:paraId="0685399E" w14:textId="77777777" w:rsidR="00361E47" w:rsidRDefault="00011EDA">
            <w:pPr>
              <w:widowControl w:val="0"/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  <w:p w14:paraId="40001C8B" w14:textId="35B9B2C2" w:rsidR="00361E47" w:rsidRPr="007E733B" w:rsidRDefault="00011EDA" w:rsidP="00A4771F">
            <w:pPr>
              <w:widowControl w:val="0"/>
              <w:spacing w:after="160" w:line="259" w:lineRule="auto"/>
            </w:pPr>
            <w:r>
              <w:rPr>
                <w:sz w:val="28"/>
                <w:szCs w:val="28"/>
              </w:rPr>
              <w:t>группы ИДБ</w:t>
            </w:r>
            <w:r w:rsidR="007E733B">
              <w:rPr>
                <w:sz w:val="28"/>
                <w:szCs w:val="28"/>
              </w:rPr>
              <w:t>-23-13</w:t>
            </w: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w14:paraId="5F53D889" w14:textId="659561FE" w:rsidR="00361E47" w:rsidRPr="007E733B" w:rsidRDefault="00C152B4">
            <w:pPr>
              <w:widowControl w:val="0"/>
              <w:spacing w:after="0"/>
              <w:rPr>
                <w:color w:val="000000" w:themeColor="text1"/>
                <w:sz w:val="28"/>
                <w:szCs w:val="28"/>
                <w:shd w:val="clear" w:color="auto" w:fill="FFFF00"/>
              </w:rPr>
            </w:pPr>
            <w:proofErr w:type="spellStart"/>
            <w:r>
              <w:rPr>
                <w:color w:val="000000" w:themeColor="text1"/>
                <w:sz w:val="28"/>
                <w:szCs w:val="28"/>
              </w:rPr>
              <w:t>Епикурова К. Е.</w:t>
            </w:r>
            <w:proofErr w:type="spellEnd"/>
          </w:p>
        </w:tc>
      </w:tr>
      <w:tr w:rsidR="00361E47" w14:paraId="174DF80E" w14:textId="77777777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w14:paraId="546C8B05" w14:textId="77777777" w:rsidR="00361E47" w:rsidRDefault="00361E47">
            <w:pPr>
              <w:widowControl w:val="0"/>
              <w:spacing w:after="0"/>
              <w:rPr>
                <w:sz w:val="28"/>
                <w:szCs w:val="28"/>
              </w:rPr>
            </w:pP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w14:paraId="631E2A69" w14:textId="77777777" w:rsidR="00361E47" w:rsidRDefault="00361E47">
            <w:pPr>
              <w:widowControl w:val="0"/>
              <w:spacing w:after="0"/>
              <w:rPr>
                <w:color w:val="FF0000"/>
                <w:sz w:val="28"/>
                <w:szCs w:val="28"/>
              </w:rPr>
            </w:pPr>
          </w:p>
        </w:tc>
      </w:tr>
      <w:tr w:rsidR="00361E47" w14:paraId="73B96A4E" w14:textId="77777777">
        <w:trPr>
          <w:jc w:val="center"/>
        </w:trPr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</w:tcPr>
          <w:p w14:paraId="2531F8DF" w14:textId="77777777" w:rsidR="00361E47" w:rsidRDefault="00011EDA">
            <w:pPr>
              <w:widowControl w:val="0"/>
              <w:spacing w:after="0"/>
              <w:rPr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</w:tcPr>
          <w:p w14:paraId="092536F1" w14:textId="25203DDC" w:rsidR="00361E47" w:rsidRDefault="00794FAC">
            <w:pPr>
              <w:widowControl w:val="0"/>
              <w:spacing w:after="0"/>
            </w:pPr>
            <w:r>
              <w:rPr>
                <w:color w:val="000000" w:themeColor="text1"/>
                <w:sz w:val="28"/>
                <w:szCs w:val="28"/>
              </w:rPr>
              <w:t>к</w:t>
            </w:r>
            <w:r w:rsidR="00A4771F">
              <w:rPr>
                <w:color w:val="000000" w:themeColor="text1"/>
                <w:sz w:val="28"/>
                <w:szCs w:val="28"/>
              </w:rPr>
              <w:t>.т.н.</w:t>
            </w:r>
            <w:r w:rsidR="00011EDA">
              <w:rPr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color w:val="000000" w:themeColor="text1"/>
                <w:sz w:val="28"/>
                <w:szCs w:val="28"/>
              </w:rPr>
              <w:t>доцент</w:t>
            </w:r>
            <w:r w:rsidR="007E733B">
              <w:rPr>
                <w:color w:val="000000" w:themeColor="text1"/>
                <w:sz w:val="28"/>
                <w:szCs w:val="28"/>
              </w:rPr>
              <w:t>.</w:t>
            </w:r>
            <w:r w:rsidR="00011EDA">
              <w:rPr>
                <w:color w:val="000000" w:themeColor="text1"/>
                <w:sz w:val="28"/>
                <w:szCs w:val="28"/>
              </w:rPr>
              <w:t xml:space="preserve"> </w:t>
            </w:r>
            <w:bookmarkStart w:id="0" w:name="_Toc487751184"/>
            <w:bookmarkEnd w:id="0"/>
            <w:r w:rsidR="00D16099">
              <w:rPr>
                <w:color w:val="000000" w:themeColor="text1"/>
                <w:sz w:val="28"/>
                <w:szCs w:val="28"/>
              </w:rPr>
              <w:t>Елисеева</w:t>
            </w:r>
            <w:r w:rsidR="007E733B">
              <w:rPr>
                <w:color w:val="000000" w:themeColor="text1"/>
                <w:sz w:val="28"/>
                <w:szCs w:val="28"/>
              </w:rPr>
              <w:t xml:space="preserve"> </w:t>
            </w:r>
            <w:r w:rsidR="00D16099">
              <w:rPr>
                <w:color w:val="000000" w:themeColor="text1"/>
                <w:sz w:val="28"/>
                <w:szCs w:val="28"/>
              </w:rPr>
              <w:t>Н</w:t>
            </w:r>
            <w:r w:rsidR="007E733B">
              <w:rPr>
                <w:color w:val="000000" w:themeColor="text1"/>
                <w:sz w:val="28"/>
                <w:szCs w:val="28"/>
              </w:rPr>
              <w:t>. В.</w:t>
            </w:r>
          </w:p>
        </w:tc>
      </w:tr>
    </w:tbl>
    <w:p w14:paraId="2B30195D" w14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w14:paraId="6F49D555" w14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w14:paraId="7E8A01D4" w14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w14:paraId="0F752E36" w14:textId="77777777" w:rsidR="00361E47" w:rsidRDefault="00361E47">
      <w:pPr>
        <w:spacing w:before="0" w:after="160" w:line="259" w:lineRule="auto"/>
        <w:rPr>
          <w:sz w:val="28"/>
          <w:szCs w:val="28"/>
        </w:rPr>
      </w:pPr>
    </w:p>
    <w:p w14:paraId="066F9392" w14:textId="616F0E48" w:rsidR="007E733B" w:rsidRDefault="00011EDA" w:rsidP="007E733B">
      <w:pPr>
        <w:spacing w:before="0"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Москва, 202</w:t>
      </w:r>
      <w:r w:rsidR="00A4771F" w:rsidRPr="00A4771F">
        <w:rPr>
          <w:sz w:val="28"/>
          <w:szCs w:val="28"/>
        </w:rPr>
        <w:t>6</w:t>
      </w:r>
    </w:p>
    <w:p w14:paraId="7C83D172" w14:textId="77777777" w:rsidR="007E733B" w:rsidRDefault="007E733B">
      <w:pPr>
        <w:spacing w:before="0" w:after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9A1238" w14:textId="069194B2" w:rsidR="00EF1912" w:rsidRDefault="008072B7" w:rsidP="00F54472">
      <w:pPr>
        <w:pStyle w:val="Default"/>
        <w:spacing w:line="360" w:lineRule="auto"/>
        <w:ind w:firstLine="709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rPr>
          <w:rFonts w:eastAsia="Times New Roman"/>
          <w:iCs/>
          <w:color w:val="00000A"/>
          <w:sz w:val="28"/>
          <w:szCs w:val="28"/>
          <w:lang w:eastAsia="ru-RU"/>
        </w:rPr>
        <w:t>Вариант 1</w:t>
      </w:r>
    </w:p>
    <w:p w14:paraId="619E2ED0" w14:textId="3D49572E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A261B8" w14:textId="72DD4DC1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FCDF79" w14:textId="256E04B2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B6EA3F" w14:textId="27FC7AE6" w:rsidR="0033670C" w:rsidRDefault="0033670C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1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038C78" w14:textId="77777777" w:rsidR="0033670C" w:rsidRDefault="0033670C">
      <w:pPr>
        <w:spacing w:before="0" w:after="0"/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6F8CB515" w14:textId="395A2E4E" w:rsidR="008072B7" w:rsidRDefault="008072B7" w:rsidP="008072B7">
      <w:pPr>
        <w:pStyle w:val="Default"/>
        <w:spacing w:line="360" w:lineRule="auto"/>
        <w:ind w:firstLine="709"/>
        <w:jc w:val="both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rPr>
          <w:rFonts w:eastAsia="Times New Roman"/>
          <w:iCs/>
          <w:color w:val="00000A"/>
          <w:sz w:val="28"/>
          <w:szCs w:val="28"/>
          <w:lang w:eastAsia="ru-RU"/>
        </w:rPr>
        <w:lastRenderedPageBreak/>
        <w:t>Задание</w:t>
      </w:r>
    </w:p>
    <w:p w14:paraId="20341CA8" w14:textId="22226C24" w:rsidR="008072B7" w:rsidRPr="0033670C" w:rsidRDefault="008072B7" w:rsidP="0033670C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A40C81" w14:textId="2DBB320F" w:rsidR="008072B7" w:rsidRDefault="008072B7" w:rsidP="008072B7">
      <w:pPr>
        <w:pStyle w:val="Default"/>
        <w:spacing w:line="360" w:lineRule="auto"/>
        <w:ind w:firstLine="709"/>
        <w:jc w:val="both"/>
        <w:rPr>
          <w:rFonts w:eastAsia="Times New Roman"/>
          <w:iCs/>
          <w:color w:val="00000A"/>
          <w:sz w:val="28"/>
          <w:szCs w:val="28"/>
          <w:lang w:eastAsia="ru-RU"/>
        </w:rPr>
      </w:pPr>
      <w:r>
        <w:rPr>
          <w:rFonts w:eastAsia="Times New Roman"/>
          <w:iCs/>
          <w:color w:val="00000A"/>
          <w:sz w:val="28"/>
          <w:szCs w:val="28"/>
          <w:lang w:eastAsia="ru-RU"/>
        </w:rPr>
        <w:t>Решение:</w:t>
      </w:r>
    </w:p>
    <w:p w14:paraId="4201CBE5" w14:textId="77777777" w:rsidR="008072B7" w:rsidRPr="00F54472" w:rsidRDefault="008072B7" w:rsidP="008072B7">
      <w:pPr>
        <w:pStyle w:val="Default"/>
        <w:spacing w:line="360" w:lineRule="auto"/>
        <w:jc w:val="center"/>
        <w:rPr>
          <w:rFonts w:eastAsia="Times New Roman"/>
          <w:iCs/>
          <w:color w:val="00000A"/>
          <w:sz w:val="28"/>
          <w:szCs w:val="28"/>
          <w:lang w:eastAsia="ru-RU"/>
        </w:rPr>
      </w:pPr>
    </w:p>
    <w:p>
      <w:pPr>
        <w:keepNext/>
        <w:spacing w:after="80" w:before="80" w:line="240" w:lineRule="auto"/>
        <w:jc w:val="both"/>
      </w:pPr>
      <w:r>
        <w:rPr>
          <w:rFonts w:ascii="Times New Roman" w:hAnsi="Times New Roman"/>
          <w:b/>
          <w:i w:val="0"/>
          <w:sz w:val="28"/>
        </w:rPr>
        <w:t>Концепция автоматизации</w:t>
      </w:r>
    </w:p>
    <w:p>
      <w:pPr>
        <w:spacing w:after="80" w:before="0" w:line="240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Заказ ведётся от обращения клиента до обратной связи в единой среде экосистемы 1С: каждый этап передаёт следующему данные (бриф, проект, спецификацию, договор, наряд, акт), а не устные договорённости. Производство и контроль монтажа встраиваются в процесс до подписания договора и во время его исполнения.</w:t>
      </w:r>
    </w:p>
    <w:p>
      <w:pPr>
        <w:keepNext/>
        <w:spacing w:after="80" w:before="80" w:line="240" w:lineRule="auto"/>
        <w:jc w:val="both"/>
      </w:pPr>
      <w:r>
        <w:rPr>
          <w:rFonts w:ascii="Times New Roman" w:hAnsi="Times New Roman"/>
          <w:b/>
          <w:i w:val="0"/>
          <w:sz w:val="28"/>
        </w:rPr>
        <w:t>Внедряемые продукты 1С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>•  1С:CRM — клиент и сделка, бриф, опрос после работ, претензии с причинами, повторный контакт;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>•  1С:ERP — замер, проект и спецификация, расчёт срока и стоимости, запуск в производство, наряд на монтаж, закрывающие документы;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>•  1С:Документооборот — договор по шаблону, маршрут согласования, электронная подпись, автоматическая регистрация;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>•  1С-ЭДО — обмен договором, счетами и УПД с клиентом;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>•  мобильное приложение 1С — наряд, чек-лист, фото и акт приёмки на объекте.</w:t>
      </w:r>
    </w:p>
    <w:p>
      <w:pPr>
        <w:keepNext/>
        <w:spacing w:after="80" w:before="80" w:line="240" w:lineRule="auto"/>
        <w:jc w:val="both"/>
      </w:pPr>
      <w:r>
        <w:rPr>
          <w:rFonts w:ascii="Times New Roman" w:hAnsi="Times New Roman"/>
          <w:b/>
          <w:i w:val="0"/>
          <w:sz w:val="28"/>
        </w:rPr>
        <w:t>Диаграмма взаимодействия (BPMN 2.0)</w:t>
      </w:r>
    </w:p>
    <w:p>
      <w:pPr>
        <w:spacing w:after="80" w:before="0" w:line="240" w:lineRule="auto"/>
        <w:jc w:val="both"/>
      </w:pPr>
      <w:r>
        <w:rPr>
          <w:rFonts w:ascii="Times New Roman" w:hAnsi="Times New Roman"/>
          <w:b w:val="0"/>
          <w:i w:val="0"/>
          <w:sz w:val="28"/>
        </w:rPr>
        <w:t>Пулы — структурные подразделения, дорожки — роли: Отдел продаж (менеджер, руководитель отдела продаж), Производственный отдел (технолог-конструктор, руководитель производства, монтажная бригада), Служба управления делами (делопроизводитель), Бухгалтерия (бухгалтер), Генеральный директор. Заказчик показан свёрнутым пулом. Модель содержит 42 элемента потока.</w:t>
      </w:r>
    </w:p>
    <w:p>
      <w:pPr>
        <w:keepNext/>
        <w:spacing w:after="80" w:before="80" w:line="240" w:lineRule="auto"/>
        <w:jc w:val="both"/>
      </w:pPr>
      <w:r>
        <w:rPr>
          <w:rFonts w:ascii="Times New Roman" w:hAnsi="Times New Roman"/>
          <w:b/>
          <w:i w:val="0"/>
          <w:sz w:val="28"/>
        </w:rPr>
        <w:t>Ход процесса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>1.  Заявка, бриф, замер, проект и спецификация; согласование проекта с клиентом.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>2.  Договор по шаблону, согласование производством, подпись директора электронной подписью.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>3.  Регистрация в СУД, отправка клиенту по ЭДО, уведомление бухгалтерии.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>4.  Счёт на предоплату, запуск заказа в производство, контроль качества по чек-листу.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>5.  Наряд и дата монтажа; проверка объекта по чек-листу, монтаж с фото, акт приёмки с клиентом на месте.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>6.  УПД и итоговый счёт по ЭДО.</w:t>
      </w:r>
    </w:p>
    <w:p>
      <w:pPr>
        <w:spacing w:after="40" w:before="0" w:line="240" w:lineRule="auto"/>
        <w:ind w:left="510" w:hanging="340"/>
        <w:jc w:val="both"/>
      </w:pPr>
      <w:r>
        <w:rPr>
          <w:rFonts w:ascii="Times New Roman" w:hAnsi="Times New Roman"/>
          <w:sz w:val="28"/>
        </w:rPr>
        <w:t>7.  Опрос клиента: претензии регистрируются с причиной, иначе планируется повторный контакт.</w:t>
      </w:r>
    </w:p>
    <w:p>
      <w:pPr>
        <w:keepNext/>
        <w:spacing w:after="80" w:before="80" w:line="240" w:lineRule="auto"/>
        <w:jc w:val="both"/>
      </w:pPr>
      <w:r>
        <w:rPr>
          <w:rFonts w:ascii="Times New Roman" w:hAnsi="Times New Roman"/>
          <w:b/>
          <w:i w:val="0"/>
          <w:sz w:val="28"/>
        </w:rPr>
        <w:t>Как решаются проблемы кейса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>•  стык продаж и производства — технолог участвует до договора, производство согласует сроки и мощности, спецификация прилагается к договору;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>•  85% ошибок на монтаже — проверка объекта и комплектности до работ, фотофиксация, акт приёмки на месте;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>•  претензии в 90% заказов — требования фиксируются в брифе и согласуются с клиентом до договора, причины претензий накапливаются в CRM;</w:t>
      </w:r>
    </w:p>
    <w:p>
      <w:pPr>
        <w:spacing w:after="40" w:before="0" w:line="240" w:lineRule="auto"/>
        <w:ind w:left="510" w:hanging="283"/>
        <w:jc w:val="both"/>
      </w:pPr>
      <w:r>
        <w:rPr>
          <w:rFonts w:ascii="Times New Roman" w:hAnsi="Times New Roman"/>
          <w:sz w:val="28"/>
        </w:rPr>
        <w:t>•  мало повторных заказов — опрос после исполнения и запланированный повторный контакт.</w:t>
      </w:r>
    </w:p>
    <w:p>
      <w:pPr>
        <w:sectPr>
          <w:headerReference w:type="default" r:id="rId13"/>
          <w:pgSz w:w="11906" w:h="16838"/>
          <w:pgMar w:top="1134" w:right="850" w:bottom="1134" w:left="1701" w:header="708" w:footer="0" w:gutter="0"/>
          <w:cols w:space="720"/>
          <w:formProt w:val="0"/>
          <w:titlePg/>
          <w:docGrid w:linePitch="360"/>
        </w:sectPr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640000" cy="2868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86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/>
          <w:b w:val="0"/>
          <w:i/>
          <w:sz w:val="24"/>
        </w:rPr>
        <w:t>Рисунок 1 – BPMN-модель «Как должно быть»: общий вид (подробно – в файле .bpmn и приложенном изображении)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856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5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/>
          <w:b w:val="0"/>
          <w:i/>
          <w:sz w:val="24"/>
        </w:rPr>
        <w:t>Рисунок 2 – Фрагмент: обратная связь, опрос клиента и претензии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38574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857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/>
          <w:b w:val="0"/>
          <w:i/>
          <w:sz w:val="24"/>
        </w:rPr>
        <w:t>Рисунок 3 – Фрагмент: заявка, бриф, замер и проект, согласование проекта с клиентом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740000" cy="56338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40000" cy="5633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/>
          <w:b w:val="0"/>
          <w:i/>
          <w:sz w:val="24"/>
        </w:rPr>
        <w:t>Рисунок 4 – Фрагмент: согласование и подписание договора, регистрация и отправка клиенту</w:t>
      </w:r>
    </w:p>
    <w:p>
      <w:pPr>
        <w:pageBreakBefore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360000" cy="40636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063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hAnsi="Times New Roman"/>
          <w:b w:val="0"/>
          <w:i/>
          <w:sz w:val="24"/>
        </w:rPr>
        <w:t>Рисунок 5 – Фрагмент: предоплата, производство, монтаж с проверкой объекта и закрытие</w:t>
      </w:r>
    </w:p>
    <w:sectPr w:rsidR="008072B7" w:rsidRPr="00F54472" w:rsidSect="00361E47">
      <w:pgSz w:w="16838" w:h="11906" w:orient="landscape"/>
      <w:pgMar w:top="850" w:right="850" w:bottom="850" w:left="1134" w:header="708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8573F" w14:textId="77777777" w:rsidR="00CA2F7E" w:rsidRDefault="00CA2F7E" w:rsidP="00361E47">
      <w:pPr>
        <w:spacing w:before="0" w:after="0"/>
      </w:pPr>
      <w:r>
        <w:separator/>
      </w:r>
    </w:p>
  </w:endnote>
  <w:endnote w:type="continuationSeparator" w:id="0">
    <w:p w14:paraId="6B76BEF3" w14:textId="77777777" w:rsidR="00CA2F7E" w:rsidRDefault="00CA2F7E" w:rsidP="00361E4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7A3F8" w14:textId="77777777" w:rsidR="00CA2F7E" w:rsidRDefault="00CA2F7E" w:rsidP="00361E47">
      <w:pPr>
        <w:spacing w:before="0" w:after="0"/>
      </w:pPr>
      <w:r>
        <w:separator/>
      </w:r>
    </w:p>
  </w:footnote>
  <w:footnote w:type="continuationSeparator" w:id="0">
    <w:p w14:paraId="279234F5" w14:textId="77777777" w:rsidR="00CA2F7E" w:rsidRDefault="00CA2F7E" w:rsidP="00361E4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2854150"/>
      <w:docPartObj>
        <w:docPartGallery w:val="Page Numbers (Top of Page)"/>
        <w:docPartUnique/>
      </w:docPartObj>
    </w:sdtPr>
    <w:sdtEndPr/>
    <w:sdtContent>
      <w:p w14:paraId="13836EDF" w14:textId="77777777" w:rsidR="00361E47" w:rsidRDefault="00011EDA">
        <w:pPr>
          <w:pStyle w:val="12"/>
          <w:jc w:val="center"/>
        </w:pPr>
        <w:r>
          <w:rPr>
            <w:sz w:val="24"/>
            <w:szCs w:val="24"/>
          </w:rPr>
          <w:t xml:space="preserve"> 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47"/>
    <w:rsid w:val="00011EDA"/>
    <w:rsid w:val="00055032"/>
    <w:rsid w:val="000A739B"/>
    <w:rsid w:val="000E09A6"/>
    <w:rsid w:val="0020263D"/>
    <w:rsid w:val="0020335E"/>
    <w:rsid w:val="00223636"/>
    <w:rsid w:val="0033670C"/>
    <w:rsid w:val="00361E47"/>
    <w:rsid w:val="003F2BE1"/>
    <w:rsid w:val="00470A78"/>
    <w:rsid w:val="00533D9B"/>
    <w:rsid w:val="00604A35"/>
    <w:rsid w:val="00794FAC"/>
    <w:rsid w:val="007E29D9"/>
    <w:rsid w:val="007E733B"/>
    <w:rsid w:val="007F7BED"/>
    <w:rsid w:val="008072B7"/>
    <w:rsid w:val="00884917"/>
    <w:rsid w:val="009217A4"/>
    <w:rsid w:val="009809FA"/>
    <w:rsid w:val="009B084B"/>
    <w:rsid w:val="009D6043"/>
    <w:rsid w:val="009F0EC7"/>
    <w:rsid w:val="00A0604E"/>
    <w:rsid w:val="00A4771F"/>
    <w:rsid w:val="00B33F5E"/>
    <w:rsid w:val="00BA6495"/>
    <w:rsid w:val="00C152B4"/>
    <w:rsid w:val="00C218F7"/>
    <w:rsid w:val="00CA2F7E"/>
    <w:rsid w:val="00D16099"/>
    <w:rsid w:val="00D2491B"/>
    <w:rsid w:val="00D71054"/>
    <w:rsid w:val="00D73EAC"/>
    <w:rsid w:val="00DD1979"/>
    <w:rsid w:val="00E13704"/>
    <w:rsid w:val="00EF1912"/>
    <w:rsid w:val="00F54472"/>
    <w:rsid w:val="00FC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3503B"/>
  <w15:docId w15:val="{00E3A667-2929-413C-98A3-A0FB4BB2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979"/>
    <w:pPr>
      <w:spacing w:before="100" w:after="100"/>
    </w:pPr>
    <w:rPr>
      <w:rFonts w:ascii="Times New Roman" w:eastAsia="Times New Roman" w:hAnsi="Times New Roman" w:cs="Times New Roman"/>
      <w:color w:val="00000A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8912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link w:val="Heading2Char"/>
    <w:uiPriority w:val="9"/>
    <w:semiHidden/>
    <w:unhideWhenUsed/>
    <w:qFormat/>
    <w:rsid w:val="008912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Заголовок 31"/>
    <w:basedOn w:val="a"/>
    <w:next w:val="a"/>
    <w:link w:val="Heading3Char"/>
    <w:uiPriority w:val="9"/>
    <w:semiHidden/>
    <w:unhideWhenUsed/>
    <w:qFormat/>
    <w:rsid w:val="008912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a3">
    <w:name w:val="АБЗАЦ Знак"/>
    <w:basedOn w:val="a0"/>
    <w:qFormat/>
    <w:locked/>
    <w:rsid w:val="00776AB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">
    <w:name w:val="ЗАГОЛ 1 Знак"/>
    <w:basedOn w:val="a0"/>
    <w:qFormat/>
    <w:locked/>
    <w:rsid w:val="00300290"/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Heading1Char">
    <w:name w:val="Heading 1 Char"/>
    <w:basedOn w:val="a0"/>
    <w:link w:val="11"/>
    <w:uiPriority w:val="9"/>
    <w:qFormat/>
    <w:rsid w:val="008912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">
    <w:name w:val="ЗАГОЛ 2 Знак"/>
    <w:basedOn w:val="1"/>
    <w:qFormat/>
    <w:locked/>
    <w:rsid w:val="00891274"/>
    <w:rPr>
      <w:rFonts w:ascii="Times New Roman" w:eastAsia="Times New Roman" w:hAnsi="Times New Roman" w:cs="Times New Roman"/>
      <w:b/>
      <w:bCs w:val="0"/>
      <w:caps/>
      <w:sz w:val="28"/>
      <w:szCs w:val="32"/>
      <w:lang w:eastAsia="ru-RU"/>
    </w:rPr>
  </w:style>
  <w:style w:type="character" w:customStyle="1" w:styleId="Heading2Char">
    <w:name w:val="Heading 2 Char"/>
    <w:basedOn w:val="a0"/>
    <w:link w:val="21"/>
    <w:uiPriority w:val="9"/>
    <w:semiHidden/>
    <w:qFormat/>
    <w:rsid w:val="008912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">
    <w:name w:val="ЗАГОЛ 3 Знак"/>
    <w:basedOn w:val="2"/>
    <w:qFormat/>
    <w:locked/>
    <w:rsid w:val="00891274"/>
    <w:rPr>
      <w:rFonts w:ascii="Times New Roman" w:eastAsia="Times New Roman" w:hAnsi="Times New Roman" w:cs="Times New Roman"/>
      <w:b/>
      <w:bCs w:val="0"/>
      <w:caps/>
      <w:sz w:val="28"/>
      <w:szCs w:val="28"/>
      <w:lang w:eastAsia="ru-RU"/>
    </w:rPr>
  </w:style>
  <w:style w:type="character" w:customStyle="1" w:styleId="Heading3Char">
    <w:name w:val="Heading 3 Char"/>
    <w:basedOn w:val="a0"/>
    <w:link w:val="31"/>
    <w:uiPriority w:val="9"/>
    <w:semiHidden/>
    <w:qFormat/>
    <w:rsid w:val="008912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FooterChar">
    <w:name w:val="Footer Char"/>
    <w:basedOn w:val="a0"/>
    <w:link w:val="10"/>
    <w:uiPriority w:val="99"/>
    <w:qFormat/>
    <w:rsid w:val="0089127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HeaderChar">
    <w:name w:val="Header Char"/>
    <w:basedOn w:val="a0"/>
    <w:link w:val="12"/>
    <w:uiPriority w:val="99"/>
    <w:qFormat/>
    <w:rsid w:val="0089127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Скриншоты Знак"/>
    <w:basedOn w:val="a0"/>
    <w:qFormat/>
    <w:rsid w:val="007B2879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Hyperlink"/>
    <w:basedOn w:val="a0"/>
    <w:uiPriority w:val="99"/>
    <w:unhideWhenUsed/>
    <w:rsid w:val="006E4BCB"/>
    <w:rPr>
      <w:color w:val="0563C1" w:themeColor="hyperlink"/>
      <w:u w:val="single"/>
    </w:rPr>
  </w:style>
  <w:style w:type="character" w:customStyle="1" w:styleId="a6">
    <w:name w:val="КАРТИНКА Знак"/>
    <w:basedOn w:val="a3"/>
    <w:qFormat/>
    <w:locked/>
    <w:rsid w:val="006E4BC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annotation reference"/>
    <w:basedOn w:val="a0"/>
    <w:uiPriority w:val="99"/>
    <w:semiHidden/>
    <w:unhideWhenUsed/>
    <w:qFormat/>
    <w:rsid w:val="006E4BCB"/>
    <w:rPr>
      <w:sz w:val="16"/>
      <w:szCs w:val="16"/>
    </w:rPr>
  </w:style>
  <w:style w:type="character" w:customStyle="1" w:styleId="a8">
    <w:name w:val="Текст примечания Знак"/>
    <w:basedOn w:val="a0"/>
    <w:link w:val="a9"/>
    <w:uiPriority w:val="99"/>
    <w:semiHidden/>
    <w:qFormat/>
    <w:rsid w:val="006E4BC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выноски Знак"/>
    <w:basedOn w:val="a0"/>
    <w:link w:val="ab"/>
    <w:uiPriority w:val="99"/>
    <w:semiHidden/>
    <w:qFormat/>
    <w:rsid w:val="006E4BC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c">
    <w:name w:val="Номер Знак"/>
    <w:basedOn w:val="a3"/>
    <w:qFormat/>
    <w:rsid w:val="00907CC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Тема примечания Знак"/>
    <w:basedOn w:val="a8"/>
    <w:link w:val="ae"/>
    <w:uiPriority w:val="99"/>
    <w:semiHidden/>
    <w:qFormat/>
    <w:rsid w:val="007F420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grame">
    <w:name w:val="grame"/>
    <w:basedOn w:val="a0"/>
    <w:qFormat/>
    <w:rsid w:val="003115EE"/>
  </w:style>
  <w:style w:type="character" w:customStyle="1" w:styleId="spelle">
    <w:name w:val="spelle"/>
    <w:basedOn w:val="a0"/>
    <w:qFormat/>
    <w:rsid w:val="001D36C0"/>
  </w:style>
  <w:style w:type="character" w:styleId="af">
    <w:name w:val="Strong"/>
    <w:basedOn w:val="a0"/>
    <w:uiPriority w:val="22"/>
    <w:qFormat/>
    <w:rsid w:val="00C24D0E"/>
    <w:rPr>
      <w:b/>
      <w:bCs/>
    </w:rPr>
  </w:style>
  <w:style w:type="character" w:customStyle="1" w:styleId="af0">
    <w:name w:val="Ссылка указателя"/>
    <w:qFormat/>
    <w:rsid w:val="00361E47"/>
  </w:style>
  <w:style w:type="paragraph" w:customStyle="1" w:styleId="13">
    <w:name w:val="Заголовок1"/>
    <w:basedOn w:val="a"/>
    <w:next w:val="af1"/>
    <w:qFormat/>
    <w:rsid w:val="00361E4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1">
    <w:name w:val="Body Text"/>
    <w:basedOn w:val="a"/>
    <w:rsid w:val="00361E47"/>
    <w:pPr>
      <w:spacing w:before="0" w:after="140" w:line="276" w:lineRule="auto"/>
    </w:pPr>
  </w:style>
  <w:style w:type="paragraph" w:styleId="af2">
    <w:name w:val="List"/>
    <w:basedOn w:val="af1"/>
    <w:rsid w:val="00361E47"/>
    <w:rPr>
      <w:rFonts w:cs="Arial"/>
    </w:rPr>
  </w:style>
  <w:style w:type="paragraph" w:customStyle="1" w:styleId="14">
    <w:name w:val="Название объекта1"/>
    <w:basedOn w:val="a"/>
    <w:qFormat/>
    <w:rsid w:val="00361E47"/>
    <w:pPr>
      <w:suppressLineNumbers/>
      <w:spacing w:before="120" w:after="120"/>
    </w:pPr>
    <w:rPr>
      <w:rFonts w:cs="Arial"/>
      <w:i/>
      <w:iCs/>
      <w:szCs w:val="24"/>
    </w:rPr>
  </w:style>
  <w:style w:type="paragraph" w:styleId="af3">
    <w:name w:val="index heading"/>
    <w:basedOn w:val="a"/>
    <w:qFormat/>
    <w:rsid w:val="00361E47"/>
    <w:pPr>
      <w:suppressLineNumbers/>
    </w:pPr>
    <w:rPr>
      <w:rFonts w:cs="Arial"/>
    </w:rPr>
  </w:style>
  <w:style w:type="paragraph" w:customStyle="1" w:styleId="af4">
    <w:name w:val="АБЗАЦ"/>
    <w:basedOn w:val="a"/>
    <w:qFormat/>
    <w:rsid w:val="00776AB7"/>
    <w:pPr>
      <w:spacing w:before="0" w:after="0" w:line="360" w:lineRule="auto"/>
      <w:ind w:firstLine="709"/>
      <w:jc w:val="both"/>
    </w:pPr>
    <w:rPr>
      <w:sz w:val="28"/>
      <w:szCs w:val="28"/>
    </w:rPr>
  </w:style>
  <w:style w:type="paragraph" w:customStyle="1" w:styleId="15">
    <w:name w:val="ЗАГОЛ 1"/>
    <w:basedOn w:val="11"/>
    <w:qFormat/>
    <w:rsid w:val="00300290"/>
    <w:pPr>
      <w:keepNext w:val="0"/>
      <w:keepLines w:val="0"/>
      <w:spacing w:before="200" w:after="24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A"/>
      <w:sz w:val="28"/>
      <w:szCs w:val="28"/>
    </w:rPr>
  </w:style>
  <w:style w:type="paragraph" w:customStyle="1" w:styleId="20">
    <w:name w:val="ЗАГОЛ 2"/>
    <w:basedOn w:val="21"/>
    <w:qFormat/>
    <w:rsid w:val="00891274"/>
    <w:pPr>
      <w:spacing w:before="0" w:line="480" w:lineRule="auto"/>
      <w:jc w:val="center"/>
    </w:pPr>
    <w:rPr>
      <w:rFonts w:ascii="Times New Roman" w:eastAsia="Times New Roman" w:hAnsi="Times New Roman" w:cs="Times New Roman"/>
      <w:b/>
      <w:color w:val="00000A"/>
      <w:sz w:val="28"/>
      <w:szCs w:val="32"/>
    </w:rPr>
  </w:style>
  <w:style w:type="paragraph" w:customStyle="1" w:styleId="30">
    <w:name w:val="ЗАГОЛ 3"/>
    <w:basedOn w:val="31"/>
    <w:qFormat/>
    <w:rsid w:val="00891274"/>
    <w:pPr>
      <w:spacing w:before="200" w:after="240" w:line="360" w:lineRule="auto"/>
      <w:jc w:val="center"/>
    </w:pPr>
    <w:rPr>
      <w:rFonts w:ascii="Times New Roman" w:eastAsia="Times New Roman" w:hAnsi="Times New Roman" w:cs="Times New Roman"/>
      <w:b/>
      <w:color w:val="00000A"/>
      <w:sz w:val="28"/>
      <w:szCs w:val="28"/>
    </w:rPr>
  </w:style>
  <w:style w:type="paragraph" w:customStyle="1" w:styleId="af5">
    <w:name w:val="Колонтитул"/>
    <w:basedOn w:val="a"/>
    <w:qFormat/>
    <w:rsid w:val="00361E47"/>
  </w:style>
  <w:style w:type="paragraph" w:customStyle="1" w:styleId="10">
    <w:name w:val="Нижний колонтитул1"/>
    <w:basedOn w:val="a"/>
    <w:link w:val="FooterChar"/>
    <w:uiPriority w:val="99"/>
    <w:unhideWhenUsed/>
    <w:rsid w:val="00891274"/>
    <w:pPr>
      <w:tabs>
        <w:tab w:val="center" w:pos="4677"/>
        <w:tab w:val="right" w:pos="9355"/>
      </w:tabs>
      <w:spacing w:after="0"/>
      <w:jc w:val="both"/>
    </w:pPr>
    <w:rPr>
      <w:sz w:val="28"/>
      <w:szCs w:val="28"/>
    </w:rPr>
  </w:style>
  <w:style w:type="paragraph" w:customStyle="1" w:styleId="12">
    <w:name w:val="Верхний колонтитул1"/>
    <w:basedOn w:val="a"/>
    <w:link w:val="HeaderChar"/>
    <w:uiPriority w:val="99"/>
    <w:unhideWhenUsed/>
    <w:rsid w:val="00891274"/>
    <w:pPr>
      <w:tabs>
        <w:tab w:val="center" w:pos="4677"/>
        <w:tab w:val="right" w:pos="9355"/>
      </w:tabs>
      <w:spacing w:after="0"/>
      <w:jc w:val="both"/>
    </w:pPr>
    <w:rPr>
      <w:sz w:val="28"/>
      <w:szCs w:val="28"/>
    </w:rPr>
  </w:style>
  <w:style w:type="paragraph" w:customStyle="1" w:styleId="af6">
    <w:name w:val="Скриншоты"/>
    <w:qFormat/>
    <w:rsid w:val="007B2879"/>
    <w:pPr>
      <w:spacing w:before="200" w:after="200" w:line="360" w:lineRule="auto"/>
      <w:ind w:left="-1701" w:right="-851"/>
      <w:contextualSpacing/>
      <w:jc w:val="center"/>
    </w:pPr>
    <w:rPr>
      <w:rFonts w:ascii="Times New Roman" w:eastAsia="Times New Roman" w:hAnsi="Times New Roman" w:cs="Times New Roman"/>
      <w:color w:val="00000A"/>
      <w:sz w:val="28"/>
      <w:szCs w:val="28"/>
      <w:lang w:eastAsia="ru-RU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6E4BCB"/>
    <w:pPr>
      <w:tabs>
        <w:tab w:val="right" w:leader="dot" w:pos="9345"/>
      </w:tabs>
      <w:spacing w:before="0" w:after="0" w:line="360" w:lineRule="auto"/>
      <w:jc w:val="both"/>
    </w:pPr>
    <w:rPr>
      <w:sz w:val="28"/>
      <w:szCs w:val="28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6E4BCB"/>
    <w:pPr>
      <w:tabs>
        <w:tab w:val="right" w:leader="dot" w:pos="9345"/>
      </w:tabs>
      <w:spacing w:before="0" w:after="0" w:line="360" w:lineRule="auto"/>
      <w:ind w:left="142"/>
      <w:jc w:val="both"/>
    </w:pPr>
    <w:rPr>
      <w:sz w:val="28"/>
      <w:szCs w:val="28"/>
    </w:rPr>
  </w:style>
  <w:style w:type="paragraph" w:styleId="af7">
    <w:name w:val="No Spacing"/>
    <w:basedOn w:val="Default"/>
    <w:next w:val="a"/>
    <w:uiPriority w:val="1"/>
    <w:qFormat/>
    <w:rsid w:val="006E4BCB"/>
    <w:pPr>
      <w:ind w:firstLine="6946"/>
    </w:pPr>
  </w:style>
  <w:style w:type="paragraph" w:customStyle="1" w:styleId="16">
    <w:name w:val="Указатель1"/>
    <w:basedOn w:val="13"/>
    <w:rsid w:val="00361E47"/>
  </w:style>
  <w:style w:type="paragraph" w:styleId="af8">
    <w:name w:val="TOC Heading"/>
    <w:basedOn w:val="11"/>
    <w:next w:val="a"/>
    <w:uiPriority w:val="39"/>
    <w:unhideWhenUsed/>
    <w:qFormat/>
    <w:rsid w:val="006E4BCB"/>
    <w:pPr>
      <w:keepNext w:val="0"/>
      <w:keepLines w:val="0"/>
      <w:spacing w:before="480" w:after="100" w:line="480" w:lineRule="auto"/>
      <w:ind w:firstLine="6946"/>
    </w:pPr>
    <w:rPr>
      <w:rFonts w:eastAsia="Times New Roman" w:cs="Times New Roman"/>
      <w:b/>
      <w:bCs/>
      <w:sz w:val="28"/>
      <w:szCs w:val="28"/>
    </w:rPr>
  </w:style>
  <w:style w:type="paragraph" w:customStyle="1" w:styleId="af9">
    <w:name w:val="КАРТИНКА"/>
    <w:basedOn w:val="af4"/>
    <w:qFormat/>
    <w:rsid w:val="006E4BCB"/>
  </w:style>
  <w:style w:type="paragraph" w:styleId="afa">
    <w:name w:val="Normal (Web)"/>
    <w:basedOn w:val="a"/>
    <w:uiPriority w:val="99"/>
    <w:unhideWhenUsed/>
    <w:qFormat/>
    <w:rsid w:val="006E4BCB"/>
    <w:pPr>
      <w:spacing w:beforeAutospacing="1" w:afterAutospacing="1"/>
    </w:pPr>
    <w:rPr>
      <w:szCs w:val="24"/>
    </w:rPr>
  </w:style>
  <w:style w:type="paragraph" w:customStyle="1" w:styleId="Default">
    <w:name w:val="Default"/>
    <w:qFormat/>
    <w:rsid w:val="006E4BCB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9">
    <w:name w:val="annotation text"/>
    <w:basedOn w:val="a"/>
    <w:link w:val="a8"/>
    <w:uiPriority w:val="99"/>
    <w:semiHidden/>
    <w:unhideWhenUsed/>
    <w:qFormat/>
    <w:rsid w:val="006E4BCB"/>
    <w:rPr>
      <w:sz w:val="20"/>
    </w:rPr>
  </w:style>
  <w:style w:type="paragraph" w:styleId="ab">
    <w:name w:val="Balloon Text"/>
    <w:basedOn w:val="a"/>
    <w:link w:val="aa"/>
    <w:uiPriority w:val="99"/>
    <w:semiHidden/>
    <w:unhideWhenUsed/>
    <w:qFormat/>
    <w:rsid w:val="006E4BCB"/>
    <w:pPr>
      <w:spacing w:before="0" w:after="0"/>
    </w:pPr>
    <w:rPr>
      <w:rFonts w:ascii="Segoe UI" w:hAnsi="Segoe UI" w:cs="Segoe UI"/>
      <w:sz w:val="18"/>
      <w:szCs w:val="18"/>
    </w:rPr>
  </w:style>
  <w:style w:type="paragraph" w:customStyle="1" w:styleId="afb">
    <w:name w:val="Номер"/>
    <w:basedOn w:val="af4"/>
    <w:qFormat/>
    <w:rsid w:val="00907CC6"/>
    <w:pPr>
      <w:tabs>
        <w:tab w:val="left" w:pos="1134"/>
      </w:tabs>
    </w:pPr>
  </w:style>
  <w:style w:type="paragraph" w:styleId="ae">
    <w:name w:val="annotation subject"/>
    <w:basedOn w:val="a9"/>
    <w:link w:val="ad"/>
    <w:uiPriority w:val="99"/>
    <w:semiHidden/>
    <w:unhideWhenUsed/>
    <w:qFormat/>
    <w:rsid w:val="007F4205"/>
    <w:rPr>
      <w:b/>
      <w:bCs/>
    </w:rPr>
  </w:style>
  <w:style w:type="table" w:styleId="afc">
    <w:name w:val="Table Grid"/>
    <w:basedOn w:val="a1"/>
    <w:uiPriority w:val="59"/>
    <w:rsid w:val="006E4B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Subtitle"/>
    <w:basedOn w:val="a"/>
    <w:next w:val="a"/>
    <w:link w:val="afe"/>
    <w:uiPriority w:val="11"/>
    <w:qFormat/>
    <w:rsid w:val="007E29D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e">
    <w:name w:val="Подзаголовок Знак"/>
    <w:basedOn w:val="a0"/>
    <w:link w:val="afd"/>
    <w:uiPriority w:val="11"/>
    <w:rsid w:val="007E29D9"/>
    <w:rPr>
      <w:rFonts w:eastAsiaTheme="minorEastAsia"/>
      <w:color w:val="5A5A5A" w:themeColor="text1" w:themeTint="A5"/>
      <w:spacing w:val="15"/>
      <w:sz w:val="22"/>
      <w:lang w:eastAsia="ru-RU"/>
    </w:rPr>
  </w:style>
  <w:style w:type="character" w:styleId="aff">
    <w:name w:val="Placeholder Text"/>
    <w:basedOn w:val="a0"/>
    <w:uiPriority w:val="99"/>
    <w:semiHidden/>
    <w:rsid w:val="009F0E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Relationship Id="rId16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40571-529C-4924-8FBE-12B1C0C38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Вихров</dc:creator>
  <dc:description/>
  <cp:lastModifiedBy>Ксения Епикурова</cp:lastModifiedBy>
  <cp:revision>2</cp:revision>
  <dcterms:created xsi:type="dcterms:W3CDTF">2026-10-05T10:41:00Z</dcterms:created>
  <dcterms:modified xsi:type="dcterms:W3CDTF">2026-10-05T10:41:00Z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