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completar la experiencia de tu "Cartelera Digital", implementaremos una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ventana modal dinámica</w:t>
      </w:r>
      <w:r w:rsidDel="00000000" w:rsidR="00000000" w:rsidRPr="00000000">
        <w:rPr>
          <w:color w:val="1f1f1f"/>
          <w:rtl w:val="0"/>
        </w:rPr>
        <w:t xml:space="preserve">. Esta técnica utiliza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renderizado condicional</w:t>
      </w:r>
      <w:r w:rsidDel="00000000" w:rsidR="00000000" w:rsidRPr="00000000">
        <w:rPr>
          <w:color w:val="1f1f1f"/>
          <w:rtl w:val="0"/>
        </w:rPr>
        <w:t xml:space="preserve">, permitiendo que una sola estructura de modal se transforme según el tipo de contenido (video, formulario o galería).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Siguiendo el principio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Chain of Thought</w:t>
      </w:r>
      <w:r w:rsidDel="00000000" w:rsidR="00000000" w:rsidRPr="00000000">
        <w:rPr>
          <w:color w:val="1f1f1f"/>
          <w:rtl w:val="0"/>
        </w:rPr>
        <w:t xml:space="preserve">, el sistema primero identifica el </w:t>
      </w:r>
      <w:r w:rsidDel="00000000" w:rsidR="00000000" w:rsidRPr="00000000">
        <w:rPr>
          <w:color w:val="444746"/>
          <w:shd w:fill="e9eef6" w:val="clear"/>
          <w:rtl w:val="0"/>
        </w:rPr>
        <w:t xml:space="preserve">tipo_contenido</w:t>
      </w:r>
      <w:r w:rsidDel="00000000" w:rsidR="00000000" w:rsidRPr="00000000">
        <w:rPr>
          <w:color w:val="1f1f1f"/>
          <w:rtl w:val="0"/>
        </w:rPr>
        <w:t xml:space="preserve"> y luego despliega la interfaz correspondiente.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1hxve1ncljf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El Componente Modal Dinámico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componente utiliza un "Portal" o un estado simple para superponerse al mosaico.</w:t>
      </w:r>
    </w:p>
    <w:p w:rsidR="00000000" w:rsidDel="00000000" w:rsidP="00000000" w:rsidRDefault="00000000" w:rsidRPr="00000000" w14:paraId="00000005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 X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'lucide-react'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ModalDetalle = ({ novedad, onClose }) =&gt; {</w:t>
      </w:r>
    </w:p>
    <w:p w:rsidR="00000000" w:rsidDel="00000000" w:rsidP="00000000" w:rsidRDefault="00000000" w:rsidRPr="00000000" w14:paraId="0000000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(!novedad)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Renderizado condicional según el tipo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renderContenido = () =&gt; {</w:t>
      </w:r>
    </w:p>
    <w:p w:rsidR="00000000" w:rsidDel="00000000" w:rsidP="00000000" w:rsidRDefault="00000000" w:rsidRPr="00000000" w14:paraId="0000000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switch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(novedad.tipo_contenido) {</w:t>
      </w:r>
    </w:p>
    <w:p w:rsidR="00000000" w:rsidDel="00000000" w:rsidP="00000000" w:rsidRDefault="00000000" w:rsidRPr="00000000" w14:paraId="0000000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case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'video'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1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"aspect-video w-full"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iframe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"w-full h-full rounded-lg"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src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{novedad.url_media.replace(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watch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?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", "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embed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/")} </w:t>
      </w:r>
    </w:p>
    <w:p w:rsidR="00000000" w:rsidDel="00000000" w:rsidP="00000000" w:rsidRDefault="00000000" w:rsidRPr="00000000" w14:paraId="0000001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title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"Reproductor de Video"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allowFullScreen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&gt;&lt;/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iframe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01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case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'formulario'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1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"bg-gray-50 p-4 rounded-lg border-2 border-dashed border-gray-300"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h3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"text-lg font-bold mb-4"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&gt;Formulario de Registro&lt;/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h3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iframe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src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{novedad.url_media}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"w-full h-[400px]"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frameBorder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"0"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&gt;Cargando...&lt;/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iframe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02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case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'galeria'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2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"grid grid-cols-2 gap-2"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{/* Ejemplo de galería simple, url_media podría ser un array en Supabase */}</w:t>
      </w:r>
    </w:p>
    <w:p w:rsidR="00000000" w:rsidDel="00000000" w:rsidP="00000000" w:rsidRDefault="00000000" w:rsidRPr="00000000" w14:paraId="0000002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img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src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{novedad.url_media}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"rounded-lg object-cover w-full h-40"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2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"bg-gray-200 rounded-lg flex items-center justify-center text-gray-500"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&gt;+ Más fotos&lt;/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02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"text-gray-700 leading-relaxed"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&gt;{novedad.descripcion}&lt;/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&gt;;</w:t>
      </w:r>
    </w:p>
    <w:p w:rsidR="00000000" w:rsidDel="00000000" w:rsidP="00000000" w:rsidRDefault="00000000" w:rsidRPr="00000000" w14:paraId="0000002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2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2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"fixed inset-0 z-50 flex items-center justify-center bg-black/70 backdrop-blur-sm p-4"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"relative w-full max-w-3xl bg-white rounded-2xl shadow-2xl overflow-hidden"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{/* Botón Cerrar */}</w:t>
      </w:r>
    </w:p>
    <w:p w:rsidR="00000000" w:rsidDel="00000000" w:rsidP="00000000" w:rsidRDefault="00000000" w:rsidRPr="00000000" w14:paraId="0000003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button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onClick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{onClose}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"absolute right-4 top-4 z-10 p-2 bg-white/80 rounded-full hover:bg-red-500 hover:text-white transition-colors"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&gt;</w:t>
      </w:r>
    </w:p>
    <w:p w:rsidR="00000000" w:rsidDel="00000000" w:rsidP="00000000" w:rsidRDefault="00000000" w:rsidRPr="00000000" w14:paraId="0000003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X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size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{24}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3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button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"p-8"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span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"inline-block px-3 py-1 mb-4 text-xs font-bold uppercase tracking-widest bg-indigo-100 text-indigo-700 rounded-full"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{novedad.tipo_contenido}</w:t>
      </w:r>
    </w:p>
    <w:p w:rsidR="00000000" w:rsidDel="00000000" w:rsidP="00000000" w:rsidRDefault="00000000" w:rsidRPr="00000000" w14:paraId="0000003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span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h2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"text-3xl font-black text-gray-900 mb-2"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&gt;{novedad.titulo}&lt;/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h2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hr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"mb-6"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3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3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"mt-4"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{renderContenido()}</w:t>
      </w:r>
    </w:p>
    <w:p w:rsidR="00000000" w:rsidDel="00000000" w:rsidP="00000000" w:rsidRDefault="00000000" w:rsidRPr="00000000" w14:paraId="0000004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"mt-8 text-gray-500 text-sm"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{novedad.descripcion &amp;&amp; novedad.tipo_contenido !== 'texto' &amp;&amp; (</w:t>
      </w:r>
    </w:p>
    <w:p w:rsidR="00000000" w:rsidDel="00000000" w:rsidP="00000000" w:rsidRDefault="00000000" w:rsidRPr="00000000" w14:paraId="0000004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"bg-gray-50 p-4 rounded-lg"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&gt;{novedad.descripcion}&lt;/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)}</w:t>
      </w:r>
    </w:p>
    <w:p w:rsidR="00000000" w:rsidDel="00000000" w:rsidP="00000000" w:rsidRDefault="00000000" w:rsidRPr="00000000" w14:paraId="0000004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4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4D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8w6ructowpb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Integración en el Dashboard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que funcione, debes añadir un estado en tu componente principal que guarde la novedad seleccionada.</w:t>
      </w:r>
    </w:p>
    <w:p w:rsidR="00000000" w:rsidDel="00000000" w:rsidP="00000000" w:rsidRDefault="00000000" w:rsidRPr="00000000" w14:paraId="00000050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JavaScript</w:t>
      </w:r>
    </w:p>
    <w:p w:rsidR="00000000" w:rsidDel="00000000" w:rsidP="00000000" w:rsidRDefault="00000000" w:rsidRPr="00000000" w14:paraId="00000051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// Dentro de DashboardMosaico.jsx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[seleccionado, setSeleccionado] = useState(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5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"min-h-screen bg-gray-100 p-8"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{/* ... resto del código ... */}</w:t>
      </w:r>
    </w:p>
    <w:p w:rsidR="00000000" w:rsidDel="00000000" w:rsidP="00000000" w:rsidRDefault="00000000" w:rsidRPr="00000000" w14:paraId="0000005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5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className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"grid grid-cols-1 gap-6 sm:grid-cols-2 lg:grid-cols-3 xl:grid-cols-4"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{novedades.map((item) =&gt; (</w:t>
      </w:r>
    </w:p>
    <w:p w:rsidR="00000000" w:rsidDel="00000000" w:rsidP="00000000" w:rsidRDefault="00000000" w:rsidRPr="00000000" w14:paraId="0000005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key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{item.id}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onClick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{()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=&gt; setSeleccionado(item)}&gt;</w:t>
      </w:r>
    </w:p>
    <w:p w:rsidR="00000000" w:rsidDel="00000000" w:rsidP="00000000" w:rsidRDefault="00000000" w:rsidRPr="00000000" w14:paraId="0000005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CardNovedad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novedad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{item}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5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))}</w:t>
      </w:r>
    </w:p>
    <w:p w:rsidR="00000000" w:rsidDel="00000000" w:rsidP="00000000" w:rsidRDefault="00000000" w:rsidRPr="00000000" w14:paraId="0000005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{/* Modal Dinámico */}</w:t>
      </w:r>
    </w:p>
    <w:p w:rsidR="00000000" w:rsidDel="00000000" w:rsidP="00000000" w:rsidRDefault="00000000" w:rsidRPr="00000000" w14:paraId="0000006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{seleccionado &amp;&amp; (</w:t>
      </w:r>
    </w:p>
    <w:p w:rsidR="00000000" w:rsidDel="00000000" w:rsidP="00000000" w:rsidRDefault="00000000" w:rsidRPr="00000000" w14:paraId="0000006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ModalDetalle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novedad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{seleccionado}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onClose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{()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=&gt; setSeleccionado(null)} </w:t>
      </w:r>
    </w:p>
    <w:p w:rsidR="00000000" w:rsidDel="00000000" w:rsidP="00000000" w:rsidRDefault="00000000" w:rsidRPr="00000000" w14:paraId="0000006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/&gt;</w:t>
      </w:r>
    </w:p>
    <w:p w:rsidR="00000000" w:rsidDel="00000000" w:rsidP="00000000" w:rsidRDefault="00000000" w:rsidRPr="00000000" w14:paraId="0000006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)}</w:t>
      </w:r>
    </w:p>
    <w:p w:rsidR="00000000" w:rsidDel="00000000" w:rsidP="00000000" w:rsidRDefault="00000000" w:rsidRPr="00000000" w14:paraId="0000006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