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75181F" w:rsidRPr="00E85401" w14:paraId="3D5D84C9" w14:textId="77777777" w:rsidTr="002A6181">
        <w:trPr>
          <w:trHeight w:val="372"/>
        </w:trPr>
        <w:tc>
          <w:tcPr>
            <w:tcW w:w="2708" w:type="dxa"/>
            <w:tcBorders>
              <w:top w:val="nil"/>
              <w:left w:val="nil"/>
              <w:bottom w:val="nil"/>
              <w:right w:val="nil"/>
            </w:tcBorders>
            <w:hideMark/>
          </w:tcPr>
          <w:p w14:paraId="210DCE46" w14:textId="77777777" w:rsidR="0075181F" w:rsidRPr="00E85401" w:rsidRDefault="0075181F" w:rsidP="002A6181">
            <w:pPr>
              <w:ind w:firstLine="0"/>
              <w:jc w:val="right"/>
            </w:pPr>
            <w:bookmarkStart w:id="0" w:name="X3766395435e7aaa3e2a066283764ddc0df48859"/>
            <w:r w:rsidRPr="00E85401">
              <w:t>ДИСЦИПЛИНА</w:t>
            </w:r>
          </w:p>
        </w:tc>
        <w:tc>
          <w:tcPr>
            <w:tcW w:w="7325" w:type="dxa"/>
            <w:tcBorders>
              <w:top w:val="nil"/>
              <w:left w:val="nil"/>
              <w:bottom w:val="single" w:sz="4" w:space="0" w:color="auto"/>
              <w:right w:val="nil"/>
            </w:tcBorders>
            <w:hideMark/>
          </w:tcPr>
          <w:p w14:paraId="29AF18F7" w14:textId="77777777" w:rsidR="0075181F" w:rsidRPr="00E85401" w:rsidRDefault="0075181F" w:rsidP="002A6181">
            <w:pPr>
              <w:ind w:left="28" w:firstLine="0"/>
              <w:rPr>
                <w:b/>
                <w:bCs/>
              </w:rPr>
            </w:pPr>
            <w:r>
              <w:rPr>
                <w:b/>
                <w:bCs/>
              </w:rPr>
              <w:t>Математическое моделирование прикладных задач</w:t>
            </w:r>
          </w:p>
        </w:tc>
      </w:tr>
      <w:tr w:rsidR="0075181F" w:rsidRPr="0075181F" w14:paraId="626B0A08" w14:textId="77777777" w:rsidTr="002A6181">
        <w:trPr>
          <w:trHeight w:val="372"/>
        </w:trPr>
        <w:tc>
          <w:tcPr>
            <w:tcW w:w="2708" w:type="dxa"/>
            <w:tcBorders>
              <w:top w:val="nil"/>
              <w:left w:val="nil"/>
              <w:bottom w:val="nil"/>
              <w:right w:val="nil"/>
            </w:tcBorders>
          </w:tcPr>
          <w:p w14:paraId="47BBF0AE" w14:textId="77777777" w:rsidR="0075181F" w:rsidRPr="00E85401" w:rsidRDefault="0075181F" w:rsidP="002A6181">
            <w:pPr>
              <w:jc w:val="right"/>
            </w:pPr>
          </w:p>
        </w:tc>
        <w:tc>
          <w:tcPr>
            <w:tcW w:w="7325" w:type="dxa"/>
            <w:tcBorders>
              <w:top w:val="nil"/>
              <w:left w:val="nil"/>
              <w:bottom w:val="single" w:sz="4" w:space="0" w:color="auto"/>
              <w:right w:val="nil"/>
            </w:tcBorders>
            <w:hideMark/>
          </w:tcPr>
          <w:p w14:paraId="100D1F00" w14:textId="77777777" w:rsidR="0075181F" w:rsidRPr="00E85401" w:rsidRDefault="0075181F" w:rsidP="002A6181">
            <w:pPr>
              <w:pStyle w:val="Default"/>
              <w:ind w:firstLine="0"/>
              <w:rPr>
                <w:sz w:val="18"/>
                <w:szCs w:val="18"/>
              </w:rPr>
            </w:pPr>
            <w:r w:rsidRPr="00E85401">
              <w:rPr>
                <w:sz w:val="18"/>
                <w:szCs w:val="18"/>
              </w:rPr>
              <w:t>(полное наименование дисциплины без сокращений)</w:t>
            </w:r>
          </w:p>
        </w:tc>
      </w:tr>
      <w:tr w:rsidR="0075181F" w:rsidRPr="00E85401" w14:paraId="0E2F20E9" w14:textId="77777777" w:rsidTr="002A6181">
        <w:trPr>
          <w:trHeight w:val="372"/>
        </w:trPr>
        <w:tc>
          <w:tcPr>
            <w:tcW w:w="2708" w:type="dxa"/>
            <w:tcBorders>
              <w:top w:val="nil"/>
              <w:left w:val="nil"/>
              <w:bottom w:val="nil"/>
              <w:right w:val="nil"/>
            </w:tcBorders>
            <w:hideMark/>
          </w:tcPr>
          <w:p w14:paraId="3F6CB63D" w14:textId="77777777" w:rsidR="0075181F" w:rsidRPr="00E85401" w:rsidRDefault="0075181F" w:rsidP="002A6181">
            <w:pPr>
              <w:ind w:firstLine="0"/>
              <w:jc w:val="right"/>
            </w:pPr>
            <w:r w:rsidRPr="00E85401">
              <w:t>ИНСТИТУТ</w:t>
            </w:r>
          </w:p>
        </w:tc>
        <w:tc>
          <w:tcPr>
            <w:tcW w:w="7325" w:type="dxa"/>
            <w:tcBorders>
              <w:top w:val="nil"/>
              <w:left w:val="nil"/>
              <w:bottom w:val="single" w:sz="4" w:space="0" w:color="auto"/>
              <w:right w:val="nil"/>
            </w:tcBorders>
            <w:hideMark/>
          </w:tcPr>
          <w:p w14:paraId="48981A20" w14:textId="77777777" w:rsidR="0075181F" w:rsidRPr="00E85401" w:rsidRDefault="0075181F" w:rsidP="002A6181">
            <w:pPr>
              <w:ind w:left="28" w:firstLine="0"/>
              <w:rPr>
                <w:b/>
                <w:bCs/>
              </w:rPr>
            </w:pPr>
            <w:r w:rsidRPr="00E85401">
              <w:rPr>
                <w:b/>
                <w:bCs/>
              </w:rPr>
              <w:t>информационных технологий</w:t>
            </w:r>
          </w:p>
        </w:tc>
      </w:tr>
      <w:tr w:rsidR="0075181F" w:rsidRPr="002F3619" w14:paraId="72122278" w14:textId="77777777" w:rsidTr="002A6181">
        <w:trPr>
          <w:trHeight w:val="372"/>
        </w:trPr>
        <w:tc>
          <w:tcPr>
            <w:tcW w:w="2708" w:type="dxa"/>
            <w:tcBorders>
              <w:top w:val="nil"/>
              <w:left w:val="nil"/>
              <w:bottom w:val="nil"/>
              <w:right w:val="nil"/>
            </w:tcBorders>
            <w:hideMark/>
          </w:tcPr>
          <w:p w14:paraId="410E319C" w14:textId="77777777" w:rsidR="0075181F" w:rsidRPr="00E85401" w:rsidRDefault="0075181F"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5891F288" w14:textId="77777777" w:rsidR="0075181F" w:rsidRPr="00E85401" w:rsidRDefault="0075181F" w:rsidP="002A6181">
            <w:pPr>
              <w:ind w:firstLine="0"/>
              <w:rPr>
                <w:b/>
                <w:bCs/>
              </w:rPr>
            </w:pPr>
            <w:r>
              <w:rPr>
                <w:b/>
                <w:bCs/>
              </w:rPr>
              <w:t>Прикладной математики</w:t>
            </w:r>
          </w:p>
        </w:tc>
      </w:tr>
      <w:tr w:rsidR="0075181F" w:rsidRPr="00E85401" w14:paraId="6A897632" w14:textId="77777777" w:rsidTr="002A6181">
        <w:trPr>
          <w:trHeight w:val="384"/>
        </w:trPr>
        <w:tc>
          <w:tcPr>
            <w:tcW w:w="2708" w:type="dxa"/>
            <w:tcBorders>
              <w:top w:val="nil"/>
              <w:left w:val="nil"/>
              <w:bottom w:val="nil"/>
              <w:right w:val="nil"/>
            </w:tcBorders>
          </w:tcPr>
          <w:p w14:paraId="3CC15858" w14:textId="77777777" w:rsidR="0075181F" w:rsidRPr="00E85401" w:rsidRDefault="0075181F" w:rsidP="002A6181">
            <w:pPr>
              <w:jc w:val="right"/>
            </w:pPr>
          </w:p>
        </w:tc>
        <w:tc>
          <w:tcPr>
            <w:tcW w:w="7325" w:type="dxa"/>
            <w:tcBorders>
              <w:top w:val="single" w:sz="4" w:space="0" w:color="auto"/>
              <w:left w:val="nil"/>
              <w:bottom w:val="single" w:sz="4" w:space="0" w:color="auto"/>
              <w:right w:val="nil"/>
            </w:tcBorders>
            <w:hideMark/>
          </w:tcPr>
          <w:p w14:paraId="60670075" w14:textId="77777777" w:rsidR="0075181F" w:rsidRPr="00E85401" w:rsidRDefault="0075181F" w:rsidP="002A6181">
            <w:pPr>
              <w:pStyle w:val="Default"/>
              <w:ind w:firstLine="0"/>
              <w:rPr>
                <w:sz w:val="18"/>
                <w:szCs w:val="18"/>
              </w:rPr>
            </w:pPr>
            <w:r w:rsidRPr="00E85401">
              <w:rPr>
                <w:sz w:val="18"/>
                <w:szCs w:val="18"/>
              </w:rPr>
              <w:t xml:space="preserve">(полное наименование кафедры) </w:t>
            </w:r>
          </w:p>
        </w:tc>
      </w:tr>
      <w:tr w:rsidR="0075181F" w:rsidRPr="00E85401" w14:paraId="5837ED0D" w14:textId="77777777" w:rsidTr="002A6181">
        <w:trPr>
          <w:trHeight w:val="355"/>
        </w:trPr>
        <w:tc>
          <w:tcPr>
            <w:tcW w:w="2708" w:type="dxa"/>
            <w:tcBorders>
              <w:top w:val="nil"/>
              <w:left w:val="nil"/>
              <w:bottom w:val="nil"/>
              <w:right w:val="nil"/>
            </w:tcBorders>
            <w:hideMark/>
          </w:tcPr>
          <w:p w14:paraId="3688595F" w14:textId="77777777" w:rsidR="0075181F" w:rsidRPr="00E85401" w:rsidRDefault="0075181F"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27D958FF" w14:textId="77777777" w:rsidR="0075181F" w:rsidRPr="00E85401" w:rsidRDefault="0075181F" w:rsidP="002A6181">
            <w:pPr>
              <w:ind w:firstLine="0"/>
              <w:rPr>
                <w:b/>
                <w:bCs/>
              </w:rPr>
            </w:pPr>
            <w:r w:rsidRPr="00E85401">
              <w:rPr>
                <w:b/>
                <w:bCs/>
              </w:rPr>
              <w:t>Лекционные материалы</w:t>
            </w:r>
          </w:p>
        </w:tc>
      </w:tr>
      <w:tr w:rsidR="0075181F" w:rsidRPr="00E85401" w14:paraId="53580BD8" w14:textId="77777777" w:rsidTr="002A6181">
        <w:trPr>
          <w:trHeight w:val="404"/>
        </w:trPr>
        <w:tc>
          <w:tcPr>
            <w:tcW w:w="2708" w:type="dxa"/>
            <w:tcBorders>
              <w:top w:val="nil"/>
              <w:left w:val="nil"/>
              <w:bottom w:val="nil"/>
              <w:right w:val="nil"/>
            </w:tcBorders>
            <w:hideMark/>
          </w:tcPr>
          <w:p w14:paraId="748DF153" w14:textId="77777777" w:rsidR="0075181F" w:rsidRPr="00E85401" w:rsidRDefault="0075181F"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046FE2AF" w14:textId="77777777" w:rsidR="0075181F" w:rsidRPr="00E85401" w:rsidRDefault="0075181F" w:rsidP="002A6181">
            <w:pPr>
              <w:pStyle w:val="Default"/>
              <w:ind w:firstLine="0"/>
              <w:rPr>
                <w:sz w:val="18"/>
                <w:szCs w:val="18"/>
              </w:rPr>
            </w:pPr>
            <w:r w:rsidRPr="00E85401">
              <w:rPr>
                <w:sz w:val="18"/>
                <w:szCs w:val="18"/>
              </w:rPr>
              <w:t xml:space="preserve">(в соответствии с пп.1-11) </w:t>
            </w:r>
          </w:p>
        </w:tc>
      </w:tr>
      <w:tr w:rsidR="0075181F" w:rsidRPr="00E85401" w14:paraId="7B3293E7" w14:textId="77777777" w:rsidTr="002A6181">
        <w:trPr>
          <w:trHeight w:val="372"/>
        </w:trPr>
        <w:tc>
          <w:tcPr>
            <w:tcW w:w="2708" w:type="dxa"/>
            <w:tcBorders>
              <w:top w:val="nil"/>
              <w:left w:val="nil"/>
              <w:bottom w:val="nil"/>
              <w:right w:val="nil"/>
            </w:tcBorders>
            <w:hideMark/>
          </w:tcPr>
          <w:p w14:paraId="73CB471D" w14:textId="77777777" w:rsidR="0075181F" w:rsidRPr="00E85401" w:rsidRDefault="0075181F"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58742815" w14:textId="77777777" w:rsidR="0075181F" w:rsidRPr="00E85401" w:rsidRDefault="0075181F" w:rsidP="002A6181">
            <w:pPr>
              <w:ind w:firstLine="0"/>
              <w:rPr>
                <w:b/>
                <w:bCs/>
              </w:rPr>
            </w:pPr>
            <w:r>
              <w:rPr>
                <w:b/>
                <w:bCs/>
              </w:rPr>
              <w:t>Юрченков Иван Александрович</w:t>
            </w:r>
          </w:p>
        </w:tc>
      </w:tr>
      <w:tr w:rsidR="0075181F" w:rsidRPr="00E85401" w14:paraId="2363A29B" w14:textId="77777777" w:rsidTr="002A6181">
        <w:trPr>
          <w:trHeight w:val="372"/>
        </w:trPr>
        <w:tc>
          <w:tcPr>
            <w:tcW w:w="2708" w:type="dxa"/>
            <w:tcBorders>
              <w:top w:val="nil"/>
              <w:left w:val="nil"/>
              <w:bottom w:val="nil"/>
              <w:right w:val="nil"/>
            </w:tcBorders>
          </w:tcPr>
          <w:p w14:paraId="5E6102CC" w14:textId="77777777" w:rsidR="0075181F" w:rsidRPr="00E85401" w:rsidRDefault="0075181F" w:rsidP="002A6181">
            <w:pPr>
              <w:jc w:val="right"/>
            </w:pPr>
          </w:p>
        </w:tc>
        <w:tc>
          <w:tcPr>
            <w:tcW w:w="7325" w:type="dxa"/>
            <w:tcBorders>
              <w:top w:val="single" w:sz="4" w:space="0" w:color="auto"/>
              <w:left w:val="nil"/>
              <w:bottom w:val="single" w:sz="4" w:space="0" w:color="auto"/>
              <w:right w:val="nil"/>
            </w:tcBorders>
            <w:hideMark/>
          </w:tcPr>
          <w:p w14:paraId="4AB52BF1" w14:textId="77777777" w:rsidR="0075181F" w:rsidRPr="00E85401" w:rsidRDefault="0075181F" w:rsidP="002A6181">
            <w:pPr>
              <w:ind w:firstLine="0"/>
              <w:rPr>
                <w:vertAlign w:val="superscript"/>
              </w:rPr>
            </w:pPr>
            <w:r w:rsidRPr="00E85401">
              <w:rPr>
                <w:vertAlign w:val="superscript"/>
              </w:rPr>
              <w:t>(фамилия, имя, отчество)</w:t>
            </w:r>
          </w:p>
        </w:tc>
      </w:tr>
      <w:tr w:rsidR="0075181F" w:rsidRPr="00E85401" w14:paraId="12A05C9B" w14:textId="77777777" w:rsidTr="002A6181">
        <w:trPr>
          <w:trHeight w:val="372"/>
        </w:trPr>
        <w:tc>
          <w:tcPr>
            <w:tcW w:w="2708" w:type="dxa"/>
            <w:tcBorders>
              <w:top w:val="nil"/>
              <w:left w:val="nil"/>
              <w:bottom w:val="nil"/>
              <w:right w:val="nil"/>
            </w:tcBorders>
            <w:hideMark/>
          </w:tcPr>
          <w:p w14:paraId="4061D6EC" w14:textId="77777777" w:rsidR="0075181F" w:rsidRPr="002F3619" w:rsidRDefault="0075181F"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047EE192" w14:textId="77777777" w:rsidR="0075181F" w:rsidRPr="002F3619" w:rsidRDefault="0075181F" w:rsidP="002A6181">
            <w:pPr>
              <w:ind w:firstLine="0"/>
              <w:rPr>
                <w:b/>
                <w:bCs/>
              </w:rPr>
            </w:pPr>
            <w:r w:rsidRPr="002F3619">
              <w:rPr>
                <w:b/>
                <w:bCs/>
              </w:rPr>
              <w:t>7, 2026-2027</w:t>
            </w:r>
          </w:p>
        </w:tc>
      </w:tr>
      <w:tr w:rsidR="0075181F" w:rsidRPr="0075181F" w14:paraId="3AE85130" w14:textId="77777777" w:rsidTr="002A6181">
        <w:trPr>
          <w:trHeight w:val="372"/>
        </w:trPr>
        <w:tc>
          <w:tcPr>
            <w:tcW w:w="2708" w:type="dxa"/>
            <w:tcBorders>
              <w:top w:val="nil"/>
              <w:left w:val="nil"/>
              <w:bottom w:val="nil"/>
              <w:right w:val="nil"/>
            </w:tcBorders>
          </w:tcPr>
          <w:p w14:paraId="2D0D737C" w14:textId="77777777" w:rsidR="0075181F" w:rsidRPr="00E85401" w:rsidRDefault="0075181F" w:rsidP="002A6181">
            <w:pPr>
              <w:jc w:val="right"/>
            </w:pPr>
          </w:p>
        </w:tc>
        <w:tc>
          <w:tcPr>
            <w:tcW w:w="7325" w:type="dxa"/>
            <w:tcBorders>
              <w:top w:val="single" w:sz="4" w:space="0" w:color="auto"/>
              <w:left w:val="nil"/>
              <w:bottom w:val="nil"/>
              <w:right w:val="nil"/>
            </w:tcBorders>
            <w:hideMark/>
          </w:tcPr>
          <w:p w14:paraId="78143954" w14:textId="77777777" w:rsidR="0075181F" w:rsidRPr="00E85401" w:rsidRDefault="0075181F" w:rsidP="002A6181">
            <w:pPr>
              <w:pStyle w:val="Default"/>
              <w:ind w:firstLine="0"/>
              <w:rPr>
                <w:sz w:val="18"/>
                <w:szCs w:val="18"/>
              </w:rPr>
            </w:pPr>
            <w:r w:rsidRPr="00E85401">
              <w:rPr>
                <w:sz w:val="18"/>
                <w:szCs w:val="18"/>
              </w:rPr>
              <w:t>(указать семестр обучения, учебный год)</w:t>
            </w:r>
          </w:p>
        </w:tc>
      </w:tr>
    </w:tbl>
    <w:p w14:paraId="2F2316ED" w14:textId="77777777" w:rsidR="0075181F" w:rsidRDefault="0075181F" w:rsidP="0075181F">
      <w:pPr>
        <w:pStyle w:val="a0"/>
        <w:rPr>
          <w:lang w:val="ru-RU"/>
        </w:rPr>
      </w:pPr>
    </w:p>
    <w:p w14:paraId="78A66E0B" w14:textId="77777777" w:rsidR="0075181F" w:rsidRDefault="0075181F">
      <w:pPr>
        <w:rPr>
          <w:rFonts w:ascii="Times New Roman" w:eastAsiaTheme="majorEastAsia" w:hAnsi="Times New Roman" w:cstheme="majorBidi"/>
          <w:b/>
          <w:sz w:val="32"/>
          <w:szCs w:val="40"/>
          <w:lang w:val="ru-RU"/>
        </w:rPr>
      </w:pPr>
      <w:r>
        <w:rPr>
          <w:lang w:val="ru-RU"/>
        </w:rPr>
        <w:br w:type="page"/>
      </w:r>
    </w:p>
    <w:p w14:paraId="281A9223" w14:textId="70333C8A" w:rsidR="00653618" w:rsidRPr="00A95C75" w:rsidRDefault="00000000">
      <w:pPr>
        <w:pStyle w:val="1"/>
        <w:rPr>
          <w:lang w:val="ru-RU"/>
        </w:rPr>
      </w:pPr>
      <w:r w:rsidRPr="00A95C75">
        <w:rPr>
          <w:lang w:val="ru-RU"/>
        </w:rPr>
        <w:lastRenderedPageBreak/>
        <w:t>Лекция 3. Интегральные уравнения Фредгольма</w:t>
      </w:r>
    </w:p>
    <w:p w14:paraId="1E650F99" w14:textId="77777777" w:rsidR="00653618" w:rsidRPr="00A95C75" w:rsidRDefault="00000000">
      <w:pPr>
        <w:pStyle w:val="2"/>
        <w:rPr>
          <w:lang w:val="ru-RU"/>
        </w:rPr>
      </w:pPr>
      <w:bookmarkStart w:id="1" w:name="место-лекции-в-курсе"/>
      <w:r w:rsidRPr="00A95C75">
        <w:rPr>
          <w:lang w:val="ru-RU"/>
        </w:rPr>
        <w:t>Место лекции в курсе</w:t>
      </w:r>
    </w:p>
    <w:p w14:paraId="261433FB" w14:textId="77777777" w:rsidR="00653618" w:rsidRPr="0075181F" w:rsidRDefault="00000000">
      <w:pPr>
        <w:pStyle w:val="FirstParagraph"/>
        <w:rPr>
          <w:lang w:val="ru-RU"/>
        </w:rPr>
      </w:pPr>
      <w:r w:rsidRPr="0075181F">
        <w:rPr>
          <w:lang w:val="ru-RU"/>
        </w:rPr>
        <w:t>На первой лекции мы ввели общий язык математического моделирования: состояние системы, параметры, оператор модели, прямые и обратные задачи, корректность и вычислительный эксперимент. На второй лекции разобрали, как непрерывные функции, интегралы и дифференциальные операторы превращаются в конечномерные объекты: сеточные значения, квадратурные суммы и матрицы.</w:t>
      </w:r>
    </w:p>
    <w:p w14:paraId="701ADE07" w14:textId="77777777" w:rsidR="00653618" w:rsidRPr="0075181F" w:rsidRDefault="00000000">
      <w:pPr>
        <w:pStyle w:val="a0"/>
        <w:rPr>
          <w:lang w:val="ru-RU"/>
        </w:rPr>
      </w:pPr>
      <w:r w:rsidRPr="0075181F">
        <w:rPr>
          <w:lang w:val="ru-RU"/>
        </w:rPr>
        <w:t xml:space="preserve">Теперь мы переходим к первому важному классу операторных моделей курса — </w:t>
      </w:r>
      <w:r w:rsidRPr="0075181F">
        <w:rPr>
          <w:b/>
          <w:bCs/>
          <w:lang w:val="ru-RU"/>
        </w:rPr>
        <w:t>интегральным уравнениям Фредгольма</w:t>
      </w:r>
      <w:r w:rsidRPr="0075181F">
        <w:rPr>
          <w:lang w:val="ru-RU"/>
        </w:rPr>
        <w:t>. В них неизвестная функция стоит под знаком интеграла, а значение модели в точке зависит от вклада всей области.</w:t>
      </w:r>
    </w:p>
    <w:p w14:paraId="51C49513" w14:textId="77777777" w:rsidR="00653618" w:rsidRPr="0075181F" w:rsidRDefault="00000000">
      <w:pPr>
        <w:pStyle w:val="a0"/>
        <w:rPr>
          <w:lang w:val="ru-RU"/>
        </w:rPr>
      </w:pPr>
      <w:r w:rsidRPr="0075181F">
        <w:rPr>
          <w:lang w:val="ru-RU"/>
        </w:rPr>
        <w:t>Содержательно эта лекция отвечает на три вопроса:</w:t>
      </w:r>
    </w:p>
    <w:p w14:paraId="7D97CE58" w14:textId="77777777" w:rsidR="00653618" w:rsidRPr="0075181F" w:rsidRDefault="00000000">
      <w:pPr>
        <w:pStyle w:val="Compact"/>
        <w:numPr>
          <w:ilvl w:val="0"/>
          <w:numId w:val="2"/>
        </w:numPr>
        <w:rPr>
          <w:lang w:val="ru-RU"/>
        </w:rPr>
      </w:pPr>
      <w:r w:rsidRPr="0075181F">
        <w:rPr>
          <w:lang w:val="ru-RU"/>
        </w:rPr>
        <w:t>что означает интегральный оператор и его ядро;</w:t>
      </w:r>
    </w:p>
    <w:p w14:paraId="43D3FB02" w14:textId="77777777" w:rsidR="00653618" w:rsidRPr="0075181F" w:rsidRDefault="00000000">
      <w:pPr>
        <w:pStyle w:val="Compact"/>
        <w:numPr>
          <w:ilvl w:val="0"/>
          <w:numId w:val="2"/>
        </w:numPr>
        <w:rPr>
          <w:lang w:val="ru-RU"/>
        </w:rPr>
      </w:pPr>
      <w:r w:rsidRPr="0075181F">
        <w:rPr>
          <w:lang w:val="ru-RU"/>
        </w:rPr>
        <w:t>чем уравнение Фредгольма первого рода отличается от уравнения второго рода;</w:t>
      </w:r>
    </w:p>
    <w:p w14:paraId="36514B14" w14:textId="77777777" w:rsidR="00653618" w:rsidRPr="0075181F" w:rsidRDefault="00000000">
      <w:pPr>
        <w:pStyle w:val="Compact"/>
        <w:numPr>
          <w:ilvl w:val="0"/>
          <w:numId w:val="2"/>
        </w:numPr>
        <w:rPr>
          <w:lang w:val="ru-RU"/>
        </w:rPr>
      </w:pPr>
      <w:r w:rsidRPr="0075181F">
        <w:rPr>
          <w:lang w:val="ru-RU"/>
        </w:rPr>
        <w:t>как квадратурная дискретизация превращает интегральное уравнение в матричную систему.</w:t>
      </w:r>
    </w:p>
    <w:p w14:paraId="67B9FF73" w14:textId="77777777" w:rsidR="00653618" w:rsidRPr="0075181F" w:rsidRDefault="00000000">
      <w:pPr>
        <w:pStyle w:val="FirstParagraph"/>
        <w:rPr>
          <w:lang w:val="ru-RU"/>
        </w:rPr>
      </w:pPr>
      <w:r w:rsidRPr="0075181F">
        <w:rPr>
          <w:lang w:val="ru-RU"/>
        </w:rPr>
        <w:t>Эта тема будет постоянно возвращаться дальше: при обсуждении некорректных обратных задач, регуляризации, акустического рассеяния, функций Грина и интегральных волновых моделей.</w:t>
      </w:r>
    </w:p>
    <w:p w14:paraId="6589E007" w14:textId="77777777" w:rsidR="00653618" w:rsidRPr="0075181F" w:rsidRDefault="00000000">
      <w:pPr>
        <w:pStyle w:val="2"/>
        <w:rPr>
          <w:lang w:val="ru-RU"/>
        </w:rPr>
      </w:pPr>
      <w:bookmarkStart w:id="2" w:name="цели-лекции"/>
      <w:bookmarkEnd w:id="1"/>
      <w:r w:rsidRPr="0075181F">
        <w:rPr>
          <w:lang w:val="ru-RU"/>
        </w:rPr>
        <w:t>Цели лекции</w:t>
      </w:r>
    </w:p>
    <w:p w14:paraId="7564530B" w14:textId="77777777" w:rsidR="00653618" w:rsidRPr="0075181F" w:rsidRDefault="00000000">
      <w:pPr>
        <w:pStyle w:val="FirstParagraph"/>
        <w:rPr>
          <w:lang w:val="ru-RU"/>
        </w:rPr>
      </w:pPr>
      <w:r w:rsidRPr="0075181F">
        <w:rPr>
          <w:lang w:val="ru-RU"/>
        </w:rPr>
        <w:t>После лекции студент должен уметь:</w:t>
      </w:r>
    </w:p>
    <w:p w14:paraId="24D2B96B" w14:textId="77777777" w:rsidR="00653618" w:rsidRPr="0075181F" w:rsidRDefault="00000000">
      <w:pPr>
        <w:pStyle w:val="Compact"/>
        <w:numPr>
          <w:ilvl w:val="0"/>
          <w:numId w:val="3"/>
        </w:numPr>
        <w:rPr>
          <w:lang w:val="ru-RU"/>
        </w:rPr>
      </w:pPr>
      <w:r w:rsidRPr="0075181F">
        <w:rPr>
          <w:lang w:val="ru-RU"/>
        </w:rPr>
        <w:t xml:space="preserve">записывать интегральный оператор с ядром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w:t>
      </w:r>
    </w:p>
    <w:p w14:paraId="4320116B" w14:textId="77777777" w:rsidR="00653618" w:rsidRPr="0075181F" w:rsidRDefault="00000000">
      <w:pPr>
        <w:pStyle w:val="Compact"/>
        <w:numPr>
          <w:ilvl w:val="0"/>
          <w:numId w:val="3"/>
        </w:numPr>
        <w:rPr>
          <w:lang w:val="ru-RU"/>
        </w:rPr>
      </w:pPr>
      <w:r w:rsidRPr="0075181F">
        <w:rPr>
          <w:lang w:val="ru-RU"/>
        </w:rPr>
        <w:t xml:space="preserve">объяснять физический смысл ядра как закона влияния точки </w:t>
      </w:r>
      <m:oMath>
        <m:r>
          <w:rPr>
            <w:rFonts w:ascii="Cambria Math" w:hAnsi="Cambria Math"/>
          </w:rPr>
          <m:t>y</m:t>
        </m:r>
      </m:oMath>
      <w:r w:rsidRPr="0075181F">
        <w:rPr>
          <w:lang w:val="ru-RU"/>
        </w:rPr>
        <w:t xml:space="preserve"> на точку </w:t>
      </w:r>
      <m:oMath>
        <m:r>
          <w:rPr>
            <w:rFonts w:ascii="Cambria Math" w:hAnsi="Cambria Math"/>
          </w:rPr>
          <m:t>x</m:t>
        </m:r>
      </m:oMath>
      <w:r w:rsidRPr="0075181F">
        <w:rPr>
          <w:lang w:val="ru-RU"/>
        </w:rPr>
        <w:t>;</w:t>
      </w:r>
    </w:p>
    <w:p w14:paraId="4048FDA7" w14:textId="77777777" w:rsidR="00653618" w:rsidRPr="0075181F" w:rsidRDefault="00000000">
      <w:pPr>
        <w:pStyle w:val="Compact"/>
        <w:numPr>
          <w:ilvl w:val="0"/>
          <w:numId w:val="3"/>
        </w:numPr>
        <w:rPr>
          <w:lang w:val="ru-RU"/>
        </w:rPr>
      </w:pPr>
      <w:r w:rsidRPr="0075181F">
        <w:rPr>
          <w:lang w:val="ru-RU"/>
        </w:rPr>
        <w:t>различать уравнения Фредгольма первого и второго рода;</w:t>
      </w:r>
    </w:p>
    <w:p w14:paraId="4B37C9F5" w14:textId="77777777" w:rsidR="00653618" w:rsidRPr="0075181F" w:rsidRDefault="00000000">
      <w:pPr>
        <w:pStyle w:val="Compact"/>
        <w:numPr>
          <w:ilvl w:val="0"/>
          <w:numId w:val="3"/>
        </w:numPr>
        <w:rPr>
          <w:lang w:val="ru-RU"/>
        </w:rPr>
      </w:pPr>
      <w:r w:rsidRPr="0075181F">
        <w:rPr>
          <w:lang w:val="ru-RU"/>
        </w:rPr>
        <w:t>понимать, почему уравнения первого рода часто плохо обусловлены;</w:t>
      </w:r>
    </w:p>
    <w:p w14:paraId="364B9120" w14:textId="77777777" w:rsidR="00653618" w:rsidRPr="0075181F" w:rsidRDefault="00000000">
      <w:pPr>
        <w:pStyle w:val="Compact"/>
        <w:numPr>
          <w:ilvl w:val="0"/>
          <w:numId w:val="3"/>
        </w:numPr>
        <w:rPr>
          <w:lang w:val="ru-RU"/>
        </w:rPr>
      </w:pPr>
      <w:r w:rsidRPr="0075181F">
        <w:rPr>
          <w:lang w:val="ru-RU"/>
        </w:rPr>
        <w:t xml:space="preserve">записывать операторную форму </w:t>
      </w:r>
      <m:oMath>
        <m:r>
          <m:rPr>
            <m:scr m:val="script"/>
            <m:sty m:val="p"/>
          </m:rPr>
          <w:rPr>
            <w:rFonts w:ascii="Cambria Math" w:hAnsi="Cambria Math"/>
          </w:rPr>
          <m:t>K</m:t>
        </m:r>
        <m:r>
          <w:rPr>
            <w:rFonts w:ascii="Cambria Math" w:hAnsi="Cambria Math"/>
          </w:rPr>
          <m:t>u</m:t>
        </m:r>
        <m:r>
          <m:rPr>
            <m:sty m:val="p"/>
          </m:rPr>
          <w:rPr>
            <w:rFonts w:ascii="Cambria Math" w:hAnsi="Cambria Math"/>
            <w:lang w:val="ru-RU"/>
          </w:rPr>
          <m:t>=</m:t>
        </m:r>
        <m:r>
          <w:rPr>
            <w:rFonts w:ascii="Cambria Math" w:hAnsi="Cambria Math"/>
          </w:rPr>
          <m:t>f</m:t>
        </m:r>
      </m:oMath>
      <w:r w:rsidRPr="0075181F">
        <w:rPr>
          <w:lang w:val="ru-RU"/>
        </w:rPr>
        <w:t xml:space="preserve"> и </w:t>
      </w:r>
      <m:oMath>
        <m:r>
          <m:rPr>
            <m:sty m:val="p"/>
          </m:rPr>
          <w:rPr>
            <w:rFonts w:ascii="Cambria Math" w:hAnsi="Cambria Math"/>
            <w:lang w:val="ru-RU"/>
          </w:rPr>
          <m:t>(</m:t>
        </m:r>
        <m:r>
          <w:rPr>
            <w:rFonts w:ascii="Cambria Math" w:hAnsi="Cambria Math"/>
          </w:rPr>
          <m:t>I</m:t>
        </m:r>
        <m:r>
          <m:rPr>
            <m:sty m:val="p"/>
          </m:rPr>
          <w:rPr>
            <w:rFonts w:ascii="Cambria Math" w:hAnsi="Cambria Math"/>
            <w:lang w:val="ru-RU"/>
          </w:rPr>
          <m:t>-</m:t>
        </m:r>
        <m:r>
          <w:rPr>
            <w:rFonts w:ascii="Cambria Math" w:hAnsi="Cambria Math"/>
          </w:rPr>
          <m:t>λ</m:t>
        </m:r>
        <m:r>
          <m:rPr>
            <m:scr m:val="script"/>
            <m:sty m:val="p"/>
          </m:rPr>
          <w:rPr>
            <w:rFonts w:ascii="Cambria Math" w:hAnsi="Cambria Math"/>
          </w:rPr>
          <m:t>K</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f</m:t>
        </m:r>
      </m:oMath>
      <w:r w:rsidRPr="0075181F">
        <w:rPr>
          <w:lang w:val="ru-RU"/>
        </w:rPr>
        <w:t>;</w:t>
      </w:r>
    </w:p>
    <w:p w14:paraId="0C0B394B" w14:textId="77777777" w:rsidR="00653618" w:rsidRPr="0075181F" w:rsidRDefault="00000000">
      <w:pPr>
        <w:pStyle w:val="Compact"/>
        <w:numPr>
          <w:ilvl w:val="0"/>
          <w:numId w:val="3"/>
        </w:numPr>
        <w:rPr>
          <w:lang w:val="ru-RU"/>
        </w:rPr>
      </w:pPr>
      <w:r w:rsidRPr="0075181F">
        <w:rPr>
          <w:lang w:val="ru-RU"/>
        </w:rPr>
        <w:t>классифицировать простые типы ядер: непрерывные, симметричные, вырожденные и слабосингулярные;</w:t>
      </w:r>
    </w:p>
    <w:p w14:paraId="25A19C5C" w14:textId="77777777" w:rsidR="00653618" w:rsidRPr="0075181F" w:rsidRDefault="00000000">
      <w:pPr>
        <w:pStyle w:val="Compact"/>
        <w:numPr>
          <w:ilvl w:val="0"/>
          <w:numId w:val="3"/>
        </w:numPr>
        <w:rPr>
          <w:lang w:val="ru-RU"/>
        </w:rPr>
      </w:pPr>
      <w:r w:rsidRPr="0075181F">
        <w:rPr>
          <w:lang w:val="ru-RU"/>
        </w:rPr>
        <w:t>сводить уравнение с вырожденным ядром к конечномерной системе;</w:t>
      </w:r>
    </w:p>
    <w:p w14:paraId="43F82C0B" w14:textId="77777777" w:rsidR="00653618" w:rsidRPr="0075181F" w:rsidRDefault="00000000">
      <w:pPr>
        <w:pStyle w:val="Compact"/>
        <w:numPr>
          <w:ilvl w:val="0"/>
          <w:numId w:val="3"/>
        </w:numPr>
        <w:rPr>
          <w:lang w:val="ru-RU"/>
        </w:rPr>
      </w:pPr>
      <w:r w:rsidRPr="0075181F">
        <w:rPr>
          <w:lang w:val="ru-RU"/>
        </w:rPr>
        <w:lastRenderedPageBreak/>
        <w:t>строить квадратурную дискретизацию интегрального уравнения;</w:t>
      </w:r>
    </w:p>
    <w:p w14:paraId="22BE8BCC" w14:textId="77777777" w:rsidR="00653618" w:rsidRPr="0075181F" w:rsidRDefault="00000000">
      <w:pPr>
        <w:pStyle w:val="Compact"/>
        <w:numPr>
          <w:ilvl w:val="0"/>
          <w:numId w:val="3"/>
        </w:numPr>
        <w:rPr>
          <w:lang w:val="ru-RU"/>
        </w:rPr>
      </w:pPr>
      <w:r w:rsidRPr="0075181F">
        <w:rPr>
          <w:lang w:val="ru-RU"/>
        </w:rPr>
        <w:t>объяснять, почему интегральные операторы обычно дают плотные матрицы;</w:t>
      </w:r>
    </w:p>
    <w:p w14:paraId="0305D6DF" w14:textId="77777777" w:rsidR="00653618" w:rsidRPr="0075181F" w:rsidRDefault="00000000">
      <w:pPr>
        <w:pStyle w:val="Compact"/>
        <w:numPr>
          <w:ilvl w:val="0"/>
          <w:numId w:val="3"/>
        </w:numPr>
        <w:rPr>
          <w:lang w:val="ru-RU"/>
        </w:rPr>
      </w:pPr>
      <w:r w:rsidRPr="0075181F">
        <w:rPr>
          <w:lang w:val="ru-RU"/>
        </w:rPr>
        <w:t>анализировать невязку, ошибку, сходимость и влияние числа узлов.</w:t>
      </w:r>
    </w:p>
    <w:p w14:paraId="1210E09D" w14:textId="77777777" w:rsidR="00653618" w:rsidRPr="0075181F" w:rsidRDefault="00000000">
      <w:pPr>
        <w:pStyle w:val="2"/>
        <w:rPr>
          <w:lang w:val="ru-RU"/>
        </w:rPr>
      </w:pPr>
      <w:bookmarkStart w:id="3" w:name="предметная-мотивация"/>
      <w:bookmarkEnd w:id="2"/>
      <w:r w:rsidRPr="0075181F">
        <w:rPr>
          <w:lang w:val="ru-RU"/>
        </w:rPr>
        <w:t>1. Предметная мотивация</w:t>
      </w:r>
    </w:p>
    <w:p w14:paraId="2C8591F9" w14:textId="77777777" w:rsidR="00653618" w:rsidRPr="0075181F" w:rsidRDefault="00000000">
      <w:pPr>
        <w:pStyle w:val="FirstParagraph"/>
        <w:rPr>
          <w:lang w:val="ru-RU"/>
        </w:rPr>
      </w:pPr>
      <w:r w:rsidRPr="0075181F">
        <w:rPr>
          <w:lang w:val="ru-RU"/>
        </w:rPr>
        <w:t>Многие физические и инженерные процессы удобно описывать локальными законами. Например, в уравнении теплопроводности поток зависит от градиента температуры в той же точке, а в конечно-разностной схеме вторая производная в узле использует только соседние узлы.</w:t>
      </w:r>
    </w:p>
    <w:p w14:paraId="1B3DCB03" w14:textId="77777777" w:rsidR="00653618" w:rsidRPr="0075181F" w:rsidRDefault="00000000">
      <w:pPr>
        <w:pStyle w:val="a0"/>
        <w:rPr>
          <w:lang w:val="ru-RU"/>
        </w:rPr>
      </w:pPr>
      <w:r w:rsidRPr="0075181F">
        <w:rPr>
          <w:lang w:val="ru-RU"/>
        </w:rPr>
        <w:t xml:space="preserve">Но встречаются ситуации другого типа: значение величины в точке определяется </w:t>
      </w:r>
      <w:r w:rsidRPr="0075181F">
        <w:rPr>
          <w:b/>
          <w:bCs/>
          <w:lang w:val="ru-RU"/>
        </w:rPr>
        <w:t>суммарным влиянием всей области</w:t>
      </w:r>
      <w:r w:rsidRPr="0075181F">
        <w:rPr>
          <w:lang w:val="ru-RU"/>
        </w:rPr>
        <w:t>.</w:t>
      </w:r>
    </w:p>
    <w:p w14:paraId="2CA1E57E" w14:textId="77777777" w:rsidR="00653618" w:rsidRDefault="00000000">
      <w:pPr>
        <w:pStyle w:val="a0"/>
      </w:pPr>
      <w:r>
        <w:t>Примеры:</w:t>
      </w:r>
    </w:p>
    <w:p w14:paraId="59EDDD7A" w14:textId="77777777" w:rsidR="00653618" w:rsidRPr="0075181F" w:rsidRDefault="00000000">
      <w:pPr>
        <w:pStyle w:val="Compact"/>
        <w:numPr>
          <w:ilvl w:val="0"/>
          <w:numId w:val="4"/>
        </w:numPr>
        <w:rPr>
          <w:lang w:val="ru-RU"/>
        </w:rPr>
      </w:pPr>
      <w:r w:rsidRPr="0075181F">
        <w:rPr>
          <w:lang w:val="ru-RU"/>
        </w:rPr>
        <w:t>акустическое поле в точке складывается из волн, переизлучённых разными участками неоднородной среды;</w:t>
      </w:r>
    </w:p>
    <w:p w14:paraId="15566ED5" w14:textId="77777777" w:rsidR="00653618" w:rsidRPr="0075181F" w:rsidRDefault="00000000">
      <w:pPr>
        <w:pStyle w:val="Compact"/>
        <w:numPr>
          <w:ilvl w:val="0"/>
          <w:numId w:val="4"/>
        </w:numPr>
        <w:rPr>
          <w:lang w:val="ru-RU"/>
        </w:rPr>
      </w:pPr>
      <w:r w:rsidRPr="0075181F">
        <w:rPr>
          <w:lang w:val="ru-RU"/>
        </w:rPr>
        <w:t>изображение на датчике может быть результатом размытия истинного изображения оптической системой;</w:t>
      </w:r>
    </w:p>
    <w:p w14:paraId="2FE6AF3B" w14:textId="77777777" w:rsidR="00653618" w:rsidRPr="0075181F" w:rsidRDefault="00000000">
      <w:pPr>
        <w:pStyle w:val="Compact"/>
        <w:numPr>
          <w:ilvl w:val="0"/>
          <w:numId w:val="4"/>
        </w:numPr>
        <w:rPr>
          <w:lang w:val="ru-RU"/>
        </w:rPr>
      </w:pPr>
      <w:r w:rsidRPr="0075181F">
        <w:rPr>
          <w:lang w:val="ru-RU"/>
        </w:rPr>
        <w:t>измеренный сигнал может быть свёрткой исходного сигнала с импульсной характеристикой прибора;</w:t>
      </w:r>
    </w:p>
    <w:p w14:paraId="3FDD39B5" w14:textId="77777777" w:rsidR="00653618" w:rsidRPr="0075181F" w:rsidRDefault="00000000">
      <w:pPr>
        <w:pStyle w:val="Compact"/>
        <w:numPr>
          <w:ilvl w:val="0"/>
          <w:numId w:val="4"/>
        </w:numPr>
        <w:rPr>
          <w:lang w:val="ru-RU"/>
        </w:rPr>
      </w:pPr>
      <w:r w:rsidRPr="0075181F">
        <w:rPr>
          <w:lang w:val="ru-RU"/>
        </w:rPr>
        <w:t>потенциал в точке может определяться распределением источников по области;</w:t>
      </w:r>
    </w:p>
    <w:p w14:paraId="24FBB557" w14:textId="77777777" w:rsidR="00653618" w:rsidRPr="0075181F" w:rsidRDefault="00000000">
      <w:pPr>
        <w:pStyle w:val="Compact"/>
        <w:numPr>
          <w:ilvl w:val="0"/>
          <w:numId w:val="4"/>
        </w:numPr>
        <w:rPr>
          <w:lang w:val="ru-RU"/>
        </w:rPr>
      </w:pPr>
      <w:r w:rsidRPr="0075181F">
        <w:rPr>
          <w:lang w:val="ru-RU"/>
        </w:rPr>
        <w:t>наблюдения в обратной задаче могут быть интегральными средними от неизвестной функции.</w:t>
      </w:r>
    </w:p>
    <w:p w14:paraId="67688340" w14:textId="77777777" w:rsidR="00653618" w:rsidRPr="0075181F" w:rsidRDefault="00000000">
      <w:pPr>
        <w:pStyle w:val="FirstParagraph"/>
        <w:rPr>
          <w:lang w:val="ru-RU"/>
        </w:rPr>
      </w:pPr>
      <w:r w:rsidRPr="0075181F">
        <w:rPr>
          <w:lang w:val="ru-RU"/>
        </w:rPr>
        <w:t>Во всех этих случаях возникает структура:</w:t>
      </w:r>
    </w:p>
    <w:p w14:paraId="2F801461" w14:textId="77777777" w:rsidR="00653618" w:rsidRPr="0075181F" w:rsidRDefault="00000000">
      <w:pPr>
        <w:pStyle w:val="a0"/>
        <w:rPr>
          <w:lang w:val="ru-RU"/>
        </w:rPr>
      </w:pPr>
      <m:oMathPara>
        <m:oMathParaPr>
          <m:jc m:val="center"/>
        </m:oMathParaPr>
        <m:oMath>
          <m:r>
            <m:rPr>
              <m:nor/>
            </m:rPr>
            <w:rPr>
              <w:lang w:val="ru-RU"/>
            </w:rPr>
            <m:t xml:space="preserve">значение в точке </m:t>
          </m:r>
          <m:r>
            <w:rPr>
              <w:rFonts w:ascii="Cambria Math" w:hAnsi="Cambria Math"/>
            </w:rPr>
            <m:t>x</m:t>
          </m:r>
          <m:r>
            <w:rPr>
              <w:rFonts w:ascii="Cambria Math" w:hAnsi="Cambria Math"/>
              <w:lang w:val="ru-RU"/>
            </w:rPr>
            <m:t> </m:t>
          </m:r>
          <m:r>
            <m:rPr>
              <m:sty m:val="p"/>
            </m:rPr>
            <w:rPr>
              <w:rFonts w:ascii="Cambria Math" w:hAnsi="Cambria Math"/>
              <w:lang w:val="ru-RU"/>
            </w:rPr>
            <m:t>=</m:t>
          </m:r>
          <m:r>
            <w:rPr>
              <w:rFonts w:ascii="Cambria Math" w:hAnsi="Cambria Math"/>
              <w:lang w:val="ru-RU"/>
            </w:rPr>
            <m:t> </m:t>
          </m:r>
          <m:r>
            <m:rPr>
              <m:nor/>
            </m:rPr>
            <w:rPr>
              <w:lang w:val="ru-RU"/>
            </w:rPr>
            <m:t xml:space="preserve">сумма вкладов из точек </m:t>
          </m:r>
          <m:r>
            <w:rPr>
              <w:rFonts w:ascii="Cambria Math" w:hAnsi="Cambria Math"/>
            </w:rPr>
            <m:t>y</m:t>
          </m:r>
          <m:r>
            <m:rPr>
              <m:sty m:val="p"/>
            </m:rPr>
            <w:rPr>
              <w:rFonts w:ascii="Cambria Math" w:hAnsi="Cambria Math"/>
              <w:lang w:val="ru-RU"/>
            </w:rPr>
            <m:t>.</m:t>
          </m:r>
        </m:oMath>
      </m:oMathPara>
    </w:p>
    <w:p w14:paraId="5F9A96D1" w14:textId="77777777" w:rsidR="00653618" w:rsidRPr="0075181F" w:rsidRDefault="00000000">
      <w:pPr>
        <w:pStyle w:val="FirstParagraph"/>
        <w:rPr>
          <w:lang w:val="ru-RU"/>
        </w:rPr>
      </w:pPr>
      <w:r w:rsidRPr="0075181F">
        <w:rPr>
          <w:lang w:val="ru-RU"/>
        </w:rPr>
        <w:t>Математически такая сумма по непрерывной области записывается интегралом. Поэтому появляется интегральный оператор.</w:t>
      </w:r>
    </w:p>
    <w:p w14:paraId="4898B800" w14:textId="77777777" w:rsidR="00653618" w:rsidRPr="0075181F" w:rsidRDefault="00000000">
      <w:pPr>
        <w:pStyle w:val="a0"/>
        <w:rPr>
          <w:lang w:val="ru-RU"/>
        </w:rPr>
      </w:pPr>
      <w:r w:rsidRPr="0075181F">
        <w:rPr>
          <w:lang w:val="ru-RU"/>
        </w:rPr>
        <w:t>Неформально можно сказать так: дифференциальный оператор смотрит «рядом», а интегральный оператор смотрит «по всей области». Именно это отличие затем проявляется в структуре матриц, стоимости вычислений и устойчивости обратных задач.</w:t>
      </w:r>
    </w:p>
    <w:p w14:paraId="25D7BD4E" w14:textId="77777777" w:rsidR="00653618" w:rsidRDefault="00000000">
      <w:pPr>
        <w:pStyle w:val="2"/>
      </w:pPr>
      <w:bookmarkStart w:id="4" w:name="интегральный-оператор"/>
      <w:bookmarkEnd w:id="3"/>
      <w:r>
        <w:lastRenderedPageBreak/>
        <w:t>2. Интегральный оператор</w:t>
      </w:r>
    </w:p>
    <w:p w14:paraId="608622FD" w14:textId="77777777" w:rsidR="00653618" w:rsidRDefault="00000000">
      <w:pPr>
        <w:pStyle w:val="FirstParagraph"/>
      </w:pPr>
      <w:r>
        <w:t>Пусть задан отрезок</w:t>
      </w:r>
    </w:p>
    <w:p w14:paraId="14F932F5" w14:textId="77777777" w:rsidR="00653618" w:rsidRDefault="00000000">
      <w:pPr>
        <w:pStyle w:val="a0"/>
      </w:pPr>
      <m:oMathPara>
        <m:oMathParaPr>
          <m:jc m:val="center"/>
        </m:oMathParaPr>
        <m:oMath>
          <m:r>
            <m:rPr>
              <m:sty m:val="p"/>
            </m:rPr>
            <w:rPr>
              <w:rFonts w:ascii="Cambria Math" w:hAnsi="Cambria Math"/>
            </w:rPr>
            <m:t>Ω=[</m:t>
          </m:r>
          <m:r>
            <w:rPr>
              <w:rFonts w:ascii="Cambria Math" w:hAnsi="Cambria Math"/>
            </w:rPr>
            <m:t>a</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m:oMathPara>
    </w:p>
    <w:p w14:paraId="37249BD3" w14:textId="77777777" w:rsidR="00653618" w:rsidRDefault="00000000">
      <w:pPr>
        <w:pStyle w:val="FirstParagraph"/>
      </w:pPr>
      <w:r w:rsidRPr="0075181F">
        <w:rPr>
          <w:lang w:val="ru-RU"/>
        </w:rPr>
        <w:t xml:space="preserve">Интегральный оператор с ядром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действует на функцию </w:t>
      </w:r>
      <m:oMath>
        <m:r>
          <w:rPr>
            <w:rFonts w:ascii="Cambria Math" w:hAnsi="Cambria Math"/>
          </w:rPr>
          <m:t>u</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w:t>
      </w:r>
      <w:r>
        <w:t>по правилу</w:t>
      </w:r>
    </w:p>
    <w:p w14:paraId="127AB7AF" w14:textId="77777777" w:rsidR="00653618"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oMath>
      </m:oMathPara>
    </w:p>
    <w:p w14:paraId="08E579BD" w14:textId="77777777" w:rsidR="00653618" w:rsidRDefault="00000000">
      <w:pPr>
        <w:pStyle w:val="FirstParagraph"/>
      </w:pPr>
      <w:r>
        <w:t>Здесь:</w:t>
      </w:r>
    </w:p>
    <w:p w14:paraId="667BEDDF" w14:textId="77777777" w:rsidR="00653618" w:rsidRPr="0075181F" w:rsidRDefault="00000000">
      <w:pPr>
        <w:pStyle w:val="Compact"/>
        <w:numPr>
          <w:ilvl w:val="0"/>
          <w:numId w:val="5"/>
        </w:numPr>
        <w:rPr>
          <w:lang w:val="ru-RU"/>
        </w:rPr>
      </w:pPr>
      <m:oMath>
        <m:r>
          <w:rPr>
            <w:rFonts w:ascii="Cambria Math" w:hAnsi="Cambria Math"/>
          </w:rPr>
          <m:t>u</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 функция, на которую действует оператор;</w:t>
      </w:r>
    </w:p>
    <w:p w14:paraId="3B617647" w14:textId="77777777" w:rsidR="00653618" w:rsidRPr="0075181F" w:rsidRDefault="00000000">
      <w:pPr>
        <w:pStyle w:val="Compact"/>
        <w:numPr>
          <w:ilvl w:val="0"/>
          <w:numId w:val="5"/>
        </w:numPr>
        <w:rPr>
          <w:lang w:val="ru-RU"/>
        </w:rPr>
      </w:pP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 ядро интегрального оператора;</w:t>
      </w:r>
    </w:p>
    <w:p w14:paraId="25035BB5" w14:textId="77777777" w:rsidR="00653618" w:rsidRPr="0075181F" w:rsidRDefault="00000000">
      <w:pPr>
        <w:pStyle w:val="Compact"/>
        <w:numPr>
          <w:ilvl w:val="0"/>
          <w:numId w:val="5"/>
        </w:numPr>
        <w:rPr>
          <w:lang w:val="ru-RU"/>
        </w:rPr>
      </w:pPr>
      <m:oMath>
        <m:r>
          <w:rPr>
            <w:rFonts w:ascii="Cambria Math" w:hAnsi="Cambria Math"/>
          </w:rPr>
          <m:t>x</m:t>
        </m:r>
      </m:oMath>
      <w:r w:rsidRPr="0075181F">
        <w:rPr>
          <w:lang w:val="ru-RU"/>
        </w:rPr>
        <w:t xml:space="preserve"> — точка, где вычисляется результат;</w:t>
      </w:r>
    </w:p>
    <w:p w14:paraId="0CE20766" w14:textId="77777777" w:rsidR="00653618" w:rsidRPr="0075181F" w:rsidRDefault="00000000">
      <w:pPr>
        <w:pStyle w:val="Compact"/>
        <w:numPr>
          <w:ilvl w:val="0"/>
          <w:numId w:val="5"/>
        </w:numPr>
        <w:rPr>
          <w:lang w:val="ru-RU"/>
        </w:rPr>
      </w:pPr>
      <m:oMath>
        <m:r>
          <w:rPr>
            <w:rFonts w:ascii="Cambria Math" w:hAnsi="Cambria Math"/>
          </w:rPr>
          <m:t>y</m:t>
        </m:r>
      </m:oMath>
      <w:r w:rsidRPr="0075181F">
        <w:rPr>
          <w:lang w:val="ru-RU"/>
        </w:rPr>
        <w:t xml:space="preserve"> — переменная интегрирования, то есть точка, дающая вклад в результат;</w:t>
      </w:r>
    </w:p>
    <w:p w14:paraId="564282F5" w14:textId="77777777" w:rsidR="00653618" w:rsidRPr="0075181F" w:rsidRDefault="00000000">
      <w:pPr>
        <w:pStyle w:val="Compact"/>
        <w:numPr>
          <w:ilvl w:val="0"/>
          <w:numId w:val="5"/>
        </w:numPr>
        <w:rPr>
          <w:lang w:val="ru-RU"/>
        </w:rPr>
      </w:pPr>
      <m:oMath>
        <m:r>
          <m:rPr>
            <m:sty m:val="p"/>
          </m:rPr>
          <w:rPr>
            <w:rFonts w:ascii="Cambria Math" w:hAnsi="Cambria Math"/>
            <w:lang w:val="ru-RU"/>
          </w:rPr>
          <m:t>(</m:t>
        </m:r>
        <m:r>
          <m:rPr>
            <m:scr m:val="script"/>
            <m:sty m:val="p"/>
          </m:rPr>
          <w:rPr>
            <w:rFonts w:ascii="Cambria Math" w:hAnsi="Cambria Math"/>
          </w:rPr>
          <m:t>K</m:t>
        </m:r>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75181F">
        <w:rPr>
          <w:lang w:val="ru-RU"/>
        </w:rPr>
        <w:t xml:space="preserve"> — новая функция от </w:t>
      </w:r>
      <m:oMath>
        <m:r>
          <w:rPr>
            <w:rFonts w:ascii="Cambria Math" w:hAnsi="Cambria Math"/>
          </w:rPr>
          <m:t>x</m:t>
        </m:r>
      </m:oMath>
      <w:r w:rsidRPr="0075181F">
        <w:rPr>
          <w:lang w:val="ru-RU"/>
        </w:rPr>
        <w:t>.</w:t>
      </w:r>
    </w:p>
    <w:p w14:paraId="50A6E5F7" w14:textId="77777777" w:rsidR="00653618" w:rsidRDefault="00000000">
      <w:pPr>
        <w:pStyle w:val="FirstParagraph"/>
      </w:pPr>
      <w:r w:rsidRPr="0075181F">
        <w:rPr>
          <w:lang w:val="ru-RU"/>
        </w:rPr>
        <w:t xml:space="preserve">Ядро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показывает, насколько значение </w:t>
      </w:r>
      <m:oMath>
        <m:r>
          <w:rPr>
            <w:rFonts w:ascii="Cambria Math" w:hAnsi="Cambria Math"/>
          </w:rPr>
          <m:t>u</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влияет на результат в точке </w:t>
      </w:r>
      <m:oMath>
        <m:r>
          <w:rPr>
            <w:rFonts w:ascii="Cambria Math" w:hAnsi="Cambria Math"/>
          </w:rPr>
          <m:t>x</m:t>
        </m:r>
      </m:oMath>
      <w:r w:rsidRPr="0075181F">
        <w:rPr>
          <w:lang w:val="ru-RU"/>
        </w:rPr>
        <w:t xml:space="preserve">. Если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велико, вклад точки </w:t>
      </w:r>
      <m:oMath>
        <m:r>
          <w:rPr>
            <w:rFonts w:ascii="Cambria Math" w:hAnsi="Cambria Math"/>
          </w:rPr>
          <m:t>y</m:t>
        </m:r>
      </m:oMath>
      <w:r w:rsidRPr="0075181F">
        <w:rPr>
          <w:lang w:val="ru-RU"/>
        </w:rPr>
        <w:t xml:space="preserve"> в значение в точке </w:t>
      </w:r>
      <m:oMath>
        <m:r>
          <w:rPr>
            <w:rFonts w:ascii="Cambria Math" w:hAnsi="Cambria Math"/>
          </w:rPr>
          <m:t>x</m:t>
        </m:r>
      </m:oMath>
      <w:r w:rsidRPr="0075181F">
        <w:rPr>
          <w:lang w:val="ru-RU"/>
        </w:rPr>
        <w:t xml:space="preserve"> существенен. </w:t>
      </w:r>
      <w:r>
        <w:t xml:space="preserve">Если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мало, вклад слабый.</w:t>
      </w:r>
    </w:p>
    <w:p w14:paraId="2DD12353" w14:textId="77777777" w:rsidR="00653618" w:rsidRDefault="00000000">
      <w:pPr>
        <w:pStyle w:val="a0"/>
      </w:pPr>
      <w:r>
        <w:rPr>
          <w:b/>
          <w:bCs/>
        </w:rPr>
        <w:t>Малый пример.</w:t>
      </w:r>
      <w:r>
        <w:t xml:space="preserve"> Пусть</w:t>
      </w:r>
    </w:p>
    <w:p w14:paraId="4B4504E3"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oMath>
      </m:oMathPara>
    </w:p>
    <w:p w14:paraId="31D95B39" w14:textId="77777777" w:rsidR="00653618" w:rsidRPr="0075181F" w:rsidRDefault="00000000">
      <w:pPr>
        <w:pStyle w:val="FirstParagraph"/>
        <w:rPr>
          <w:lang w:val="ru-RU"/>
        </w:rPr>
      </w:pPr>
      <w:r w:rsidRPr="0075181F">
        <w:rPr>
          <w:lang w:val="ru-RU"/>
        </w:rPr>
        <w:t xml:space="preserve">Тогда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максимально при </w:t>
      </w:r>
      <m:oMath>
        <m:r>
          <w:rPr>
            <w:rFonts w:ascii="Cambria Math" w:hAnsi="Cambria Math"/>
          </w:rPr>
          <m:t>x</m:t>
        </m:r>
        <m:r>
          <m:rPr>
            <m:sty m:val="p"/>
          </m:rPr>
          <w:rPr>
            <w:rFonts w:ascii="Cambria Math" w:hAnsi="Cambria Math"/>
            <w:lang w:val="ru-RU"/>
          </w:rPr>
          <m:t>=</m:t>
        </m:r>
        <m:r>
          <w:rPr>
            <w:rFonts w:ascii="Cambria Math" w:hAnsi="Cambria Math"/>
          </w:rPr>
          <m:t>y</m:t>
        </m:r>
      </m:oMath>
      <w:r w:rsidRPr="0075181F">
        <w:rPr>
          <w:lang w:val="ru-RU"/>
        </w:rPr>
        <w:t xml:space="preserve"> и быстро убывает при удалении </w:t>
      </w:r>
      <m:oMath>
        <m:r>
          <w:rPr>
            <w:rFonts w:ascii="Cambria Math" w:hAnsi="Cambria Math"/>
          </w:rPr>
          <m:t>y</m:t>
        </m:r>
      </m:oMath>
      <w:r w:rsidRPr="0075181F">
        <w:rPr>
          <w:lang w:val="ru-RU"/>
        </w:rPr>
        <w:t xml:space="preserve"> от </w:t>
      </w:r>
      <m:oMath>
        <m:r>
          <w:rPr>
            <w:rFonts w:ascii="Cambria Math" w:hAnsi="Cambria Math"/>
          </w:rPr>
          <m:t>x</m:t>
        </m:r>
      </m:oMath>
      <w:r w:rsidRPr="0075181F">
        <w:rPr>
          <w:lang w:val="ru-RU"/>
        </w:rPr>
        <w:t>. Это означает, что оператор учитывает всю область, но ближайшие точки влияют сильнее дальних. Такой оператор похож на сглаживание: резкие детали функции усредняются окрестностью.</w:t>
      </w:r>
    </w:p>
    <w:p w14:paraId="7A8D5C9D" w14:textId="77777777" w:rsidR="00653618" w:rsidRDefault="00000000">
      <w:pPr>
        <w:pStyle w:val="a0"/>
      </w:pPr>
      <w:r>
        <w:t>Другой пример:</w:t>
      </w:r>
    </w:p>
    <w:p w14:paraId="1C26FB1C"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xy</m:t>
          </m:r>
          <m:r>
            <m:rPr>
              <m:sty m:val="p"/>
            </m:rPr>
            <w:rPr>
              <w:rFonts w:ascii="Cambria Math" w:hAnsi="Cambria Math"/>
            </w:rPr>
            <m:t>.</m:t>
          </m:r>
        </m:oMath>
      </m:oMathPara>
    </w:p>
    <w:p w14:paraId="1E7C0F41" w14:textId="77777777" w:rsidR="00653618" w:rsidRPr="0075181F" w:rsidRDefault="00000000">
      <w:pPr>
        <w:pStyle w:val="FirstParagraph"/>
        <w:rPr>
          <w:lang w:val="ru-RU"/>
        </w:rPr>
      </w:pPr>
      <w:r w:rsidRPr="0075181F">
        <w:rPr>
          <w:lang w:val="ru-RU"/>
        </w:rPr>
        <w:t xml:space="preserve">Здесь влияние точки </w:t>
      </w:r>
      <m:oMath>
        <m:r>
          <w:rPr>
            <w:rFonts w:ascii="Cambria Math" w:hAnsi="Cambria Math"/>
          </w:rPr>
          <m:t>y</m:t>
        </m:r>
      </m:oMath>
      <w:r w:rsidRPr="0075181F">
        <w:rPr>
          <w:lang w:val="ru-RU"/>
        </w:rPr>
        <w:t xml:space="preserve"> на точку </w:t>
      </w:r>
      <m:oMath>
        <m:r>
          <w:rPr>
            <w:rFonts w:ascii="Cambria Math" w:hAnsi="Cambria Math"/>
          </w:rPr>
          <m:t>x</m:t>
        </m:r>
      </m:oMath>
      <w:r w:rsidRPr="0075181F">
        <w:rPr>
          <w:lang w:val="ru-RU"/>
        </w:rPr>
        <w:t xml:space="preserve"> тем больше, чем больше произведение координат. При </w:t>
      </w:r>
      <m:oMath>
        <m:r>
          <w:rPr>
            <w:rFonts w:ascii="Cambria Math" w:hAnsi="Cambria Math"/>
          </w:rPr>
          <m:t>x</m:t>
        </m:r>
        <m:r>
          <m:rPr>
            <m:sty m:val="p"/>
          </m:rPr>
          <w:rPr>
            <w:rFonts w:ascii="Cambria Math" w:hAnsi="Cambria Math"/>
            <w:lang w:val="ru-RU"/>
          </w:rPr>
          <m:t>=</m:t>
        </m:r>
        <m:r>
          <w:rPr>
            <w:rFonts w:ascii="Cambria Math" w:hAnsi="Cambria Math"/>
            <w:lang w:val="ru-RU"/>
          </w:rPr>
          <m:t>0</m:t>
        </m:r>
      </m:oMath>
      <w:r w:rsidRPr="0075181F">
        <w:rPr>
          <w:lang w:val="ru-RU"/>
        </w:rPr>
        <w:t xml:space="preserve"> результат интегрального члена равен нулю для любого </w:t>
      </w:r>
      <m:oMath>
        <m:r>
          <w:rPr>
            <w:rFonts w:ascii="Cambria Math" w:hAnsi="Cambria Math"/>
          </w:rPr>
          <m:t>u</m:t>
        </m:r>
      </m:oMath>
      <w:r w:rsidRPr="0075181F">
        <w:rPr>
          <w:lang w:val="ru-RU"/>
        </w:rPr>
        <w:t xml:space="preserve">, потому что </w:t>
      </w:r>
      <m:oMath>
        <m:r>
          <w:rPr>
            <w:rFonts w:ascii="Cambria Math" w:hAnsi="Cambria Math"/>
          </w:rPr>
          <m:t>K</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r>
          <w:rPr>
            <w:rFonts w:ascii="Cambria Math" w:hAnsi="Cambria Math"/>
            <w:lang w:val="ru-RU"/>
          </w:rPr>
          <m:t>0</m:t>
        </m:r>
      </m:oMath>
      <w:r w:rsidRPr="0075181F">
        <w:rPr>
          <w:lang w:val="ru-RU"/>
        </w:rPr>
        <w:t>.</w:t>
      </w:r>
    </w:p>
    <w:p w14:paraId="1861FF4A" w14:textId="77777777" w:rsidR="00653618" w:rsidRPr="0075181F" w:rsidRDefault="00000000">
      <w:pPr>
        <w:pStyle w:val="a0"/>
        <w:rPr>
          <w:lang w:val="ru-RU"/>
        </w:rPr>
      </w:pPr>
      <w:r w:rsidRPr="0075181F">
        <w:rPr>
          <w:lang w:val="ru-RU"/>
        </w:rPr>
        <w:t xml:space="preserve">Интегральное уравнение называют уравнением </w:t>
      </w:r>
      <w:r w:rsidRPr="0075181F">
        <w:rPr>
          <w:b/>
          <w:bCs/>
          <w:lang w:val="ru-RU"/>
        </w:rPr>
        <w:t>Фредгольма</w:t>
      </w:r>
      <w:r w:rsidRPr="0075181F">
        <w:rPr>
          <w:lang w:val="ru-RU"/>
        </w:rPr>
        <w:t xml:space="preserve">, если область интегрирования фиксирована и не зависит от точки наблюдения </w:t>
      </w:r>
      <m:oMath>
        <m:r>
          <w:rPr>
            <w:rFonts w:ascii="Cambria Math" w:hAnsi="Cambria Math"/>
          </w:rPr>
          <m:t>x</m:t>
        </m:r>
      </m:oMath>
      <w:r w:rsidRPr="0075181F">
        <w:rPr>
          <w:lang w:val="ru-RU"/>
        </w:rPr>
        <w:t xml:space="preserve">. В этой лекции это отрезок </w:t>
      </w:r>
      <m:oMath>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75181F">
        <w:rPr>
          <w:lang w:val="ru-RU"/>
        </w:rPr>
        <w:t xml:space="preserve">. Это отличает такие уравнения от уравнений </w:t>
      </w:r>
      <w:r w:rsidRPr="0075181F">
        <w:rPr>
          <w:lang w:val="ru-RU"/>
        </w:rPr>
        <w:lastRenderedPageBreak/>
        <w:t xml:space="preserve">Вольтерры, где верхний предел интегрирования обычно зависит от </w:t>
      </w:r>
      <m:oMath>
        <m:r>
          <w:rPr>
            <w:rFonts w:ascii="Cambria Math" w:hAnsi="Cambria Math"/>
          </w:rPr>
          <m:t>x</m:t>
        </m:r>
      </m:oMath>
      <w:r w:rsidRPr="0075181F">
        <w:rPr>
          <w:lang w:val="ru-RU"/>
        </w:rPr>
        <w:t xml:space="preserve"> и отражает причинную или временную структуру задачи.</w:t>
      </w:r>
    </w:p>
    <w:p w14:paraId="028B8916" w14:textId="77777777" w:rsidR="00653618" w:rsidRPr="0075181F" w:rsidRDefault="00000000">
      <w:pPr>
        <w:pStyle w:val="2"/>
        <w:rPr>
          <w:lang w:val="ru-RU"/>
        </w:rPr>
      </w:pPr>
      <w:bookmarkStart w:id="5" w:name="операторная-точка-зрения"/>
      <w:bookmarkEnd w:id="4"/>
      <w:r w:rsidRPr="0075181F">
        <w:rPr>
          <w:lang w:val="ru-RU"/>
        </w:rPr>
        <w:t>3. Операторная точка зрения</w:t>
      </w:r>
    </w:p>
    <w:p w14:paraId="3E16C43E" w14:textId="77777777" w:rsidR="00653618" w:rsidRPr="0075181F" w:rsidRDefault="00000000">
      <w:pPr>
        <w:pStyle w:val="FirstParagraph"/>
        <w:rPr>
          <w:lang w:val="ru-RU"/>
        </w:rPr>
      </w:pPr>
      <w:r w:rsidRPr="0075181F">
        <w:rPr>
          <w:lang w:val="ru-RU"/>
        </w:rPr>
        <w:t xml:space="preserve">Интегральное уравнение удобно рассматривать как уравнение в пространстве функций. Например, можно работать в пространстве непрерывных функций </w:t>
      </w:r>
      <m:oMath>
        <m:r>
          <w:rPr>
            <w:rFonts w:ascii="Cambria Math" w:hAnsi="Cambria Math"/>
          </w:rPr>
          <m:t>C</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75181F">
        <w:rPr>
          <w:lang w:val="ru-RU"/>
        </w:rPr>
        <w:t xml:space="preserve"> или в пространстве квадратично интегрируемых функций </w:t>
      </w:r>
      <m:oMath>
        <m:sSup>
          <m:sSupPr>
            <m:ctrlPr>
              <w:rPr>
                <w:rFonts w:ascii="Cambria Math" w:hAnsi="Cambria Math"/>
              </w:rPr>
            </m:ctrlPr>
          </m:sSupPr>
          <m:e>
            <m:r>
              <w:rPr>
                <w:rFonts w:ascii="Cambria Math" w:hAnsi="Cambria Math"/>
              </w:rPr>
              <m:t>L</m:t>
            </m:r>
          </m:e>
          <m:sup>
            <m:r>
              <w:rPr>
                <w:rFonts w:ascii="Cambria Math" w:hAnsi="Cambria Math"/>
                <w:lang w:val="ru-RU"/>
              </w:rPr>
              <m:t>2</m:t>
            </m:r>
          </m:sup>
        </m:sSup>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75181F">
        <w:rPr>
          <w:lang w:val="ru-RU"/>
        </w:rPr>
        <w:t>.</w:t>
      </w:r>
    </w:p>
    <w:p w14:paraId="0A7361A9" w14:textId="77777777" w:rsidR="00653618" w:rsidRDefault="00000000">
      <w:pPr>
        <w:pStyle w:val="a0"/>
      </w:pPr>
      <w:r>
        <w:t>Если ядро непрерывно на квадрате</w:t>
      </w:r>
    </w:p>
    <w:p w14:paraId="0776406D" w14:textId="77777777" w:rsidR="00653618" w:rsidRDefault="00000000">
      <w:pPr>
        <w:pStyle w:val="a0"/>
      </w:pPr>
      <m:oMathPara>
        <m:oMathParaPr>
          <m:jc m:val="center"/>
        </m:oMathPara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5E9259A2" w14:textId="77777777" w:rsidR="00653618" w:rsidRDefault="00000000">
      <w:pPr>
        <w:pStyle w:val="FirstParagraph"/>
      </w:pPr>
      <w:r>
        <w:t>то оператор</w:t>
      </w:r>
    </w:p>
    <w:p w14:paraId="2F8572FF" w14:textId="77777777" w:rsidR="00653618" w:rsidRDefault="00000000">
      <w:pPr>
        <w:pStyle w:val="a0"/>
      </w:pPr>
      <m:oMathPara>
        <m:oMathParaPr>
          <m:jc m:val="center"/>
        </m:oMathParaPr>
        <m:oMath>
          <m:r>
            <m:rPr>
              <m:scr m:val="script"/>
              <m:sty m:val="p"/>
            </m:rPr>
            <w:rPr>
              <w:rFonts w:ascii="Cambria Math" w:hAnsi="Cambria Math"/>
            </w:rPr>
            <m:t>K:</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2D995DA1" w14:textId="77777777" w:rsidR="00653618" w:rsidRDefault="00000000">
      <w:pPr>
        <w:pStyle w:val="FirstParagraph"/>
      </w:pPr>
      <w:r>
        <w:t>является линейным:</w:t>
      </w:r>
    </w:p>
    <w:p w14:paraId="6FA9BDC8" w14:textId="77777777" w:rsidR="00653618" w:rsidRDefault="00000000">
      <w:pPr>
        <w:pStyle w:val="a0"/>
      </w:pPr>
      <m:oMathPara>
        <m:oMathParaPr>
          <m:jc m:val="center"/>
        </m:oMathParaPr>
        <m:oMath>
          <m:r>
            <m:rPr>
              <m:scr m:val="script"/>
              <m:sty m:val="p"/>
            </m:rPr>
            <w:rPr>
              <w:rFonts w:ascii="Cambria Math" w:hAnsi="Cambria Math"/>
            </w:rPr>
            <m:t>K(</m:t>
          </m:r>
          <m:r>
            <w:rPr>
              <w:rFonts w:ascii="Cambria Math" w:hAnsi="Cambria Math"/>
            </w:rPr>
            <m:t>αu</m:t>
          </m:r>
          <m:r>
            <m:rPr>
              <m:sty m:val="p"/>
            </m:rPr>
            <w:rPr>
              <w:rFonts w:ascii="Cambria Math" w:hAnsi="Cambria Math"/>
            </w:rPr>
            <m:t>+</m:t>
          </m:r>
          <m:r>
            <w:rPr>
              <w:rFonts w:ascii="Cambria Math" w:hAnsi="Cambria Math"/>
            </w:rPr>
            <m:t>βv</m:t>
          </m:r>
          <m:r>
            <m:rPr>
              <m:sty m:val="p"/>
            </m:rPr>
            <w:rPr>
              <w:rFonts w:ascii="Cambria Math" w:hAnsi="Cambria Math"/>
            </w:rPr>
            <m:t>)=</m:t>
          </m:r>
          <m:r>
            <w:rPr>
              <w:rFonts w:ascii="Cambria Math" w:hAnsi="Cambria Math"/>
            </w:rPr>
            <m:t>α</m:t>
          </m:r>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β</m:t>
          </m:r>
          <m:r>
            <m:rPr>
              <m:scr m:val="script"/>
              <m:sty m:val="p"/>
            </m:rPr>
            <w:rPr>
              <w:rFonts w:ascii="Cambria Math" w:hAnsi="Cambria Math"/>
            </w:rPr>
            <m:t>K</m:t>
          </m:r>
          <m:r>
            <w:rPr>
              <w:rFonts w:ascii="Cambria Math" w:hAnsi="Cambria Math"/>
            </w:rPr>
            <m:t>v</m:t>
          </m:r>
          <m:r>
            <m:rPr>
              <m:sty m:val="p"/>
            </m:rPr>
            <w:rPr>
              <w:rFonts w:ascii="Cambria Math" w:hAnsi="Cambria Math"/>
            </w:rPr>
            <m:t>.</m:t>
          </m:r>
        </m:oMath>
      </m:oMathPara>
    </w:p>
    <w:p w14:paraId="5DE288C2" w14:textId="77777777" w:rsidR="00653618" w:rsidRPr="0075181F" w:rsidRDefault="00000000">
      <w:pPr>
        <w:pStyle w:val="FirstParagraph"/>
        <w:rPr>
          <w:lang w:val="ru-RU"/>
        </w:rPr>
      </w:pPr>
      <w:r w:rsidRPr="0075181F">
        <w:rPr>
          <w:lang w:val="ru-RU"/>
        </w:rPr>
        <w:t>Кроме того, он ограничен. В норме максимума справедлива оценка</w:t>
      </w:r>
    </w:p>
    <w:p w14:paraId="56A551EB" w14:textId="77777777" w:rsidR="00653618"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oMath>
      </m:oMathPara>
    </w:p>
    <w:p w14:paraId="1F447D3D" w14:textId="77777777" w:rsidR="00653618" w:rsidRPr="0075181F" w:rsidRDefault="00000000">
      <w:pPr>
        <w:pStyle w:val="FirstParagraph"/>
        <w:rPr>
          <w:lang w:val="ru-RU"/>
        </w:rPr>
      </w:pPr>
      <w:r w:rsidRPr="0075181F">
        <w:rPr>
          <w:lang w:val="ru-RU"/>
        </w:rPr>
        <w:t xml:space="preserve">В пространстве </w:t>
      </w:r>
      <m:oMath>
        <m:sSup>
          <m:sSupPr>
            <m:ctrlPr>
              <w:rPr>
                <w:rFonts w:ascii="Cambria Math" w:hAnsi="Cambria Math"/>
              </w:rPr>
            </m:ctrlPr>
          </m:sSupPr>
          <m:e>
            <m:r>
              <w:rPr>
                <w:rFonts w:ascii="Cambria Math" w:hAnsi="Cambria Math"/>
              </w:rPr>
              <m:t>L</m:t>
            </m:r>
          </m:e>
          <m:sup>
            <m:r>
              <w:rPr>
                <w:rFonts w:ascii="Cambria Math" w:hAnsi="Cambria Math"/>
                <w:lang w:val="ru-RU"/>
              </w:rPr>
              <m:t>2</m:t>
            </m:r>
          </m:sup>
        </m:sSup>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75181F">
        <w:rPr>
          <w:lang w:val="ru-RU"/>
        </w:rPr>
        <w:t xml:space="preserve"> при </w:t>
      </w:r>
      <m:oMath>
        <m:r>
          <w:rPr>
            <w:rFonts w:ascii="Cambria Math" w:hAnsi="Cambria Math"/>
          </w:rPr>
          <m:t>K</m:t>
        </m:r>
        <m:r>
          <m:rPr>
            <m:sty m:val="p"/>
          </m:rPr>
          <w:rPr>
            <w:rFonts w:ascii="Cambria Math" w:hAnsi="Cambria Math"/>
            <w:lang w:val="ru-RU"/>
          </w:rPr>
          <m:t>∈</m:t>
        </m:r>
        <m:sSup>
          <m:sSupPr>
            <m:ctrlPr>
              <w:rPr>
                <w:rFonts w:ascii="Cambria Math" w:hAnsi="Cambria Math"/>
              </w:rPr>
            </m:ctrlPr>
          </m:sSupPr>
          <m:e>
            <m:r>
              <w:rPr>
                <w:rFonts w:ascii="Cambria Math" w:hAnsi="Cambria Math"/>
              </w:rPr>
              <m:t>L</m:t>
            </m:r>
          </m:e>
          <m:sup>
            <m:r>
              <w:rPr>
                <w:rFonts w:ascii="Cambria Math" w:hAnsi="Cambria Math"/>
                <w:lang w:val="ru-RU"/>
              </w:rPr>
              <m:t>2</m:t>
            </m:r>
          </m:sup>
        </m:sSup>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sSup>
          <m:sSupPr>
            <m:ctrlPr>
              <w:rPr>
                <w:rFonts w:ascii="Cambria Math" w:hAnsi="Cambria Math"/>
              </w:rPr>
            </m:ctrlPr>
          </m:sSupPr>
          <m:e>
            <m:r>
              <m:rPr>
                <m:sty m:val="p"/>
              </m:rPr>
              <w:rPr>
                <w:rFonts w:ascii="Cambria Math" w:hAnsi="Cambria Math"/>
                <w:lang w:val="ru-RU"/>
              </w:rPr>
              <m:t>]</m:t>
            </m:r>
          </m:e>
          <m:sup>
            <m:r>
              <w:rPr>
                <w:rFonts w:ascii="Cambria Math" w:hAnsi="Cambria Math"/>
                <w:lang w:val="ru-RU"/>
              </w:rPr>
              <m:t>2</m:t>
            </m:r>
          </m:sup>
        </m:sSup>
        <m:r>
          <m:rPr>
            <m:sty m:val="p"/>
          </m:rPr>
          <w:rPr>
            <w:rFonts w:ascii="Cambria Math" w:hAnsi="Cambria Math"/>
            <w:lang w:val="ru-RU"/>
          </w:rPr>
          <m:t>)</m:t>
        </m:r>
      </m:oMath>
      <w:r w:rsidRPr="0075181F">
        <w:rPr>
          <w:lang w:val="ru-RU"/>
        </w:rPr>
        <w:t xml:space="preserve"> можно использовать оценку типа Гильберта-Шмидта:</w:t>
      </w:r>
    </w:p>
    <w:p w14:paraId="218550F9" w14:textId="77777777" w:rsidR="00653618"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K</m:t>
          </m:r>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128022B2" w14:textId="77777777" w:rsidR="00653618" w:rsidRPr="0075181F" w:rsidRDefault="00000000">
      <w:pPr>
        <w:pStyle w:val="FirstParagraph"/>
        <w:rPr>
          <w:lang w:val="ru-RU"/>
        </w:rPr>
      </w:pPr>
      <w:r w:rsidRPr="0075181F">
        <w:rPr>
          <w:lang w:val="ru-RU"/>
        </w:rPr>
        <w:t xml:space="preserve">На уровне курса важен не только формальный факт ограниченности, но и геометрический смысл: интегральный оператор усредняет функцию с весом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Поэтому он часто сглаживает входные данные. Сглаживание удобно в прямой задаче, но опасно в обратной: если оператор сгладил мелкие детали, то восстановить их обратно трудно.</w:t>
      </w:r>
    </w:p>
    <w:p w14:paraId="58BFD005" w14:textId="77777777" w:rsidR="00653618" w:rsidRPr="0075181F" w:rsidRDefault="00000000">
      <w:pPr>
        <w:pStyle w:val="a0"/>
        <w:rPr>
          <w:lang w:val="ru-RU"/>
        </w:rPr>
      </w:pPr>
      <w:r w:rsidRPr="0075181F">
        <w:rPr>
          <w:b/>
          <w:bCs/>
          <w:lang w:val="ru-RU"/>
        </w:rPr>
        <w:t>Теорема.</w:t>
      </w:r>
      <w:r w:rsidRPr="0075181F">
        <w:rPr>
          <w:lang w:val="ru-RU"/>
        </w:rPr>
        <w:t xml:space="preserve"> Если ядро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непрерывно на квадрате </w:t>
      </w:r>
      <m:oMath>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75181F">
        <w:rPr>
          <w:lang w:val="ru-RU"/>
        </w:rPr>
        <w:t xml:space="preserve">, то интегральный оператор </w:t>
      </w:r>
      <m:oMath>
        <m:r>
          <m:rPr>
            <m:scr m:val="script"/>
            <m:sty m:val="p"/>
          </m:rPr>
          <w:rPr>
            <w:rFonts w:ascii="Cambria Math" w:hAnsi="Cambria Math"/>
          </w:rPr>
          <m:t>K</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75181F">
        <w:rPr>
          <w:lang w:val="ru-RU"/>
        </w:rPr>
        <w:t xml:space="preserve"> является компактным. Это означает, что он переводит ограниченные семейства функций в семейства, из которых можно выделить равномерно сходящуюся подпоследовательность.</w:t>
      </w:r>
    </w:p>
    <w:p w14:paraId="519C22FC" w14:textId="77777777" w:rsidR="00653618" w:rsidRPr="0075181F" w:rsidRDefault="00000000">
      <w:pPr>
        <w:pStyle w:val="a0"/>
        <w:rPr>
          <w:lang w:val="ru-RU"/>
        </w:rPr>
      </w:pPr>
      <w:r w:rsidRPr="0075181F">
        <w:rPr>
          <w:lang w:val="ru-RU"/>
        </w:rPr>
        <w:t xml:space="preserve">Для вычислительной интуиции компактность важна тем, что такой оператор ведёт себя как сглаживающий: он хорошо описывает прямое усреднение, но его </w:t>
      </w:r>
      <w:r w:rsidRPr="0075181F">
        <w:rPr>
          <w:lang w:val="ru-RU"/>
        </w:rPr>
        <w:lastRenderedPageBreak/>
        <w:t>обратное действие обычно неустойчиво. Именно поэтому уравнения первого рода и регуляризация появятся рядом.</w:t>
      </w:r>
    </w:p>
    <w:p w14:paraId="6DF70F36" w14:textId="77777777" w:rsidR="00653618" w:rsidRPr="0075181F" w:rsidRDefault="00000000">
      <w:pPr>
        <w:pStyle w:val="2"/>
        <w:rPr>
          <w:lang w:val="ru-RU"/>
        </w:rPr>
      </w:pPr>
      <w:bookmarkStart w:id="6" w:name="уравнения-фредгольма-первого-рода"/>
      <w:bookmarkEnd w:id="5"/>
      <w:r w:rsidRPr="0075181F">
        <w:rPr>
          <w:lang w:val="ru-RU"/>
        </w:rPr>
        <w:t>4. Уравнения Фредгольма первого рода</w:t>
      </w:r>
    </w:p>
    <w:p w14:paraId="3A0F7983" w14:textId="77777777" w:rsidR="00653618" w:rsidRPr="0075181F" w:rsidRDefault="00000000">
      <w:pPr>
        <w:pStyle w:val="FirstParagraph"/>
        <w:rPr>
          <w:lang w:val="ru-RU"/>
        </w:rPr>
      </w:pPr>
      <w:r w:rsidRPr="0075181F">
        <w:rPr>
          <w:lang w:val="ru-RU"/>
        </w:rPr>
        <w:t>Интегральное уравнение Фредгольма первого рода имеет вид</w:t>
      </w:r>
    </w:p>
    <w:p w14:paraId="7EB569D5"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10AA0904" w14:textId="77777777" w:rsidR="00653618" w:rsidRDefault="00000000">
      <w:pPr>
        <w:pStyle w:val="FirstParagraph"/>
      </w:pPr>
      <w:r>
        <w:t>В операторной форме:</w:t>
      </w:r>
    </w:p>
    <w:p w14:paraId="6628A303" w14:textId="77777777" w:rsidR="00653618"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40028BA6" w14:textId="77777777" w:rsidR="00653618" w:rsidRPr="0075181F" w:rsidRDefault="00000000">
      <w:pPr>
        <w:pStyle w:val="FirstParagraph"/>
        <w:rPr>
          <w:lang w:val="ru-RU"/>
        </w:rPr>
      </w:pPr>
      <w:r w:rsidRPr="0075181F">
        <w:rPr>
          <w:lang w:val="ru-RU"/>
        </w:rPr>
        <w:t xml:space="preserve">Здесь </w:t>
      </w:r>
      <m:oMath>
        <m:r>
          <w:rPr>
            <w:rFonts w:ascii="Cambria Math" w:hAnsi="Cambria Math"/>
          </w:rPr>
          <m:t>f</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75181F">
        <w:rPr>
          <w:lang w:val="ru-RU"/>
        </w:rPr>
        <w:t xml:space="preserve"> задана, а </w:t>
      </w:r>
      <m:oMath>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75181F">
        <w:rPr>
          <w:lang w:val="ru-RU"/>
        </w:rPr>
        <w:t xml:space="preserve"> неизвестна. Мы пытаемся найти такую функцию </w:t>
      </w:r>
      <m:oMath>
        <m:r>
          <w:rPr>
            <w:rFonts w:ascii="Cambria Math" w:hAnsi="Cambria Math"/>
          </w:rPr>
          <m:t>u</m:t>
        </m:r>
      </m:oMath>
      <w:r w:rsidRPr="0075181F">
        <w:rPr>
          <w:lang w:val="ru-RU"/>
        </w:rPr>
        <w:t xml:space="preserve">, которая после действия интегрального оператора даст наблюдаемую правую часть </w:t>
      </w:r>
      <m:oMath>
        <m:r>
          <w:rPr>
            <w:rFonts w:ascii="Cambria Math" w:hAnsi="Cambria Math"/>
          </w:rPr>
          <m:t>f</m:t>
        </m:r>
      </m:oMath>
      <w:r w:rsidRPr="0075181F">
        <w:rPr>
          <w:lang w:val="ru-RU"/>
        </w:rPr>
        <w:t>.</w:t>
      </w:r>
    </w:p>
    <w:p w14:paraId="3CB425D0" w14:textId="77777777" w:rsidR="00653618" w:rsidRPr="0075181F" w:rsidRDefault="00000000">
      <w:pPr>
        <w:pStyle w:val="a0"/>
        <w:rPr>
          <w:lang w:val="ru-RU"/>
        </w:rPr>
      </w:pPr>
      <w:r w:rsidRPr="0075181F">
        <w:rPr>
          <w:lang w:val="ru-RU"/>
        </w:rPr>
        <w:t>Именно поэтому уравнение первого рода часто связано с обратными задачами. Например, прибор измеряет сглаженную версию сигнала, а требуется восстановить исходный сигнал. Или датчики измеряют поле, порождённое скрытым распределением источников, а нужно найти само распределение.</w:t>
      </w:r>
    </w:p>
    <w:p w14:paraId="661B737A" w14:textId="77777777" w:rsidR="00653618" w:rsidRPr="0075181F" w:rsidRDefault="00000000">
      <w:pPr>
        <w:pStyle w:val="a0"/>
        <w:rPr>
          <w:lang w:val="ru-RU"/>
        </w:rPr>
      </w:pPr>
      <w:r w:rsidRPr="0075181F">
        <w:rPr>
          <w:lang w:val="ru-RU"/>
        </w:rPr>
        <w:t xml:space="preserve">Главная трудность: оператор </w:t>
      </w:r>
      <m:oMath>
        <m:r>
          <m:rPr>
            <m:scr m:val="script"/>
            <m:sty m:val="p"/>
          </m:rPr>
          <w:rPr>
            <w:rFonts w:ascii="Cambria Math" w:hAnsi="Cambria Math"/>
          </w:rPr>
          <m:t>K</m:t>
        </m:r>
      </m:oMath>
      <w:r w:rsidRPr="0075181F">
        <w:rPr>
          <w:lang w:val="ru-RU"/>
        </w:rPr>
        <w:t xml:space="preserve"> может терять информацию. Если он сглаживает </w:t>
      </w:r>
      <m:oMath>
        <m:r>
          <w:rPr>
            <w:rFonts w:ascii="Cambria Math" w:hAnsi="Cambria Math"/>
          </w:rPr>
          <m:t>u</m:t>
        </m:r>
      </m:oMath>
      <w:r w:rsidRPr="0075181F">
        <w:rPr>
          <w:lang w:val="ru-RU"/>
        </w:rPr>
        <w:t xml:space="preserve">, то разные функции </w:t>
      </w:r>
      <m:oMath>
        <m:r>
          <w:rPr>
            <w:rFonts w:ascii="Cambria Math" w:hAnsi="Cambria Math"/>
          </w:rPr>
          <m:t>u</m:t>
        </m:r>
      </m:oMath>
      <w:r w:rsidRPr="0075181F">
        <w:rPr>
          <w:lang w:val="ru-RU"/>
        </w:rPr>
        <w:t xml:space="preserve"> могут давать очень близкие правые части </w:t>
      </w:r>
      <m:oMath>
        <m:r>
          <w:rPr>
            <w:rFonts w:ascii="Cambria Math" w:hAnsi="Cambria Math"/>
          </w:rPr>
          <m:t>f</m:t>
        </m:r>
      </m:oMath>
      <w:r w:rsidRPr="0075181F">
        <w:rPr>
          <w:lang w:val="ru-RU"/>
        </w:rPr>
        <w:t xml:space="preserve">. Тогда малый шум в </w:t>
      </w:r>
      <m:oMath>
        <m:r>
          <w:rPr>
            <w:rFonts w:ascii="Cambria Math" w:hAnsi="Cambria Math"/>
          </w:rPr>
          <m:t>f</m:t>
        </m:r>
      </m:oMath>
      <w:r w:rsidRPr="0075181F">
        <w:rPr>
          <w:lang w:val="ru-RU"/>
        </w:rPr>
        <w:t xml:space="preserve"> приводит к большому изменению восстановленного </w:t>
      </w:r>
      <m:oMath>
        <m:r>
          <w:rPr>
            <w:rFonts w:ascii="Cambria Math" w:hAnsi="Cambria Math"/>
          </w:rPr>
          <m:t>u</m:t>
        </m:r>
      </m:oMath>
      <w:r w:rsidRPr="0075181F">
        <w:rPr>
          <w:lang w:val="ru-RU"/>
        </w:rPr>
        <w:t>.</w:t>
      </w:r>
    </w:p>
    <w:p w14:paraId="462A0422" w14:textId="77777777" w:rsidR="00653618" w:rsidRPr="0075181F" w:rsidRDefault="00000000">
      <w:pPr>
        <w:pStyle w:val="a0"/>
        <w:rPr>
          <w:lang w:val="ru-RU"/>
        </w:rPr>
      </w:pPr>
      <w:r w:rsidRPr="0075181F">
        <w:rPr>
          <w:lang w:val="ru-RU"/>
        </w:rPr>
        <w:t>Это и есть проявление некорректности или плохой обусловленности.</w:t>
      </w:r>
    </w:p>
    <w:p w14:paraId="54ED6D02" w14:textId="77777777" w:rsidR="00653618" w:rsidRPr="0075181F" w:rsidRDefault="00000000">
      <w:pPr>
        <w:pStyle w:val="a0"/>
        <w:rPr>
          <w:lang w:val="ru-RU"/>
        </w:rPr>
      </w:pPr>
      <w:r w:rsidRPr="0075181F">
        <w:rPr>
          <w:lang w:val="ru-RU"/>
        </w:rPr>
        <w:t>В конечномерной форме после дискретизации мы получаем систему</w:t>
      </w:r>
    </w:p>
    <w:p w14:paraId="337BCBB4" w14:textId="77777777" w:rsidR="00653618" w:rsidRDefault="00000000">
      <w:pPr>
        <w:pStyle w:val="a0"/>
      </w:pPr>
      <m:oMathPara>
        <m:oMathParaPr>
          <m:jc m:val="center"/>
        </m:oMathParaPr>
        <m:oMath>
          <m:r>
            <w:rPr>
              <w:rFonts w:ascii="Cambria Math" w:hAnsi="Cambria Math"/>
            </w:rPr>
            <m:t>AU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2F429A66" w14:textId="77777777" w:rsidR="00653618" w:rsidRDefault="00000000">
      <w:pPr>
        <w:pStyle w:val="FirstParagraph"/>
      </w:pPr>
      <w:r w:rsidRPr="0075181F">
        <w:rPr>
          <w:lang w:val="ru-RU"/>
        </w:rPr>
        <w:t xml:space="preserve">Если матрица </w:t>
      </w:r>
      <m:oMath>
        <m:r>
          <w:rPr>
            <w:rFonts w:ascii="Cambria Math" w:hAnsi="Cambria Math"/>
          </w:rPr>
          <m:t>A</m:t>
        </m:r>
      </m:oMath>
      <w:r w:rsidRPr="0075181F">
        <w:rPr>
          <w:lang w:val="ru-RU"/>
        </w:rPr>
        <w:t xml:space="preserve"> имеет малые сингулярные значения, то компоненты решения в соответствующих направлениях вычисляются как деление на маленькое число. </w:t>
      </w:r>
      <w:r>
        <w:t>Поэтому шум усиливается.</w:t>
      </w:r>
    </w:p>
    <w:p w14:paraId="292A0503" w14:textId="77777777" w:rsidR="00653618" w:rsidRDefault="00000000">
      <w:pPr>
        <w:pStyle w:val="a0"/>
      </w:pPr>
      <w:r>
        <w:t>Схематически:</w:t>
      </w:r>
    </w:p>
    <w:p w14:paraId="4C0F0248" w14:textId="77777777" w:rsidR="00653618" w:rsidRDefault="00000000">
      <w:pPr>
        <w:pStyle w:val="a0"/>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76D754DA" w14:textId="77777777" w:rsidR="00653618" w:rsidRPr="0075181F" w:rsidRDefault="00000000">
      <w:pPr>
        <w:pStyle w:val="FirstParagraph"/>
        <w:rPr>
          <w:lang w:val="ru-RU"/>
        </w:rPr>
      </w:pPr>
      <w:r w:rsidRPr="0075181F">
        <w:rPr>
          <w:lang w:val="ru-RU"/>
        </w:rPr>
        <w:t xml:space="preserve">Если данные содержат малую ошибку вдоль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75181F">
        <w:rPr>
          <w:lang w:val="ru-RU"/>
        </w:rPr>
        <w:t xml:space="preserve">, то при восстановлении компонента вдоль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75181F">
        <w:rPr>
          <w:lang w:val="ru-RU"/>
        </w:rPr>
        <w:t xml:space="preserve"> умножается примерно на </w:t>
      </w:r>
      <m:oMath>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j</m:t>
            </m:r>
          </m:sub>
        </m:sSub>
      </m:oMath>
      <w:r w:rsidRPr="0075181F">
        <w:rPr>
          <w:lang w:val="ru-RU"/>
        </w:rPr>
        <w:t xml:space="preserve">. Чем меньше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0075181F">
        <w:rPr>
          <w:lang w:val="ru-RU"/>
        </w:rPr>
        <w:t>, тем сильнее усиление шума.</w:t>
      </w:r>
    </w:p>
    <w:p w14:paraId="3DDF2116" w14:textId="77777777" w:rsidR="00653618" w:rsidRPr="0075181F" w:rsidRDefault="00000000">
      <w:pPr>
        <w:pStyle w:val="2"/>
        <w:rPr>
          <w:lang w:val="ru-RU"/>
        </w:rPr>
      </w:pPr>
      <w:bookmarkStart w:id="7" w:name="уравнения-фредгольма-второго-рода"/>
      <w:bookmarkEnd w:id="6"/>
      <w:r w:rsidRPr="0075181F">
        <w:rPr>
          <w:lang w:val="ru-RU"/>
        </w:rPr>
        <w:lastRenderedPageBreak/>
        <w:t>5. Уравнения Фредгольма второго рода</w:t>
      </w:r>
    </w:p>
    <w:p w14:paraId="3405266E" w14:textId="77777777" w:rsidR="00653618" w:rsidRPr="0075181F" w:rsidRDefault="00000000">
      <w:pPr>
        <w:pStyle w:val="FirstParagraph"/>
        <w:rPr>
          <w:lang w:val="ru-RU"/>
        </w:rPr>
      </w:pPr>
      <w:r w:rsidRPr="0075181F">
        <w:rPr>
          <w:lang w:val="ru-RU"/>
        </w:rPr>
        <w:t>Интегральное уравнение Фредгольма второго рода имеет вид</w:t>
      </w:r>
    </w:p>
    <w:p w14:paraId="44A010D8"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BB301DD" w14:textId="77777777" w:rsidR="00653618" w:rsidRDefault="00000000">
      <w:pPr>
        <w:pStyle w:val="FirstParagraph"/>
      </w:pPr>
      <w:r>
        <w:t>В операторной форме:</w:t>
      </w:r>
    </w:p>
    <w:p w14:paraId="2D5B5B7F" w14:textId="77777777" w:rsidR="00653618" w:rsidRDefault="00000000">
      <w:pPr>
        <w:pStyle w:val="a0"/>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λ</m:t>
          </m:r>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24D1D34E" w14:textId="77777777" w:rsidR="00653618" w:rsidRDefault="00000000">
      <w:pPr>
        <w:pStyle w:val="FirstParagraph"/>
      </w:pPr>
      <w:r>
        <w:t xml:space="preserve">Здесь </w:t>
      </w:r>
      <m:oMath>
        <m:r>
          <w:rPr>
            <w:rFonts w:ascii="Cambria Math" w:hAnsi="Cambria Math"/>
          </w:rPr>
          <m:t>I</m:t>
        </m:r>
      </m:oMath>
      <w:r>
        <w:t xml:space="preserve"> — тождественный оператор:</w:t>
      </w:r>
    </w:p>
    <w:p w14:paraId="20A42BB5" w14:textId="77777777" w:rsidR="00653618" w:rsidRDefault="00000000">
      <w:pPr>
        <w:pStyle w:val="a0"/>
      </w:pPr>
      <m:oMathPara>
        <m:oMathParaPr>
          <m:jc m:val="center"/>
        </m:oMathParaPr>
        <m:oMath>
          <m:r>
            <m:rPr>
              <m:sty m:val="p"/>
            </m:rPr>
            <w:rPr>
              <w:rFonts w:ascii="Cambria Math" w:hAnsi="Cambria Math"/>
            </w:rPr>
            <m:t>(</m:t>
          </m:r>
          <m:r>
            <w:rPr>
              <w:rFonts w:ascii="Cambria Math" w:hAnsi="Cambria Math"/>
            </w:rPr>
            <m:t>Iu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52D8676" w14:textId="77777777" w:rsidR="00653618" w:rsidRPr="0075181F" w:rsidRDefault="00000000">
      <w:pPr>
        <w:pStyle w:val="FirstParagraph"/>
        <w:rPr>
          <w:lang w:val="ru-RU"/>
        </w:rPr>
      </w:pPr>
      <w:r w:rsidRPr="0075181F">
        <w:rPr>
          <w:lang w:val="ru-RU"/>
        </w:rPr>
        <w:t>Второй род отличается от первого тем, что неизвестная функция присутствует не только под интегралом, но и явно в левой части. Это сильно меняет свойства задачи. Тождественный оператор удерживает решение от полного сглаживания и часто делает численную задачу устойчивее.</w:t>
      </w:r>
    </w:p>
    <w:p w14:paraId="4E8C3030" w14:textId="77777777" w:rsidR="00653618" w:rsidRPr="0075181F" w:rsidRDefault="00000000">
      <w:pPr>
        <w:pStyle w:val="a0"/>
        <w:rPr>
          <w:lang w:val="ru-RU"/>
        </w:rPr>
      </w:pPr>
      <w:r w:rsidRPr="0075181F">
        <w:rPr>
          <w:lang w:val="ru-RU"/>
        </w:rPr>
        <w:t>Интуитивно уравнение второго рода можно прочитать так:</w:t>
      </w:r>
    </w:p>
    <w:p w14:paraId="73217AAD" w14:textId="77777777" w:rsidR="00653618" w:rsidRPr="0075181F" w:rsidRDefault="00000000">
      <w:pPr>
        <w:pStyle w:val="a0"/>
        <w:rPr>
          <w:lang w:val="ru-RU"/>
        </w:rPr>
      </w:pPr>
      <m:oMathPara>
        <m:oMathParaPr>
          <m:jc m:val="center"/>
        </m:oMathParaPr>
        <m:oMath>
          <m:r>
            <m:rPr>
              <m:nor/>
            </m:rPr>
            <w:rPr>
              <w:lang w:val="ru-RU"/>
            </w:rPr>
            <m:t>искомое поле</m:t>
          </m:r>
          <m:r>
            <m:rPr>
              <m:sty m:val="p"/>
            </m:rPr>
            <w:rPr>
              <w:rFonts w:ascii="Cambria Math" w:hAnsi="Cambria Math"/>
              <w:lang w:val="ru-RU"/>
            </w:rPr>
            <m:t>-</m:t>
          </m:r>
          <m:r>
            <m:rPr>
              <m:nor/>
            </m:rPr>
            <w:rPr>
              <w:lang w:val="ru-RU"/>
            </w:rPr>
            <m:t>интегральное взаимодействие поля с областью</m:t>
          </m:r>
          <m:r>
            <m:rPr>
              <m:sty m:val="p"/>
            </m:rPr>
            <w:rPr>
              <w:rFonts w:ascii="Cambria Math" w:hAnsi="Cambria Math"/>
              <w:lang w:val="ru-RU"/>
            </w:rPr>
            <m:t>=</m:t>
          </m:r>
          <m:r>
            <m:rPr>
              <m:nor/>
            </m:rPr>
            <w:rPr>
              <w:lang w:val="ru-RU"/>
            </w:rPr>
            <m:t>заданное внешнее воздействие</m:t>
          </m:r>
          <m:r>
            <m:rPr>
              <m:sty m:val="p"/>
            </m:rPr>
            <w:rPr>
              <w:rFonts w:ascii="Cambria Math" w:hAnsi="Cambria Math"/>
              <w:lang w:val="ru-RU"/>
            </w:rPr>
            <m:t>.</m:t>
          </m:r>
        </m:oMath>
      </m:oMathPara>
    </w:p>
    <w:p w14:paraId="666C257F" w14:textId="77777777" w:rsidR="00653618" w:rsidRPr="0075181F" w:rsidRDefault="00000000">
      <w:pPr>
        <w:pStyle w:val="FirstParagraph"/>
        <w:rPr>
          <w:lang w:val="ru-RU"/>
        </w:rPr>
      </w:pPr>
      <w:r w:rsidRPr="0075181F">
        <w:rPr>
          <w:lang w:val="ru-RU"/>
        </w:rPr>
        <w:t>В задачах распространения волн такая структура возникает естественно: полное поле равно падающему полю плюс вклад, переизлучённый неоднородностью среды. В дальнейшем эта идея приведёт нас к интегральным уравнениям рассеяния.</w:t>
      </w:r>
    </w:p>
    <w:p w14:paraId="5DE773A5" w14:textId="77777777" w:rsidR="00653618" w:rsidRPr="0075181F" w:rsidRDefault="00000000">
      <w:pPr>
        <w:pStyle w:val="2"/>
        <w:rPr>
          <w:lang w:val="ru-RU"/>
        </w:rPr>
      </w:pPr>
      <w:bookmarkStart w:id="8" w:name="сравнение-первого-и-второго-рода"/>
      <w:bookmarkEnd w:id="7"/>
      <w:r w:rsidRPr="0075181F">
        <w:rPr>
          <w:lang w:val="ru-RU"/>
        </w:rPr>
        <w:t>6. Сравнение первого и второго рода</w:t>
      </w:r>
    </w:p>
    <w:p w14:paraId="134C5A1C" w14:textId="77777777" w:rsidR="00653618" w:rsidRPr="0075181F" w:rsidRDefault="00000000">
      <w:pPr>
        <w:pStyle w:val="FirstParagraph"/>
        <w:rPr>
          <w:lang w:val="ru-RU"/>
        </w:rPr>
      </w:pPr>
      <w:r w:rsidRPr="0075181F">
        <w:rPr>
          <w:lang w:val="ru-RU"/>
        </w:rPr>
        <w:t>Различие между двумя типами уравнений удобно представить в таблице.</w:t>
      </w:r>
    </w:p>
    <w:tbl>
      <w:tblPr>
        <w:tblStyle w:val="Table"/>
        <w:tblW w:w="5000" w:type="pct"/>
        <w:tblLayout w:type="fixed"/>
        <w:tblLook w:val="0020" w:firstRow="1" w:lastRow="0" w:firstColumn="0" w:lastColumn="0" w:noHBand="0" w:noVBand="0"/>
      </w:tblPr>
      <w:tblGrid>
        <w:gridCol w:w="2477"/>
        <w:gridCol w:w="2476"/>
        <w:gridCol w:w="2476"/>
        <w:gridCol w:w="2476"/>
      </w:tblGrid>
      <w:tr w:rsidR="00653618" w14:paraId="3E0E8627" w14:textId="77777777" w:rsidTr="0065361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299D7D" w14:textId="77777777" w:rsidR="00653618" w:rsidRDefault="00000000">
            <w:pPr>
              <w:pStyle w:val="Compact"/>
            </w:pPr>
            <w:r>
              <w:t>Тип уравнения</w:t>
            </w:r>
          </w:p>
        </w:tc>
        <w:tc>
          <w:tcPr>
            <w:tcW w:w="1980" w:type="dxa"/>
          </w:tcPr>
          <w:p w14:paraId="1E8BC2E4" w14:textId="77777777" w:rsidR="00653618" w:rsidRDefault="00000000">
            <w:pPr>
              <w:pStyle w:val="Compact"/>
            </w:pPr>
            <w:r>
              <w:t>Форма</w:t>
            </w:r>
          </w:p>
        </w:tc>
        <w:tc>
          <w:tcPr>
            <w:tcW w:w="1980" w:type="dxa"/>
          </w:tcPr>
          <w:p w14:paraId="72C06FAE" w14:textId="77777777" w:rsidR="00653618" w:rsidRDefault="00000000">
            <w:pPr>
              <w:pStyle w:val="Compact"/>
            </w:pPr>
            <w:r>
              <w:t>Что чаще означает</w:t>
            </w:r>
          </w:p>
        </w:tc>
        <w:tc>
          <w:tcPr>
            <w:tcW w:w="1980" w:type="dxa"/>
          </w:tcPr>
          <w:p w14:paraId="5B8951A8" w14:textId="77777777" w:rsidR="00653618" w:rsidRDefault="00000000">
            <w:pPr>
              <w:pStyle w:val="Compact"/>
            </w:pPr>
            <w:r>
              <w:t>Типичная численная особенность</w:t>
            </w:r>
          </w:p>
        </w:tc>
      </w:tr>
      <w:tr w:rsidR="00653618" w:rsidRPr="0075181F" w14:paraId="4FDEC3B3" w14:textId="77777777">
        <w:tc>
          <w:tcPr>
            <w:tcW w:w="1980" w:type="dxa"/>
          </w:tcPr>
          <w:p w14:paraId="4E3D6421" w14:textId="77777777" w:rsidR="00653618" w:rsidRDefault="00000000">
            <w:pPr>
              <w:pStyle w:val="Compact"/>
            </w:pPr>
            <w:r>
              <w:t>Первый род</w:t>
            </w:r>
          </w:p>
        </w:tc>
        <w:tc>
          <w:tcPr>
            <w:tcW w:w="1980" w:type="dxa"/>
          </w:tcPr>
          <w:p w14:paraId="2437174A" w14:textId="77777777" w:rsidR="00653618" w:rsidRDefault="00000000">
            <w:pPr>
              <w:pStyle w:val="Compact"/>
            </w:pPr>
            <m:oMathPara>
              <m:oMath>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f</m:t>
                </m:r>
              </m:oMath>
            </m:oMathPara>
          </w:p>
        </w:tc>
        <w:tc>
          <w:tcPr>
            <w:tcW w:w="1980" w:type="dxa"/>
          </w:tcPr>
          <w:p w14:paraId="7085286E" w14:textId="77777777" w:rsidR="00653618" w:rsidRPr="0075181F" w:rsidRDefault="00000000">
            <w:pPr>
              <w:pStyle w:val="Compact"/>
              <w:rPr>
                <w:lang w:val="ru-RU"/>
              </w:rPr>
            </w:pPr>
            <w:r w:rsidRPr="0075181F">
              <w:rPr>
                <w:lang w:val="ru-RU"/>
              </w:rPr>
              <w:t>восстановление причины по сглаженному наблюдению</w:t>
            </w:r>
          </w:p>
        </w:tc>
        <w:tc>
          <w:tcPr>
            <w:tcW w:w="1980" w:type="dxa"/>
          </w:tcPr>
          <w:p w14:paraId="3F6CE6CB" w14:textId="77777777" w:rsidR="00653618" w:rsidRPr="0075181F" w:rsidRDefault="00000000">
            <w:pPr>
              <w:pStyle w:val="Compact"/>
              <w:rPr>
                <w:lang w:val="ru-RU"/>
              </w:rPr>
            </w:pPr>
            <w:r w:rsidRPr="0075181F">
              <w:rPr>
                <w:lang w:val="ru-RU"/>
              </w:rPr>
              <w:t>плохая обусловленность, чувствительность к шуму</w:t>
            </w:r>
          </w:p>
        </w:tc>
      </w:tr>
      <w:tr w:rsidR="00653618" w:rsidRPr="0075181F" w14:paraId="634C96B4" w14:textId="77777777">
        <w:tc>
          <w:tcPr>
            <w:tcW w:w="1980" w:type="dxa"/>
          </w:tcPr>
          <w:p w14:paraId="30068E95" w14:textId="77777777" w:rsidR="00653618" w:rsidRDefault="00000000">
            <w:pPr>
              <w:pStyle w:val="Compact"/>
            </w:pPr>
            <w:r>
              <w:t>Второй род</w:t>
            </w:r>
          </w:p>
        </w:tc>
        <w:tc>
          <w:tcPr>
            <w:tcW w:w="1980" w:type="dxa"/>
          </w:tcPr>
          <w:p w14:paraId="0698BAD5" w14:textId="77777777" w:rsidR="00653618" w:rsidRDefault="00000000">
            <w:pPr>
              <w:pStyle w:val="Compact"/>
            </w:pPr>
            <m:oMathPara>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λ</m:t>
                </m:r>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f</m:t>
                </m:r>
              </m:oMath>
            </m:oMathPara>
          </w:p>
        </w:tc>
        <w:tc>
          <w:tcPr>
            <w:tcW w:w="1980" w:type="dxa"/>
          </w:tcPr>
          <w:p w14:paraId="2C44228B" w14:textId="77777777" w:rsidR="00653618" w:rsidRPr="0075181F" w:rsidRDefault="00000000">
            <w:pPr>
              <w:pStyle w:val="Compact"/>
              <w:rPr>
                <w:lang w:val="ru-RU"/>
              </w:rPr>
            </w:pPr>
            <w:r w:rsidRPr="0075181F">
              <w:rPr>
                <w:lang w:val="ru-RU"/>
              </w:rPr>
              <w:t xml:space="preserve">поле с учётом </w:t>
            </w:r>
            <w:r w:rsidRPr="0075181F">
              <w:rPr>
                <w:lang w:val="ru-RU"/>
              </w:rPr>
              <w:lastRenderedPageBreak/>
              <w:t>нелокального взаимодействия</w:t>
            </w:r>
          </w:p>
        </w:tc>
        <w:tc>
          <w:tcPr>
            <w:tcW w:w="1980" w:type="dxa"/>
          </w:tcPr>
          <w:p w14:paraId="4CEE0BEE" w14:textId="77777777" w:rsidR="00653618" w:rsidRPr="0075181F" w:rsidRDefault="00000000">
            <w:pPr>
              <w:pStyle w:val="Compact"/>
              <w:rPr>
                <w:lang w:val="ru-RU"/>
              </w:rPr>
            </w:pPr>
            <w:r w:rsidRPr="0075181F">
              <w:rPr>
                <w:lang w:val="ru-RU"/>
              </w:rPr>
              <w:lastRenderedPageBreak/>
              <w:t xml:space="preserve">обычно </w:t>
            </w:r>
            <w:r w:rsidRPr="0075181F">
              <w:rPr>
                <w:lang w:val="ru-RU"/>
              </w:rPr>
              <w:lastRenderedPageBreak/>
              <w:t xml:space="preserve">устойчивее, если </w:t>
            </w:r>
            <m:oMath>
              <m:r>
                <w:rPr>
                  <w:rFonts w:ascii="Cambria Math" w:hAnsi="Cambria Math"/>
                </w:rPr>
                <m:t>λ</m:t>
              </m:r>
            </m:oMath>
            <w:r w:rsidRPr="0075181F">
              <w:rPr>
                <w:lang w:val="ru-RU"/>
              </w:rPr>
              <w:t xml:space="preserve"> не близко к критическим значениям</w:t>
            </w:r>
          </w:p>
        </w:tc>
      </w:tr>
    </w:tbl>
    <w:p w14:paraId="0C3E7127" w14:textId="77777777" w:rsidR="00653618" w:rsidRDefault="00000000">
      <w:pPr>
        <w:pStyle w:val="a0"/>
      </w:pPr>
      <w:r w:rsidRPr="0075181F">
        <w:rPr>
          <w:lang w:val="ru-RU"/>
        </w:rPr>
        <w:lastRenderedPageBreak/>
        <w:t xml:space="preserve">Для уравнения второго рода важен параметр </w:t>
      </w:r>
      <m:oMath>
        <m:r>
          <w:rPr>
            <w:rFonts w:ascii="Cambria Math" w:hAnsi="Cambria Math"/>
          </w:rPr>
          <m:t>λ</m:t>
        </m:r>
      </m:oMath>
      <w:r w:rsidRPr="0075181F">
        <w:rPr>
          <w:lang w:val="ru-RU"/>
        </w:rPr>
        <w:t xml:space="preserve">. </w:t>
      </w:r>
      <w:r>
        <w:t>Если однородное уравнение</w:t>
      </w:r>
    </w:p>
    <w:p w14:paraId="52879F03"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λ</m:t>
          </m:r>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0</m:t>
          </m:r>
        </m:oMath>
      </m:oMathPara>
    </w:p>
    <w:p w14:paraId="37EC189F" w14:textId="77777777" w:rsidR="00653618" w:rsidRPr="0075181F" w:rsidRDefault="00000000">
      <w:pPr>
        <w:pStyle w:val="FirstParagraph"/>
        <w:rPr>
          <w:lang w:val="ru-RU"/>
        </w:rPr>
      </w:pPr>
      <w:r w:rsidRPr="0075181F">
        <w:rPr>
          <w:lang w:val="ru-RU"/>
        </w:rPr>
        <w:t xml:space="preserve">имеет нетривиальное решение, то оператор </w:t>
      </w:r>
      <m:oMath>
        <m:r>
          <w:rPr>
            <w:rFonts w:ascii="Cambria Math" w:hAnsi="Cambria Math"/>
          </w:rPr>
          <m:t>I</m:t>
        </m:r>
        <m:r>
          <m:rPr>
            <m:sty m:val="p"/>
          </m:rPr>
          <w:rPr>
            <w:rFonts w:ascii="Cambria Math" w:hAnsi="Cambria Math"/>
            <w:lang w:val="ru-RU"/>
          </w:rPr>
          <m:t>-</m:t>
        </m:r>
        <m:r>
          <w:rPr>
            <w:rFonts w:ascii="Cambria Math" w:hAnsi="Cambria Math"/>
          </w:rPr>
          <m:t>λ</m:t>
        </m:r>
        <m:r>
          <m:rPr>
            <m:scr m:val="script"/>
            <m:sty m:val="p"/>
          </m:rPr>
          <w:rPr>
            <w:rFonts w:ascii="Cambria Math" w:hAnsi="Cambria Math"/>
          </w:rPr>
          <m:t>K</m:t>
        </m:r>
      </m:oMath>
      <w:r w:rsidRPr="0075181F">
        <w:rPr>
          <w:lang w:val="ru-RU"/>
        </w:rPr>
        <w:t xml:space="preserve"> необратим. Такие значения параметра связаны со спектром оператора </w:t>
      </w:r>
      <m:oMath>
        <m:r>
          <m:rPr>
            <m:scr m:val="script"/>
            <m:sty m:val="p"/>
          </m:rPr>
          <w:rPr>
            <w:rFonts w:ascii="Cambria Math" w:hAnsi="Cambria Math"/>
          </w:rPr>
          <m:t>K</m:t>
        </m:r>
      </m:oMath>
      <w:r w:rsidRPr="0075181F">
        <w:rPr>
          <w:lang w:val="ru-RU"/>
        </w:rPr>
        <w:t>.</w:t>
      </w:r>
    </w:p>
    <w:p w14:paraId="77796021" w14:textId="77777777" w:rsidR="00653618" w:rsidRPr="0075181F" w:rsidRDefault="00000000">
      <w:pPr>
        <w:pStyle w:val="a0"/>
        <w:rPr>
          <w:lang w:val="ru-RU"/>
        </w:rPr>
      </w:pPr>
      <w:r w:rsidRPr="0075181F">
        <w:rPr>
          <w:lang w:val="ru-RU"/>
        </w:rPr>
        <w:t>Для компактных операторов возникает ключевой теоретический факт.</w:t>
      </w:r>
    </w:p>
    <w:p w14:paraId="0669C010" w14:textId="77777777" w:rsidR="00653618" w:rsidRDefault="00000000">
      <w:pPr>
        <w:pStyle w:val="a0"/>
      </w:pPr>
      <w:r w:rsidRPr="0075181F">
        <w:rPr>
          <w:b/>
          <w:bCs/>
          <w:lang w:val="ru-RU"/>
        </w:rPr>
        <w:t>Теорема (альтернатива Фредгольма, упрощённая форма).</w:t>
      </w:r>
      <w:r w:rsidRPr="0075181F">
        <w:rPr>
          <w:lang w:val="ru-RU"/>
        </w:rPr>
        <w:t xml:space="preserve"> </w:t>
      </w:r>
      <w:r>
        <w:t>Для уравнения второго рода</w:t>
      </w:r>
    </w:p>
    <w:p w14:paraId="21F9D2D9" w14:textId="77777777" w:rsidR="00653618" w:rsidRDefault="00000000">
      <w:pPr>
        <w:pStyle w:val="a0"/>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λ</m:t>
          </m:r>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f</m:t>
          </m:r>
        </m:oMath>
      </m:oMathPara>
    </w:p>
    <w:p w14:paraId="081A88AE" w14:textId="77777777" w:rsidR="00653618" w:rsidRPr="0075181F" w:rsidRDefault="00000000">
      <w:pPr>
        <w:pStyle w:val="FirstParagraph"/>
        <w:rPr>
          <w:lang w:val="ru-RU"/>
        </w:rPr>
      </w:pPr>
      <w:r w:rsidRPr="0075181F">
        <w:rPr>
          <w:lang w:val="ru-RU"/>
        </w:rPr>
        <w:t>выполняется одна из двух альтернатив:</w:t>
      </w:r>
    </w:p>
    <w:p w14:paraId="7CFA3760" w14:textId="77777777" w:rsidR="00653618" w:rsidRPr="0075181F" w:rsidRDefault="00000000">
      <w:pPr>
        <w:pStyle w:val="Compact"/>
        <w:numPr>
          <w:ilvl w:val="0"/>
          <w:numId w:val="6"/>
        </w:numPr>
        <w:rPr>
          <w:lang w:val="ru-RU"/>
        </w:rPr>
      </w:pPr>
      <w:r w:rsidRPr="0075181F">
        <w:rPr>
          <w:lang w:val="ru-RU"/>
        </w:rPr>
        <w:t xml:space="preserve">либо уравнение имеет единственное решение для любой правой части </w:t>
      </w:r>
      <m:oMath>
        <m:r>
          <w:rPr>
            <w:rFonts w:ascii="Cambria Math" w:hAnsi="Cambria Math"/>
          </w:rPr>
          <m:t>f</m:t>
        </m:r>
      </m:oMath>
      <w:r w:rsidRPr="0075181F">
        <w:rPr>
          <w:lang w:val="ru-RU"/>
        </w:rPr>
        <w:t>;</w:t>
      </w:r>
    </w:p>
    <w:p w14:paraId="262B589C" w14:textId="77777777" w:rsidR="00653618" w:rsidRPr="0075181F" w:rsidRDefault="00000000">
      <w:pPr>
        <w:pStyle w:val="Compact"/>
        <w:numPr>
          <w:ilvl w:val="0"/>
          <w:numId w:val="6"/>
        </w:numPr>
        <w:rPr>
          <w:lang w:val="ru-RU"/>
        </w:rPr>
      </w:pPr>
      <w:r w:rsidRPr="0075181F">
        <w:rPr>
          <w:lang w:val="ru-RU"/>
        </w:rPr>
        <w:t xml:space="preserve">либо соответствующее однородное уравнение </w:t>
      </w:r>
      <m:oMath>
        <m:r>
          <m:rPr>
            <m:sty m:val="p"/>
          </m:rPr>
          <w:rPr>
            <w:rFonts w:ascii="Cambria Math" w:hAnsi="Cambria Math"/>
            <w:lang w:val="ru-RU"/>
          </w:rPr>
          <m:t>(</m:t>
        </m:r>
        <m:r>
          <w:rPr>
            <w:rFonts w:ascii="Cambria Math" w:hAnsi="Cambria Math"/>
          </w:rPr>
          <m:t>I</m:t>
        </m:r>
        <m:r>
          <m:rPr>
            <m:sty m:val="p"/>
          </m:rPr>
          <w:rPr>
            <w:rFonts w:ascii="Cambria Math" w:hAnsi="Cambria Math"/>
            <w:lang w:val="ru-RU"/>
          </w:rPr>
          <m:t>-</m:t>
        </m:r>
        <m:r>
          <w:rPr>
            <w:rFonts w:ascii="Cambria Math" w:hAnsi="Cambria Math"/>
          </w:rPr>
          <m:t>λ</m:t>
        </m:r>
        <m:r>
          <m:rPr>
            <m:scr m:val="script"/>
            <m:sty m:val="p"/>
          </m:rPr>
          <w:rPr>
            <w:rFonts w:ascii="Cambria Math" w:hAnsi="Cambria Math"/>
          </w:rPr>
          <m:t>K</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lang w:val="ru-RU"/>
          </w:rPr>
          <m:t>0</m:t>
        </m:r>
      </m:oMath>
      <w:r w:rsidRPr="0075181F">
        <w:rPr>
          <w:lang w:val="ru-RU"/>
        </w:rPr>
        <w:t xml:space="preserve"> имеет ненулевые решения, и тогда существование решения зависит от дополнительных условий совместимости.</w:t>
      </w:r>
    </w:p>
    <w:p w14:paraId="67F32087" w14:textId="77777777" w:rsidR="00653618" w:rsidRPr="0075181F" w:rsidRDefault="00000000">
      <w:pPr>
        <w:pStyle w:val="FirstParagraph"/>
        <w:rPr>
          <w:lang w:val="ru-RU"/>
        </w:rPr>
      </w:pPr>
      <w:r w:rsidRPr="0075181F">
        <w:rPr>
          <w:lang w:val="ru-RU"/>
        </w:rPr>
        <w:t xml:space="preserve">Для вычислительной практики это означает следующее: даже уравнение второго рода может стать плохо обусловленным, если параметр </w:t>
      </w:r>
      <m:oMath>
        <m:r>
          <w:rPr>
            <w:rFonts w:ascii="Cambria Math" w:hAnsi="Cambria Math"/>
          </w:rPr>
          <m:t>λ</m:t>
        </m:r>
      </m:oMath>
      <w:r w:rsidRPr="0075181F">
        <w:rPr>
          <w:lang w:val="ru-RU"/>
        </w:rPr>
        <w:t xml:space="preserve"> близок к значениям, при которых матрица </w:t>
      </w:r>
      <m:oMath>
        <m:r>
          <w:rPr>
            <w:rFonts w:ascii="Cambria Math" w:hAnsi="Cambria Math"/>
          </w:rPr>
          <m:t>I</m:t>
        </m:r>
        <m:r>
          <m:rPr>
            <m:sty m:val="p"/>
          </m:rPr>
          <w:rPr>
            <w:rFonts w:ascii="Cambria Math" w:hAnsi="Cambria Math"/>
            <w:lang w:val="ru-RU"/>
          </w:rPr>
          <m:t>-</m:t>
        </m:r>
        <m:r>
          <w:rPr>
            <w:rFonts w:ascii="Cambria Math" w:hAnsi="Cambria Math"/>
          </w:rPr>
          <m:t>λ</m:t>
        </m:r>
        <m:sSub>
          <m:sSubPr>
            <m:ctrlPr>
              <w:rPr>
                <w:rFonts w:ascii="Cambria Math" w:hAnsi="Cambria Math"/>
              </w:rPr>
            </m:ctrlPr>
          </m:sSubPr>
          <m:e>
            <m:r>
              <w:rPr>
                <w:rFonts w:ascii="Cambria Math" w:hAnsi="Cambria Math"/>
              </w:rPr>
              <m:t>K</m:t>
            </m:r>
          </m:e>
          <m:sub>
            <m:r>
              <w:rPr>
                <w:rFonts w:ascii="Cambria Math" w:hAnsi="Cambria Math"/>
                <w:lang w:val="ru-RU"/>
              </w:rPr>
              <m:t>h</m:t>
            </m:r>
          </m:sub>
        </m:sSub>
        <m:r>
          <w:rPr>
            <w:rFonts w:ascii="Cambria Math" w:hAnsi="Cambria Math"/>
          </w:rPr>
          <m:t>W</m:t>
        </m:r>
      </m:oMath>
      <w:r w:rsidRPr="0075181F">
        <w:rPr>
          <w:lang w:val="ru-RU"/>
        </w:rPr>
        <w:t xml:space="preserve"> почти вырождена.</w:t>
      </w:r>
    </w:p>
    <w:p w14:paraId="7533BC4C" w14:textId="77777777" w:rsidR="00653618" w:rsidRPr="0075181F" w:rsidRDefault="00000000">
      <w:pPr>
        <w:pStyle w:val="a0"/>
        <w:rPr>
          <w:lang w:val="ru-RU"/>
        </w:rPr>
      </w:pPr>
      <w:r w:rsidRPr="0075181F">
        <w:rPr>
          <w:lang w:val="ru-RU"/>
        </w:rPr>
        <w:t>Следующая схема подчёркивает смысловое различие двух родов.</w:t>
      </w:r>
    </w:p>
    <w:p w14:paraId="5CCBA6F8" w14:textId="77777777" w:rsidR="00653618" w:rsidRDefault="00000000">
      <w:pPr>
        <w:pStyle w:val="CaptionedFigure"/>
      </w:pPr>
      <w:r>
        <w:rPr>
          <w:noProof/>
        </w:rPr>
        <w:lastRenderedPageBreak/>
        <w:drawing>
          <wp:inline distT="0" distB="0" distL="0" distR="0" wp14:anchorId="4012AD33" wp14:editId="278B666E">
            <wp:extent cx="5334000" cy="3000375"/>
            <wp:effectExtent l="0" t="0" r="0" b="0"/>
            <wp:docPr id="17" name="Picture" descr="Сравнение уравнений Фредгольма первого и второго рода"/>
            <wp:cNvGraphicFramePr/>
            <a:graphic xmlns:a="http://schemas.openxmlformats.org/drawingml/2006/main">
              <a:graphicData uri="http://schemas.openxmlformats.org/drawingml/2006/picture">
                <pic:pic xmlns:pic="http://schemas.openxmlformats.org/drawingml/2006/picture">
                  <pic:nvPicPr>
                    <pic:cNvPr id="18" name="Picture" descr="imgs/lecture-03-fredholm-kinds.png"/>
                    <pic:cNvPicPr>
                      <a:picLocks noChangeAspect="1" noChangeArrowheads="1"/>
                    </pic:cNvPicPr>
                  </pic:nvPicPr>
                  <pic:blipFill>
                    <a:blip r:embed="rId5"/>
                    <a:stretch>
                      <a:fillRect/>
                    </a:stretch>
                  </pic:blipFill>
                  <pic:spPr bwMode="auto">
                    <a:xfrm>
                      <a:off x="0" y="0"/>
                      <a:ext cx="5334000" cy="3000375"/>
                    </a:xfrm>
                    <a:prstGeom prst="rect">
                      <a:avLst/>
                    </a:prstGeom>
                    <a:noFill/>
                    <a:ln w="9525">
                      <a:noFill/>
                      <a:headEnd/>
                      <a:tailEnd/>
                    </a:ln>
                  </pic:spPr>
                </pic:pic>
              </a:graphicData>
            </a:graphic>
          </wp:inline>
        </w:drawing>
      </w:r>
    </w:p>
    <w:p w14:paraId="0BD15F93" w14:textId="77777777" w:rsidR="00653618" w:rsidRPr="0075181F" w:rsidRDefault="00000000">
      <w:pPr>
        <w:pStyle w:val="ImageCaption"/>
        <w:rPr>
          <w:lang w:val="ru-RU"/>
        </w:rPr>
      </w:pPr>
      <w:r w:rsidRPr="0075181F">
        <w:rPr>
          <w:lang w:val="ru-RU"/>
        </w:rPr>
        <w:t>Сравнение уравнений Фредгольма первого и второго рода</w:t>
      </w:r>
    </w:p>
    <w:p w14:paraId="7A4C37F5" w14:textId="77777777" w:rsidR="00653618" w:rsidRPr="0075181F" w:rsidRDefault="00000000">
      <w:pPr>
        <w:pStyle w:val="a0"/>
        <w:rPr>
          <w:lang w:val="ru-RU"/>
        </w:rPr>
      </w:pPr>
      <w:r w:rsidRPr="0075181F">
        <w:rPr>
          <w:lang w:val="ru-RU"/>
        </w:rPr>
        <w:t>Рисунок 3.1. В первом роде наблюдается только сглаженный результат, а во втором роде тождественный член сохраняет прямой вклад неизвестного поля.</w:t>
      </w:r>
    </w:p>
    <w:p w14:paraId="590B9CA0" w14:textId="77777777" w:rsidR="00653618" w:rsidRPr="0075181F" w:rsidRDefault="00000000">
      <w:pPr>
        <w:pStyle w:val="2"/>
        <w:rPr>
          <w:lang w:val="ru-RU"/>
        </w:rPr>
      </w:pPr>
      <w:bookmarkStart w:id="9" w:name="типы-ядер-интегральных-операторов"/>
      <w:bookmarkEnd w:id="8"/>
      <w:r w:rsidRPr="0075181F">
        <w:rPr>
          <w:lang w:val="ru-RU"/>
        </w:rPr>
        <w:t>7. Типы ядер интегральных операторов</w:t>
      </w:r>
    </w:p>
    <w:p w14:paraId="2D84923F" w14:textId="77777777" w:rsidR="00653618" w:rsidRPr="0075181F" w:rsidRDefault="00000000">
      <w:pPr>
        <w:pStyle w:val="FirstParagraph"/>
        <w:rPr>
          <w:lang w:val="ru-RU"/>
        </w:rPr>
      </w:pPr>
      <w:r w:rsidRPr="0075181F">
        <w:rPr>
          <w:lang w:val="ru-RU"/>
        </w:rPr>
        <w:t xml:space="preserve">Свойства интегрального уравнения во многом определяются ядром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w:t>
      </w:r>
    </w:p>
    <w:p w14:paraId="51EB58D9" w14:textId="77777777" w:rsidR="00653618" w:rsidRPr="0075181F" w:rsidRDefault="00000000">
      <w:pPr>
        <w:pStyle w:val="3"/>
        <w:rPr>
          <w:lang w:val="ru-RU"/>
        </w:rPr>
      </w:pPr>
      <w:bookmarkStart w:id="10" w:name="непрерывное-ядро"/>
      <w:r w:rsidRPr="0075181F">
        <w:rPr>
          <w:lang w:val="ru-RU"/>
        </w:rPr>
        <w:t>7.1. Непрерывное ядро</w:t>
      </w:r>
    </w:p>
    <w:p w14:paraId="4CBC4E21" w14:textId="77777777" w:rsidR="00653618" w:rsidRPr="0075181F" w:rsidRDefault="00000000">
      <w:pPr>
        <w:pStyle w:val="FirstParagraph"/>
        <w:rPr>
          <w:lang w:val="ru-RU"/>
        </w:rPr>
      </w:pPr>
      <w:r w:rsidRPr="0075181F">
        <w:rPr>
          <w:lang w:val="ru-RU"/>
        </w:rPr>
        <w:t xml:space="preserve">Ядро называется непрерывным, если функция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непрерывна по двум переменным на квадрате </w:t>
      </w:r>
      <m:oMath>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75181F">
        <w:rPr>
          <w:lang w:val="ru-RU"/>
        </w:rPr>
        <w:t>.</w:t>
      </w:r>
    </w:p>
    <w:p w14:paraId="6F0E24E6" w14:textId="77777777" w:rsidR="00653618" w:rsidRDefault="00000000">
      <w:pPr>
        <w:pStyle w:val="a0"/>
      </w:pPr>
      <w:r>
        <w:t>Пример:</w:t>
      </w:r>
    </w:p>
    <w:p w14:paraId="0CAA6E63"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p>
          </m:sSup>
          <m:r>
            <m:rPr>
              <m:sty m:val="p"/>
            </m:rPr>
            <w:rPr>
              <w:rFonts w:ascii="Cambria Math" w:hAnsi="Cambria Math"/>
            </w:rPr>
            <m:t>.</m:t>
          </m:r>
        </m:oMath>
      </m:oMathPara>
    </w:p>
    <w:p w14:paraId="015995EC" w14:textId="77777777" w:rsidR="00653618" w:rsidRPr="0075181F" w:rsidRDefault="00000000">
      <w:pPr>
        <w:pStyle w:val="FirstParagraph"/>
        <w:rPr>
          <w:lang w:val="ru-RU"/>
        </w:rPr>
      </w:pPr>
      <w:r w:rsidRPr="0075181F">
        <w:rPr>
          <w:lang w:val="ru-RU"/>
        </w:rPr>
        <w:t xml:space="preserve">Для таких ядер хорошо работают стандартные квадратурные формулы. Если функция </w:t>
      </w:r>
      <m:oMath>
        <m:r>
          <w:rPr>
            <w:rFonts w:ascii="Cambria Math" w:hAnsi="Cambria Math"/>
          </w:rPr>
          <m:t>u</m:t>
        </m:r>
      </m:oMath>
      <w:r w:rsidRPr="0075181F">
        <w:rPr>
          <w:lang w:val="ru-RU"/>
        </w:rPr>
        <w:t xml:space="preserve"> и ядро достаточно гладкие, то при измельчении сетки ошибка квадратурной аппроксимации обычно убывает предсказуемо.</w:t>
      </w:r>
    </w:p>
    <w:p w14:paraId="64D93CEC" w14:textId="77777777" w:rsidR="00653618" w:rsidRPr="0075181F" w:rsidRDefault="00000000">
      <w:pPr>
        <w:pStyle w:val="3"/>
        <w:rPr>
          <w:lang w:val="ru-RU"/>
        </w:rPr>
      </w:pPr>
      <w:bookmarkStart w:id="11" w:name="симметричное-ядро"/>
      <w:bookmarkEnd w:id="10"/>
      <w:r w:rsidRPr="0075181F">
        <w:rPr>
          <w:lang w:val="ru-RU"/>
        </w:rPr>
        <w:t>7.2. Симметричное ядро</w:t>
      </w:r>
    </w:p>
    <w:p w14:paraId="7D0320CB" w14:textId="77777777" w:rsidR="00653618" w:rsidRPr="0075181F" w:rsidRDefault="00000000">
      <w:pPr>
        <w:pStyle w:val="FirstParagraph"/>
        <w:rPr>
          <w:lang w:val="ru-RU"/>
        </w:rPr>
      </w:pPr>
      <w:r w:rsidRPr="0075181F">
        <w:rPr>
          <w:lang w:val="ru-RU"/>
        </w:rPr>
        <w:t>Ядро называется симметричным, если</w:t>
      </w:r>
    </w:p>
    <w:p w14:paraId="7C0E0919"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17FFFF0" w14:textId="77777777" w:rsidR="00653618" w:rsidRDefault="00000000">
      <w:pPr>
        <w:pStyle w:val="FirstParagraph"/>
      </w:pPr>
      <w:r>
        <w:t>Пример:</w:t>
      </w:r>
    </w:p>
    <w:p w14:paraId="668A7DC4" w14:textId="77777777" w:rsidR="00653618" w:rsidRDefault="00000000">
      <w:pPr>
        <w:pStyle w:val="a0"/>
      </w:pPr>
      <m:oMathPara>
        <m:oMathParaPr>
          <m:jc m:val="center"/>
        </m:oMathParaPr>
        <m:oMath>
          <m:r>
            <w:rPr>
              <w:rFonts w:ascii="Cambria Math" w:hAnsi="Cambria Math"/>
            </w:rPr>
            <w:lastRenderedPageBreak/>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p>
          </m:sSup>
          <m:r>
            <m:rPr>
              <m:sty m:val="p"/>
            </m:rPr>
            <w:rPr>
              <w:rFonts w:ascii="Cambria Math" w:hAnsi="Cambria Math"/>
            </w:rPr>
            <m:t>.</m:t>
          </m:r>
        </m:oMath>
      </m:oMathPara>
    </w:p>
    <w:p w14:paraId="6A07B166" w14:textId="77777777" w:rsidR="00653618" w:rsidRPr="0075181F" w:rsidRDefault="00000000">
      <w:pPr>
        <w:pStyle w:val="FirstParagraph"/>
        <w:rPr>
          <w:lang w:val="ru-RU"/>
        </w:rPr>
      </w:pPr>
      <w:r w:rsidRPr="0075181F">
        <w:rPr>
          <w:lang w:val="ru-RU"/>
        </w:rPr>
        <w:t xml:space="preserve">Симметрия означает взаимность влияния: точка </w:t>
      </w:r>
      <m:oMath>
        <m:r>
          <w:rPr>
            <w:rFonts w:ascii="Cambria Math" w:hAnsi="Cambria Math"/>
          </w:rPr>
          <m:t>y</m:t>
        </m:r>
      </m:oMath>
      <w:r w:rsidRPr="0075181F">
        <w:rPr>
          <w:lang w:val="ru-RU"/>
        </w:rPr>
        <w:t xml:space="preserve"> влияет на </w:t>
      </w:r>
      <m:oMath>
        <m:r>
          <w:rPr>
            <w:rFonts w:ascii="Cambria Math" w:hAnsi="Cambria Math"/>
          </w:rPr>
          <m:t>x</m:t>
        </m:r>
      </m:oMath>
      <w:r w:rsidRPr="0075181F">
        <w:rPr>
          <w:lang w:val="ru-RU"/>
        </w:rPr>
        <w:t xml:space="preserve"> так же, как точка </w:t>
      </w:r>
      <m:oMath>
        <m:r>
          <w:rPr>
            <w:rFonts w:ascii="Cambria Math" w:hAnsi="Cambria Math"/>
          </w:rPr>
          <m:t>x</m:t>
        </m:r>
      </m:oMath>
      <w:r w:rsidRPr="0075181F">
        <w:rPr>
          <w:lang w:val="ru-RU"/>
        </w:rPr>
        <w:t xml:space="preserve"> влияет на </w:t>
      </w:r>
      <m:oMath>
        <m:r>
          <w:rPr>
            <w:rFonts w:ascii="Cambria Math" w:hAnsi="Cambria Math"/>
          </w:rPr>
          <m:t>y</m:t>
        </m:r>
      </m:oMath>
      <w:r w:rsidRPr="0075181F">
        <w:rPr>
          <w:lang w:val="ru-RU"/>
        </w:rPr>
        <w:t xml:space="preserve">. В пространстве </w:t>
      </w:r>
      <m:oMath>
        <m:sSup>
          <m:sSupPr>
            <m:ctrlPr>
              <w:rPr>
                <w:rFonts w:ascii="Cambria Math" w:hAnsi="Cambria Math"/>
              </w:rPr>
            </m:ctrlPr>
          </m:sSupPr>
          <m:e>
            <m:r>
              <w:rPr>
                <w:rFonts w:ascii="Cambria Math" w:hAnsi="Cambria Math"/>
              </w:rPr>
              <m:t>L</m:t>
            </m:r>
          </m:e>
          <m:sup>
            <m:r>
              <w:rPr>
                <w:rFonts w:ascii="Cambria Math" w:hAnsi="Cambria Math"/>
                <w:lang w:val="ru-RU"/>
              </w:rPr>
              <m:t>2</m:t>
            </m:r>
          </m:sup>
        </m:sSup>
      </m:oMath>
      <w:r w:rsidRPr="0075181F">
        <w:rPr>
          <w:lang w:val="ru-RU"/>
        </w:rPr>
        <w:t xml:space="preserve"> при вещественном симметричном ядре оператор является самосопряжённым, что упрощает спектральный анализ.</w:t>
      </w:r>
    </w:p>
    <w:p w14:paraId="442D9728" w14:textId="77777777" w:rsidR="00653618" w:rsidRPr="0075181F" w:rsidRDefault="00000000">
      <w:pPr>
        <w:pStyle w:val="a0"/>
        <w:rPr>
          <w:lang w:val="ru-RU"/>
        </w:rPr>
      </w:pPr>
      <w:r w:rsidRPr="0075181F">
        <w:rPr>
          <w:lang w:val="ru-RU"/>
        </w:rPr>
        <w:t xml:space="preserve">После квадратурной дискретизации нужно быть аккуратным: матрица с элементами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K</m:t>
        </m:r>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ru-RU"/>
          </w:rPr>
          <m:t>)</m:t>
        </m:r>
      </m:oMath>
      <w:r w:rsidRPr="0075181F">
        <w:rPr>
          <w:lang w:val="ru-RU"/>
        </w:rPr>
        <w:t xml:space="preserve"> не обязательно симметрична из-за весов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75181F">
        <w:rPr>
          <w:lang w:val="ru-RU"/>
        </w:rPr>
        <w:t xml:space="preserve">. Для теоретического анализа иногда переходят к эквивалентной взвешенной форме с множителями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i</m:t>
                </m:r>
              </m:sub>
            </m:sSub>
          </m:e>
        </m:rad>
      </m:oMath>
      <w:r w:rsidRPr="0075181F">
        <w:rPr>
          <w:lang w:val="ru-RU"/>
        </w:rPr>
        <w:t xml:space="preserve"> и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j</m:t>
                </m:r>
              </m:sub>
            </m:sSub>
          </m:e>
        </m:rad>
      </m:oMath>
      <w:r w:rsidRPr="0075181F">
        <w:rPr>
          <w:lang w:val="ru-RU"/>
        </w:rPr>
        <w:t>.</w:t>
      </w:r>
    </w:p>
    <w:p w14:paraId="240CB219" w14:textId="77777777" w:rsidR="00653618" w:rsidRPr="0075181F" w:rsidRDefault="00000000">
      <w:pPr>
        <w:pStyle w:val="3"/>
        <w:rPr>
          <w:lang w:val="ru-RU"/>
        </w:rPr>
      </w:pPr>
      <w:bookmarkStart w:id="12" w:name="вырожденное-ядро"/>
      <w:bookmarkEnd w:id="11"/>
      <w:r w:rsidRPr="0075181F">
        <w:rPr>
          <w:lang w:val="ru-RU"/>
        </w:rPr>
        <w:t>7.3. Вырожденное ядро</w:t>
      </w:r>
    </w:p>
    <w:p w14:paraId="16193763" w14:textId="77777777" w:rsidR="00653618" w:rsidRPr="0075181F" w:rsidRDefault="00000000">
      <w:pPr>
        <w:pStyle w:val="FirstParagraph"/>
        <w:rPr>
          <w:lang w:val="ru-RU"/>
        </w:rPr>
      </w:pPr>
      <w:r w:rsidRPr="0075181F">
        <w:rPr>
          <w:lang w:val="ru-RU"/>
        </w:rPr>
        <w:t>Ядро называется вырожденным, если его можно представить в виде конечной суммы произведений функций от разных переменных:</w:t>
      </w:r>
    </w:p>
    <w:p w14:paraId="606E7D52"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α</m:t>
                  </m:r>
                </m:e>
                <m:sub>
                  <m:r>
                    <w:rPr>
                      <w:rFonts w:ascii="Cambria Math" w:hAnsi="Cambria Math"/>
                    </w:rPr>
                    <m:t>m</m:t>
                  </m:r>
                </m:sub>
              </m:sSub>
            </m:e>
          </m:nary>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m:t>
          </m:r>
          <m:r>
            <w:rPr>
              <w:rFonts w:ascii="Cambria Math" w:hAnsi="Cambria Math"/>
            </w:rPr>
            <m:t>y</m:t>
          </m:r>
          <m:r>
            <m:rPr>
              <m:sty m:val="p"/>
            </m:rPr>
            <w:rPr>
              <w:rFonts w:ascii="Cambria Math" w:hAnsi="Cambria Math"/>
            </w:rPr>
            <m:t>).</m:t>
          </m:r>
        </m:oMath>
      </m:oMathPara>
    </w:p>
    <w:p w14:paraId="09CAA103" w14:textId="77777777" w:rsidR="00653618" w:rsidRPr="0075181F" w:rsidRDefault="00000000">
      <w:pPr>
        <w:pStyle w:val="FirstParagraph"/>
        <w:rPr>
          <w:lang w:val="ru-RU"/>
        </w:rPr>
      </w:pPr>
      <w:r w:rsidRPr="0075181F">
        <w:rPr>
          <w:lang w:val="ru-RU"/>
        </w:rPr>
        <w:t>Такое ядро имеет конечный ранг. Интегральный оператор с вырожденным ядром превращает бесконечномерную задачу в конечномерную: решение зависит от конечного числа интегральных моментов.</w:t>
      </w:r>
    </w:p>
    <w:p w14:paraId="3D8FAAFC" w14:textId="77777777" w:rsidR="00653618" w:rsidRDefault="00000000">
      <w:pPr>
        <w:pStyle w:val="a0"/>
      </w:pPr>
      <w:r>
        <w:t>Пример:</w:t>
      </w:r>
    </w:p>
    <w:p w14:paraId="4B9F568B"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xy</m:t>
          </m:r>
          <m:r>
            <m:rPr>
              <m:sty m:val="p"/>
            </m:rPr>
            <w:rPr>
              <w:rFonts w:ascii="Cambria Math" w:hAnsi="Cambria Math"/>
            </w:rPr>
            <m:t>.</m:t>
          </m:r>
        </m:oMath>
      </m:oMathPara>
    </w:p>
    <w:p w14:paraId="3AC7F9E6" w14:textId="77777777" w:rsidR="00653618" w:rsidRDefault="00000000">
      <w:pPr>
        <w:pStyle w:val="FirstParagraph"/>
      </w:pPr>
      <w:r>
        <w:t>Его можно записать как</w:t>
      </w:r>
    </w:p>
    <w:p w14:paraId="24CAB982"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oMath>
      </m:oMathPara>
    </w:p>
    <w:p w14:paraId="103B789C" w14:textId="77777777" w:rsidR="00653618" w:rsidRDefault="00000000">
      <w:pPr>
        <w:pStyle w:val="FirstParagraph"/>
      </w:pPr>
      <w:r>
        <w:t>где</w:t>
      </w:r>
    </w:p>
    <w:p w14:paraId="548EBDFB"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031B20B3" w14:textId="77777777" w:rsidR="00653618" w:rsidRPr="0075181F" w:rsidRDefault="00000000">
      <w:pPr>
        <w:pStyle w:val="3"/>
        <w:rPr>
          <w:lang w:val="ru-RU"/>
        </w:rPr>
      </w:pPr>
      <w:bookmarkStart w:id="13" w:name="слабосингулярное-ядро"/>
      <w:bookmarkEnd w:id="12"/>
      <w:r w:rsidRPr="0075181F">
        <w:rPr>
          <w:lang w:val="ru-RU"/>
        </w:rPr>
        <w:t>7.4. Слабосингулярное ядро</w:t>
      </w:r>
    </w:p>
    <w:p w14:paraId="42C236B0" w14:textId="77777777" w:rsidR="00653618" w:rsidRDefault="00000000">
      <w:pPr>
        <w:pStyle w:val="FirstParagraph"/>
      </w:pPr>
      <w:r w:rsidRPr="0075181F">
        <w:rPr>
          <w:lang w:val="ru-RU"/>
        </w:rPr>
        <w:t xml:space="preserve">В некоторых моделях ядро имеет особенность при </w:t>
      </w:r>
      <m:oMath>
        <m:r>
          <w:rPr>
            <w:rFonts w:ascii="Cambria Math" w:hAnsi="Cambria Math"/>
          </w:rPr>
          <m:t>x</m:t>
        </m:r>
        <m:r>
          <m:rPr>
            <m:sty m:val="p"/>
          </m:rPr>
          <w:rPr>
            <w:rFonts w:ascii="Cambria Math" w:hAnsi="Cambria Math"/>
            <w:lang w:val="ru-RU"/>
          </w:rPr>
          <m:t>=</m:t>
        </m:r>
        <m:r>
          <w:rPr>
            <w:rFonts w:ascii="Cambria Math" w:hAnsi="Cambria Math"/>
          </w:rPr>
          <m:t>y</m:t>
        </m:r>
      </m:oMath>
      <w:r w:rsidRPr="0075181F">
        <w:rPr>
          <w:lang w:val="ru-RU"/>
        </w:rPr>
        <w:t xml:space="preserve">, но интеграл всё равно имеет смысл. </w:t>
      </w:r>
      <w:r>
        <w:t>Например:</w:t>
      </w:r>
    </w:p>
    <w:p w14:paraId="2FB8D89B"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)=log|</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615A748B" w14:textId="77777777" w:rsidR="00653618" w:rsidRDefault="00000000">
      <w:pPr>
        <w:pStyle w:val="FirstParagraph"/>
      </w:pPr>
      <w:r>
        <w:t>или</w:t>
      </w:r>
    </w:p>
    <w:p w14:paraId="6635E836"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den>
          </m:f>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3D1A5927" w14:textId="77777777" w:rsidR="00653618" w:rsidRPr="0075181F" w:rsidRDefault="00000000">
      <w:pPr>
        <w:pStyle w:val="FirstParagraph"/>
        <w:rPr>
          <w:lang w:val="ru-RU"/>
        </w:rPr>
      </w:pPr>
      <w:r w:rsidRPr="0075181F">
        <w:rPr>
          <w:lang w:val="ru-RU"/>
        </w:rPr>
        <w:t xml:space="preserve">Такие ядра возникают в задачах потенциала и волнового рассеяния. Обычная квадратура без модификации может работать плохо около диагонали </w:t>
      </w:r>
      <m:oMath>
        <m:r>
          <w:rPr>
            <w:rFonts w:ascii="Cambria Math" w:hAnsi="Cambria Math"/>
          </w:rPr>
          <m:t>x</m:t>
        </m:r>
        <m:r>
          <m:rPr>
            <m:sty m:val="p"/>
          </m:rPr>
          <w:rPr>
            <w:rFonts w:ascii="Cambria Math" w:hAnsi="Cambria Math"/>
            <w:lang w:val="ru-RU"/>
          </w:rPr>
          <m:t>=</m:t>
        </m:r>
        <m:r>
          <w:rPr>
            <w:rFonts w:ascii="Cambria Math" w:hAnsi="Cambria Math"/>
          </w:rPr>
          <m:t>y</m:t>
        </m:r>
      </m:oMath>
      <w:r w:rsidRPr="0075181F">
        <w:rPr>
          <w:lang w:val="ru-RU"/>
        </w:rPr>
        <w:t>, поэтому для сингулярной части применяют специальные квадратуры, выделение особенности или аналитическую обработку диагональных вкладов.</w:t>
      </w:r>
    </w:p>
    <w:p w14:paraId="36DAF879" w14:textId="77777777" w:rsidR="00653618" w:rsidRPr="0075181F" w:rsidRDefault="00000000">
      <w:pPr>
        <w:pStyle w:val="2"/>
        <w:rPr>
          <w:lang w:val="ru-RU"/>
        </w:rPr>
      </w:pPr>
      <w:bookmarkStart w:id="14" w:name="вырожденное-ядро-и-сведение-к-системе"/>
      <w:bookmarkEnd w:id="9"/>
      <w:bookmarkEnd w:id="13"/>
      <w:r w:rsidRPr="0075181F">
        <w:rPr>
          <w:lang w:val="ru-RU"/>
        </w:rPr>
        <w:t>8. Вырожденное ядро и сведение к системе</w:t>
      </w:r>
    </w:p>
    <w:p w14:paraId="097B027E" w14:textId="77777777" w:rsidR="00653618" w:rsidRDefault="00000000">
      <w:pPr>
        <w:pStyle w:val="FirstParagraph"/>
      </w:pPr>
      <w:r>
        <w:t>Рассмотрим уравнение Фредгольма второго рода</w:t>
      </w:r>
    </w:p>
    <w:p w14:paraId="4F1B48A8"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4BF274D" w14:textId="77777777" w:rsidR="00653618" w:rsidRDefault="00000000">
      <w:pPr>
        <w:pStyle w:val="FirstParagraph"/>
      </w:pPr>
      <w:r>
        <w:t>Пусть ядро вырожденное:</w:t>
      </w:r>
    </w:p>
    <w:p w14:paraId="14539FC0"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α</m:t>
                  </m:r>
                </m:e>
                <m:sub>
                  <m:r>
                    <w:rPr>
                      <w:rFonts w:ascii="Cambria Math" w:hAnsi="Cambria Math"/>
                    </w:rPr>
                    <m:t>m</m:t>
                  </m:r>
                </m:sub>
              </m:sSub>
            </m:e>
          </m:nary>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m:t>
          </m:r>
          <m:r>
            <w:rPr>
              <w:rFonts w:ascii="Cambria Math" w:hAnsi="Cambria Math"/>
            </w:rPr>
            <m:t>y</m:t>
          </m:r>
          <m:r>
            <m:rPr>
              <m:sty m:val="p"/>
            </m:rPr>
            <w:rPr>
              <w:rFonts w:ascii="Cambria Math" w:hAnsi="Cambria Math"/>
            </w:rPr>
            <m:t>).</m:t>
          </m:r>
        </m:oMath>
      </m:oMathPara>
    </w:p>
    <w:p w14:paraId="67243601" w14:textId="77777777" w:rsidR="00653618" w:rsidRDefault="00000000">
      <w:pPr>
        <w:pStyle w:val="FirstParagraph"/>
      </w:pPr>
      <w:r>
        <w:t>Тогда</w:t>
      </w:r>
    </w:p>
    <w:p w14:paraId="7338B979"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α</m:t>
                  </m:r>
                </m:e>
                <m:sub>
                  <m:r>
                    <w:rPr>
                      <w:rFonts w:ascii="Cambria Math" w:hAnsi="Cambria Math"/>
                    </w:rPr>
                    <m:t>m</m:t>
                  </m:r>
                </m:sub>
              </m:sSub>
            </m:e>
          </m:nary>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β</m:t>
                  </m:r>
                </m:e>
                <m:sub>
                  <m:r>
                    <w:rPr>
                      <w:rFonts w:ascii="Cambria Math" w:hAnsi="Cambria Math"/>
                    </w:rPr>
                    <m:t>m</m:t>
                  </m:r>
                </m:sub>
              </m:sSub>
            </m:e>
          </m:nary>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oMath>
      </m:oMathPara>
    </w:p>
    <w:p w14:paraId="6230537C" w14:textId="77777777" w:rsidR="00653618" w:rsidRDefault="00000000">
      <w:pPr>
        <w:pStyle w:val="FirstParagraph"/>
      </w:pPr>
      <w:r>
        <w:t>Введём коэффициенты</w:t>
      </w:r>
    </w:p>
    <w:p w14:paraId="72FFB80D"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β</m:t>
                  </m:r>
                </m:e>
                <m:sub>
                  <m:r>
                    <w:rPr>
                      <w:rFonts w:ascii="Cambria Math" w:hAnsi="Cambria Math"/>
                    </w:rPr>
                    <m:t>m</m:t>
                  </m:r>
                </m:sub>
              </m:sSub>
            </m:e>
          </m:nary>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744BC2A" w14:textId="77777777" w:rsidR="00653618" w:rsidRDefault="00000000">
      <w:pPr>
        <w:pStyle w:val="FirstParagraph"/>
      </w:pPr>
      <w:r>
        <w:t>Тогда решение имеет форму</w:t>
      </w:r>
    </w:p>
    <w:p w14:paraId="02F37167"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α</m:t>
                  </m:r>
                </m:e>
                <m:sub>
                  <m:r>
                    <w:rPr>
                      <w:rFonts w:ascii="Cambria Math" w:hAnsi="Cambria Math"/>
                    </w:rPr>
                    <m:t>m</m:t>
                  </m:r>
                </m:sub>
              </m:sSub>
            </m:e>
          </m:nary>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oMath>
      </m:oMathPara>
    </w:p>
    <w:p w14:paraId="50521D3C" w14:textId="77777777" w:rsidR="00653618" w:rsidRPr="0075181F" w:rsidRDefault="00000000">
      <w:pPr>
        <w:pStyle w:val="FirstParagraph"/>
        <w:rPr>
          <w:lang w:val="ru-RU"/>
        </w:rPr>
      </w:pPr>
      <w:r w:rsidRPr="0075181F">
        <w:rPr>
          <w:lang w:val="ru-RU"/>
        </w:rPr>
        <w:t xml:space="preserve">Чтобы найти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75181F">
        <w:rPr>
          <w:lang w:val="ru-RU"/>
        </w:rPr>
        <w:t xml:space="preserve">, умножим это выражение на </w:t>
      </w: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75181F">
        <w:rPr>
          <w:lang w:val="ru-RU"/>
        </w:rPr>
        <w:t xml:space="preserve"> и проинтегрируем:</w:t>
      </w:r>
    </w:p>
    <w:p w14:paraId="79387611"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β</m:t>
                  </m:r>
                </m:e>
                <m:sub>
                  <m:r>
                    <w:rPr>
                      <w:rFonts w:ascii="Cambria Math" w:hAnsi="Cambria Math"/>
                    </w:rPr>
                    <m:t>i</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m</m:t>
                  </m:r>
                </m:sub>
              </m:sSub>
            </m:e>
          </m:nary>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β</m:t>
                  </m:r>
                </m:e>
                <m:sub>
                  <m:r>
                    <w:rPr>
                      <w:rFonts w:ascii="Cambria Math" w:hAnsi="Cambria Math"/>
                    </w:rPr>
                    <m:t>i</m:t>
                  </m:r>
                </m:sub>
              </m:sSub>
            </m:e>
          </m:nary>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oMath>
      </m:oMathPara>
    </w:p>
    <w:p w14:paraId="061650E8" w14:textId="77777777" w:rsidR="00653618" w:rsidRDefault="00000000">
      <w:pPr>
        <w:pStyle w:val="FirstParagraph"/>
      </w:pPr>
      <w:r>
        <w:t>Обозначим</w:t>
      </w:r>
    </w:p>
    <w:p w14:paraId="212A88F5"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β</m:t>
                  </m:r>
                </m:e>
                <m:sub>
                  <m:r>
                    <w:rPr>
                      <w:rFonts w:ascii="Cambria Math" w:hAnsi="Cambria Math"/>
                    </w:rPr>
                    <m:t>i</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oMath>
      </m:oMathPara>
    </w:p>
    <w:p w14:paraId="77D4ED13" w14:textId="77777777" w:rsidR="00653618" w:rsidRDefault="00000000">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β</m:t>
                  </m:r>
                </m:e>
                <m:sub>
                  <m:r>
                    <w:rPr>
                      <w:rFonts w:ascii="Cambria Math" w:hAnsi="Cambria Math"/>
                    </w:rPr>
                    <m:t>i</m:t>
                  </m:r>
                </m:sub>
              </m:sSub>
            </m:e>
          </m:nary>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oMath>
      </m:oMathPara>
    </w:p>
    <w:p w14:paraId="3E97FC72" w14:textId="77777777" w:rsidR="00653618" w:rsidRDefault="00000000">
      <w:pPr>
        <w:pStyle w:val="FirstParagraph"/>
      </w:pPr>
      <w:r>
        <w:t>Получаем конечномерную систему</w:t>
      </w:r>
    </w:p>
    <w:p w14:paraId="67BC75B5"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B</m:t>
                  </m:r>
                </m:e>
                <m:sub>
                  <m:r>
                    <w:rPr>
                      <w:rFonts w:ascii="Cambria Math" w:hAnsi="Cambria Math"/>
                    </w:rPr>
                    <m:t>im</m:t>
                  </m:r>
                </m:sub>
              </m:sSub>
            </m:e>
          </m:nary>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3FC87DB" w14:textId="77777777" w:rsidR="00653618" w:rsidRDefault="00000000">
      <w:pPr>
        <w:pStyle w:val="FirstParagraph"/>
      </w:pPr>
      <w:r>
        <w:t>В матричной форме:</w:t>
      </w:r>
    </w:p>
    <w:p w14:paraId="49F4B400" w14:textId="77777777" w:rsidR="00653618" w:rsidRDefault="00000000">
      <w:pPr>
        <w:pStyle w:val="a0"/>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λB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4BAA3CDD" w14:textId="77777777" w:rsidR="00653618" w:rsidRPr="0075181F" w:rsidRDefault="00000000">
      <w:pPr>
        <w:pStyle w:val="FirstParagraph"/>
        <w:rPr>
          <w:lang w:val="ru-RU"/>
        </w:rPr>
      </w:pPr>
      <w:r w:rsidRPr="0075181F">
        <w:rPr>
          <w:lang w:val="ru-RU"/>
        </w:rPr>
        <w:t xml:space="preserve">После нахождения </w:t>
      </w:r>
      <m:oMath>
        <m:r>
          <w:rPr>
            <w:rFonts w:ascii="Cambria Math" w:hAnsi="Cambria Math"/>
          </w:rPr>
          <m:t>c</m:t>
        </m:r>
      </m:oMath>
      <w:r w:rsidRPr="0075181F">
        <w:rPr>
          <w:lang w:val="ru-RU"/>
        </w:rPr>
        <w:t xml:space="preserve"> функция восстанавливается формулой</w:t>
      </w:r>
    </w:p>
    <w:p w14:paraId="5CEDD475"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α</m:t>
                  </m:r>
                </m:e>
                <m:sub>
                  <m:r>
                    <w:rPr>
                      <w:rFonts w:ascii="Cambria Math" w:hAnsi="Cambria Math"/>
                    </w:rPr>
                    <m:t>m</m:t>
                  </m:r>
                </m:sub>
              </m:sSub>
            </m:e>
          </m:nary>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oMath>
      </m:oMathPara>
    </w:p>
    <w:p w14:paraId="2AFC751B" w14:textId="77777777" w:rsidR="00653618" w:rsidRPr="0075181F" w:rsidRDefault="00000000">
      <w:pPr>
        <w:pStyle w:val="FirstParagraph"/>
        <w:rPr>
          <w:lang w:val="ru-RU"/>
        </w:rPr>
      </w:pPr>
      <w:r w:rsidRPr="0075181F">
        <w:rPr>
          <w:lang w:val="ru-RU"/>
        </w:rPr>
        <w:t xml:space="preserve">Интуитивно вырожденное ядро говорит, что оператор видит не всю функцию </w:t>
      </w:r>
      <m:oMath>
        <m:r>
          <w:rPr>
            <w:rFonts w:ascii="Cambria Math" w:hAnsi="Cambria Math"/>
          </w:rPr>
          <m:t>u</m:t>
        </m:r>
      </m:oMath>
      <w:r w:rsidRPr="0075181F">
        <w:rPr>
          <w:lang w:val="ru-RU"/>
        </w:rPr>
        <w:t xml:space="preserve"> во всех деталях, а только конечный набор её интегральных характеристик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75181F">
        <w:rPr>
          <w:lang w:val="ru-RU"/>
        </w:rPr>
        <w:t>. Поэтому бесконечномерная часть задачи сжимается до конечного числа коэффициентов.</w:t>
      </w:r>
    </w:p>
    <w:p w14:paraId="3225562A" w14:textId="77777777" w:rsidR="00653618" w:rsidRPr="0075181F" w:rsidRDefault="00000000">
      <w:pPr>
        <w:pStyle w:val="a0"/>
        <w:rPr>
          <w:lang w:val="ru-RU"/>
        </w:rPr>
      </w:pPr>
      <w:r w:rsidRPr="0075181F">
        <w:rPr>
          <w:lang w:val="ru-RU"/>
        </w:rPr>
        <w:t xml:space="preserve">На рисунке эта идея показана без формул: ядро конечного ранга сжимает информацию о функции в несколько интегральных моментов, а затем восстанавливает интегральный вклад как комбинацию заданных функций от </w:t>
      </w:r>
      <m:oMath>
        <m:r>
          <w:rPr>
            <w:rFonts w:ascii="Cambria Math" w:hAnsi="Cambria Math"/>
          </w:rPr>
          <m:t>x</m:t>
        </m:r>
      </m:oMath>
      <w:r w:rsidRPr="0075181F">
        <w:rPr>
          <w:lang w:val="ru-RU"/>
        </w:rPr>
        <w:t>.</w:t>
      </w:r>
    </w:p>
    <w:p w14:paraId="5D675C6D" w14:textId="77777777" w:rsidR="00653618" w:rsidRDefault="00000000">
      <w:pPr>
        <w:pStyle w:val="CaptionedFigure"/>
      </w:pPr>
      <w:r>
        <w:rPr>
          <w:noProof/>
        </w:rPr>
        <w:lastRenderedPageBreak/>
        <w:drawing>
          <wp:inline distT="0" distB="0" distL="0" distR="0" wp14:anchorId="29E548D4" wp14:editId="5C27AFB3">
            <wp:extent cx="5334000" cy="3000375"/>
            <wp:effectExtent l="0" t="0" r="0" b="0"/>
            <wp:docPr id="26" name="Picture" descr="Вырожденное ядро как конечное число моментов"/>
            <wp:cNvGraphicFramePr/>
            <a:graphic xmlns:a="http://schemas.openxmlformats.org/drawingml/2006/main">
              <a:graphicData uri="http://schemas.openxmlformats.org/drawingml/2006/picture">
                <pic:pic xmlns:pic="http://schemas.openxmlformats.org/drawingml/2006/picture">
                  <pic:nvPicPr>
                    <pic:cNvPr id="27" name="Picture" descr="imgs/lecture-03-degenerate-kernel-moments.png"/>
                    <pic:cNvPicPr>
                      <a:picLocks noChangeAspect="1" noChangeArrowheads="1"/>
                    </pic:cNvPicPr>
                  </pic:nvPicPr>
                  <pic:blipFill>
                    <a:blip r:embed="rId6"/>
                    <a:stretch>
                      <a:fillRect/>
                    </a:stretch>
                  </pic:blipFill>
                  <pic:spPr bwMode="auto">
                    <a:xfrm>
                      <a:off x="0" y="0"/>
                      <a:ext cx="5334000" cy="3000375"/>
                    </a:xfrm>
                    <a:prstGeom prst="rect">
                      <a:avLst/>
                    </a:prstGeom>
                    <a:noFill/>
                    <a:ln w="9525">
                      <a:noFill/>
                      <a:headEnd/>
                      <a:tailEnd/>
                    </a:ln>
                  </pic:spPr>
                </pic:pic>
              </a:graphicData>
            </a:graphic>
          </wp:inline>
        </w:drawing>
      </w:r>
    </w:p>
    <w:p w14:paraId="6151B343" w14:textId="77777777" w:rsidR="00653618" w:rsidRPr="0075181F" w:rsidRDefault="00000000">
      <w:pPr>
        <w:pStyle w:val="ImageCaption"/>
        <w:rPr>
          <w:lang w:val="ru-RU"/>
        </w:rPr>
      </w:pPr>
      <w:r w:rsidRPr="0075181F">
        <w:rPr>
          <w:lang w:val="ru-RU"/>
        </w:rPr>
        <w:t>Вырожденное ядро как конечное число моментов</w:t>
      </w:r>
    </w:p>
    <w:p w14:paraId="1657003D" w14:textId="77777777" w:rsidR="00653618" w:rsidRPr="0075181F" w:rsidRDefault="00000000">
      <w:pPr>
        <w:pStyle w:val="a0"/>
        <w:rPr>
          <w:lang w:val="ru-RU"/>
        </w:rPr>
      </w:pPr>
      <w:r w:rsidRPr="0075181F">
        <w:rPr>
          <w:lang w:val="ru-RU"/>
        </w:rPr>
        <w:t>Рисунок 3.2. Вырожденное ядро сводит интегральную часть к конечному числу моментов.</w:t>
      </w:r>
    </w:p>
    <w:p w14:paraId="22B0D10B" w14:textId="77777777" w:rsidR="00653618" w:rsidRPr="0075181F" w:rsidRDefault="00000000">
      <w:pPr>
        <w:pStyle w:val="2"/>
        <w:rPr>
          <w:lang w:val="ru-RU"/>
        </w:rPr>
      </w:pPr>
      <w:bookmarkStart w:id="15" w:name="мини-пример-с-ядром-kxyxy"/>
      <w:bookmarkEnd w:id="14"/>
      <w:r w:rsidRPr="0075181F">
        <w:rPr>
          <w:lang w:val="ru-RU"/>
        </w:rPr>
        <w:t xml:space="preserve">9. Мини-пример с ядром </w:t>
      </w:r>
      <m:oMath>
        <m:r>
          <m:rPr>
            <m:sty m:val="bi"/>
          </m:rPr>
          <w:rPr>
            <w:rFonts w:ascii="Cambria Math" w:hAnsi="Cambria Math"/>
          </w:rPr>
          <m:t>K</m:t>
        </m:r>
        <m:r>
          <m:rPr>
            <m:sty m:val="b"/>
          </m:rPr>
          <w:rPr>
            <w:rFonts w:ascii="Cambria Math" w:hAnsi="Cambria Math"/>
            <w:lang w:val="ru-RU"/>
          </w:rPr>
          <m:t>(</m:t>
        </m:r>
        <m:r>
          <m:rPr>
            <m:sty m:val="bi"/>
          </m:rPr>
          <w:rPr>
            <w:rFonts w:ascii="Cambria Math" w:hAnsi="Cambria Math"/>
          </w:rPr>
          <m:t>x</m:t>
        </m:r>
        <m:r>
          <m:rPr>
            <m:sty m:val="b"/>
          </m:rPr>
          <w:rPr>
            <w:rFonts w:ascii="Cambria Math" w:hAnsi="Cambria Math"/>
            <w:lang w:val="ru-RU"/>
          </w:rPr>
          <m:t>,</m:t>
        </m:r>
        <m:r>
          <m:rPr>
            <m:sty m:val="bi"/>
          </m:rPr>
          <w:rPr>
            <w:rFonts w:ascii="Cambria Math" w:hAnsi="Cambria Math"/>
          </w:rPr>
          <m:t>y</m:t>
        </m:r>
        <m:r>
          <m:rPr>
            <m:sty m:val="b"/>
          </m:rPr>
          <w:rPr>
            <w:rFonts w:ascii="Cambria Math" w:hAnsi="Cambria Math"/>
            <w:lang w:val="ru-RU"/>
          </w:rPr>
          <m:t>)=</m:t>
        </m:r>
        <m:r>
          <m:rPr>
            <m:sty m:val="bi"/>
          </m:rPr>
          <w:rPr>
            <w:rFonts w:ascii="Cambria Math" w:hAnsi="Cambria Math"/>
          </w:rPr>
          <m:t>xy</m:t>
        </m:r>
      </m:oMath>
    </w:p>
    <w:p w14:paraId="74506544" w14:textId="77777777" w:rsidR="00653618" w:rsidRPr="0075181F" w:rsidRDefault="00000000">
      <w:pPr>
        <w:pStyle w:val="FirstParagraph"/>
        <w:rPr>
          <w:lang w:val="ru-RU"/>
        </w:rPr>
      </w:pPr>
      <w:r w:rsidRPr="0075181F">
        <w:rPr>
          <w:lang w:val="ru-RU"/>
        </w:rPr>
        <w:t xml:space="preserve">Рассмотрим уравнение второго рода на отрезке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75181F">
        <w:rPr>
          <w:lang w:val="ru-RU"/>
        </w:rPr>
        <w:t>:</w:t>
      </w:r>
    </w:p>
    <w:p w14:paraId="4B49CC7A"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x</m:t>
              </m:r>
            </m:e>
          </m:nary>
          <m:r>
            <w:rPr>
              <w:rFonts w:ascii="Cambria Math" w:hAnsi="Cambria Math"/>
            </w:rPr>
            <m:t>y 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9363803" w14:textId="77777777" w:rsidR="00653618" w:rsidRDefault="00000000">
      <w:pPr>
        <w:pStyle w:val="FirstParagraph"/>
      </w:pPr>
      <w:r>
        <w:t>Ядро</w:t>
      </w:r>
    </w:p>
    <w:p w14:paraId="600FC72B"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xy</m:t>
          </m:r>
        </m:oMath>
      </m:oMathPara>
    </w:p>
    <w:p w14:paraId="5858B508" w14:textId="77777777" w:rsidR="00653618" w:rsidRDefault="00000000">
      <w:pPr>
        <w:pStyle w:val="FirstParagraph"/>
      </w:pPr>
      <w:r>
        <w:t xml:space="preserve">вырожденное ранга </w:t>
      </w:r>
      <m:oMath>
        <m:r>
          <w:rPr>
            <w:rFonts w:ascii="Cambria Math" w:hAnsi="Cambria Math"/>
          </w:rPr>
          <m:t>1</m:t>
        </m:r>
      </m:oMath>
      <w:r>
        <w:t>:</w:t>
      </w:r>
    </w:p>
    <w:p w14:paraId="5E25C9C6"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6ABA90E9" w14:textId="77777777" w:rsidR="00653618" w:rsidRDefault="00000000">
      <w:pPr>
        <w:pStyle w:val="FirstParagraph"/>
      </w:pPr>
      <w:r>
        <w:t>Введём один коэффициент</w:t>
      </w:r>
    </w:p>
    <w:p w14:paraId="12562EA3" w14:textId="77777777" w:rsidR="00653618" w:rsidRDefault="00000000">
      <w:pPr>
        <w:pStyle w:val="a0"/>
      </w:pPr>
      <m:oMathPara>
        <m:oMathParaPr>
          <m:jc m:val="center"/>
        </m:oMathParaPr>
        <m:oMath>
          <m:r>
            <w:rPr>
              <w:rFonts w:ascii="Cambria Math" w:hAnsi="Cambria Math"/>
            </w:rPr>
            <m:t>c</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y</m:t>
              </m:r>
            </m:e>
          </m:nary>
          <m:r>
            <w:rPr>
              <w:rFonts w:ascii="Cambria Math" w:hAnsi="Cambria Math"/>
            </w:rPr>
            <m:t> 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oMath>
      </m:oMathPara>
    </w:p>
    <w:p w14:paraId="0F47DD96" w14:textId="77777777" w:rsidR="00653618" w:rsidRDefault="00000000">
      <w:pPr>
        <w:pStyle w:val="FirstParagraph"/>
      </w:pPr>
      <w:r>
        <w:t>Тогда уравнение принимает вид</w:t>
      </w:r>
    </w:p>
    <w:p w14:paraId="530C8A13"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λxc</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319D8CA" w14:textId="77777777" w:rsidR="00653618" w:rsidRDefault="00000000">
      <w:pPr>
        <w:pStyle w:val="FirstParagraph"/>
      </w:pPr>
      <w:r>
        <w:t>то есть</w:t>
      </w:r>
    </w:p>
    <w:p w14:paraId="319E87B6" w14:textId="77777777" w:rsidR="00653618" w:rsidRDefault="00000000">
      <w:pPr>
        <w:pStyle w:val="a0"/>
      </w:pPr>
      <m:oMathPara>
        <m:oMathParaPr>
          <m:jc m:val="center"/>
        </m:oMathParaPr>
        <m:oMath>
          <m:r>
            <w:rPr>
              <w:rFonts w:ascii="Cambria Math" w:hAnsi="Cambria Math"/>
            </w:rPr>
            <w:lastRenderedPageBreak/>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λxc</m:t>
          </m:r>
          <m:r>
            <m:rPr>
              <m:sty m:val="p"/>
            </m:rPr>
            <w:rPr>
              <w:rFonts w:ascii="Cambria Math" w:hAnsi="Cambria Math"/>
            </w:rPr>
            <m:t>.</m:t>
          </m:r>
        </m:oMath>
      </m:oMathPara>
    </w:p>
    <w:p w14:paraId="29C93227" w14:textId="77777777" w:rsidR="00653618" w:rsidRDefault="00000000">
      <w:pPr>
        <w:pStyle w:val="FirstParagraph"/>
      </w:pPr>
      <w:r>
        <w:t xml:space="preserve">Теперь найдём </w:t>
      </w:r>
      <m:oMath>
        <m:r>
          <w:rPr>
            <w:rFonts w:ascii="Cambria Math" w:hAnsi="Cambria Math"/>
          </w:rPr>
          <m:t>c</m:t>
        </m:r>
      </m:oMath>
      <w:r>
        <w:t>:</w:t>
      </w:r>
    </w:p>
    <w:p w14:paraId="2695BE43" w14:textId="77777777" w:rsidR="00653618" w:rsidRDefault="00000000">
      <w:pPr>
        <w:pStyle w:val="a0"/>
      </w:pPr>
      <m:oMathPara>
        <m:oMathParaPr>
          <m:jc m:val="center"/>
        </m:oMathParaPr>
        <m:oMath>
          <m:r>
            <w:rPr>
              <w:rFonts w:ascii="Cambria Math" w:hAnsi="Cambria Math"/>
            </w:rPr>
            <m:t>c</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y</m:t>
              </m:r>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λyc</m:t>
          </m:r>
          <m:r>
            <m:rPr>
              <m:sty m:val="p"/>
            </m:rPr>
            <w:rPr>
              <w:rFonts w:ascii="Cambria Math" w:hAnsi="Cambria Math"/>
            </w:rPr>
            <m:t>)</m:t>
          </m:r>
          <m:r>
            <w:rPr>
              <w:rFonts w:ascii="Cambria Math" w:hAnsi="Cambria Math"/>
            </w:rPr>
            <m:t> dy</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y</m:t>
              </m:r>
            </m:e>
          </m:nary>
          <m:r>
            <w:rPr>
              <w:rFonts w:ascii="Cambria Math" w:hAnsi="Cambria Math"/>
            </w:rPr>
            <m:t> dy</m:t>
          </m:r>
          <m:r>
            <m:rPr>
              <m:sty m:val="p"/>
            </m:rPr>
            <w:rPr>
              <w:rFonts w:ascii="Cambria Math" w:hAnsi="Cambria Math"/>
            </w:rPr>
            <m:t>+</m:t>
          </m:r>
          <m:r>
            <w:rPr>
              <w:rFonts w:ascii="Cambria Math" w:hAnsi="Cambria Math"/>
            </w:rPr>
            <m:t>λc</m:t>
          </m:r>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y</m:t>
                  </m:r>
                </m:e>
                <m:sup>
                  <m:r>
                    <w:rPr>
                      <w:rFonts w:ascii="Cambria Math" w:hAnsi="Cambria Math"/>
                    </w:rPr>
                    <m:t>2</m:t>
                  </m:r>
                </m:sup>
              </m:sSup>
            </m:e>
          </m:nary>
          <m:r>
            <w:rPr>
              <w:rFonts w:ascii="Cambria Math" w:hAnsi="Cambria Math"/>
            </w:rPr>
            <m:t> dy</m:t>
          </m:r>
          <m:r>
            <m:rPr>
              <m:sty m:val="p"/>
            </m:rPr>
            <w:rPr>
              <w:rFonts w:ascii="Cambria Math" w:hAnsi="Cambria Math"/>
            </w:rPr>
            <m:t>.</m:t>
          </m:r>
        </m:oMath>
      </m:oMathPara>
    </w:p>
    <w:p w14:paraId="59B0DDBD" w14:textId="77777777" w:rsidR="00653618" w:rsidRDefault="00000000">
      <w:pPr>
        <w:pStyle w:val="FirstParagraph"/>
      </w:pPr>
      <w:r>
        <w:t>Так как</w:t>
      </w:r>
    </w:p>
    <w:p w14:paraId="71378DD9"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y</m:t>
              </m:r>
            </m:e>
          </m:nary>
          <m:r>
            <w:rPr>
              <w:rFonts w:ascii="Cambria Math" w:hAnsi="Cambria Math"/>
            </w:rPr>
            <m:t> dy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  </m:t>
          </m:r>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y</m:t>
                  </m:r>
                </m:e>
                <m:sup>
                  <m:r>
                    <w:rPr>
                      <w:rFonts w:ascii="Cambria Math" w:hAnsi="Cambria Math"/>
                    </w:rPr>
                    <m:t>2</m:t>
                  </m:r>
                </m:sup>
              </m:sSup>
            </m:e>
          </m:nary>
          <m:r>
            <w:rPr>
              <w:rFonts w:ascii="Cambria Math" w:hAnsi="Cambria Math"/>
            </w:rPr>
            <m:t> dy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oMath>
      </m:oMathPara>
    </w:p>
    <w:p w14:paraId="7B49B723" w14:textId="77777777" w:rsidR="00653618" w:rsidRDefault="00000000">
      <w:pPr>
        <w:pStyle w:val="FirstParagraph"/>
      </w:pPr>
      <w:r>
        <w:t>получаем</w:t>
      </w:r>
    </w:p>
    <w:p w14:paraId="5603BCEA" w14:textId="77777777" w:rsidR="00653618" w:rsidRDefault="00000000">
      <w:pPr>
        <w:pStyle w:val="a0"/>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3</m:t>
              </m:r>
            </m:den>
          </m:f>
          <m:r>
            <w:rPr>
              <w:rFonts w:ascii="Cambria Math" w:hAnsi="Cambria Math"/>
            </w:rPr>
            <m:t>c</m:t>
          </m:r>
          <m:r>
            <m:rPr>
              <m:sty m:val="p"/>
            </m:rPr>
            <w:rPr>
              <w:rFonts w:ascii="Cambria Math" w:hAnsi="Cambria Math"/>
            </w:rPr>
            <m:t>.</m:t>
          </m:r>
        </m:oMath>
      </m:oMathPara>
    </w:p>
    <w:p w14:paraId="687338F1" w14:textId="77777777" w:rsidR="00653618" w:rsidRDefault="00000000">
      <w:pPr>
        <w:pStyle w:val="FirstParagraph"/>
      </w:pPr>
      <w:r>
        <w:t>Следовательно,</w:t>
      </w:r>
    </w:p>
    <w:p w14:paraId="275C70E2" w14:textId="77777777" w:rsidR="00653618" w:rsidRDefault="00000000">
      <w:pPr>
        <w:pStyle w:val="a0"/>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3</m:t>
              </m:r>
            </m:den>
          </m:f>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20636732" w14:textId="77777777" w:rsidR="00653618" w:rsidRDefault="00000000">
      <w:pPr>
        <w:pStyle w:val="FirstParagraph"/>
      </w:pPr>
      <w:r>
        <w:t>И решение равно</w:t>
      </w:r>
    </w:p>
    <w:p w14:paraId="207A9B85"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λx</m:t>
              </m:r>
            </m:num>
            <m:den>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3</m:t>
              </m:r>
              <m:r>
                <m:rPr>
                  <m:sty m:val="p"/>
                </m:rPr>
                <w:rPr>
                  <w:rFonts w:ascii="Cambria Math" w:hAnsi="Cambria Math"/>
                </w:rPr>
                <m:t>)</m:t>
              </m:r>
            </m:den>
          </m:f>
          <m:r>
            <m:rPr>
              <m:sty m:val="p"/>
            </m:rPr>
            <w:rPr>
              <w:rFonts w:ascii="Cambria Math" w:hAnsi="Cambria Math"/>
            </w:rPr>
            <m:t>.</m:t>
          </m:r>
        </m:oMath>
      </m:oMathPara>
    </w:p>
    <w:p w14:paraId="1AACF331" w14:textId="77777777" w:rsidR="00653618" w:rsidRDefault="00000000">
      <w:pPr>
        <w:pStyle w:val="FirstParagraph"/>
      </w:pPr>
      <w:r>
        <w:t xml:space="preserve">Например, при </w:t>
      </w:r>
      <m:oMath>
        <m:r>
          <w:rPr>
            <w:rFonts w:ascii="Cambria Math" w:hAnsi="Cambria Math"/>
          </w:rPr>
          <m:t>λ</m:t>
        </m:r>
        <m:r>
          <m:rPr>
            <m:sty m:val="p"/>
          </m:rPr>
          <w:rPr>
            <w:rFonts w:ascii="Cambria Math" w:hAnsi="Cambria Math"/>
          </w:rPr>
          <m:t>=</m:t>
        </m:r>
        <m:r>
          <w:rPr>
            <w:rFonts w:ascii="Cambria Math" w:hAnsi="Cambria Math"/>
          </w:rPr>
          <m:t>1</m:t>
        </m:r>
      </m:oMath>
      <w:r>
        <w:t>:</w:t>
      </w:r>
    </w:p>
    <w:p w14:paraId="77FA6947" w14:textId="77777777" w:rsidR="00653618" w:rsidRDefault="00000000">
      <w:pPr>
        <w:pStyle w:val="a0"/>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x</m:t>
          </m:r>
          <m:r>
            <m:rPr>
              <m:sty m:val="p"/>
            </m:rPr>
            <w:rPr>
              <w:rFonts w:ascii="Cambria Math" w:hAnsi="Cambria Math"/>
            </w:rPr>
            <m:t>.</m:t>
          </m:r>
        </m:oMath>
      </m:oMathPara>
    </w:p>
    <w:p w14:paraId="5CA5B7C3" w14:textId="77777777" w:rsidR="00653618" w:rsidRPr="0075181F" w:rsidRDefault="00000000">
      <w:pPr>
        <w:pStyle w:val="FirstParagraph"/>
        <w:rPr>
          <w:lang w:val="ru-RU"/>
        </w:rPr>
      </w:pPr>
      <w:r w:rsidRPr="0075181F">
        <w:rPr>
          <w:lang w:val="ru-RU"/>
        </w:rPr>
        <w:t xml:space="preserve">Этот пример полезен тем, что показывает весь механизм без больших матриц. Интеграл заменяется одним неизвестным моментом </w:t>
      </w:r>
      <m:oMath>
        <m:r>
          <w:rPr>
            <w:rFonts w:ascii="Cambria Math" w:hAnsi="Cambria Math"/>
          </w:rPr>
          <m:t>c</m:t>
        </m:r>
      </m:oMath>
      <w:r w:rsidRPr="0075181F">
        <w:rPr>
          <w:lang w:val="ru-RU"/>
        </w:rPr>
        <w:t>, а вся задача сводится к одному алгебраическому уравнению.</w:t>
      </w:r>
    </w:p>
    <w:p w14:paraId="5C878E21" w14:textId="77777777" w:rsidR="00653618" w:rsidRPr="0075181F" w:rsidRDefault="00000000">
      <w:pPr>
        <w:pStyle w:val="2"/>
        <w:rPr>
          <w:lang w:val="ru-RU"/>
        </w:rPr>
      </w:pPr>
      <w:bookmarkStart w:id="16" w:name="уравнение-первого-рода-с-тем-же-ядром"/>
      <w:bookmarkEnd w:id="15"/>
      <w:r w:rsidRPr="0075181F">
        <w:rPr>
          <w:lang w:val="ru-RU"/>
        </w:rPr>
        <w:t>10. Уравнение первого рода с тем же ядром</w:t>
      </w:r>
    </w:p>
    <w:p w14:paraId="57645D1B" w14:textId="77777777" w:rsidR="00653618" w:rsidRPr="0075181F" w:rsidRDefault="00000000">
      <w:pPr>
        <w:pStyle w:val="FirstParagraph"/>
        <w:rPr>
          <w:lang w:val="ru-RU"/>
        </w:rPr>
      </w:pPr>
      <w:r w:rsidRPr="0075181F">
        <w:rPr>
          <w:lang w:val="ru-RU"/>
        </w:rPr>
        <w:t>Теперь рассмотрим уравнение первого рода:</w:t>
      </w:r>
    </w:p>
    <w:p w14:paraId="4054BBD6"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x</m:t>
              </m:r>
            </m:e>
          </m:nary>
          <m:r>
            <w:rPr>
              <w:rFonts w:ascii="Cambria Math" w:hAnsi="Cambria Math"/>
            </w:rPr>
            <m:t>y 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DB6D138" w14:textId="77777777" w:rsidR="00653618" w:rsidRDefault="00000000">
      <w:pPr>
        <w:pStyle w:val="FirstParagraph"/>
      </w:pPr>
      <w:r>
        <w:t>Левая часть равна</w:t>
      </w:r>
    </w:p>
    <w:p w14:paraId="398507F8" w14:textId="77777777" w:rsidR="00653618" w:rsidRDefault="00000000">
      <w:pPr>
        <w:pStyle w:val="a0"/>
      </w:pPr>
      <m:oMathPara>
        <m:oMathParaPr>
          <m:jc m:val="center"/>
        </m:oMathParaPr>
        <m:oMath>
          <m:r>
            <w:rPr>
              <w:rFonts w:ascii="Cambria Math" w:hAnsi="Cambria Math"/>
            </w:rPr>
            <w:lastRenderedPageBreak/>
            <m:t>x</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y</m:t>
              </m:r>
            </m:e>
          </m:nary>
          <m:r>
            <w:rPr>
              <w:rFonts w:ascii="Cambria Math" w:hAnsi="Cambria Math"/>
            </w:rPr>
            <m:t> 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xc</m:t>
          </m:r>
          <m:r>
            <m:rPr>
              <m:sty m:val="p"/>
            </m:rPr>
            <w:rPr>
              <w:rFonts w:ascii="Cambria Math" w:hAnsi="Cambria Math"/>
            </w:rPr>
            <m:t>.</m:t>
          </m:r>
        </m:oMath>
      </m:oMathPara>
    </w:p>
    <w:p w14:paraId="3F8F7888" w14:textId="77777777" w:rsidR="00653618" w:rsidRPr="0075181F" w:rsidRDefault="00000000">
      <w:pPr>
        <w:pStyle w:val="FirstParagraph"/>
        <w:rPr>
          <w:lang w:val="ru-RU"/>
        </w:rPr>
      </w:pPr>
      <w:r w:rsidRPr="0075181F">
        <w:rPr>
          <w:lang w:val="ru-RU"/>
        </w:rPr>
        <w:t xml:space="preserve">Чтобы равенство выполнялось для всех </w:t>
      </w:r>
      <m:oMath>
        <m:r>
          <w:rPr>
            <w:rFonts w:ascii="Cambria Math" w:hAnsi="Cambria Math"/>
          </w:rPr>
          <m:t>x</m:t>
        </m:r>
      </m:oMath>
      <w:r w:rsidRPr="0075181F">
        <w:rPr>
          <w:lang w:val="ru-RU"/>
        </w:rPr>
        <w:t>, достаточно потребовать</w:t>
      </w:r>
    </w:p>
    <w:p w14:paraId="7E0FBF29" w14:textId="77777777" w:rsidR="00653618" w:rsidRDefault="00000000">
      <w:pPr>
        <w:pStyle w:val="a0"/>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D258C38" w14:textId="77777777" w:rsidR="00653618" w:rsidRDefault="00000000">
      <w:pPr>
        <w:pStyle w:val="FirstParagraph"/>
      </w:pPr>
      <w:r>
        <w:t>То есть</w:t>
      </w:r>
    </w:p>
    <w:p w14:paraId="648111CA"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y</m:t>
              </m:r>
            </m:e>
          </m:nary>
          <m:r>
            <w:rPr>
              <w:rFonts w:ascii="Cambria Math" w:hAnsi="Cambria Math"/>
            </w:rPr>
            <m:t> 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6945D3B" w14:textId="77777777" w:rsidR="00653618" w:rsidRPr="0075181F" w:rsidRDefault="00000000">
      <w:pPr>
        <w:pStyle w:val="FirstParagraph"/>
        <w:rPr>
          <w:lang w:val="ru-RU"/>
        </w:rPr>
      </w:pPr>
      <w:r w:rsidRPr="0075181F">
        <w:rPr>
          <w:lang w:val="ru-RU"/>
        </w:rPr>
        <w:t xml:space="preserve">Это одно условие на целую функцию </w:t>
      </w:r>
      <m:oMath>
        <m:r>
          <w:rPr>
            <w:rFonts w:ascii="Cambria Math" w:hAnsi="Cambria Math"/>
          </w:rPr>
          <m:t>u</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Решений бесконечно много. Например, если взять</w:t>
      </w:r>
    </w:p>
    <w:p w14:paraId="44C97B06"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0815FD0" w14:textId="77777777" w:rsidR="00653618" w:rsidRDefault="00000000">
      <w:pPr>
        <w:pStyle w:val="FirstParagraph"/>
      </w:pPr>
      <w:r>
        <w:t>то</w:t>
      </w:r>
    </w:p>
    <w:p w14:paraId="7E455EBD"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y</m:t>
              </m:r>
            </m:e>
          </m:nary>
          <m:r>
            <m:rPr>
              <m:sty m:val="p"/>
            </m:rPr>
            <w:rPr>
              <w:rFonts w:ascii="Cambria Math" w:hAnsi="Cambria Math"/>
            </w:rPr>
            <m:t>⋅</m:t>
          </m:r>
          <m:r>
            <w:rPr>
              <w:rFonts w:ascii="Cambria Math" w:hAnsi="Cambria Math"/>
            </w:rPr>
            <m:t>2 dy</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65070FF" w14:textId="77777777" w:rsidR="00653618" w:rsidRPr="0075181F" w:rsidRDefault="00000000">
      <w:pPr>
        <w:pStyle w:val="FirstParagraph"/>
        <w:rPr>
          <w:lang w:val="ru-RU"/>
        </w:rPr>
      </w:pPr>
      <w:r w:rsidRPr="0075181F">
        <w:rPr>
          <w:lang w:val="ru-RU"/>
        </w:rPr>
        <w:t xml:space="preserve">Но можно добавить к </w:t>
      </w:r>
      <m:oMath>
        <m:sSub>
          <m:sSubPr>
            <m:ctrlPr>
              <w:rPr>
                <w:rFonts w:ascii="Cambria Math" w:hAnsi="Cambria Math"/>
              </w:rPr>
            </m:ctrlPr>
          </m:sSubPr>
          <m:e>
            <m:r>
              <w:rPr>
                <w:rFonts w:ascii="Cambria Math" w:hAnsi="Cambria Math"/>
              </w:rPr>
              <m:t>u</m:t>
            </m:r>
          </m:e>
          <m:sub>
            <m:r>
              <w:rPr>
                <w:rFonts w:ascii="Cambria Math" w:hAnsi="Cambria Math"/>
                <w:lang w:val="ru-RU"/>
              </w:rPr>
              <m:t>1</m:t>
            </m:r>
          </m:sub>
        </m:sSub>
      </m:oMath>
      <w:r w:rsidRPr="0075181F">
        <w:rPr>
          <w:lang w:val="ru-RU"/>
        </w:rPr>
        <w:t xml:space="preserve"> любую функцию </w:t>
      </w:r>
      <m:oMath>
        <m:r>
          <w:rPr>
            <w:rFonts w:ascii="Cambria Math" w:hAnsi="Cambria Math"/>
          </w:rPr>
          <m:t>v</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для которой</w:t>
      </w:r>
    </w:p>
    <w:p w14:paraId="170BC114"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y</m:t>
              </m:r>
            </m:e>
          </m:nary>
          <m:r>
            <w:rPr>
              <w:rFonts w:ascii="Cambria Math" w:hAnsi="Cambria Math"/>
            </w:rPr>
            <m:t> 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8FAD8F5" w14:textId="77777777" w:rsidR="00653618" w:rsidRPr="0075181F" w:rsidRDefault="00000000">
      <w:pPr>
        <w:pStyle w:val="FirstParagraph"/>
        <w:rPr>
          <w:lang w:val="ru-RU"/>
        </w:rPr>
      </w:pPr>
      <w:r w:rsidRPr="0075181F">
        <w:rPr>
          <w:lang w:val="ru-RU"/>
        </w:rPr>
        <w:t xml:space="preserve">Тогда </w:t>
      </w:r>
      <m:oMath>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r>
          <w:rPr>
            <w:rFonts w:ascii="Cambria Math" w:hAnsi="Cambria Math"/>
          </w:rPr>
          <m:t>v</m:t>
        </m:r>
      </m:oMath>
      <w:r w:rsidRPr="0075181F">
        <w:rPr>
          <w:lang w:val="ru-RU"/>
        </w:rPr>
        <w:t xml:space="preserve"> даст ту же правую часть. Этот пример показывает, почему уравнения первого рода могут не иметь единственного решения: интегральный оператор измеряет только часть информации о функции.</w:t>
      </w:r>
    </w:p>
    <w:p w14:paraId="0A620DCB" w14:textId="77777777" w:rsidR="00653618" w:rsidRPr="0075181F" w:rsidRDefault="00000000">
      <w:pPr>
        <w:pStyle w:val="2"/>
        <w:rPr>
          <w:lang w:val="ru-RU"/>
        </w:rPr>
      </w:pPr>
      <w:bookmarkStart w:id="17" w:name="X30905b35573107b91f121437d7b7539dba03334"/>
      <w:bookmarkEnd w:id="16"/>
      <w:r w:rsidRPr="0075181F">
        <w:rPr>
          <w:lang w:val="ru-RU"/>
        </w:rPr>
        <w:t>11. Квадратурная дискретизация: метод Нистрема</w:t>
      </w:r>
    </w:p>
    <w:p w14:paraId="6EB7CF9A" w14:textId="77777777" w:rsidR="00653618" w:rsidRPr="0075181F" w:rsidRDefault="00000000">
      <w:pPr>
        <w:pStyle w:val="FirstParagraph"/>
        <w:rPr>
          <w:lang w:val="ru-RU"/>
        </w:rPr>
      </w:pPr>
      <w:r w:rsidRPr="0075181F">
        <w:rPr>
          <w:lang w:val="ru-RU"/>
        </w:rPr>
        <w:t xml:space="preserve">Пусть на отрезке </w:t>
      </w:r>
      <m:oMath>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oMath>
      <w:r w:rsidRPr="0075181F">
        <w:rPr>
          <w:lang w:val="ru-RU"/>
        </w:rPr>
        <w:t xml:space="preserve"> выбраны узлы</w:t>
      </w:r>
    </w:p>
    <w:p w14:paraId="1CA44341"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oMath>
      </m:oMathPara>
    </w:p>
    <w:p w14:paraId="64B4D546" w14:textId="77777777" w:rsidR="00653618" w:rsidRDefault="00000000">
      <w:pPr>
        <w:pStyle w:val="FirstParagraph"/>
      </w:pPr>
      <w:r>
        <w:t>и квадратурные веса</w:t>
      </w:r>
    </w:p>
    <w:p w14:paraId="0866D545"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C106EB0" w14:textId="77777777" w:rsidR="00653618" w:rsidRDefault="00000000">
      <w:pPr>
        <w:pStyle w:val="FirstParagraph"/>
      </w:pPr>
      <w:r>
        <w:t>Сеточное приближение неизвестной функции:</w:t>
      </w:r>
    </w:p>
    <w:p w14:paraId="4D733FBC"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5960FB6B" w14:textId="77777777" w:rsidR="00653618" w:rsidRPr="0075181F" w:rsidRDefault="00000000">
      <w:pPr>
        <w:pStyle w:val="FirstParagraph"/>
        <w:rPr>
          <w:lang w:val="ru-RU"/>
        </w:rPr>
      </w:pPr>
      <w:r w:rsidRPr="0075181F">
        <w:rPr>
          <w:lang w:val="ru-RU"/>
        </w:rPr>
        <w:t xml:space="preserve">Интегральный оператор в узле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5181F">
        <w:rPr>
          <w:lang w:val="ru-RU"/>
        </w:rPr>
        <w:t xml:space="preserve"> аппроксимируется квадратурной суммой:</w:t>
      </w:r>
    </w:p>
    <w:p w14:paraId="789A15D4" w14:textId="77777777" w:rsidR="00653618" w:rsidRDefault="00000000">
      <w:pPr>
        <w:pStyle w:val="a0"/>
      </w:pPr>
      <m:oMathPara>
        <m:oMathParaPr>
          <m:jc m:val="center"/>
        </m:oMathParaPr>
        <m:oMath>
          <m:r>
            <m:rPr>
              <m:scr m:val="script"/>
              <m:sty m:val="p"/>
            </m:rPr>
            <w:rPr>
              <w:rFonts w:ascii="Cambria Math" w:hAnsi="Cambria Math"/>
            </w:rPr>
            <w:lastRenderedPageBreak/>
            <m:t>(K</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m:oMathPara>
    </w:p>
    <w:p w14:paraId="4A445DAD" w14:textId="77777777" w:rsidR="00653618" w:rsidRPr="0075181F" w:rsidRDefault="00000000">
      <w:pPr>
        <w:pStyle w:val="FirstParagraph"/>
        <w:rPr>
          <w:lang w:val="ru-RU"/>
        </w:rPr>
      </w:pPr>
      <w:r w:rsidRPr="0075181F">
        <w:rPr>
          <w:lang w:val="ru-RU"/>
        </w:rPr>
        <w:t>Такой подход называется методом Нистрема. Его идея проста: сначала заменяем интеграл квадратурой, затем требуем выполнения уравнения в выбранных узлах.</w:t>
      </w:r>
    </w:p>
    <w:p w14:paraId="3BCA92D6" w14:textId="77777777" w:rsidR="00653618" w:rsidRDefault="00000000">
      <w:pPr>
        <w:pStyle w:val="a0"/>
      </w:pPr>
      <w:r>
        <w:t>Для уравнения второго рода</w:t>
      </w:r>
    </w:p>
    <w:p w14:paraId="656FDF2D"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FD1AD79" w14:textId="77777777" w:rsidR="00653618" w:rsidRDefault="00000000">
      <w:pPr>
        <w:pStyle w:val="FirstParagraph"/>
      </w:pPr>
      <w:r>
        <w:t>получаем систему</w:t>
      </w:r>
    </w:p>
    <w:p w14:paraId="79F8B28D"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4E6C2E2" w14:textId="77777777" w:rsidR="00653618" w:rsidRDefault="00000000">
      <w:pPr>
        <w:pStyle w:val="FirstParagraph"/>
      </w:pPr>
      <w:r>
        <w:t>где</w:t>
      </w:r>
    </w:p>
    <w:p w14:paraId="33CF3517"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2F3476CB" w14:textId="77777777" w:rsidR="00653618" w:rsidRDefault="00000000">
      <w:pPr>
        <w:pStyle w:val="FirstParagraph"/>
      </w:pPr>
      <w:r>
        <w:t>Матрица системы:</w:t>
      </w:r>
    </w:p>
    <w:p w14:paraId="0ABE0F82"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3865A5D3" w14:textId="77777777" w:rsidR="00653618" w:rsidRPr="0075181F" w:rsidRDefault="00000000">
      <w:pPr>
        <w:pStyle w:val="FirstParagraph"/>
        <w:rPr>
          <w:lang w:val="ru-RU"/>
        </w:rPr>
      </w:pPr>
      <w:r w:rsidRPr="0075181F">
        <w:rPr>
          <w:lang w:val="ru-RU"/>
        </w:rPr>
        <w:t xml:space="preserve">Здесь </w:t>
      </w:r>
      <m:oMath>
        <m:sSub>
          <m:sSubPr>
            <m:ctrlPr>
              <w:rPr>
                <w:rFonts w:ascii="Cambria Math" w:hAnsi="Cambria Math"/>
              </w:rPr>
            </m:ctrlPr>
          </m:sSubPr>
          <m:e>
            <m:r>
              <w:rPr>
                <w:rFonts w:ascii="Cambria Math" w:hAnsi="Cambria Math"/>
              </w:rPr>
              <m:t>δ</m:t>
            </m:r>
          </m:e>
          <m:sub>
            <m:r>
              <w:rPr>
                <w:rFonts w:ascii="Cambria Math" w:hAnsi="Cambria Math"/>
              </w:rPr>
              <m:t>ij</m:t>
            </m:r>
          </m:sub>
        </m:sSub>
      </m:oMath>
      <w:r w:rsidRPr="0075181F">
        <w:rPr>
          <w:lang w:val="ru-RU"/>
        </w:rPr>
        <w:t xml:space="preserve"> — символ Кронекера:</w:t>
      </w:r>
    </w:p>
    <w:p w14:paraId="2E9760F3"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e>
                </m:mr>
                <m:mr>
                  <m:e>
                    <m:r>
                      <w:rPr>
                        <w:rFonts w:ascii="Cambria Math" w:hAnsi="Cambria Math"/>
                      </w:rPr>
                      <m:t>0</m:t>
                    </m:r>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e>
                </m:mr>
              </m:m>
            </m:e>
          </m:d>
        </m:oMath>
      </m:oMathPara>
    </w:p>
    <w:p w14:paraId="006F2731" w14:textId="77777777" w:rsidR="00653618" w:rsidRDefault="00000000">
      <w:pPr>
        <w:pStyle w:val="FirstParagraph"/>
      </w:pPr>
      <w:r>
        <w:t>В матричной форме:</w:t>
      </w:r>
    </w:p>
    <w:p w14:paraId="433F3F45" w14:textId="77777777" w:rsidR="00653618" w:rsidRDefault="00000000">
      <w:pPr>
        <w:pStyle w:val="a0"/>
      </w:pPr>
      <m:oMathPara>
        <m:oMathParaPr>
          <m:jc m:val="center"/>
        </m:oMathParaPr>
        <m:oMath>
          <m:r>
            <w:rPr>
              <w:rFonts w:ascii="Cambria Math" w:hAnsi="Cambria Math"/>
            </w:rPr>
            <m:t>AU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C6B03F2" w14:textId="77777777" w:rsidR="00653618" w:rsidRDefault="00000000">
      <w:pPr>
        <w:pStyle w:val="FirstParagraph"/>
      </w:pPr>
      <w:r>
        <w:t>Для уравнения первого рода</w:t>
      </w:r>
    </w:p>
    <w:p w14:paraId="608343F6"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6D327AF" w14:textId="77777777" w:rsidR="00653618" w:rsidRDefault="00000000">
      <w:pPr>
        <w:pStyle w:val="FirstParagraph"/>
      </w:pPr>
      <w:r>
        <w:t>получаем</w:t>
      </w:r>
    </w:p>
    <w:p w14:paraId="0DA62CF5" w14:textId="77777777" w:rsidR="00653618" w:rsidRDefault="00000000">
      <w:pPr>
        <w:pStyle w:val="a0"/>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m:oMathPara>
    </w:p>
    <w:p w14:paraId="3B177850" w14:textId="77777777" w:rsidR="00653618" w:rsidRDefault="00000000">
      <w:pPr>
        <w:pStyle w:val="FirstParagraph"/>
      </w:pPr>
      <w:r>
        <w:t>Матрица:</w:t>
      </w:r>
    </w:p>
    <w:p w14:paraId="0E6F6F94"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6418446D" w14:textId="77777777" w:rsidR="00653618" w:rsidRDefault="00000000">
      <w:pPr>
        <w:pStyle w:val="FirstParagraph"/>
      </w:pPr>
      <w:r>
        <w:t>И система:</w:t>
      </w:r>
    </w:p>
    <w:p w14:paraId="1205E444" w14:textId="77777777" w:rsidR="00653618" w:rsidRDefault="00000000">
      <w:pPr>
        <w:pStyle w:val="a0"/>
      </w:pPr>
      <m:oMathPara>
        <m:oMathParaPr>
          <m:jc m:val="center"/>
        </m:oMathParaPr>
        <m:oMath>
          <m:r>
            <w:rPr>
              <w:rFonts w:ascii="Cambria Math" w:hAnsi="Cambria Math"/>
            </w:rPr>
            <m:t>AU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0712AFF1" w14:textId="77777777" w:rsidR="00653618" w:rsidRPr="0075181F" w:rsidRDefault="00000000">
      <w:pPr>
        <w:pStyle w:val="FirstParagraph"/>
        <w:rPr>
          <w:lang w:val="ru-RU"/>
        </w:rPr>
      </w:pPr>
      <w:r w:rsidRPr="0075181F">
        <w:rPr>
          <w:lang w:val="ru-RU"/>
        </w:rPr>
        <w:t>Формально обе задачи после дискретизации выглядят как линейные системы. Но свойства этих систем могут быть принципиально разными.</w:t>
      </w:r>
    </w:p>
    <w:p w14:paraId="72F45C9B" w14:textId="77777777" w:rsidR="00653618" w:rsidRPr="0075181F" w:rsidRDefault="00000000">
      <w:pPr>
        <w:pStyle w:val="2"/>
        <w:rPr>
          <w:lang w:val="ru-RU"/>
        </w:rPr>
      </w:pPr>
      <w:bookmarkStart w:id="18" w:name="пример-дискретизации-на-трёх-узлах"/>
      <w:bookmarkEnd w:id="17"/>
      <w:r w:rsidRPr="0075181F">
        <w:rPr>
          <w:lang w:val="ru-RU"/>
        </w:rPr>
        <w:t>12. Пример дискретизации на трёх узлах</w:t>
      </w:r>
    </w:p>
    <w:p w14:paraId="23919F05" w14:textId="77777777" w:rsidR="00653618" w:rsidRPr="0075181F" w:rsidRDefault="00000000">
      <w:pPr>
        <w:pStyle w:val="FirstParagraph"/>
        <w:rPr>
          <w:lang w:val="ru-RU"/>
        </w:rPr>
      </w:pPr>
      <w:r w:rsidRPr="0075181F">
        <w:rPr>
          <w:lang w:val="ru-RU"/>
        </w:rPr>
        <w:t xml:space="preserve">Рассмотрим отрезок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75181F">
        <w:rPr>
          <w:lang w:val="ru-RU"/>
        </w:rPr>
        <w:t xml:space="preserve"> и три узла:</w:t>
      </w:r>
    </w:p>
    <w:p w14:paraId="248E4E45"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25D838A" w14:textId="77777777" w:rsidR="00653618" w:rsidRPr="0075181F" w:rsidRDefault="00000000">
      <w:pPr>
        <w:pStyle w:val="FirstParagraph"/>
        <w:rPr>
          <w:lang w:val="ru-RU"/>
        </w:rPr>
      </w:pPr>
      <w:r w:rsidRPr="0075181F">
        <w:rPr>
          <w:lang w:val="ru-RU"/>
        </w:rPr>
        <w:t>Для правила трапеций на этом разбиении</w:t>
      </w:r>
    </w:p>
    <w:p w14:paraId="588BE9C6"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oMath>
      </m:oMathPara>
    </w:p>
    <w:p w14:paraId="0A9423F5" w14:textId="77777777" w:rsidR="00653618" w:rsidRDefault="00000000">
      <w:pPr>
        <w:pStyle w:val="FirstParagraph"/>
      </w:pPr>
      <w:r>
        <w:t>Пусть</w:t>
      </w:r>
    </w:p>
    <w:p w14:paraId="70341C02"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xy</m:t>
          </m:r>
          <m:r>
            <m:rPr>
              <m:sty m:val="p"/>
            </m:rPr>
            <w:rPr>
              <w:rFonts w:ascii="Cambria Math" w:hAnsi="Cambria Math"/>
            </w:rPr>
            <m:t>.</m:t>
          </m:r>
        </m:oMath>
      </m:oMathPara>
    </w:p>
    <w:p w14:paraId="1A2366CD" w14:textId="77777777" w:rsidR="00653618" w:rsidRDefault="00000000">
      <w:pPr>
        <w:pStyle w:val="FirstParagraph"/>
      </w:pPr>
      <w:r>
        <w:t>Для уравнения второго рода</w:t>
      </w:r>
    </w:p>
    <w:p w14:paraId="5B2B7381" w14:textId="77777777" w:rsidR="00653618"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x</m:t>
              </m:r>
            </m:e>
          </m:nary>
          <m:r>
            <w:rPr>
              <w:rFonts w:ascii="Cambria Math" w:hAnsi="Cambria Math"/>
            </w:rPr>
            <m:t>y 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CFAFC13" w14:textId="77777777" w:rsidR="00653618" w:rsidRDefault="00000000">
      <w:pPr>
        <w:pStyle w:val="FirstParagraph"/>
      </w:pPr>
      <w:r>
        <w:t>матрица имеет элементы</w:t>
      </w:r>
    </w:p>
    <w:p w14:paraId="33A52112"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60F283E8" w14:textId="77777777" w:rsidR="00653618" w:rsidRDefault="00000000">
      <w:pPr>
        <w:pStyle w:val="FirstParagraph"/>
      </w:pPr>
      <w:r>
        <w:t>Подставим узлы и веса:</w:t>
      </w:r>
    </w:p>
    <w:p w14:paraId="52BB495A" w14:textId="77777777" w:rsidR="00653618" w:rsidRDefault="00000000">
      <w:pPr>
        <w:pStyle w:val="a0"/>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8</m:t>
                    </m:r>
                  </m:e>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8</m:t>
                    </m:r>
                  </m:e>
                </m:mr>
                <m:mr>
                  <m:e>
                    <m:r>
                      <w:rPr>
                        <w:rFonts w:ascii="Cambria Math" w:hAnsi="Cambria Math"/>
                      </w:rPr>
                      <m:t>0</m:t>
                    </m:r>
                  </m:e>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4</m:t>
                    </m:r>
                  </m:e>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4</m:t>
                    </m:r>
                  </m:e>
                </m:mr>
              </m:m>
            </m:e>
          </m:d>
          <m:r>
            <m:rPr>
              <m:sty m:val="p"/>
            </m:rPr>
            <w:rPr>
              <w:rFonts w:ascii="Cambria Math" w:hAnsi="Cambria Math"/>
            </w:rPr>
            <m:t>.</m:t>
          </m:r>
        </m:oMath>
      </m:oMathPara>
    </w:p>
    <w:p w14:paraId="75F9D503" w14:textId="77777777" w:rsidR="00653618" w:rsidRPr="0075181F" w:rsidRDefault="00000000">
      <w:pPr>
        <w:pStyle w:val="FirstParagraph"/>
        <w:rPr>
          <w:lang w:val="ru-RU"/>
        </w:rPr>
      </w:pPr>
      <w:r w:rsidRPr="0075181F">
        <w:rPr>
          <w:lang w:val="ru-RU"/>
        </w:rPr>
        <w:t xml:space="preserve">Если </w:t>
      </w:r>
      <m:oMath>
        <m:r>
          <w:rPr>
            <w:rFonts w:ascii="Cambria Math" w:hAnsi="Cambria Math"/>
          </w:rPr>
          <m:t>f</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lang w:val="ru-RU"/>
          </w:rPr>
          <m:t>1</m:t>
        </m:r>
      </m:oMath>
      <w:r w:rsidRPr="0075181F">
        <w:rPr>
          <w:lang w:val="ru-RU"/>
        </w:rPr>
        <w:t>, то правая часть на узлах:</w:t>
      </w:r>
    </w:p>
    <w:p w14:paraId="0C6DD3B2" w14:textId="77777777" w:rsidR="00653618" w:rsidRDefault="00000000">
      <w:pPr>
        <w:pStyle w:val="a0"/>
      </w:pPr>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1</m:t>
                    </m:r>
                  </m:e>
                </m:mr>
              </m:m>
            </m:e>
          </m:d>
          <m:r>
            <m:rPr>
              <m:sty m:val="p"/>
            </m:rPr>
            <w:rPr>
              <w:rFonts w:ascii="Cambria Math" w:hAnsi="Cambria Math"/>
            </w:rPr>
            <m:t>.</m:t>
          </m:r>
        </m:oMath>
      </m:oMathPara>
    </w:p>
    <w:p w14:paraId="6C5F1406" w14:textId="77777777" w:rsidR="00653618" w:rsidRPr="0075181F" w:rsidRDefault="00000000">
      <w:pPr>
        <w:pStyle w:val="FirstParagraph"/>
        <w:rPr>
          <w:lang w:val="ru-RU"/>
        </w:rPr>
      </w:pPr>
      <w:r w:rsidRPr="0075181F">
        <w:rPr>
          <w:lang w:val="ru-RU"/>
        </w:rPr>
        <w:t xml:space="preserve">Такой малый пример показывает, откуда в матрице появляются веса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75181F">
        <w:rPr>
          <w:lang w:val="ru-RU"/>
        </w:rPr>
        <w:t xml:space="preserve"> и значения ядра </w:t>
      </w:r>
      <m:oMath>
        <m:r>
          <w:rPr>
            <w:rFonts w:ascii="Cambria Math" w:hAnsi="Cambria Math"/>
          </w:rPr>
          <m:t>K</m:t>
        </m:r>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ru-RU"/>
          </w:rPr>
          <m:t>)</m:t>
        </m:r>
      </m:oMath>
      <w:r w:rsidRPr="0075181F">
        <w:rPr>
          <w:lang w:val="ru-RU"/>
        </w:rPr>
        <w:t xml:space="preserve">. Даже когда ядро простое, каждый коэффициент </w:t>
      </w:r>
      <w:r w:rsidRPr="0075181F">
        <w:rPr>
          <w:lang w:val="ru-RU"/>
        </w:rPr>
        <w:lastRenderedPageBreak/>
        <w:t xml:space="preserve">матрицы имеет конкретный смысл: это вклад узла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75181F">
        <w:rPr>
          <w:lang w:val="ru-RU"/>
        </w:rPr>
        <w:t xml:space="preserve"> в уравнение, записанное в узле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5181F">
        <w:rPr>
          <w:lang w:val="ru-RU"/>
        </w:rPr>
        <w:t>.</w:t>
      </w:r>
    </w:p>
    <w:p w14:paraId="16902B82" w14:textId="77777777" w:rsidR="00653618" w:rsidRPr="0075181F" w:rsidRDefault="00000000">
      <w:pPr>
        <w:pStyle w:val="2"/>
        <w:rPr>
          <w:lang w:val="ru-RU"/>
        </w:rPr>
      </w:pPr>
      <w:bookmarkStart w:id="19" w:name="X8b54894737febd780b71a34b9b1f406983dce71"/>
      <w:bookmarkEnd w:id="18"/>
      <w:r w:rsidRPr="0075181F">
        <w:rPr>
          <w:lang w:val="ru-RU"/>
        </w:rPr>
        <w:t>13. Почему матрица интегрального оператора плотная</w:t>
      </w:r>
    </w:p>
    <w:p w14:paraId="33E1E17C" w14:textId="77777777" w:rsidR="00653618" w:rsidRPr="0075181F" w:rsidRDefault="00000000">
      <w:pPr>
        <w:pStyle w:val="FirstParagraph"/>
        <w:rPr>
          <w:lang w:val="ru-RU"/>
        </w:rPr>
      </w:pPr>
      <w:r w:rsidRPr="0075181F">
        <w:rPr>
          <w:lang w:val="ru-RU"/>
        </w:rPr>
        <w:t>В конечно-разностной аппроксимации второй производной</w:t>
      </w:r>
    </w:p>
    <w:p w14:paraId="7B9421EB" w14:textId="77777777" w:rsidR="00653618"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oMath>
      </m:oMathPara>
    </w:p>
    <w:p w14:paraId="7CE62655" w14:textId="77777777" w:rsidR="00653618" w:rsidRPr="0075181F" w:rsidRDefault="00000000">
      <w:pPr>
        <w:pStyle w:val="FirstParagraph"/>
        <w:rPr>
          <w:lang w:val="ru-RU"/>
        </w:rPr>
      </w:pPr>
      <w:r w:rsidRPr="0075181F">
        <w:rPr>
          <w:lang w:val="ru-RU"/>
        </w:rPr>
        <w:t xml:space="preserve">в уравнение для узла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5181F">
        <w:rPr>
          <w:lang w:val="ru-RU"/>
        </w:rPr>
        <w:t xml:space="preserve"> входят только соседние значения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lang w:val="ru-RU"/>
              </w:rPr>
              <m:t>-</m:t>
            </m:r>
            <m:r>
              <w:rPr>
                <w:rFonts w:ascii="Cambria Math" w:hAnsi="Cambria Math"/>
                <w:lang w:val="ru-RU"/>
              </w:rPr>
              <m:t>1</m:t>
            </m:r>
          </m:sub>
        </m:sSub>
      </m:oMath>
      <w:r w:rsidRPr="0075181F">
        <w:rPr>
          <w:lang w:val="ru-RU"/>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75181F">
        <w:rPr>
          <w:lang w:val="ru-RU"/>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lang w:val="ru-RU"/>
              </w:rPr>
              <m:t>+</m:t>
            </m:r>
            <m:r>
              <w:rPr>
                <w:rFonts w:ascii="Cambria Math" w:hAnsi="Cambria Math"/>
                <w:lang w:val="ru-RU"/>
              </w:rPr>
              <m:t>1</m:t>
            </m:r>
          </m:sub>
        </m:sSub>
      </m:oMath>
      <w:r w:rsidRPr="0075181F">
        <w:rPr>
          <w:lang w:val="ru-RU"/>
        </w:rPr>
        <w:t>. Поэтому матрица обычно разреженная: в каждой строке мало ненулевых элементов.</w:t>
      </w:r>
    </w:p>
    <w:p w14:paraId="245995B9" w14:textId="77777777" w:rsidR="00653618" w:rsidRDefault="00000000">
      <w:pPr>
        <w:pStyle w:val="a0"/>
      </w:pPr>
      <w:r>
        <w:t>В интегральном операторе</w:t>
      </w:r>
    </w:p>
    <w:p w14:paraId="1BD1A404" w14:textId="77777777" w:rsidR="00653618"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548DDDB5" w14:textId="77777777" w:rsidR="00653618" w:rsidRPr="0075181F" w:rsidRDefault="00000000">
      <w:pPr>
        <w:pStyle w:val="FirstParagraph"/>
        <w:rPr>
          <w:lang w:val="ru-RU"/>
        </w:rPr>
      </w:pPr>
      <w:r w:rsidRPr="0075181F">
        <w:rPr>
          <w:lang w:val="ru-RU"/>
        </w:rPr>
        <w:t xml:space="preserve">в уравнение для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5181F">
        <w:rPr>
          <w:lang w:val="ru-RU"/>
        </w:rPr>
        <w:t xml:space="preserve"> входят все узлы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75181F">
        <w:rPr>
          <w:lang w:val="ru-RU"/>
        </w:rPr>
        <w:t>, если ядро не обращается в нуль. Поэтому матрица обычно плотная.</w:t>
      </w:r>
    </w:p>
    <w:p w14:paraId="617F41B1" w14:textId="77777777" w:rsidR="00653618" w:rsidRPr="0075181F" w:rsidRDefault="00000000">
      <w:pPr>
        <w:pStyle w:val="a0"/>
        <w:rPr>
          <w:lang w:val="ru-RU"/>
        </w:rPr>
      </w:pPr>
      <w:r w:rsidRPr="0075181F">
        <w:rPr>
          <w:lang w:val="ru-RU"/>
        </w:rPr>
        <w:t>На уровне вычислительной стоимости это существенное отличие:</w:t>
      </w:r>
    </w:p>
    <w:tbl>
      <w:tblPr>
        <w:tblStyle w:val="Table"/>
        <w:tblW w:w="5000" w:type="pct"/>
        <w:tblLayout w:type="fixed"/>
        <w:tblLook w:val="0020" w:firstRow="1" w:lastRow="0" w:firstColumn="0" w:lastColumn="0" w:noHBand="0" w:noVBand="0"/>
      </w:tblPr>
      <w:tblGrid>
        <w:gridCol w:w="2122"/>
        <w:gridCol w:w="2123"/>
        <w:gridCol w:w="2830"/>
        <w:gridCol w:w="2830"/>
      </w:tblGrid>
      <w:tr w:rsidR="00653618" w14:paraId="0B9918DA" w14:textId="77777777" w:rsidTr="00653618">
        <w:trPr>
          <w:cnfStyle w:val="100000000000" w:firstRow="1" w:lastRow="0" w:firstColumn="0" w:lastColumn="0" w:oddVBand="0" w:evenVBand="0" w:oddHBand="0" w:evenHBand="0" w:firstRowFirstColumn="0" w:firstRowLastColumn="0" w:lastRowFirstColumn="0" w:lastRowLastColumn="0"/>
          <w:tblHeader/>
        </w:trPr>
        <w:tc>
          <w:tcPr>
            <w:tcW w:w="1697" w:type="dxa"/>
          </w:tcPr>
          <w:p w14:paraId="6A081471" w14:textId="77777777" w:rsidR="00653618" w:rsidRDefault="00000000">
            <w:pPr>
              <w:pStyle w:val="Compact"/>
            </w:pPr>
            <w:r>
              <w:t>Тип оператора</w:t>
            </w:r>
          </w:p>
        </w:tc>
        <w:tc>
          <w:tcPr>
            <w:tcW w:w="1697" w:type="dxa"/>
          </w:tcPr>
          <w:p w14:paraId="53051787" w14:textId="77777777" w:rsidR="00653618" w:rsidRDefault="00000000">
            <w:pPr>
              <w:pStyle w:val="Compact"/>
            </w:pPr>
            <w:r>
              <w:t>Типичная матрица</w:t>
            </w:r>
          </w:p>
        </w:tc>
        <w:tc>
          <w:tcPr>
            <w:tcW w:w="2262" w:type="dxa"/>
          </w:tcPr>
          <w:p w14:paraId="05648624" w14:textId="77777777" w:rsidR="00653618" w:rsidRDefault="00000000">
            <w:pPr>
              <w:pStyle w:val="Compact"/>
              <w:jc w:val="right"/>
            </w:pPr>
            <w:r>
              <w:t>Память</w:t>
            </w:r>
          </w:p>
        </w:tc>
        <w:tc>
          <w:tcPr>
            <w:tcW w:w="2262" w:type="dxa"/>
          </w:tcPr>
          <w:p w14:paraId="7C7ABC5C" w14:textId="77777777" w:rsidR="00653618" w:rsidRDefault="00000000">
            <w:pPr>
              <w:pStyle w:val="Compact"/>
              <w:jc w:val="right"/>
            </w:pPr>
            <w:r>
              <w:t>Умножение матрицы на вектор</w:t>
            </w:r>
          </w:p>
        </w:tc>
      </w:tr>
      <w:tr w:rsidR="00653618" w14:paraId="0F2565D9" w14:textId="77777777">
        <w:tc>
          <w:tcPr>
            <w:tcW w:w="1697" w:type="dxa"/>
          </w:tcPr>
          <w:p w14:paraId="0B5B0764" w14:textId="77777777" w:rsidR="00653618" w:rsidRPr="0075181F" w:rsidRDefault="00000000">
            <w:pPr>
              <w:pStyle w:val="Compact"/>
              <w:rPr>
                <w:lang w:val="ru-RU"/>
              </w:rPr>
            </w:pPr>
            <w:r w:rsidRPr="0075181F">
              <w:rPr>
                <w:lang w:val="ru-RU"/>
              </w:rPr>
              <w:t>Локальный дифференциальный оператор в 1</w:t>
            </w:r>
            <w:r>
              <w:t>D</w:t>
            </w:r>
          </w:p>
        </w:tc>
        <w:tc>
          <w:tcPr>
            <w:tcW w:w="1697" w:type="dxa"/>
          </w:tcPr>
          <w:p w14:paraId="3E37308A" w14:textId="77777777" w:rsidR="00653618" w:rsidRDefault="00000000">
            <w:pPr>
              <w:pStyle w:val="Compact"/>
            </w:pPr>
            <w:r>
              <w:t>разреженная</w:t>
            </w:r>
          </w:p>
        </w:tc>
        <w:tc>
          <w:tcPr>
            <w:tcW w:w="2262" w:type="dxa"/>
          </w:tcPr>
          <w:p w14:paraId="664DF439" w14:textId="77777777" w:rsidR="00653618" w:rsidRDefault="00000000">
            <w:pPr>
              <w:pStyle w:val="Compact"/>
              <w:jc w:val="righ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2262" w:type="dxa"/>
          </w:tcPr>
          <w:p w14:paraId="579F2398" w14:textId="77777777" w:rsidR="00653618" w:rsidRDefault="00000000">
            <w:pPr>
              <w:pStyle w:val="Compact"/>
              <w:jc w:val="righ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tc>
      </w:tr>
      <w:tr w:rsidR="00653618" w14:paraId="024B95C1" w14:textId="77777777">
        <w:tc>
          <w:tcPr>
            <w:tcW w:w="1697" w:type="dxa"/>
          </w:tcPr>
          <w:p w14:paraId="28C0F154" w14:textId="77777777" w:rsidR="00653618" w:rsidRDefault="00000000">
            <w:pPr>
              <w:pStyle w:val="Compact"/>
            </w:pPr>
            <w:r>
              <w:t>Интегральный оператор общего вида</w:t>
            </w:r>
          </w:p>
        </w:tc>
        <w:tc>
          <w:tcPr>
            <w:tcW w:w="1697" w:type="dxa"/>
          </w:tcPr>
          <w:p w14:paraId="0CF6DF89" w14:textId="77777777" w:rsidR="00653618" w:rsidRDefault="00000000">
            <w:pPr>
              <w:pStyle w:val="Compact"/>
            </w:pPr>
            <w:r>
              <w:t>плотная</w:t>
            </w:r>
          </w:p>
        </w:tc>
        <w:tc>
          <w:tcPr>
            <w:tcW w:w="2262" w:type="dxa"/>
          </w:tcPr>
          <w:p w14:paraId="75EA5133" w14:textId="77777777" w:rsidR="00653618" w:rsidRDefault="00000000">
            <w:pPr>
              <w:pStyle w:val="Compact"/>
              <w:jc w:val="right"/>
            </w:pPr>
            <m:oMathPara>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m:oMathPara>
          </w:p>
        </w:tc>
        <w:tc>
          <w:tcPr>
            <w:tcW w:w="2262" w:type="dxa"/>
          </w:tcPr>
          <w:p w14:paraId="393A07D7" w14:textId="77777777" w:rsidR="00653618" w:rsidRDefault="00000000">
            <w:pPr>
              <w:pStyle w:val="Compact"/>
              <w:jc w:val="right"/>
            </w:pPr>
            <m:oMathPara>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m:oMathPara>
          </w:p>
        </w:tc>
      </w:tr>
    </w:tbl>
    <w:p w14:paraId="28BCCE01" w14:textId="77777777" w:rsidR="00653618" w:rsidRPr="0075181F" w:rsidRDefault="00000000">
      <w:pPr>
        <w:pStyle w:val="a0"/>
        <w:rPr>
          <w:lang w:val="ru-RU"/>
        </w:rPr>
      </w:pPr>
      <w:r w:rsidRPr="0075181F">
        <w:rPr>
          <w:lang w:val="ru-RU"/>
        </w:rPr>
        <w:t xml:space="preserve">В двумерных и трёхмерных задачах эта разница становится ещё важнее. Если число узлов растёт как </w:t>
      </w:r>
      <m:oMath>
        <m:r>
          <w:rPr>
            <w:rFonts w:ascii="Cambria Math" w:hAnsi="Cambria Math"/>
          </w:rPr>
          <m:t>N</m:t>
        </m:r>
      </m:oMath>
      <w:r w:rsidRPr="0075181F">
        <w:rPr>
          <w:lang w:val="ru-RU"/>
        </w:rPr>
        <w:t>, то хранение плотной матрицы быстро становится главным ограничением.</w:t>
      </w:r>
    </w:p>
    <w:p w14:paraId="6E37BB61" w14:textId="77777777" w:rsidR="00653618" w:rsidRPr="0075181F" w:rsidRDefault="00000000">
      <w:pPr>
        <w:pStyle w:val="2"/>
        <w:rPr>
          <w:lang w:val="ru-RU"/>
        </w:rPr>
      </w:pPr>
      <w:bookmarkStart w:id="20" w:name="визуальный-анализ-ядра"/>
      <w:bookmarkEnd w:id="19"/>
      <w:r w:rsidRPr="0075181F">
        <w:rPr>
          <w:lang w:val="ru-RU"/>
        </w:rPr>
        <w:lastRenderedPageBreak/>
        <w:t>14. Визуальный анализ ядра</w:t>
      </w:r>
    </w:p>
    <w:p w14:paraId="6B1C5FDD" w14:textId="77777777" w:rsidR="00653618" w:rsidRPr="0075181F" w:rsidRDefault="00000000">
      <w:pPr>
        <w:pStyle w:val="FirstParagraph"/>
        <w:rPr>
          <w:lang w:val="ru-RU"/>
        </w:rPr>
      </w:pPr>
      <w:r w:rsidRPr="0075181F">
        <w:rPr>
          <w:lang w:val="ru-RU"/>
        </w:rPr>
        <w:t>На рисунке показан пример ядра</w:t>
      </w:r>
    </w:p>
    <w:p w14:paraId="3A968338" w14:textId="77777777" w:rsidR="00653618"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oMath>
      </m:oMathPara>
    </w:p>
    <w:p w14:paraId="3B34BE68" w14:textId="77777777" w:rsidR="00653618" w:rsidRDefault="00000000">
      <w:pPr>
        <w:pStyle w:val="CaptionedFigure"/>
      </w:pPr>
      <w:r>
        <w:rPr>
          <w:noProof/>
        </w:rPr>
        <w:drawing>
          <wp:inline distT="0" distB="0" distL="0" distR="0" wp14:anchorId="798C5930" wp14:editId="18468D9C">
            <wp:extent cx="5334000" cy="3000375"/>
            <wp:effectExtent l="0" t="0" r="0" b="0"/>
            <wp:docPr id="35" name="Picture" descr="Нелокальное действие интегрального ядра"/>
            <wp:cNvGraphicFramePr/>
            <a:graphic xmlns:a="http://schemas.openxmlformats.org/drawingml/2006/main">
              <a:graphicData uri="http://schemas.openxmlformats.org/drawingml/2006/picture">
                <pic:pic xmlns:pic="http://schemas.openxmlformats.org/drawingml/2006/picture">
                  <pic:nvPicPr>
                    <pic:cNvPr id="36" name="Picture" descr="imgs/lecture-03-kernel-nonlocal-action.png"/>
                    <pic:cNvPicPr>
                      <a:picLocks noChangeAspect="1" noChangeArrowheads="1"/>
                    </pic:cNvPicPr>
                  </pic:nvPicPr>
                  <pic:blipFill>
                    <a:blip r:embed="rId7"/>
                    <a:stretch>
                      <a:fillRect/>
                    </a:stretch>
                  </pic:blipFill>
                  <pic:spPr bwMode="auto">
                    <a:xfrm>
                      <a:off x="0" y="0"/>
                      <a:ext cx="5334000" cy="3000375"/>
                    </a:xfrm>
                    <a:prstGeom prst="rect">
                      <a:avLst/>
                    </a:prstGeom>
                    <a:noFill/>
                    <a:ln w="9525">
                      <a:noFill/>
                      <a:headEnd/>
                      <a:tailEnd/>
                    </a:ln>
                  </pic:spPr>
                </pic:pic>
              </a:graphicData>
            </a:graphic>
          </wp:inline>
        </w:drawing>
      </w:r>
    </w:p>
    <w:p w14:paraId="7179650F" w14:textId="77777777" w:rsidR="00653618" w:rsidRPr="0075181F" w:rsidRDefault="00000000">
      <w:pPr>
        <w:pStyle w:val="ImageCaption"/>
        <w:rPr>
          <w:lang w:val="ru-RU"/>
        </w:rPr>
      </w:pPr>
      <w:r w:rsidRPr="0075181F">
        <w:rPr>
          <w:lang w:val="ru-RU"/>
        </w:rPr>
        <w:t>Нелокальное действие интегрального ядра</w:t>
      </w:r>
    </w:p>
    <w:p w14:paraId="5926E303" w14:textId="77777777" w:rsidR="00653618" w:rsidRPr="0075181F" w:rsidRDefault="00000000">
      <w:pPr>
        <w:pStyle w:val="a0"/>
        <w:rPr>
          <w:lang w:val="ru-RU"/>
        </w:rPr>
      </w:pPr>
      <w:r w:rsidRPr="0075181F">
        <w:rPr>
          <w:lang w:val="ru-RU"/>
        </w:rPr>
        <w:t>Рисунок 3.3. Нелокальное действие ядра интегрального оператора.</w:t>
      </w:r>
    </w:p>
    <w:p w14:paraId="43DFDFF4" w14:textId="77777777" w:rsidR="00653618" w:rsidRPr="0075181F" w:rsidRDefault="00000000">
      <w:pPr>
        <w:pStyle w:val="a0"/>
        <w:rPr>
          <w:lang w:val="ru-RU"/>
        </w:rPr>
      </w:pPr>
      <w:r w:rsidRPr="0075181F">
        <w:rPr>
          <w:lang w:val="ru-RU"/>
        </w:rPr>
        <w:t xml:space="preserve">Левая часть рисунка показывает значения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на квадрате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75181F">
        <w:rPr>
          <w:lang w:val="ru-RU"/>
        </w:rPr>
        <w:t xml:space="preserve">. Красно-оранжевая полоса около диагонали </w:t>
      </w:r>
      <m:oMath>
        <m:r>
          <w:rPr>
            <w:rFonts w:ascii="Cambria Math" w:hAnsi="Cambria Math"/>
          </w:rPr>
          <m:t>x</m:t>
        </m:r>
        <m:r>
          <m:rPr>
            <m:sty m:val="p"/>
          </m:rPr>
          <w:rPr>
            <w:rFonts w:ascii="Cambria Math" w:hAnsi="Cambria Math"/>
            <w:lang w:val="ru-RU"/>
          </w:rPr>
          <m:t>=</m:t>
        </m:r>
        <m:r>
          <w:rPr>
            <w:rFonts w:ascii="Cambria Math" w:hAnsi="Cambria Math"/>
          </w:rPr>
          <m:t>y</m:t>
        </m:r>
      </m:oMath>
      <w:r w:rsidRPr="0075181F">
        <w:rPr>
          <w:lang w:val="ru-RU"/>
        </w:rPr>
        <w:t xml:space="preserve"> означает, что наиболее сильное влияние дают точки </w:t>
      </w:r>
      <m:oMath>
        <m:r>
          <w:rPr>
            <w:rFonts w:ascii="Cambria Math" w:hAnsi="Cambria Math"/>
          </w:rPr>
          <m:t>y</m:t>
        </m:r>
      </m:oMath>
      <w:r w:rsidRPr="0075181F">
        <w:rPr>
          <w:lang w:val="ru-RU"/>
        </w:rPr>
        <w:t xml:space="preserve">, близкие к точке наблюдения </w:t>
      </w:r>
      <m:oMath>
        <m:r>
          <w:rPr>
            <w:rFonts w:ascii="Cambria Math" w:hAnsi="Cambria Math"/>
          </w:rPr>
          <m:t>x</m:t>
        </m:r>
      </m:oMath>
      <w:r w:rsidRPr="0075181F">
        <w:rPr>
          <w:lang w:val="ru-RU"/>
        </w:rPr>
        <w:t>. При этом вне диагонали значения ядра не равны нулю, поэтому дальние точки тоже дают вклад, просто меньший.</w:t>
      </w:r>
    </w:p>
    <w:p w14:paraId="7E9F62C3" w14:textId="77777777" w:rsidR="00653618" w:rsidRPr="0075181F" w:rsidRDefault="00000000">
      <w:pPr>
        <w:pStyle w:val="a0"/>
        <w:rPr>
          <w:lang w:val="ru-RU"/>
        </w:rPr>
      </w:pPr>
      <w:r w:rsidRPr="0075181F">
        <w:rPr>
          <w:lang w:val="ru-RU"/>
        </w:rPr>
        <w:t xml:space="preserve">Правая часть рисунка показывает одну строку дискретной системы. Чтобы вычислить </w:t>
      </w:r>
      <m:oMath>
        <m:r>
          <m:rPr>
            <m:sty m:val="p"/>
          </m:rPr>
          <w:rPr>
            <w:rFonts w:ascii="Cambria Math" w:hAnsi="Cambria Math"/>
            <w:lang w:val="ru-RU"/>
          </w:rPr>
          <m:t>(</m:t>
        </m:r>
        <m:r>
          <m:rPr>
            <m:scr m:val="script"/>
            <m:sty m:val="p"/>
          </m:rPr>
          <w:rPr>
            <w:rFonts w:ascii="Cambria Math" w:hAnsi="Cambria Math"/>
          </w:rPr>
          <m:t>K</m:t>
        </m:r>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oMath>
      <w:r w:rsidRPr="0075181F">
        <w:rPr>
          <w:lang w:val="ru-RU"/>
        </w:rPr>
        <w:t xml:space="preserve">, мы берём все сеточные значения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75181F">
        <w:rPr>
          <w:lang w:val="ru-RU"/>
        </w:rPr>
        <w:t xml:space="preserve">, умножаем их на веса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75181F">
        <w:rPr>
          <w:lang w:val="ru-RU"/>
        </w:rPr>
        <w:t xml:space="preserve"> и коэффициенты </w:t>
      </w:r>
      <m:oMath>
        <m:r>
          <w:rPr>
            <w:rFonts w:ascii="Cambria Math" w:hAnsi="Cambria Math"/>
          </w:rPr>
          <m:t>K</m:t>
        </m:r>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lang w:val="ru-RU"/>
          </w:rPr>
          <m:t>)</m:t>
        </m:r>
      </m:oMath>
      <w:r w:rsidRPr="0075181F">
        <w:rPr>
          <w:lang w:val="ru-RU"/>
        </w:rPr>
        <w:t xml:space="preserve">, а затем складываем. Поэтому одна строка матрицы описывает взаимодействие фиксированной точки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5181F">
        <w:rPr>
          <w:lang w:val="ru-RU"/>
        </w:rPr>
        <w:t xml:space="preserve"> со всеми точками интегрирования.</w:t>
      </w:r>
    </w:p>
    <w:p w14:paraId="439CCBD9" w14:textId="77777777" w:rsidR="00653618" w:rsidRPr="0075181F" w:rsidRDefault="00000000">
      <w:pPr>
        <w:pStyle w:val="a0"/>
        <w:rPr>
          <w:lang w:val="ru-RU"/>
        </w:rPr>
      </w:pPr>
      <w:r w:rsidRPr="0075181F">
        <w:rPr>
          <w:lang w:val="ru-RU"/>
        </w:rPr>
        <w:t>Главный вывод из рисунка: даже если ядро имеет выраженную диагональную структуру, интегральный оператор остаётся нелокальным. Это не локальная разность между соседними узлами, а взвешенная сумма по области.</w:t>
      </w:r>
    </w:p>
    <w:p w14:paraId="71452B28" w14:textId="77777777" w:rsidR="00653618" w:rsidRPr="0075181F" w:rsidRDefault="00000000">
      <w:pPr>
        <w:pStyle w:val="2"/>
        <w:rPr>
          <w:lang w:val="ru-RU"/>
        </w:rPr>
      </w:pPr>
      <w:bookmarkStart w:id="21" w:name="визуальный-анализ-матриц"/>
      <w:bookmarkEnd w:id="20"/>
      <w:r w:rsidRPr="0075181F">
        <w:rPr>
          <w:lang w:val="ru-RU"/>
        </w:rPr>
        <w:lastRenderedPageBreak/>
        <w:t>15. Визуальный анализ матриц</w:t>
      </w:r>
    </w:p>
    <w:p w14:paraId="059589E2" w14:textId="77777777" w:rsidR="00653618" w:rsidRPr="0075181F" w:rsidRDefault="00000000">
      <w:pPr>
        <w:pStyle w:val="FirstParagraph"/>
        <w:rPr>
          <w:lang w:val="ru-RU"/>
        </w:rPr>
      </w:pPr>
      <w:r w:rsidRPr="0075181F">
        <w:rPr>
          <w:lang w:val="ru-RU"/>
        </w:rPr>
        <w:t>Сравним матрицу интегрального оператора с матрицей локального дифференциального оператора.</w:t>
      </w:r>
    </w:p>
    <w:p w14:paraId="54D74964" w14:textId="77777777" w:rsidR="00653618" w:rsidRDefault="00000000">
      <w:pPr>
        <w:pStyle w:val="CaptionedFigure"/>
      </w:pPr>
      <w:r>
        <w:rPr>
          <w:noProof/>
        </w:rPr>
        <w:drawing>
          <wp:inline distT="0" distB="0" distL="0" distR="0" wp14:anchorId="65B36738" wp14:editId="2E8BCF79">
            <wp:extent cx="5334000" cy="3000375"/>
            <wp:effectExtent l="0" t="0" r="0" b="0"/>
            <wp:docPr id="39" name="Picture" descr="Плотная и разреженная матрицы после дискретизации"/>
            <wp:cNvGraphicFramePr/>
            <a:graphic xmlns:a="http://schemas.openxmlformats.org/drawingml/2006/main">
              <a:graphicData uri="http://schemas.openxmlformats.org/drawingml/2006/picture">
                <pic:pic xmlns:pic="http://schemas.openxmlformats.org/drawingml/2006/picture">
                  <pic:nvPicPr>
                    <pic:cNvPr id="40" name="Picture" descr="imgs/lecture-03-dense-matrix.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p>
    <w:p w14:paraId="62275432" w14:textId="77777777" w:rsidR="00653618" w:rsidRPr="0075181F" w:rsidRDefault="00000000">
      <w:pPr>
        <w:pStyle w:val="ImageCaption"/>
        <w:rPr>
          <w:lang w:val="ru-RU"/>
        </w:rPr>
      </w:pPr>
      <w:r w:rsidRPr="0075181F">
        <w:rPr>
          <w:lang w:val="ru-RU"/>
        </w:rPr>
        <w:t>Плотная и разреженная матрицы после дискретизации</w:t>
      </w:r>
    </w:p>
    <w:p w14:paraId="19D5FE53" w14:textId="77777777" w:rsidR="00653618" w:rsidRPr="0075181F" w:rsidRDefault="00000000">
      <w:pPr>
        <w:pStyle w:val="a0"/>
        <w:rPr>
          <w:lang w:val="ru-RU"/>
        </w:rPr>
      </w:pPr>
      <w:r w:rsidRPr="0075181F">
        <w:rPr>
          <w:lang w:val="ru-RU"/>
        </w:rPr>
        <w:t>Рисунок 3.4. Плотная матрица интегрального оператора и разреженная матрица локального дифференциального оператора.</w:t>
      </w:r>
    </w:p>
    <w:p w14:paraId="418A68CE" w14:textId="77777777" w:rsidR="00653618" w:rsidRPr="0075181F" w:rsidRDefault="00000000">
      <w:pPr>
        <w:pStyle w:val="a0"/>
        <w:rPr>
          <w:lang w:val="ru-RU"/>
        </w:rPr>
      </w:pPr>
      <w:r w:rsidRPr="0075181F">
        <w:rPr>
          <w:lang w:val="ru-RU"/>
        </w:rPr>
        <w:t>В левой части рисунка матрица интегрального оператора имеет ненулевые элементы почти во всех позициях. Выделенная строка показывает, что уравнение в одном узле зависит от множества значений неизвестной функции.</w:t>
      </w:r>
    </w:p>
    <w:p w14:paraId="75E37894" w14:textId="77777777" w:rsidR="00653618" w:rsidRPr="0075181F" w:rsidRDefault="00000000">
      <w:pPr>
        <w:pStyle w:val="a0"/>
        <w:rPr>
          <w:lang w:val="ru-RU"/>
        </w:rPr>
      </w:pPr>
      <w:r w:rsidRPr="0075181F">
        <w:rPr>
          <w:lang w:val="ru-RU"/>
        </w:rPr>
        <w:t>В правой части показана матрица, характерная для второй производной на одномерной сетке. Ненулевые элементы расположены около диагонали, потому что в формуле участвуют только соседние узлы.</w:t>
      </w:r>
    </w:p>
    <w:p w14:paraId="3295CC7D" w14:textId="77777777" w:rsidR="00653618" w:rsidRPr="0075181F" w:rsidRDefault="00000000">
      <w:pPr>
        <w:pStyle w:val="a0"/>
        <w:rPr>
          <w:lang w:val="ru-RU"/>
        </w:rPr>
      </w:pPr>
      <w:r w:rsidRPr="0075181F">
        <w:rPr>
          <w:lang w:val="ru-RU"/>
        </w:rPr>
        <w:t xml:space="preserve">Эта разница важна не только для хранения матрицы. Она влияет на выбор алгоритма решения. Разреженные системы можно эффективно решать специализированными методами, использующими структуру ненулевых элементов. Плотные интегральные системы требуют больше памяти и операций, а в больших задачах часто нуждаются в специальных ускорениях: низкоранговых приближениях, быстрых методах свёртки, иерархических матрицах или </w:t>
      </w:r>
      <w:r>
        <w:t>FFT</w:t>
      </w:r>
      <w:r w:rsidRPr="0075181F">
        <w:rPr>
          <w:lang w:val="ru-RU"/>
        </w:rPr>
        <w:t>-подходах.</w:t>
      </w:r>
    </w:p>
    <w:p w14:paraId="37D2A1AA" w14:textId="77777777" w:rsidR="00653618" w:rsidRPr="0075181F" w:rsidRDefault="00000000">
      <w:pPr>
        <w:pStyle w:val="2"/>
        <w:rPr>
          <w:lang w:val="ru-RU"/>
        </w:rPr>
      </w:pPr>
      <w:bookmarkStart w:id="22" w:name="метод-коллокаций-и-метод-галёркина"/>
      <w:bookmarkEnd w:id="21"/>
      <w:r w:rsidRPr="0075181F">
        <w:rPr>
          <w:lang w:val="ru-RU"/>
        </w:rPr>
        <w:lastRenderedPageBreak/>
        <w:t>16. Метод коллокаций и метод Галёркина</w:t>
      </w:r>
    </w:p>
    <w:p w14:paraId="2690D0D3" w14:textId="77777777" w:rsidR="00653618" w:rsidRPr="0075181F" w:rsidRDefault="00000000">
      <w:pPr>
        <w:pStyle w:val="FirstParagraph"/>
        <w:rPr>
          <w:lang w:val="ru-RU"/>
        </w:rPr>
      </w:pPr>
      <w:r w:rsidRPr="0075181F">
        <w:rPr>
          <w:lang w:val="ru-RU"/>
        </w:rPr>
        <w:t>Метод Нистрема — не единственный способ дискретизовать интегральное уравнение.</w:t>
      </w:r>
    </w:p>
    <w:p w14:paraId="1CA7EEDE" w14:textId="77777777" w:rsidR="00653618" w:rsidRPr="0075181F" w:rsidRDefault="00000000">
      <w:pPr>
        <w:pStyle w:val="a0"/>
        <w:rPr>
          <w:lang w:val="ru-RU"/>
        </w:rPr>
      </w:pPr>
      <w:r w:rsidRPr="0075181F">
        <w:rPr>
          <w:lang w:val="ru-RU"/>
        </w:rPr>
        <w:t>В методе коллокаций решение ищется в виде конечной суммы</w:t>
      </w:r>
    </w:p>
    <w:p w14:paraId="718387AC"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j</m:t>
                  </m:r>
                </m:sub>
              </m:sSub>
            </m:e>
          </m:nary>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5DF8C732" w14:textId="77777777" w:rsidR="00653618" w:rsidRPr="0075181F" w:rsidRDefault="00000000">
      <w:pPr>
        <w:pStyle w:val="FirstParagraph"/>
        <w:rPr>
          <w:lang w:val="ru-RU"/>
        </w:rPr>
      </w:pPr>
      <w:r w:rsidRPr="0075181F">
        <w:rPr>
          <w:lang w:val="ru-RU"/>
        </w:rPr>
        <w:t xml:space="preserve">а уравнение требуется выполнить в выбранных точках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5181F">
        <w:rPr>
          <w:lang w:val="ru-RU"/>
        </w:rPr>
        <w:t>:</w:t>
      </w:r>
    </w:p>
    <w:p w14:paraId="2BFEB0CB"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64D1173D" w14:textId="77777777" w:rsidR="00653618" w:rsidRPr="0075181F" w:rsidRDefault="00000000">
      <w:pPr>
        <w:pStyle w:val="FirstParagraph"/>
        <w:rPr>
          <w:lang w:val="ru-RU"/>
        </w:rPr>
      </w:pPr>
      <w:r w:rsidRPr="0075181F">
        <w:rPr>
          <w:lang w:val="ru-RU"/>
        </w:rPr>
        <w:t xml:space="preserve">В методе Галёркина уравнение умножается на тестовые функции </w:t>
      </w:r>
      <m:oMath>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75181F">
        <w:rPr>
          <w:lang w:val="ru-RU"/>
        </w:rPr>
        <w:t xml:space="preserve"> и интегрируется по </w:t>
      </w:r>
      <m:oMath>
        <m:r>
          <w:rPr>
            <w:rFonts w:ascii="Cambria Math" w:hAnsi="Cambria Math"/>
          </w:rPr>
          <m:t>x</m:t>
        </m:r>
      </m:oMath>
      <w:r w:rsidRPr="0075181F">
        <w:rPr>
          <w:lang w:val="ru-RU"/>
        </w:rPr>
        <w:t>:</w:t>
      </w:r>
    </w:p>
    <w:p w14:paraId="4475618B" w14:textId="77777777" w:rsidR="00653618" w:rsidRDefault="00000000">
      <w:pPr>
        <w:pStyle w:val="a0"/>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ψ</m:t>
                  </m:r>
                </m:e>
                <m:sub>
                  <m:r>
                    <w:rPr>
                      <w:rFonts w:ascii="Cambria Math" w:hAnsi="Cambria Math"/>
                    </w:rPr>
                    <m:t>i</m:t>
                  </m:r>
                </m:sub>
              </m:sSub>
            </m:e>
          </m:nary>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K</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m:t>
              </m:r>
            </m:e>
          </m:d>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ψ</m:t>
                  </m:r>
                </m:e>
                <m:sub>
                  <m:r>
                    <w:rPr>
                      <w:rFonts w:ascii="Cambria Math" w:hAnsi="Cambria Math"/>
                    </w:rPr>
                    <m:t>i</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oMath>
      </m:oMathPara>
    </w:p>
    <w:p w14:paraId="662BD7ED" w14:textId="77777777" w:rsidR="00653618" w:rsidRDefault="00000000">
      <w:pPr>
        <w:pStyle w:val="FirstParagraph"/>
      </w:pPr>
      <w:r>
        <w:t>После подстановки</w:t>
      </w:r>
    </w:p>
    <w:p w14:paraId="3B079569"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j</m:t>
                  </m:r>
                </m:sub>
              </m:sSub>
            </m:e>
          </m:nary>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2CFBAFB8" w14:textId="77777777" w:rsidR="00653618" w:rsidRPr="0075181F" w:rsidRDefault="00000000">
      <w:pPr>
        <w:pStyle w:val="FirstParagraph"/>
        <w:rPr>
          <w:lang w:val="ru-RU"/>
        </w:rPr>
      </w:pPr>
      <w:r w:rsidRPr="0075181F">
        <w:rPr>
          <w:lang w:val="ru-RU"/>
        </w:rPr>
        <w:t>получается матричная система. Её элементы содержат одинарные или двойные интегралы:</w:t>
      </w:r>
    </w:p>
    <w:p w14:paraId="4E90DFC3"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ψ</m:t>
                  </m:r>
                </m:e>
                <m:sub>
                  <m:r>
                    <w:rPr>
                      <w:rFonts w:ascii="Cambria Math" w:hAnsi="Cambria Math"/>
                    </w:rPr>
                    <m:t>i</m:t>
                  </m:r>
                </m:sub>
              </m:sSub>
            </m:e>
          </m:nary>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oMath>
      </m:oMathPara>
    </w:p>
    <w:p w14:paraId="26E52557" w14:textId="77777777" w:rsidR="00653618" w:rsidRDefault="00000000">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ψ</m:t>
                      </m:r>
                    </m:e>
                    <m:sub>
                      <m:r>
                        <w:rPr>
                          <w:rFonts w:ascii="Cambria Math" w:hAnsi="Cambria Math"/>
                        </w:rPr>
                        <m:t>i</m:t>
                      </m:r>
                    </m:sub>
                  </m:sSub>
                </m:e>
              </m:nary>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dy dx</m:t>
          </m:r>
          <m:r>
            <m:rPr>
              <m:sty m:val="p"/>
            </m:rPr>
            <w:rPr>
              <w:rFonts w:ascii="Cambria Math" w:hAnsi="Cambria Math"/>
            </w:rPr>
            <m:t>.</m:t>
          </m:r>
        </m:oMath>
      </m:oMathPara>
    </w:p>
    <w:p w14:paraId="3FD64ADB" w14:textId="77777777" w:rsidR="00653618" w:rsidRPr="0075181F" w:rsidRDefault="00000000">
      <w:pPr>
        <w:pStyle w:val="FirstParagraph"/>
        <w:rPr>
          <w:lang w:val="ru-RU"/>
        </w:rPr>
      </w:pPr>
      <w:r w:rsidRPr="0075181F">
        <w:rPr>
          <w:lang w:val="ru-RU"/>
        </w:rPr>
        <w:t>Метод Галёркина особенно важен как идея, потому что в дальнейшем похожий принцип будет использован при построении слабой формы и метода конечных элементов. Разница в том, что для дифференциальных уравнений слабая форма обычно помогает работать со сложной геометрией и производными, а для интегральных уравнений она задаёт способ проецирования операторного уравнения на конечномерное пространство.</w:t>
      </w:r>
    </w:p>
    <w:p w14:paraId="1B027BA4" w14:textId="77777777" w:rsidR="00653618" w:rsidRPr="0075181F" w:rsidRDefault="00000000">
      <w:pPr>
        <w:pStyle w:val="2"/>
        <w:rPr>
          <w:lang w:val="ru-RU"/>
        </w:rPr>
      </w:pPr>
      <w:bookmarkStart w:id="23" w:name="невязка-ошибка-и-сходимость"/>
      <w:bookmarkEnd w:id="22"/>
      <w:r w:rsidRPr="0075181F">
        <w:rPr>
          <w:lang w:val="ru-RU"/>
        </w:rPr>
        <w:lastRenderedPageBreak/>
        <w:t>17. Невязка, ошибка и сходимость</w:t>
      </w:r>
    </w:p>
    <w:p w14:paraId="494E1260" w14:textId="77777777" w:rsidR="00653618" w:rsidRPr="0075181F" w:rsidRDefault="00000000">
      <w:pPr>
        <w:pStyle w:val="FirstParagraph"/>
        <w:rPr>
          <w:lang w:val="ru-RU"/>
        </w:rPr>
      </w:pPr>
      <w:r w:rsidRPr="0075181F">
        <w:rPr>
          <w:lang w:val="ru-RU"/>
        </w:rPr>
        <w:t>После решения дискретной системы</w:t>
      </w:r>
    </w:p>
    <w:p w14:paraId="5323D7DF"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m:t>
              </m:r>
            </m:sub>
          </m:sSub>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oMath>
      </m:oMathPara>
    </w:p>
    <w:p w14:paraId="211D6E8A" w14:textId="77777777" w:rsidR="00653618" w:rsidRPr="0075181F" w:rsidRDefault="00000000">
      <w:pPr>
        <w:pStyle w:val="FirstParagraph"/>
        <w:rPr>
          <w:lang w:val="ru-RU"/>
        </w:rPr>
      </w:pPr>
      <w:r w:rsidRPr="0075181F">
        <w:rPr>
          <w:lang w:val="ru-RU"/>
        </w:rPr>
        <w:t>нужно оценить качество результата.</w:t>
      </w:r>
    </w:p>
    <w:p w14:paraId="01266686" w14:textId="77777777" w:rsidR="00653618" w:rsidRPr="0075181F" w:rsidRDefault="00000000">
      <w:pPr>
        <w:pStyle w:val="a0"/>
        <w:rPr>
          <w:lang w:val="ru-RU"/>
        </w:rPr>
      </w:pPr>
      <w:r w:rsidRPr="0075181F">
        <w:rPr>
          <w:lang w:val="ru-RU"/>
        </w:rPr>
        <w:t>Первый доступный показатель — алгебраическая невязка:</w:t>
      </w:r>
    </w:p>
    <w:p w14:paraId="3937D39C" w14:textId="77777777" w:rsidR="00653618"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oMath>
      </m:oMathPara>
    </w:p>
    <w:p w14:paraId="2DBDD29A" w14:textId="77777777" w:rsidR="00653618" w:rsidRDefault="00000000">
      <w:pPr>
        <w:pStyle w:val="FirstParagraph"/>
      </w:pPr>
      <w:r>
        <w:t>Её нормы:</w:t>
      </w:r>
    </w:p>
    <w:p w14:paraId="66453576" w14:textId="77777777" w:rsidR="00653618" w:rsidRDefault="00000000">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oMath>
      </m:oMathPara>
    </w:p>
    <w:p w14:paraId="0820CFB4" w14:textId="77777777" w:rsidR="00653618" w:rsidRPr="0075181F" w:rsidRDefault="00000000">
      <w:pPr>
        <w:pStyle w:val="FirstParagraph"/>
        <w:rPr>
          <w:lang w:val="ru-RU"/>
        </w:rPr>
      </w:pPr>
      <w:r w:rsidRPr="0075181F">
        <w:rPr>
          <w:lang w:val="ru-RU"/>
        </w:rPr>
        <w:t>Малая невязка означает, что система решена точно относительно выбранной дискретизации. Но она не гарантирует, что дискретная задача хорошо приближает исходное интегральное уравнение.</w:t>
      </w:r>
    </w:p>
    <w:p w14:paraId="6DCCEC14" w14:textId="77777777" w:rsidR="00653618" w:rsidRPr="0075181F" w:rsidRDefault="00000000">
      <w:pPr>
        <w:pStyle w:val="a0"/>
        <w:rPr>
          <w:lang w:val="ru-RU"/>
        </w:rPr>
      </w:pPr>
      <w:r w:rsidRPr="0075181F">
        <w:rPr>
          <w:lang w:val="ru-RU"/>
        </w:rPr>
        <w:t xml:space="preserve">Если известно точное решение </w:t>
      </w:r>
      <m:oMath>
        <m:sSub>
          <m:sSubPr>
            <m:ctrlPr>
              <w:rPr>
                <w:rFonts w:ascii="Cambria Math" w:hAnsi="Cambria Math"/>
              </w:rPr>
            </m:ctrlPr>
          </m:sSubPr>
          <m:e>
            <m:r>
              <w:rPr>
                <w:rFonts w:ascii="Cambria Math" w:hAnsi="Cambria Math"/>
              </w:rPr>
              <m:t>u</m:t>
            </m:r>
          </m:e>
          <m:sub>
            <m:r>
              <m:rPr>
                <m:sty m:val="p"/>
              </m:rPr>
              <w:rPr>
                <w:rFonts w:ascii="Cambria Math" w:hAnsi="Cambria Math"/>
              </w:rPr>
              <m:t>exact</m:t>
            </m:r>
          </m:sub>
        </m:sSub>
      </m:oMath>
      <w:r w:rsidRPr="0075181F">
        <w:rPr>
          <w:lang w:val="ru-RU"/>
        </w:rPr>
        <w:t>, можно вычислить сеточную ошибку:</w:t>
      </w:r>
    </w:p>
    <w:p w14:paraId="6989A43D" w14:textId="77777777" w:rsidR="00653618" w:rsidRDefault="00000000">
      <w:pPr>
        <w:pStyle w:val="a0"/>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606EA46E" w14:textId="77777777" w:rsidR="00653618" w:rsidRDefault="00000000">
      <w:pPr>
        <w:pStyle w:val="FirstParagraph"/>
      </w:pPr>
      <w:r>
        <w:t>Или взвешенную среднеквадратичную ошибку:</w:t>
      </w:r>
    </w:p>
    <w:p w14:paraId="0FA6FBDC" w14:textId="77777777" w:rsidR="00653618" w:rsidRDefault="00000000">
      <w:pPr>
        <w:pStyle w:val="a0"/>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h</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1418EFFB" w14:textId="77777777" w:rsidR="00653618" w:rsidRPr="0075181F" w:rsidRDefault="00000000">
      <w:pPr>
        <w:pStyle w:val="FirstParagraph"/>
        <w:rPr>
          <w:lang w:val="ru-RU"/>
        </w:rPr>
      </w:pPr>
      <w:r w:rsidRPr="0075181F">
        <w:rPr>
          <w:lang w:val="ru-RU"/>
        </w:rPr>
        <w:t>Если точного решения нет, обычно берут эталонное решение на более мелкой сетке и сравнивают с ним после интерполяции.</w:t>
      </w:r>
    </w:p>
    <w:p w14:paraId="1BBB277C" w14:textId="77777777" w:rsidR="00653618" w:rsidRPr="0075181F" w:rsidRDefault="00000000">
      <w:pPr>
        <w:pStyle w:val="a0"/>
        <w:rPr>
          <w:lang w:val="ru-RU"/>
        </w:rPr>
      </w:pPr>
      <w:r w:rsidRPr="0075181F">
        <w:rPr>
          <w:lang w:val="ru-RU"/>
        </w:rPr>
        <w:t>Порядок сходимости оценивают по двум сеткам:</w:t>
      </w:r>
    </w:p>
    <w:p w14:paraId="75E67578" w14:textId="77777777" w:rsidR="00653618" w:rsidRDefault="00000000">
      <w:pPr>
        <w:pStyle w:val="a0"/>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m:t>
              </m:r>
            </m:num>
            <m:den>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den>
          </m:f>
          <m:r>
            <m:rPr>
              <m:sty m:val="p"/>
            </m:rPr>
            <w:rPr>
              <w:rFonts w:ascii="Cambria Math" w:hAnsi="Cambria Math"/>
            </w:rPr>
            <m:t>.</m:t>
          </m:r>
        </m:oMath>
      </m:oMathPara>
    </w:p>
    <w:p w14:paraId="253569FE" w14:textId="77777777" w:rsidR="00653618" w:rsidRPr="0075181F" w:rsidRDefault="00000000">
      <w:pPr>
        <w:pStyle w:val="FirstParagraph"/>
        <w:rPr>
          <w:lang w:val="ru-RU"/>
        </w:rPr>
      </w:pPr>
      <w:r w:rsidRPr="0075181F">
        <w:rPr>
          <w:lang w:val="ru-RU"/>
        </w:rPr>
        <w:t xml:space="preserve">Если </w:t>
      </w:r>
      <m:oMath>
        <m:sSub>
          <m:sSubPr>
            <m:ctrlPr>
              <w:rPr>
                <w:rFonts w:ascii="Cambria Math" w:hAnsi="Cambria Math"/>
              </w:rPr>
            </m:ctrlPr>
          </m:sSubPr>
          <m:e>
            <m:r>
              <w:rPr>
                <w:rFonts w:ascii="Cambria Math" w:hAnsi="Cambria Math"/>
                <w:lang w:val="ru-RU"/>
              </w:rPr>
              <m:t>h</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lang w:val="ru-RU"/>
              </w:rPr>
              <m:t>h</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2</m:t>
        </m:r>
      </m:oMath>
      <w:r w:rsidRPr="0075181F">
        <w:rPr>
          <w:lang w:val="ru-RU"/>
        </w:rPr>
        <w:t xml:space="preserve"> и ошибка уменьшается примерно в четыре раза, то </w:t>
      </w:r>
      <m:oMath>
        <m:r>
          <w:rPr>
            <w:rFonts w:ascii="Cambria Math" w:hAnsi="Cambria Math"/>
          </w:rPr>
          <m:t>p</m:t>
        </m:r>
        <m:r>
          <m:rPr>
            <m:sty m:val="p"/>
          </m:rPr>
          <w:rPr>
            <w:rFonts w:ascii="Cambria Math" w:hAnsi="Cambria Math"/>
            <w:lang w:val="ru-RU"/>
          </w:rPr>
          <m:t>≈</m:t>
        </m:r>
        <m:r>
          <w:rPr>
            <w:rFonts w:ascii="Cambria Math" w:hAnsi="Cambria Math"/>
            <w:lang w:val="ru-RU"/>
          </w:rPr>
          <m:t>2</m:t>
        </m:r>
      </m:oMath>
      <w:r w:rsidRPr="0075181F">
        <w:rPr>
          <w:lang w:val="ru-RU"/>
        </w:rPr>
        <w:t>.</w:t>
      </w:r>
    </w:p>
    <w:p w14:paraId="0D2FF03F" w14:textId="77777777" w:rsidR="00653618" w:rsidRPr="0075181F" w:rsidRDefault="00000000">
      <w:pPr>
        <w:pStyle w:val="a0"/>
        <w:rPr>
          <w:lang w:val="ru-RU"/>
        </w:rPr>
      </w:pPr>
      <w:r w:rsidRPr="0075181F">
        <w:rPr>
          <w:lang w:val="ru-RU"/>
        </w:rPr>
        <w:t>Для гладких ядер и гладких решений квадратурная ошибка может вести себя предсказуемо. Для разрывных коэффициентов, слабосингулярных ядер или плохо обусловленных систем наблюдаемая сходимость может ухудшаться.</w:t>
      </w:r>
    </w:p>
    <w:p w14:paraId="0320527E" w14:textId="77777777" w:rsidR="00653618" w:rsidRPr="0075181F" w:rsidRDefault="00000000">
      <w:pPr>
        <w:pStyle w:val="2"/>
        <w:rPr>
          <w:lang w:val="ru-RU"/>
        </w:rPr>
      </w:pPr>
      <w:bookmarkStart w:id="24" w:name="обусловленность-и-шум"/>
      <w:bookmarkEnd w:id="23"/>
      <w:r w:rsidRPr="0075181F">
        <w:rPr>
          <w:lang w:val="ru-RU"/>
        </w:rPr>
        <w:lastRenderedPageBreak/>
        <w:t>18. Обусловленность и шум</w:t>
      </w:r>
    </w:p>
    <w:p w14:paraId="0A0968B2" w14:textId="77777777" w:rsidR="00653618" w:rsidRPr="0075181F" w:rsidRDefault="00000000">
      <w:pPr>
        <w:pStyle w:val="FirstParagraph"/>
        <w:rPr>
          <w:lang w:val="ru-RU"/>
        </w:rPr>
      </w:pPr>
      <w:r w:rsidRPr="0075181F">
        <w:rPr>
          <w:lang w:val="ru-RU"/>
        </w:rPr>
        <w:t>Для дискретной системы</w:t>
      </w:r>
    </w:p>
    <w:p w14:paraId="26021BA2" w14:textId="77777777" w:rsidR="00653618" w:rsidRDefault="00000000">
      <w:pPr>
        <w:pStyle w:val="a0"/>
      </w:pPr>
      <m:oMathPara>
        <m:oMathParaPr>
          <m:jc m:val="center"/>
        </m:oMathParaPr>
        <m:oMath>
          <m:r>
            <w:rPr>
              <w:rFonts w:ascii="Cambria Math" w:hAnsi="Cambria Math"/>
            </w:rPr>
            <m:t>AU</m:t>
          </m:r>
          <m:r>
            <m:rPr>
              <m:sty m:val="p"/>
            </m:rPr>
            <w:rPr>
              <w:rFonts w:ascii="Cambria Math" w:hAnsi="Cambria Math"/>
            </w:rPr>
            <m:t>=</m:t>
          </m:r>
          <m:r>
            <w:rPr>
              <w:rFonts w:ascii="Cambria Math" w:hAnsi="Cambria Math"/>
            </w:rPr>
            <m:t>F</m:t>
          </m:r>
        </m:oMath>
      </m:oMathPara>
    </w:p>
    <w:p w14:paraId="39EACB57" w14:textId="77777777" w:rsidR="00653618" w:rsidRPr="0075181F" w:rsidRDefault="00000000">
      <w:pPr>
        <w:pStyle w:val="FirstParagraph"/>
        <w:rPr>
          <w:lang w:val="ru-RU"/>
        </w:rPr>
      </w:pPr>
      <w:r w:rsidRPr="0075181F">
        <w:rPr>
          <w:lang w:val="ru-RU"/>
        </w:rPr>
        <w:t>чувствительность решения к правой части описывается числом обусловленности</w:t>
      </w:r>
    </w:p>
    <w:p w14:paraId="7F87ADB8" w14:textId="77777777" w:rsidR="00653618" w:rsidRDefault="00000000">
      <w:pPr>
        <w:pStyle w:val="a0"/>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13205D97" w14:textId="77777777" w:rsidR="00653618" w:rsidRDefault="00000000">
      <w:pPr>
        <w:pStyle w:val="FirstParagraph"/>
      </w:pPr>
      <w:r>
        <w:t>Если данные возмущены:</w:t>
      </w:r>
    </w:p>
    <w:p w14:paraId="5BB31324" w14:textId="77777777" w:rsidR="00653618" w:rsidRDefault="00000000">
      <w:pPr>
        <w:pStyle w:val="a0"/>
      </w:pPr>
      <m:oMathPara>
        <m:oMathParaPr>
          <m:jc m:val="center"/>
        </m:oMathParaPr>
        <m:oMath>
          <m:sSup>
            <m:sSupPr>
              <m:ctrlPr>
                <w:rPr>
                  <w:rFonts w:ascii="Cambria Math" w:hAnsi="Cambria Math"/>
                </w:rPr>
              </m:ctrlPr>
            </m:sSupPr>
            <m:e>
              <m:r>
                <w:rPr>
                  <w:rFonts w:ascii="Cambria Math" w:hAnsi="Cambria Math"/>
                </w:rPr>
                <m:t>F</m:t>
              </m:r>
            </m:e>
            <m:sup>
              <m:r>
                <w:rPr>
                  <w:rFonts w:ascii="Cambria Math" w:hAnsi="Cambria Math"/>
                </w:rPr>
                <m:t>δ</m:t>
              </m:r>
            </m:sup>
          </m:sSup>
          <m:r>
            <m:rPr>
              <m:sty m:val="p"/>
            </m:rPr>
            <w:rPr>
              <w:rFonts w:ascii="Cambria Math" w:hAnsi="Cambria Math"/>
            </w:rPr>
            <m:t>=</m:t>
          </m:r>
          <m:r>
            <w:rPr>
              <w:rFonts w:ascii="Cambria Math" w:hAnsi="Cambria Math"/>
            </w:rPr>
            <m:t>F</m:t>
          </m:r>
          <m:r>
            <m:rPr>
              <m:sty m:val="p"/>
            </m:rPr>
            <w:rPr>
              <w:rFonts w:ascii="Cambria Math" w:hAnsi="Cambria Math"/>
            </w:rPr>
            <m:t>+Δ</m:t>
          </m:r>
          <m:r>
            <w:rPr>
              <w:rFonts w:ascii="Cambria Math" w:hAnsi="Cambria Math"/>
            </w:rPr>
            <m:t>F</m:t>
          </m:r>
          <m:r>
            <m:rPr>
              <m:sty m:val="p"/>
            </m:rPr>
            <w:rPr>
              <w:rFonts w:ascii="Cambria Math" w:hAnsi="Cambria Math"/>
            </w:rPr>
            <m:t>,</m:t>
          </m:r>
        </m:oMath>
      </m:oMathPara>
    </w:p>
    <w:p w14:paraId="7FF22923" w14:textId="77777777" w:rsidR="00653618" w:rsidRDefault="00000000">
      <w:pPr>
        <w:pStyle w:val="FirstParagraph"/>
      </w:pPr>
      <w:r>
        <w:t>то решение тоже изменится:</w:t>
      </w:r>
    </w:p>
    <w:p w14:paraId="0821147C" w14:textId="77777777" w:rsidR="00653618" w:rsidRDefault="00000000">
      <w:pPr>
        <w:pStyle w:val="a0"/>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δ</m:t>
              </m:r>
            </m:sup>
          </m:sSup>
          <m:r>
            <m:rPr>
              <m:sty m:val="p"/>
            </m:rPr>
            <w:rPr>
              <w:rFonts w:ascii="Cambria Math" w:hAnsi="Cambria Math"/>
            </w:rPr>
            <m:t>=</m:t>
          </m:r>
          <m:r>
            <w:rPr>
              <w:rFonts w:ascii="Cambria Math" w:hAnsi="Cambria Math"/>
            </w:rPr>
            <m:t>U</m:t>
          </m:r>
          <m:r>
            <m:rPr>
              <m:sty m:val="p"/>
            </m:rPr>
            <w:rPr>
              <w:rFonts w:ascii="Cambria Math" w:hAnsi="Cambria Math"/>
            </w:rPr>
            <m:t>+Δ</m:t>
          </m:r>
          <m:r>
            <w:rPr>
              <w:rFonts w:ascii="Cambria Math" w:hAnsi="Cambria Math"/>
            </w:rPr>
            <m:t>U</m:t>
          </m:r>
          <m:r>
            <m:rPr>
              <m:sty m:val="p"/>
            </m:rPr>
            <w:rPr>
              <w:rFonts w:ascii="Cambria Math" w:hAnsi="Cambria Math"/>
            </w:rPr>
            <m:t>.</m:t>
          </m:r>
        </m:oMath>
      </m:oMathPara>
    </w:p>
    <w:p w14:paraId="781B9AC2" w14:textId="77777777" w:rsidR="00653618" w:rsidRDefault="00000000">
      <w:pPr>
        <w:pStyle w:val="FirstParagraph"/>
      </w:pPr>
      <w:r>
        <w:t>В грубой оценке</w:t>
      </w:r>
    </w:p>
    <w:p w14:paraId="560CE9C7" w14:textId="77777777" w:rsidR="00653618" w:rsidRDefault="00000000">
      <w:pPr>
        <w:pStyle w:val="a0"/>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U</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F</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r>
            <m:rPr>
              <m:sty m:val="p"/>
            </m:rPr>
            <w:rPr>
              <w:rFonts w:ascii="Cambria Math" w:hAnsi="Cambria Math"/>
            </w:rPr>
            <m:t>.</m:t>
          </m:r>
        </m:oMath>
      </m:oMathPara>
    </w:p>
    <w:p w14:paraId="48716750" w14:textId="77777777" w:rsidR="00653618" w:rsidRPr="0075181F" w:rsidRDefault="00000000">
      <w:pPr>
        <w:pStyle w:val="FirstParagraph"/>
        <w:rPr>
          <w:lang w:val="ru-RU"/>
        </w:rPr>
      </w:pPr>
      <w:r w:rsidRPr="0075181F">
        <w:rPr>
          <w:lang w:val="ru-RU"/>
        </w:rPr>
        <w:t xml:space="preserve">Поэтому если </w:t>
      </w:r>
      <m:oMath>
        <m:r>
          <w:rPr>
            <w:rFonts w:ascii="Cambria Math" w:hAnsi="Cambria Math"/>
          </w:rPr>
          <m:t>κ</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oMath>
      <w:r w:rsidRPr="0075181F">
        <w:rPr>
          <w:lang w:val="ru-RU"/>
        </w:rPr>
        <w:t xml:space="preserve"> велико, даже малый шум может дать большую ошибку решения.</w:t>
      </w:r>
    </w:p>
    <w:p w14:paraId="419530BE" w14:textId="77777777" w:rsidR="00653618" w:rsidRDefault="00000000">
      <w:pPr>
        <w:pStyle w:val="a0"/>
      </w:pPr>
      <w:r w:rsidRPr="0075181F">
        <w:rPr>
          <w:lang w:val="ru-RU"/>
        </w:rPr>
        <w:t xml:space="preserve">Для уравнений первого рода это особенно важно: матрица дискретного интегрального оператора часто имеет быстро убывающие сингулярные значения. </w:t>
      </w:r>
      <w:r>
        <w:t>Для уравнений второго рода матрица вида</w:t>
      </w:r>
    </w:p>
    <w:p w14:paraId="137BCA35" w14:textId="77777777" w:rsidR="00653618"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W</m:t>
          </m:r>
        </m:oMath>
      </m:oMathPara>
    </w:p>
    <w:p w14:paraId="0F091D49" w14:textId="77777777" w:rsidR="00653618" w:rsidRPr="0075181F" w:rsidRDefault="00000000">
      <w:pPr>
        <w:pStyle w:val="FirstParagraph"/>
        <w:rPr>
          <w:lang w:val="ru-RU"/>
        </w:rPr>
      </w:pPr>
      <w:r w:rsidRPr="0075181F">
        <w:rPr>
          <w:lang w:val="ru-RU"/>
        </w:rPr>
        <w:t>обычно устойчивее, потому что единичный оператор сохраняет диагональное доминирование, если интегральная часть не слишком велика.</w:t>
      </w:r>
    </w:p>
    <w:p w14:paraId="6BB53EAD" w14:textId="77777777" w:rsidR="00653618" w:rsidRPr="0075181F" w:rsidRDefault="00000000">
      <w:pPr>
        <w:pStyle w:val="a0"/>
        <w:rPr>
          <w:lang w:val="ru-RU"/>
        </w:rPr>
      </w:pPr>
      <w:r w:rsidRPr="0075181F">
        <w:rPr>
          <w:lang w:val="ru-RU"/>
        </w:rPr>
        <w:t xml:space="preserve">Но это не универсальная гарантия. Если </w:t>
      </w:r>
      <m:oMath>
        <m:r>
          <w:rPr>
            <w:rFonts w:ascii="Cambria Math" w:hAnsi="Cambria Math"/>
          </w:rPr>
          <m:t>λ</m:t>
        </m:r>
      </m:oMath>
      <w:r w:rsidRPr="0075181F">
        <w:rPr>
          <w:lang w:val="ru-RU"/>
        </w:rPr>
        <w:t xml:space="preserve"> велико или близко к критическому значению, матрица второго рода тоже может стать плохо обусловленной.</w:t>
      </w:r>
    </w:p>
    <w:p w14:paraId="233265CA" w14:textId="77777777" w:rsidR="00653618" w:rsidRPr="0075181F" w:rsidRDefault="00000000">
      <w:pPr>
        <w:pStyle w:val="2"/>
        <w:rPr>
          <w:lang w:val="ru-RU"/>
        </w:rPr>
      </w:pPr>
      <w:bookmarkStart w:id="25" w:name="как-выбирать-число-узлов"/>
      <w:bookmarkEnd w:id="24"/>
      <w:r w:rsidRPr="0075181F">
        <w:rPr>
          <w:lang w:val="ru-RU"/>
        </w:rPr>
        <w:t>19. Как выбирать число узлов</w:t>
      </w:r>
    </w:p>
    <w:p w14:paraId="5F77C26F" w14:textId="77777777" w:rsidR="00653618" w:rsidRPr="0075181F" w:rsidRDefault="00000000">
      <w:pPr>
        <w:pStyle w:val="FirstParagraph"/>
        <w:rPr>
          <w:lang w:val="ru-RU"/>
        </w:rPr>
      </w:pPr>
      <w:r w:rsidRPr="0075181F">
        <w:rPr>
          <w:lang w:val="ru-RU"/>
        </w:rPr>
        <w:t xml:space="preserve">Число узлов </w:t>
      </w:r>
      <m:oMath>
        <m:r>
          <w:rPr>
            <w:rFonts w:ascii="Cambria Math" w:hAnsi="Cambria Math"/>
          </w:rPr>
          <m:t>N</m:t>
        </m:r>
      </m:oMath>
      <w:r w:rsidRPr="0075181F">
        <w:rPr>
          <w:lang w:val="ru-RU"/>
        </w:rPr>
        <w:t xml:space="preserve"> должно быть достаточно большим, чтобы:</w:t>
      </w:r>
    </w:p>
    <w:p w14:paraId="106B042E" w14:textId="77777777" w:rsidR="00653618" w:rsidRPr="0075181F" w:rsidRDefault="00000000">
      <w:pPr>
        <w:pStyle w:val="Compact"/>
        <w:numPr>
          <w:ilvl w:val="0"/>
          <w:numId w:val="7"/>
        </w:numPr>
        <w:rPr>
          <w:lang w:val="ru-RU"/>
        </w:rPr>
      </w:pPr>
      <w:r w:rsidRPr="0075181F">
        <w:rPr>
          <w:lang w:val="ru-RU"/>
        </w:rPr>
        <w:t xml:space="preserve">функция </w:t>
      </w:r>
      <m:oMath>
        <m:r>
          <w:rPr>
            <w:rFonts w:ascii="Cambria Math" w:hAnsi="Cambria Math"/>
          </w:rPr>
          <m:t>u</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oMath>
      <w:r w:rsidRPr="0075181F">
        <w:rPr>
          <w:lang w:val="ru-RU"/>
        </w:rPr>
        <w:t xml:space="preserve"> была представлена с нужной детализацией;</w:t>
      </w:r>
    </w:p>
    <w:p w14:paraId="748C02BE" w14:textId="77777777" w:rsidR="00653618" w:rsidRPr="0075181F" w:rsidRDefault="00000000">
      <w:pPr>
        <w:pStyle w:val="Compact"/>
        <w:numPr>
          <w:ilvl w:val="0"/>
          <w:numId w:val="7"/>
        </w:numPr>
        <w:rPr>
          <w:lang w:val="ru-RU"/>
        </w:rPr>
      </w:pPr>
      <w:r w:rsidRPr="0075181F">
        <w:rPr>
          <w:lang w:val="ru-RU"/>
        </w:rPr>
        <w:t xml:space="preserve">ядро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было корректно разрешено по обеим переменным;</w:t>
      </w:r>
    </w:p>
    <w:p w14:paraId="3A522F68" w14:textId="77777777" w:rsidR="00653618" w:rsidRPr="0075181F" w:rsidRDefault="00000000">
      <w:pPr>
        <w:pStyle w:val="Compact"/>
        <w:numPr>
          <w:ilvl w:val="0"/>
          <w:numId w:val="7"/>
        </w:numPr>
        <w:rPr>
          <w:lang w:val="ru-RU"/>
        </w:rPr>
      </w:pPr>
      <w:r w:rsidRPr="0075181F">
        <w:rPr>
          <w:lang w:val="ru-RU"/>
        </w:rPr>
        <w:t>квадратурная формула давала приемлемую ошибку;</w:t>
      </w:r>
    </w:p>
    <w:p w14:paraId="7DF17056" w14:textId="77777777" w:rsidR="00653618" w:rsidRPr="0075181F" w:rsidRDefault="00000000">
      <w:pPr>
        <w:pStyle w:val="Compact"/>
        <w:numPr>
          <w:ilvl w:val="0"/>
          <w:numId w:val="7"/>
        </w:numPr>
        <w:rPr>
          <w:lang w:val="ru-RU"/>
        </w:rPr>
      </w:pPr>
      <w:r w:rsidRPr="0075181F">
        <w:rPr>
          <w:lang w:val="ru-RU"/>
        </w:rPr>
        <w:lastRenderedPageBreak/>
        <w:t>матрица оставалась допустимой по памяти и времени решения.</w:t>
      </w:r>
    </w:p>
    <w:p w14:paraId="326F7EFE" w14:textId="77777777" w:rsidR="00653618" w:rsidRDefault="00000000">
      <w:pPr>
        <w:pStyle w:val="FirstParagraph"/>
      </w:pPr>
      <w:r>
        <w:t>Для равномерной сетки</w:t>
      </w:r>
    </w:p>
    <w:p w14:paraId="7A67918A" w14:textId="77777777" w:rsidR="00653618" w:rsidRDefault="00000000">
      <w:pPr>
        <w:pStyle w:val="a0"/>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a</m:t>
              </m:r>
            </m:num>
            <m:den>
              <m:r>
                <w:rPr>
                  <w:rFonts w:ascii="Cambria Math" w:hAnsi="Cambria Math"/>
                </w:rPr>
                <m:t>N</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72474EF8" w14:textId="77777777" w:rsidR="00653618" w:rsidRDefault="00000000">
      <w:pPr>
        <w:pStyle w:val="FirstParagraph"/>
      </w:pPr>
      <w:r w:rsidRPr="0075181F">
        <w:rPr>
          <w:lang w:val="ru-RU"/>
        </w:rPr>
        <w:t xml:space="preserve">Уменьшение </w:t>
      </w:r>
      <m:oMath>
        <m:r>
          <w:rPr>
            <w:rFonts w:ascii="Cambria Math" w:hAnsi="Cambria Math"/>
            <w:lang w:val="ru-RU"/>
          </w:rPr>
          <m:t>h</m:t>
        </m:r>
      </m:oMath>
      <w:r w:rsidRPr="0075181F">
        <w:rPr>
          <w:lang w:val="ru-RU"/>
        </w:rPr>
        <w:t xml:space="preserve"> повышает точность квадратуры, но увеличивает размер матрицы. </w:t>
      </w:r>
      <w:r>
        <w:t>Для плотной матрицы число элементов растёт как</w:t>
      </w:r>
    </w:p>
    <w:p w14:paraId="34AD7967" w14:textId="77777777" w:rsidR="00653618" w:rsidRDefault="00000000">
      <w:pPr>
        <w:pStyle w:val="a0"/>
      </w:pPr>
      <m:oMathPara>
        <m:oMathParaPr>
          <m:jc m:val="center"/>
        </m:oMathParaP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m:oMathPara>
    </w:p>
    <w:p w14:paraId="7E174140" w14:textId="77777777" w:rsidR="00653618" w:rsidRPr="0075181F" w:rsidRDefault="00000000">
      <w:pPr>
        <w:pStyle w:val="FirstParagraph"/>
        <w:rPr>
          <w:lang w:val="ru-RU"/>
        </w:rPr>
      </w:pPr>
      <w:r w:rsidRPr="0075181F">
        <w:rPr>
          <w:lang w:val="ru-RU"/>
        </w:rPr>
        <w:t xml:space="preserve">Если </w:t>
      </w:r>
      <m:oMath>
        <m:r>
          <w:rPr>
            <w:rFonts w:ascii="Cambria Math" w:hAnsi="Cambria Math"/>
          </w:rPr>
          <m:t>N</m:t>
        </m:r>
        <m:r>
          <m:rPr>
            <m:sty m:val="p"/>
          </m:rPr>
          <w:rPr>
            <w:rFonts w:ascii="Cambria Math" w:hAnsi="Cambria Math"/>
            <w:lang w:val="ru-RU"/>
          </w:rPr>
          <m:t>=</m:t>
        </m:r>
        <m:r>
          <w:rPr>
            <w:rFonts w:ascii="Cambria Math" w:hAnsi="Cambria Math"/>
            <w:lang w:val="ru-RU"/>
          </w:rPr>
          <m:t>1000</m:t>
        </m:r>
      </m:oMath>
      <w:r w:rsidRPr="0075181F">
        <w:rPr>
          <w:lang w:val="ru-RU"/>
        </w:rPr>
        <w:t xml:space="preserve">, матрица содержит </w:t>
      </w:r>
      <m:oMath>
        <m:sSup>
          <m:sSupPr>
            <m:ctrlPr>
              <w:rPr>
                <w:rFonts w:ascii="Cambria Math" w:hAnsi="Cambria Math"/>
              </w:rPr>
            </m:ctrlPr>
          </m:sSupPr>
          <m:e>
            <m:r>
              <w:rPr>
                <w:rFonts w:ascii="Cambria Math" w:hAnsi="Cambria Math"/>
                <w:lang w:val="ru-RU"/>
              </w:rPr>
              <m:t>10</m:t>
            </m:r>
          </m:e>
          <m:sup>
            <m:r>
              <w:rPr>
                <w:rFonts w:ascii="Cambria Math" w:hAnsi="Cambria Math"/>
                <w:lang w:val="ru-RU"/>
              </w:rPr>
              <m:t>6</m:t>
            </m:r>
          </m:sup>
        </m:sSup>
      </m:oMath>
      <w:r w:rsidRPr="0075181F">
        <w:rPr>
          <w:lang w:val="ru-RU"/>
        </w:rPr>
        <w:t xml:space="preserve"> коэффициентов. Если </w:t>
      </w:r>
      <m:oMath>
        <m:r>
          <w:rPr>
            <w:rFonts w:ascii="Cambria Math" w:hAnsi="Cambria Math"/>
          </w:rPr>
          <m:t>N</m:t>
        </m:r>
        <m:r>
          <m:rPr>
            <m:sty m:val="p"/>
          </m:rPr>
          <w:rPr>
            <w:rFonts w:ascii="Cambria Math" w:hAnsi="Cambria Math"/>
            <w:lang w:val="ru-RU"/>
          </w:rPr>
          <m:t>=</m:t>
        </m:r>
        <m:r>
          <w:rPr>
            <w:rFonts w:ascii="Cambria Math" w:hAnsi="Cambria Math"/>
            <w:lang w:val="ru-RU"/>
          </w:rPr>
          <m:t>10000</m:t>
        </m:r>
      </m:oMath>
      <w:r w:rsidRPr="0075181F">
        <w:rPr>
          <w:lang w:val="ru-RU"/>
        </w:rPr>
        <w:t xml:space="preserve">, уже </w:t>
      </w:r>
      <m:oMath>
        <m:sSup>
          <m:sSupPr>
            <m:ctrlPr>
              <w:rPr>
                <w:rFonts w:ascii="Cambria Math" w:hAnsi="Cambria Math"/>
              </w:rPr>
            </m:ctrlPr>
          </m:sSupPr>
          <m:e>
            <m:r>
              <w:rPr>
                <w:rFonts w:ascii="Cambria Math" w:hAnsi="Cambria Math"/>
                <w:lang w:val="ru-RU"/>
              </w:rPr>
              <m:t>10</m:t>
            </m:r>
          </m:e>
          <m:sup>
            <m:r>
              <w:rPr>
                <w:rFonts w:ascii="Cambria Math" w:hAnsi="Cambria Math"/>
                <w:lang w:val="ru-RU"/>
              </w:rPr>
              <m:t>8</m:t>
            </m:r>
          </m:sup>
        </m:sSup>
      </m:oMath>
      <w:r w:rsidRPr="0075181F">
        <w:rPr>
          <w:lang w:val="ru-RU"/>
        </w:rPr>
        <w:t xml:space="preserve"> коэффициентов. При комплексных числах это может потребовать гигабайты памяти.</w:t>
      </w:r>
    </w:p>
    <w:p w14:paraId="5D2F3679" w14:textId="77777777" w:rsidR="00653618" w:rsidRPr="0075181F" w:rsidRDefault="00000000">
      <w:pPr>
        <w:pStyle w:val="a0"/>
        <w:rPr>
          <w:lang w:val="ru-RU"/>
        </w:rPr>
      </w:pPr>
      <w:r w:rsidRPr="0075181F">
        <w:rPr>
          <w:lang w:val="ru-RU"/>
        </w:rPr>
        <w:t>Поэтому в интегральных уравнениях выбор сетки — это не только вопрос точности, но и вопрос вычислительной реализуемости.</w:t>
      </w:r>
    </w:p>
    <w:p w14:paraId="7749B478" w14:textId="77777777" w:rsidR="00653618" w:rsidRPr="0075181F" w:rsidRDefault="00000000">
      <w:pPr>
        <w:pStyle w:val="2"/>
        <w:rPr>
          <w:lang w:val="ru-RU"/>
        </w:rPr>
      </w:pPr>
      <w:bookmarkStart w:id="26" w:name="связь-с-дальнейшим-материалом-курса"/>
      <w:bookmarkEnd w:id="25"/>
      <w:r w:rsidRPr="0075181F">
        <w:rPr>
          <w:lang w:val="ru-RU"/>
        </w:rPr>
        <w:t>20. Связь с дальнейшим материалом курса</w:t>
      </w:r>
    </w:p>
    <w:p w14:paraId="619D4ABD" w14:textId="77777777" w:rsidR="00653618" w:rsidRPr="0075181F" w:rsidRDefault="00000000">
      <w:pPr>
        <w:pStyle w:val="FirstParagraph"/>
        <w:rPr>
          <w:lang w:val="ru-RU"/>
        </w:rPr>
      </w:pPr>
      <w:r w:rsidRPr="0075181F">
        <w:rPr>
          <w:lang w:val="ru-RU"/>
        </w:rPr>
        <w:t>Сегодня мы ввели интегральные операторы как нелокальные модели. В дальнейшем эта идея будет использоваться в нескольких направлениях.</w:t>
      </w:r>
    </w:p>
    <w:p w14:paraId="6A492B45" w14:textId="77777777" w:rsidR="00653618" w:rsidRPr="0075181F" w:rsidRDefault="00000000">
      <w:pPr>
        <w:pStyle w:val="a0"/>
        <w:rPr>
          <w:lang w:val="ru-RU"/>
        </w:rPr>
      </w:pPr>
      <w:r w:rsidRPr="0075181F">
        <w:rPr>
          <w:lang w:val="ru-RU"/>
        </w:rPr>
        <w:t>Во-первых, мы увидим, что уравнения первого рода естественно приводят к регуляризации. Там главный вопрос будет не только в том, как решить систему, а как не восстановить шум вместо искомой функции.</w:t>
      </w:r>
    </w:p>
    <w:p w14:paraId="140DE484" w14:textId="77777777" w:rsidR="00653618" w:rsidRPr="0075181F" w:rsidRDefault="00000000">
      <w:pPr>
        <w:pStyle w:val="a0"/>
        <w:rPr>
          <w:lang w:val="ru-RU"/>
        </w:rPr>
      </w:pPr>
      <w:r w:rsidRPr="0075181F">
        <w:rPr>
          <w:lang w:val="ru-RU"/>
        </w:rPr>
        <w:t xml:space="preserve">Во-вторых, интегральные операторы появятся в волновых задачах. Функция Грина будет играть роль ядра, которое переносит вклад источника или неоднородности из точки </w:t>
      </w:r>
      <m:oMath>
        <m:r>
          <w:rPr>
            <w:rFonts w:ascii="Cambria Math" w:hAnsi="Cambria Math"/>
          </w:rPr>
          <m:t>y</m:t>
        </m:r>
      </m:oMath>
      <w:r w:rsidRPr="0075181F">
        <w:rPr>
          <w:lang w:val="ru-RU"/>
        </w:rPr>
        <w:t xml:space="preserve"> в точку наблюдения </w:t>
      </w:r>
      <m:oMath>
        <m:r>
          <w:rPr>
            <w:rFonts w:ascii="Cambria Math" w:hAnsi="Cambria Math"/>
          </w:rPr>
          <m:t>x</m:t>
        </m:r>
      </m:oMath>
      <w:r w:rsidRPr="0075181F">
        <w:rPr>
          <w:lang w:val="ru-RU"/>
        </w:rPr>
        <w:t>.</w:t>
      </w:r>
    </w:p>
    <w:p w14:paraId="74044563" w14:textId="77777777" w:rsidR="00653618" w:rsidRPr="0075181F" w:rsidRDefault="00000000">
      <w:pPr>
        <w:pStyle w:val="a0"/>
        <w:rPr>
          <w:lang w:val="ru-RU"/>
        </w:rPr>
      </w:pPr>
      <w:r w:rsidRPr="0075181F">
        <w:rPr>
          <w:lang w:val="ru-RU"/>
        </w:rPr>
        <w:t>В-третьих, в обратных задачах матрица прямого оператора часто будет иметь ту же структуру: строки соответствуют измерениям, столбцы — неизвестным параметрам среды, а элементы матрицы описывают вклад одного неизвестного параметра в одно наблюдение.</w:t>
      </w:r>
    </w:p>
    <w:p w14:paraId="62E6D1F6" w14:textId="77777777" w:rsidR="00653618" w:rsidRPr="0075181F" w:rsidRDefault="00000000">
      <w:pPr>
        <w:pStyle w:val="a0"/>
        <w:rPr>
          <w:lang w:val="ru-RU"/>
        </w:rPr>
      </w:pPr>
      <w:r w:rsidRPr="0075181F">
        <w:rPr>
          <w:lang w:val="ru-RU"/>
        </w:rPr>
        <w:t>Таким образом, лекция о Фредгольме связывает три линии курса: дискретизацию, операторное моделирование и будущий анализ устойчивости.</w:t>
      </w:r>
    </w:p>
    <w:p w14:paraId="4C11B2E4" w14:textId="77777777" w:rsidR="00653618" w:rsidRDefault="00000000">
      <w:pPr>
        <w:pStyle w:val="2"/>
      </w:pPr>
      <w:bookmarkStart w:id="27" w:name="контрольные-вопросы"/>
      <w:bookmarkEnd w:id="26"/>
      <w:r>
        <w:t>21. Контрольные вопросы</w:t>
      </w:r>
    </w:p>
    <w:p w14:paraId="5E08BD94" w14:textId="77777777" w:rsidR="00653618" w:rsidRPr="0075181F" w:rsidRDefault="00000000">
      <w:pPr>
        <w:pStyle w:val="Compact"/>
        <w:numPr>
          <w:ilvl w:val="0"/>
          <w:numId w:val="8"/>
        </w:numPr>
        <w:rPr>
          <w:lang w:val="ru-RU"/>
        </w:rPr>
      </w:pPr>
      <w:r w:rsidRPr="0075181F">
        <w:rPr>
          <w:lang w:val="ru-RU"/>
        </w:rPr>
        <w:t xml:space="preserve">Что называется интегральным оператором с ядром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w:t>
      </w:r>
    </w:p>
    <w:p w14:paraId="105DAE0F" w14:textId="77777777" w:rsidR="00653618" w:rsidRPr="0075181F" w:rsidRDefault="00000000">
      <w:pPr>
        <w:pStyle w:val="Compact"/>
        <w:numPr>
          <w:ilvl w:val="0"/>
          <w:numId w:val="8"/>
        </w:numPr>
        <w:rPr>
          <w:lang w:val="ru-RU"/>
        </w:rPr>
      </w:pPr>
      <w:r w:rsidRPr="0075181F">
        <w:rPr>
          <w:lang w:val="ru-RU"/>
        </w:rPr>
        <w:lastRenderedPageBreak/>
        <w:t xml:space="preserve">Какой физический смысл можно приписать переменным </w:t>
      </w:r>
      <m:oMath>
        <m:r>
          <w:rPr>
            <w:rFonts w:ascii="Cambria Math" w:hAnsi="Cambria Math"/>
          </w:rPr>
          <m:t>x</m:t>
        </m:r>
      </m:oMath>
      <w:r w:rsidRPr="0075181F">
        <w:rPr>
          <w:lang w:val="ru-RU"/>
        </w:rPr>
        <w:t xml:space="preserve"> и </w:t>
      </w:r>
      <m:oMath>
        <m:r>
          <w:rPr>
            <w:rFonts w:ascii="Cambria Math" w:hAnsi="Cambria Math"/>
          </w:rPr>
          <m:t>y</m:t>
        </m:r>
      </m:oMath>
      <w:r w:rsidRPr="0075181F">
        <w:rPr>
          <w:lang w:val="ru-RU"/>
        </w:rPr>
        <w:t xml:space="preserve"> в ядре?</w:t>
      </w:r>
    </w:p>
    <w:p w14:paraId="74EB4060" w14:textId="77777777" w:rsidR="00653618" w:rsidRPr="0075181F" w:rsidRDefault="00000000">
      <w:pPr>
        <w:pStyle w:val="Compact"/>
        <w:numPr>
          <w:ilvl w:val="0"/>
          <w:numId w:val="8"/>
        </w:numPr>
        <w:rPr>
          <w:lang w:val="ru-RU"/>
        </w:rPr>
      </w:pPr>
      <w:r w:rsidRPr="0075181F">
        <w:rPr>
          <w:lang w:val="ru-RU"/>
        </w:rPr>
        <w:t>Чем уравнение Фредгольма первого рода отличается от уравнения второго рода?</w:t>
      </w:r>
    </w:p>
    <w:p w14:paraId="0011954B" w14:textId="77777777" w:rsidR="00653618" w:rsidRPr="0075181F" w:rsidRDefault="00000000">
      <w:pPr>
        <w:pStyle w:val="Compact"/>
        <w:numPr>
          <w:ilvl w:val="0"/>
          <w:numId w:val="8"/>
        </w:numPr>
        <w:rPr>
          <w:lang w:val="ru-RU"/>
        </w:rPr>
      </w:pPr>
      <w:r w:rsidRPr="0075181F">
        <w:rPr>
          <w:lang w:val="ru-RU"/>
        </w:rPr>
        <w:t>Почему уравнение первого рода часто связано с обратными задачами?</w:t>
      </w:r>
    </w:p>
    <w:p w14:paraId="3D991FCF" w14:textId="77777777" w:rsidR="00653618" w:rsidRPr="0075181F" w:rsidRDefault="00000000">
      <w:pPr>
        <w:pStyle w:val="Compact"/>
        <w:numPr>
          <w:ilvl w:val="0"/>
          <w:numId w:val="8"/>
        </w:numPr>
        <w:rPr>
          <w:lang w:val="ru-RU"/>
        </w:rPr>
      </w:pPr>
      <w:r w:rsidRPr="0075181F">
        <w:rPr>
          <w:lang w:val="ru-RU"/>
        </w:rPr>
        <w:t>Почему интегральный оператор может сглаживать функцию?</w:t>
      </w:r>
    </w:p>
    <w:p w14:paraId="36661F91" w14:textId="77777777" w:rsidR="00653618" w:rsidRPr="0075181F" w:rsidRDefault="00000000">
      <w:pPr>
        <w:pStyle w:val="Compact"/>
        <w:numPr>
          <w:ilvl w:val="0"/>
          <w:numId w:val="8"/>
        </w:numPr>
        <w:rPr>
          <w:lang w:val="ru-RU"/>
        </w:rPr>
      </w:pPr>
      <w:r w:rsidRPr="0075181F">
        <w:rPr>
          <w:lang w:val="ru-RU"/>
        </w:rPr>
        <w:t>Что означает плохая обусловленность дискретной системы?</w:t>
      </w:r>
    </w:p>
    <w:p w14:paraId="06D5DD37" w14:textId="77777777" w:rsidR="00653618" w:rsidRPr="0075181F" w:rsidRDefault="00000000">
      <w:pPr>
        <w:pStyle w:val="Compact"/>
        <w:numPr>
          <w:ilvl w:val="0"/>
          <w:numId w:val="8"/>
        </w:numPr>
        <w:rPr>
          <w:lang w:val="ru-RU"/>
        </w:rPr>
      </w:pPr>
      <w:r w:rsidRPr="0075181F">
        <w:rPr>
          <w:lang w:val="ru-RU"/>
        </w:rPr>
        <w:t>Как записывается уравнение второго рода в операторной форме?</w:t>
      </w:r>
    </w:p>
    <w:p w14:paraId="55942ACC" w14:textId="77777777" w:rsidR="00653618" w:rsidRDefault="00000000">
      <w:pPr>
        <w:pStyle w:val="Compact"/>
        <w:numPr>
          <w:ilvl w:val="0"/>
          <w:numId w:val="8"/>
        </w:numPr>
      </w:pPr>
      <w:r>
        <w:t>Что такое симметричное ядро?</w:t>
      </w:r>
    </w:p>
    <w:p w14:paraId="303AA735" w14:textId="77777777" w:rsidR="00653618" w:rsidRDefault="00000000">
      <w:pPr>
        <w:pStyle w:val="Compact"/>
        <w:numPr>
          <w:ilvl w:val="0"/>
          <w:numId w:val="8"/>
        </w:numPr>
      </w:pPr>
      <w:r>
        <w:t>Что такое вырожденное ядро?</w:t>
      </w:r>
    </w:p>
    <w:p w14:paraId="552D6096" w14:textId="77777777" w:rsidR="00653618" w:rsidRPr="0075181F" w:rsidRDefault="00000000">
      <w:pPr>
        <w:pStyle w:val="Compact"/>
        <w:numPr>
          <w:ilvl w:val="0"/>
          <w:numId w:val="8"/>
        </w:numPr>
        <w:rPr>
          <w:lang w:val="ru-RU"/>
        </w:rPr>
      </w:pPr>
      <w:r w:rsidRPr="0075181F">
        <w:rPr>
          <w:lang w:val="ru-RU"/>
        </w:rPr>
        <w:t>Почему вырожденное ядро позволяет перейти к конечномерной системе?</w:t>
      </w:r>
    </w:p>
    <w:p w14:paraId="48DF4D82" w14:textId="77777777" w:rsidR="00653618" w:rsidRPr="0075181F" w:rsidRDefault="00000000">
      <w:pPr>
        <w:pStyle w:val="Compact"/>
        <w:numPr>
          <w:ilvl w:val="0"/>
          <w:numId w:val="8"/>
        </w:numPr>
        <w:rPr>
          <w:lang w:val="ru-RU"/>
        </w:rPr>
      </w:pPr>
      <w:r w:rsidRPr="0075181F">
        <w:rPr>
          <w:lang w:val="ru-RU"/>
        </w:rPr>
        <w:t>Как строится квадратурная дискретизация интегрального оператора?</w:t>
      </w:r>
    </w:p>
    <w:p w14:paraId="39AD4719" w14:textId="77777777" w:rsidR="00653618" w:rsidRPr="0075181F" w:rsidRDefault="00000000">
      <w:pPr>
        <w:pStyle w:val="Compact"/>
        <w:numPr>
          <w:ilvl w:val="0"/>
          <w:numId w:val="8"/>
        </w:numPr>
        <w:rPr>
          <w:lang w:val="ru-RU"/>
        </w:rPr>
      </w:pPr>
      <w:r w:rsidRPr="0075181F">
        <w:rPr>
          <w:lang w:val="ru-RU"/>
        </w:rPr>
        <w:t xml:space="preserve">Что означают веса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75181F">
        <w:rPr>
          <w:lang w:val="ru-RU"/>
        </w:rPr>
        <w:t xml:space="preserve"> в матрице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K</m:t>
        </m:r>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ru-RU"/>
          </w:rPr>
          <m:t>)</m:t>
        </m:r>
      </m:oMath>
      <w:r w:rsidRPr="0075181F">
        <w:rPr>
          <w:lang w:val="ru-RU"/>
        </w:rPr>
        <w:t>?</w:t>
      </w:r>
    </w:p>
    <w:p w14:paraId="478D5FE0" w14:textId="77777777" w:rsidR="00653618" w:rsidRPr="0075181F" w:rsidRDefault="00000000">
      <w:pPr>
        <w:pStyle w:val="Compact"/>
        <w:numPr>
          <w:ilvl w:val="0"/>
          <w:numId w:val="8"/>
        </w:numPr>
        <w:rPr>
          <w:lang w:val="ru-RU"/>
        </w:rPr>
      </w:pPr>
      <w:r w:rsidRPr="0075181F">
        <w:rPr>
          <w:lang w:val="ru-RU"/>
        </w:rPr>
        <w:t>Почему матрица интегрального оператора обычно плотная?</w:t>
      </w:r>
    </w:p>
    <w:p w14:paraId="15A3ED65" w14:textId="77777777" w:rsidR="00653618" w:rsidRPr="0075181F" w:rsidRDefault="00000000">
      <w:pPr>
        <w:pStyle w:val="Compact"/>
        <w:numPr>
          <w:ilvl w:val="0"/>
          <w:numId w:val="8"/>
        </w:numPr>
        <w:rPr>
          <w:lang w:val="ru-RU"/>
        </w:rPr>
      </w:pPr>
      <w:r w:rsidRPr="0075181F">
        <w:rPr>
          <w:lang w:val="ru-RU"/>
        </w:rPr>
        <w:t>Чем метод Нистрема отличается от метода Галёркина?</w:t>
      </w:r>
    </w:p>
    <w:p w14:paraId="4CD6E713" w14:textId="77777777" w:rsidR="00653618" w:rsidRPr="0075181F" w:rsidRDefault="00000000">
      <w:pPr>
        <w:pStyle w:val="Compact"/>
        <w:numPr>
          <w:ilvl w:val="0"/>
          <w:numId w:val="8"/>
        </w:numPr>
        <w:rPr>
          <w:lang w:val="ru-RU"/>
        </w:rPr>
      </w:pPr>
      <w:r w:rsidRPr="0075181F">
        <w:rPr>
          <w:lang w:val="ru-RU"/>
        </w:rPr>
        <w:t>Почему малая алгебраическая невязка ещё не гарантирует малую ошибку относительно непрерывной задачи?</w:t>
      </w:r>
    </w:p>
    <w:p w14:paraId="6B6BA442" w14:textId="77777777" w:rsidR="00653618" w:rsidRPr="0075181F" w:rsidRDefault="00000000">
      <w:pPr>
        <w:pStyle w:val="Compact"/>
        <w:numPr>
          <w:ilvl w:val="0"/>
          <w:numId w:val="8"/>
        </w:numPr>
        <w:rPr>
          <w:lang w:val="ru-RU"/>
        </w:rPr>
      </w:pPr>
      <w:r w:rsidRPr="0075181F">
        <w:rPr>
          <w:lang w:val="ru-RU"/>
        </w:rPr>
        <w:t>Как можно оценить порядок сходимости по двум сеткам?</w:t>
      </w:r>
    </w:p>
    <w:p w14:paraId="1B896872" w14:textId="77777777" w:rsidR="00653618" w:rsidRPr="0075181F" w:rsidRDefault="00000000">
      <w:pPr>
        <w:pStyle w:val="Compact"/>
        <w:numPr>
          <w:ilvl w:val="0"/>
          <w:numId w:val="8"/>
        </w:numPr>
        <w:rPr>
          <w:lang w:val="ru-RU"/>
        </w:rPr>
      </w:pPr>
      <w:r w:rsidRPr="0075181F">
        <w:rPr>
          <w:lang w:val="ru-RU"/>
        </w:rPr>
        <w:t>Почему при слабосингулярном ядре обычная квадратура может работать хуже?</w:t>
      </w:r>
    </w:p>
    <w:p w14:paraId="0178A99F" w14:textId="77777777" w:rsidR="00653618" w:rsidRPr="0075181F" w:rsidRDefault="00000000">
      <w:pPr>
        <w:pStyle w:val="Compact"/>
        <w:numPr>
          <w:ilvl w:val="0"/>
          <w:numId w:val="8"/>
        </w:numPr>
        <w:rPr>
          <w:lang w:val="ru-RU"/>
        </w:rPr>
      </w:pPr>
      <w:r w:rsidRPr="0075181F">
        <w:rPr>
          <w:lang w:val="ru-RU"/>
        </w:rPr>
        <w:t>Что означает фиксированная область интегрирования в уравнении Фредгольма?</w:t>
      </w:r>
    </w:p>
    <w:p w14:paraId="0D0FE1D3" w14:textId="77777777" w:rsidR="00653618" w:rsidRPr="0075181F" w:rsidRDefault="00000000">
      <w:pPr>
        <w:pStyle w:val="Compact"/>
        <w:numPr>
          <w:ilvl w:val="0"/>
          <w:numId w:val="8"/>
        </w:numPr>
        <w:rPr>
          <w:lang w:val="ru-RU"/>
        </w:rPr>
      </w:pPr>
      <w:r w:rsidRPr="0075181F">
        <w:rPr>
          <w:lang w:val="ru-RU"/>
        </w:rPr>
        <w:t>Как компактность интегрального оператора связана со сглаживанием?</w:t>
      </w:r>
    </w:p>
    <w:p w14:paraId="355723CF" w14:textId="77777777" w:rsidR="00653618" w:rsidRPr="0075181F" w:rsidRDefault="00000000">
      <w:pPr>
        <w:pStyle w:val="Compact"/>
        <w:numPr>
          <w:ilvl w:val="0"/>
          <w:numId w:val="8"/>
        </w:numPr>
        <w:rPr>
          <w:lang w:val="ru-RU"/>
        </w:rPr>
      </w:pPr>
      <w:r w:rsidRPr="0075181F">
        <w:rPr>
          <w:lang w:val="ru-RU"/>
        </w:rPr>
        <w:t>В чём практический смысл альтернативы Фредгольма для уравнения второго рода?</w:t>
      </w:r>
    </w:p>
    <w:p w14:paraId="6B059E77" w14:textId="77777777" w:rsidR="00653618" w:rsidRPr="0075181F" w:rsidRDefault="00000000">
      <w:pPr>
        <w:pStyle w:val="2"/>
        <w:rPr>
          <w:lang w:val="ru-RU"/>
        </w:rPr>
      </w:pPr>
      <w:bookmarkStart w:id="28" w:name="краткий-вывод"/>
      <w:bookmarkEnd w:id="27"/>
      <w:r w:rsidRPr="0075181F">
        <w:rPr>
          <w:lang w:val="ru-RU"/>
        </w:rPr>
        <w:t>22. Краткий вывод</w:t>
      </w:r>
    </w:p>
    <w:p w14:paraId="519D30C1" w14:textId="77777777" w:rsidR="00653618" w:rsidRPr="0075181F" w:rsidRDefault="00000000">
      <w:pPr>
        <w:pStyle w:val="FirstParagraph"/>
        <w:rPr>
          <w:lang w:val="ru-RU"/>
        </w:rPr>
      </w:pPr>
      <w:r w:rsidRPr="0075181F">
        <w:rPr>
          <w:lang w:val="ru-RU"/>
        </w:rPr>
        <w:t xml:space="preserve">Интегральное уравнение Фредгольма описывает ситуацию, в которой значение модели в точке зависит от распределённого вклада всей области. Ядро </w:t>
      </w:r>
      <m:oMath>
        <m:r>
          <w:rPr>
            <w:rFonts w:ascii="Cambria Math" w:hAnsi="Cambria Math"/>
          </w:rPr>
          <m:t>K</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oMath>
      <w:r w:rsidRPr="0075181F">
        <w:rPr>
          <w:lang w:val="ru-RU"/>
        </w:rPr>
        <w:t xml:space="preserve"> задаёт закон этого влияния.</w:t>
      </w:r>
    </w:p>
    <w:p w14:paraId="1664458A" w14:textId="77777777" w:rsidR="00653618" w:rsidRPr="0075181F" w:rsidRDefault="00000000">
      <w:pPr>
        <w:pStyle w:val="a0"/>
        <w:rPr>
          <w:lang w:val="ru-RU"/>
        </w:rPr>
      </w:pPr>
      <w:r w:rsidRPr="0075181F">
        <w:rPr>
          <w:lang w:val="ru-RU"/>
        </w:rPr>
        <w:t>Уравнение первого рода</w:t>
      </w:r>
    </w:p>
    <w:p w14:paraId="1FCC886A" w14:textId="77777777" w:rsidR="00653618" w:rsidRDefault="00000000">
      <w:pPr>
        <w:pStyle w:val="a0"/>
      </w:pPr>
      <m:oMathPara>
        <m:oMathParaPr>
          <m:jc m:val="center"/>
        </m:oMathParaPr>
        <m:oMath>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f</m:t>
          </m:r>
        </m:oMath>
      </m:oMathPara>
    </w:p>
    <w:p w14:paraId="049A16B7" w14:textId="77777777" w:rsidR="00653618" w:rsidRDefault="00000000">
      <w:pPr>
        <w:pStyle w:val="FirstParagraph"/>
      </w:pPr>
      <w:r w:rsidRPr="0075181F">
        <w:rPr>
          <w:lang w:val="ru-RU"/>
        </w:rPr>
        <w:lastRenderedPageBreak/>
        <w:t xml:space="preserve">часто является обратной и плохо обусловленной постановкой: оператор может сглаживать и терять информацию. </w:t>
      </w:r>
      <w:r>
        <w:t>Уравнение второго рода</w:t>
      </w:r>
    </w:p>
    <w:p w14:paraId="2666138B" w14:textId="77777777" w:rsidR="00653618" w:rsidRDefault="00000000">
      <w:pPr>
        <w:pStyle w:val="a0"/>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λ</m:t>
          </m:r>
          <m:r>
            <m:rPr>
              <m:scr m:val="script"/>
              <m:sty m:val="p"/>
            </m:rPr>
            <w:rPr>
              <w:rFonts w:ascii="Cambria Math" w:hAnsi="Cambria Math"/>
            </w:rPr>
            <m:t>K)</m:t>
          </m:r>
          <m:r>
            <w:rPr>
              <w:rFonts w:ascii="Cambria Math" w:hAnsi="Cambria Math"/>
            </w:rPr>
            <m:t>u</m:t>
          </m:r>
          <m:r>
            <m:rPr>
              <m:sty m:val="p"/>
            </m:rPr>
            <w:rPr>
              <w:rFonts w:ascii="Cambria Math" w:hAnsi="Cambria Math"/>
            </w:rPr>
            <m:t>=</m:t>
          </m:r>
          <m:r>
            <w:rPr>
              <w:rFonts w:ascii="Cambria Math" w:hAnsi="Cambria Math"/>
            </w:rPr>
            <m:t>f</m:t>
          </m:r>
        </m:oMath>
      </m:oMathPara>
    </w:p>
    <w:p w14:paraId="350883A7" w14:textId="77777777" w:rsidR="00653618" w:rsidRPr="0075181F" w:rsidRDefault="00000000">
      <w:pPr>
        <w:pStyle w:val="FirstParagraph"/>
        <w:rPr>
          <w:lang w:val="ru-RU"/>
        </w:rPr>
      </w:pPr>
      <w:r w:rsidRPr="0075181F">
        <w:rPr>
          <w:lang w:val="ru-RU"/>
        </w:rPr>
        <w:t xml:space="preserve">обычно устойчивее благодаря наличию тождественного оператора, но его свойства всё равно зависят от параметра </w:t>
      </w:r>
      <m:oMath>
        <m:r>
          <w:rPr>
            <w:rFonts w:ascii="Cambria Math" w:hAnsi="Cambria Math"/>
          </w:rPr>
          <m:t>λ</m:t>
        </m:r>
      </m:oMath>
      <w:r w:rsidRPr="0075181F">
        <w:rPr>
          <w:lang w:val="ru-RU"/>
        </w:rPr>
        <w:t xml:space="preserve"> и спектра интегрального оператора.</w:t>
      </w:r>
    </w:p>
    <w:p w14:paraId="22AF7470" w14:textId="77777777" w:rsidR="00653618" w:rsidRPr="0075181F" w:rsidRDefault="00000000">
      <w:pPr>
        <w:pStyle w:val="a0"/>
        <w:rPr>
          <w:lang w:val="ru-RU"/>
        </w:rPr>
      </w:pPr>
      <w:r w:rsidRPr="0075181F">
        <w:rPr>
          <w:lang w:val="ru-RU"/>
        </w:rPr>
        <w:t>После квадратурной дискретизации интегральный оператор превращается в матрицу. В отличие от локальных дифференциальных операторов, эта матрица обычно плотная, потому что каждый узел взаимодействует со всеми узлами области. Поэтому в интегральных моделях одновременно важны математическая корректность, качество квадратуры, обусловленность системы и вычислительная стоимость.</w:t>
      </w:r>
      <w:bookmarkEnd w:id="0"/>
      <w:bookmarkEnd w:id="28"/>
    </w:p>
    <w:sectPr w:rsidR="00653618" w:rsidRPr="0075181F">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26416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7005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68CFB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059137">
    <w:abstractNumId w:val="0"/>
  </w:num>
  <w:num w:numId="2" w16cid:durableId="1323510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6546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2737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3659699">
    <w:abstractNumId w:val="1"/>
  </w:num>
  <w:num w:numId="6" w16cid:durableId="915289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0525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2056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53618"/>
    <w:rsid w:val="000E71E7"/>
    <w:rsid w:val="00653618"/>
    <w:rsid w:val="0075181F"/>
    <w:rsid w:val="00A95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5922"/>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5181F"/>
  </w:style>
  <w:style w:type="paragraph" w:styleId="1">
    <w:name w:val="heading 1"/>
    <w:basedOn w:val="a"/>
    <w:next w:val="a0"/>
    <w:link w:val="10"/>
    <w:uiPriority w:val="9"/>
    <w:qFormat/>
    <w:rsid w:val="0075181F"/>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75181F"/>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75181F"/>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75181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7518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7518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75181F"/>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75181F"/>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75181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75181F"/>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75181F"/>
  </w:style>
  <w:style w:type="paragraph" w:styleId="a0">
    <w:name w:val="Body Text"/>
    <w:basedOn w:val="a"/>
    <w:link w:val="a4"/>
    <w:qFormat/>
    <w:rsid w:val="0075181F"/>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75181F"/>
  </w:style>
  <w:style w:type="paragraph" w:customStyle="1" w:styleId="Compact">
    <w:name w:val="Compact"/>
    <w:basedOn w:val="a0"/>
    <w:qFormat/>
    <w:rsid w:val="0075181F"/>
    <w:pPr>
      <w:spacing w:before="36" w:after="36"/>
    </w:pPr>
  </w:style>
  <w:style w:type="paragraph" w:styleId="a5">
    <w:name w:val="Title"/>
    <w:basedOn w:val="a"/>
    <w:next w:val="a0"/>
    <w:link w:val="a6"/>
    <w:uiPriority w:val="10"/>
    <w:qFormat/>
    <w:rsid w:val="0075181F"/>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75181F"/>
    <w:rPr>
      <w:rFonts w:asciiTheme="majorHAnsi" w:eastAsiaTheme="majorEastAsia" w:hAnsiTheme="majorHAnsi" w:cstheme="majorBidi"/>
      <w:sz w:val="56"/>
      <w:szCs w:val="56"/>
    </w:rPr>
  </w:style>
  <w:style w:type="paragraph" w:styleId="a7">
    <w:name w:val="Subtitle"/>
    <w:basedOn w:val="a5"/>
    <w:next w:val="a0"/>
    <w:link w:val="a8"/>
    <w:uiPriority w:val="11"/>
    <w:qFormat/>
    <w:rsid w:val="0075181F"/>
    <w:pPr>
      <w:numPr>
        <w:ilvl w:val="1"/>
      </w:numPr>
    </w:pPr>
    <w:rPr>
      <w:spacing w:val="15"/>
      <w:sz w:val="28"/>
      <w:szCs w:val="28"/>
    </w:rPr>
  </w:style>
  <w:style w:type="character" w:customStyle="1" w:styleId="a8">
    <w:name w:val="Подзаголовок Знак"/>
    <w:basedOn w:val="a1"/>
    <w:link w:val="a7"/>
    <w:uiPriority w:val="11"/>
    <w:rsid w:val="0075181F"/>
    <w:rPr>
      <w:rFonts w:asciiTheme="majorHAnsi" w:eastAsiaTheme="majorEastAsia" w:hAnsiTheme="majorHAnsi" w:cstheme="majorBidi"/>
      <w:spacing w:val="15"/>
      <w:sz w:val="28"/>
      <w:szCs w:val="28"/>
    </w:rPr>
  </w:style>
  <w:style w:type="paragraph" w:customStyle="1" w:styleId="Author">
    <w:name w:val="Author"/>
    <w:basedOn w:val="a5"/>
    <w:next w:val="a0"/>
    <w:qFormat/>
    <w:rsid w:val="0075181F"/>
    <w:pPr>
      <w:keepNext/>
      <w:keepLines/>
    </w:pPr>
    <w:rPr>
      <w:sz w:val="24"/>
      <w:szCs w:val="24"/>
    </w:rPr>
  </w:style>
  <w:style w:type="paragraph" w:styleId="a9">
    <w:name w:val="Date"/>
    <w:basedOn w:val="a5"/>
    <w:next w:val="a0"/>
    <w:link w:val="aa"/>
    <w:qFormat/>
    <w:rsid w:val="0075181F"/>
    <w:pPr>
      <w:keepNext/>
      <w:keepLines/>
    </w:pPr>
    <w:rPr>
      <w:sz w:val="24"/>
      <w:szCs w:val="24"/>
    </w:rPr>
  </w:style>
  <w:style w:type="paragraph" w:customStyle="1" w:styleId="AbstractTitle">
    <w:name w:val="Abstract Title"/>
    <w:basedOn w:val="a"/>
    <w:next w:val="Abstract"/>
    <w:qFormat/>
    <w:rsid w:val="0075181F"/>
    <w:pPr>
      <w:keepNext/>
      <w:keepLines/>
      <w:spacing w:before="300" w:after="0"/>
      <w:jc w:val="center"/>
    </w:pPr>
    <w:rPr>
      <w:b/>
      <w:sz w:val="20"/>
      <w:szCs w:val="20"/>
    </w:rPr>
  </w:style>
  <w:style w:type="paragraph" w:customStyle="1" w:styleId="Abstract">
    <w:name w:val="Abstract"/>
    <w:basedOn w:val="a"/>
    <w:next w:val="a0"/>
    <w:qFormat/>
    <w:rsid w:val="0075181F"/>
    <w:pPr>
      <w:keepNext/>
      <w:keepLines/>
      <w:spacing w:before="100" w:after="300"/>
    </w:pPr>
    <w:rPr>
      <w:sz w:val="20"/>
      <w:szCs w:val="20"/>
    </w:rPr>
  </w:style>
  <w:style w:type="paragraph" w:styleId="ab">
    <w:name w:val="Bibliography"/>
    <w:basedOn w:val="a"/>
    <w:qFormat/>
    <w:rsid w:val="0075181F"/>
  </w:style>
  <w:style w:type="character" w:customStyle="1" w:styleId="10">
    <w:name w:val="Заголовок 1 Знак"/>
    <w:basedOn w:val="a1"/>
    <w:link w:val="1"/>
    <w:uiPriority w:val="9"/>
    <w:rsid w:val="0075181F"/>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75181F"/>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75181F"/>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75181F"/>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75181F"/>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75181F"/>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75181F"/>
    <w:rPr>
      <w:rFonts w:eastAsiaTheme="majorEastAsia" w:cstheme="majorBidi"/>
      <w:color w:val="595959" w:themeColor="text1" w:themeTint="A6"/>
    </w:rPr>
  </w:style>
  <w:style w:type="character" w:customStyle="1" w:styleId="80">
    <w:name w:val="Заголовок 8 Знак"/>
    <w:basedOn w:val="a1"/>
    <w:link w:val="8"/>
    <w:uiPriority w:val="9"/>
    <w:semiHidden/>
    <w:rsid w:val="0075181F"/>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75181F"/>
    <w:rPr>
      <w:rFonts w:eastAsiaTheme="majorEastAsia" w:cstheme="majorBidi"/>
      <w:color w:val="272727" w:themeColor="text1" w:themeTint="D8"/>
    </w:rPr>
  </w:style>
  <w:style w:type="paragraph" w:styleId="ac">
    <w:name w:val="Block Text"/>
    <w:basedOn w:val="a0"/>
    <w:next w:val="a0"/>
    <w:uiPriority w:val="9"/>
    <w:unhideWhenUsed/>
    <w:qFormat/>
    <w:rsid w:val="0075181F"/>
    <w:pPr>
      <w:spacing w:before="100" w:after="100"/>
      <w:ind w:left="480" w:right="480"/>
    </w:pPr>
  </w:style>
  <w:style w:type="paragraph" w:styleId="ad">
    <w:name w:val="footnote text"/>
    <w:basedOn w:val="a"/>
    <w:link w:val="ae"/>
    <w:uiPriority w:val="9"/>
    <w:unhideWhenUsed/>
    <w:qFormat/>
    <w:rsid w:val="0075181F"/>
  </w:style>
  <w:style w:type="paragraph" w:customStyle="1" w:styleId="FootnoteBlockText">
    <w:name w:val="Footnote Block Text"/>
    <w:basedOn w:val="ad"/>
    <w:next w:val="ad"/>
    <w:uiPriority w:val="9"/>
    <w:unhideWhenUsed/>
    <w:qFormat/>
    <w:rsid w:val="0075181F"/>
    <w:pPr>
      <w:spacing w:before="100" w:after="100"/>
      <w:ind w:left="480" w:right="480"/>
    </w:pPr>
  </w:style>
  <w:style w:type="table" w:customStyle="1" w:styleId="Table">
    <w:name w:val="Table"/>
    <w:semiHidden/>
    <w:unhideWhenUsed/>
    <w:qFormat/>
    <w:rsid w:val="0075181F"/>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75181F"/>
    <w:pPr>
      <w:keepNext/>
      <w:keepLines/>
      <w:spacing w:after="0"/>
    </w:pPr>
    <w:rPr>
      <w:b/>
    </w:rPr>
  </w:style>
  <w:style w:type="paragraph" w:customStyle="1" w:styleId="Definition">
    <w:name w:val="Definition"/>
    <w:basedOn w:val="a"/>
    <w:rsid w:val="0075181F"/>
  </w:style>
  <w:style w:type="paragraph" w:styleId="af">
    <w:name w:val="caption"/>
    <w:basedOn w:val="a"/>
    <w:link w:val="af0"/>
    <w:rsid w:val="0075181F"/>
    <w:pPr>
      <w:spacing w:after="120"/>
    </w:pPr>
    <w:rPr>
      <w:i/>
    </w:rPr>
  </w:style>
  <w:style w:type="paragraph" w:customStyle="1" w:styleId="TableCaption">
    <w:name w:val="Table Caption"/>
    <w:basedOn w:val="af"/>
    <w:rsid w:val="0075181F"/>
    <w:pPr>
      <w:keepNext/>
    </w:pPr>
  </w:style>
  <w:style w:type="paragraph" w:customStyle="1" w:styleId="ImageCaption">
    <w:name w:val="Image Caption"/>
    <w:basedOn w:val="af"/>
    <w:rsid w:val="0075181F"/>
  </w:style>
  <w:style w:type="paragraph" w:customStyle="1" w:styleId="Figure">
    <w:name w:val="Figure"/>
    <w:basedOn w:val="a"/>
    <w:rsid w:val="0075181F"/>
  </w:style>
  <w:style w:type="paragraph" w:customStyle="1" w:styleId="CaptionedFigure">
    <w:name w:val="Captioned Figure"/>
    <w:basedOn w:val="Figure"/>
    <w:rsid w:val="0075181F"/>
    <w:pPr>
      <w:keepNext/>
    </w:pPr>
  </w:style>
  <w:style w:type="character" w:customStyle="1" w:styleId="af0">
    <w:name w:val="Название объекта Знак"/>
    <w:basedOn w:val="a1"/>
    <w:link w:val="af"/>
    <w:rsid w:val="0075181F"/>
    <w:rPr>
      <w:i/>
    </w:rPr>
  </w:style>
  <w:style w:type="character" w:customStyle="1" w:styleId="VerbatimChar">
    <w:name w:val="Verbatim Char"/>
    <w:basedOn w:val="af0"/>
    <w:link w:val="SourceCode"/>
    <w:rsid w:val="0075181F"/>
    <w:rPr>
      <w:i w:val="0"/>
    </w:rPr>
  </w:style>
  <w:style w:type="character" w:customStyle="1" w:styleId="SectionNumber">
    <w:name w:val="Section Number"/>
    <w:basedOn w:val="af0"/>
    <w:rsid w:val="0075181F"/>
    <w:rPr>
      <w:rFonts w:eastAsiaTheme="minorEastAsia"/>
      <w:i w:val="0"/>
      <w:kern w:val="0"/>
      <w:lang w:val="en-US" w:eastAsia="zh-CN"/>
    </w:rPr>
  </w:style>
  <w:style w:type="character" w:styleId="af1">
    <w:name w:val="footnote reference"/>
    <w:basedOn w:val="af0"/>
    <w:rsid w:val="0075181F"/>
    <w:rPr>
      <w:rFonts w:eastAsiaTheme="minorEastAsia"/>
      <w:i w:val="0"/>
      <w:kern w:val="0"/>
      <w:vertAlign w:val="superscript"/>
      <w:lang w:val="en-US" w:eastAsia="zh-CN"/>
    </w:rPr>
  </w:style>
  <w:style w:type="character" w:styleId="af2">
    <w:name w:val="Hyperlink"/>
    <w:basedOn w:val="af0"/>
    <w:rsid w:val="0075181F"/>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75181F"/>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75181F"/>
    <w:pPr>
      <w:wordWrap w:val="0"/>
    </w:pPr>
  </w:style>
  <w:style w:type="character" w:customStyle="1" w:styleId="KeywordTok">
    <w:name w:val="KeywordTok"/>
    <w:basedOn w:val="VerbatimChar"/>
    <w:rsid w:val="0075181F"/>
    <w:rPr>
      <w:rFonts w:eastAsiaTheme="minorEastAsia"/>
      <w:b/>
      <w:i/>
      <w:color w:val="007020"/>
      <w:kern w:val="0"/>
      <w:lang w:val="en-US" w:eastAsia="zh-CN"/>
    </w:rPr>
  </w:style>
  <w:style w:type="character" w:customStyle="1" w:styleId="DataTypeTok">
    <w:name w:val="DataTypeTok"/>
    <w:basedOn w:val="VerbatimChar"/>
    <w:rsid w:val="0075181F"/>
    <w:rPr>
      <w:rFonts w:eastAsiaTheme="minorEastAsia"/>
      <w:i w:val="0"/>
      <w:color w:val="902000"/>
      <w:kern w:val="0"/>
      <w:lang w:val="en-US" w:eastAsia="zh-CN"/>
    </w:rPr>
  </w:style>
  <w:style w:type="character" w:customStyle="1" w:styleId="DecValTok">
    <w:name w:val="DecValTok"/>
    <w:basedOn w:val="VerbatimChar"/>
    <w:rsid w:val="0075181F"/>
    <w:rPr>
      <w:rFonts w:eastAsiaTheme="minorEastAsia"/>
      <w:i w:val="0"/>
      <w:color w:val="40A070"/>
      <w:kern w:val="0"/>
      <w:lang w:val="en-US" w:eastAsia="zh-CN"/>
    </w:rPr>
  </w:style>
  <w:style w:type="character" w:customStyle="1" w:styleId="BaseNTok">
    <w:name w:val="BaseNTok"/>
    <w:basedOn w:val="VerbatimChar"/>
    <w:rsid w:val="0075181F"/>
    <w:rPr>
      <w:rFonts w:eastAsiaTheme="minorEastAsia"/>
      <w:i w:val="0"/>
      <w:color w:val="40A070"/>
      <w:kern w:val="0"/>
      <w:lang w:val="en-US" w:eastAsia="zh-CN"/>
    </w:rPr>
  </w:style>
  <w:style w:type="character" w:customStyle="1" w:styleId="FloatTok">
    <w:name w:val="FloatTok"/>
    <w:basedOn w:val="VerbatimChar"/>
    <w:rsid w:val="0075181F"/>
    <w:rPr>
      <w:rFonts w:eastAsiaTheme="minorEastAsia"/>
      <w:i w:val="0"/>
      <w:color w:val="40A070"/>
      <w:kern w:val="0"/>
      <w:lang w:val="en-US" w:eastAsia="zh-CN"/>
    </w:rPr>
  </w:style>
  <w:style w:type="character" w:customStyle="1" w:styleId="ConstantTok">
    <w:name w:val="ConstantTok"/>
    <w:basedOn w:val="VerbatimChar"/>
    <w:rsid w:val="0075181F"/>
    <w:rPr>
      <w:rFonts w:eastAsiaTheme="minorEastAsia"/>
      <w:i w:val="0"/>
      <w:color w:val="880000"/>
      <w:kern w:val="0"/>
      <w:lang w:val="en-US" w:eastAsia="zh-CN"/>
    </w:rPr>
  </w:style>
  <w:style w:type="character" w:customStyle="1" w:styleId="CharTok">
    <w:name w:val="CharTok"/>
    <w:basedOn w:val="VerbatimChar"/>
    <w:rsid w:val="0075181F"/>
    <w:rPr>
      <w:rFonts w:eastAsiaTheme="minorEastAsia"/>
      <w:i w:val="0"/>
      <w:color w:val="4070A0"/>
      <w:kern w:val="0"/>
      <w:lang w:val="en-US" w:eastAsia="zh-CN"/>
    </w:rPr>
  </w:style>
  <w:style w:type="character" w:customStyle="1" w:styleId="SpecialCharTok">
    <w:name w:val="SpecialCharTok"/>
    <w:basedOn w:val="VerbatimChar"/>
    <w:rsid w:val="0075181F"/>
    <w:rPr>
      <w:rFonts w:ascii="Consolas" w:eastAsiaTheme="minorEastAsia" w:hAnsi="Consolas"/>
      <w:i w:val="0"/>
      <w:color w:val="4070A0"/>
      <w:kern w:val="0"/>
      <w:sz w:val="22"/>
      <w:lang w:val="en-US" w:eastAsia="zh-CN"/>
    </w:rPr>
  </w:style>
  <w:style w:type="character" w:customStyle="1" w:styleId="StringTok">
    <w:name w:val="StringTok"/>
    <w:basedOn w:val="VerbatimChar"/>
    <w:rsid w:val="0075181F"/>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75181F"/>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75181F"/>
    <w:rPr>
      <w:rFonts w:ascii="Consolas" w:eastAsiaTheme="minorEastAsia" w:hAnsi="Consolas"/>
      <w:i w:val="0"/>
      <w:color w:val="BB6688"/>
      <w:kern w:val="0"/>
      <w:sz w:val="22"/>
      <w:lang w:val="en-US" w:eastAsia="zh-CN"/>
    </w:rPr>
  </w:style>
  <w:style w:type="character" w:customStyle="1" w:styleId="ImportTok">
    <w:name w:val="ImportTok"/>
    <w:basedOn w:val="VerbatimChar"/>
    <w:rsid w:val="0075181F"/>
    <w:rPr>
      <w:rFonts w:eastAsiaTheme="minorEastAsia"/>
      <w:b/>
      <w:i/>
      <w:color w:val="008000"/>
      <w:kern w:val="0"/>
      <w:lang w:val="en-US" w:eastAsia="zh-CN"/>
    </w:rPr>
  </w:style>
  <w:style w:type="character" w:customStyle="1" w:styleId="CommentTok">
    <w:name w:val="CommentTok"/>
    <w:basedOn w:val="VerbatimChar"/>
    <w:rsid w:val="0075181F"/>
    <w:rPr>
      <w:rFonts w:eastAsiaTheme="minorEastAsia"/>
      <w:i/>
      <w:color w:val="60A0B0"/>
      <w:kern w:val="0"/>
      <w:lang w:val="en-US" w:eastAsia="zh-CN"/>
    </w:rPr>
  </w:style>
  <w:style w:type="character" w:customStyle="1" w:styleId="DocumentationTok">
    <w:name w:val="DocumentationTok"/>
    <w:basedOn w:val="VerbatimChar"/>
    <w:rsid w:val="0075181F"/>
    <w:rPr>
      <w:rFonts w:eastAsiaTheme="minorEastAsia"/>
      <w:i/>
      <w:color w:val="BA2121"/>
      <w:kern w:val="0"/>
      <w:lang w:val="en-US" w:eastAsia="zh-CN"/>
    </w:rPr>
  </w:style>
  <w:style w:type="character" w:customStyle="1" w:styleId="AnnotationTok">
    <w:name w:val="AnnotationTok"/>
    <w:basedOn w:val="VerbatimChar"/>
    <w:rsid w:val="0075181F"/>
    <w:rPr>
      <w:rFonts w:eastAsiaTheme="minorEastAsia"/>
      <w:b/>
      <w:i/>
      <w:color w:val="60A0B0"/>
      <w:kern w:val="0"/>
      <w:lang w:val="en-US" w:eastAsia="zh-CN"/>
    </w:rPr>
  </w:style>
  <w:style w:type="character" w:customStyle="1" w:styleId="CommentVarTok">
    <w:name w:val="CommentVarTok"/>
    <w:basedOn w:val="VerbatimChar"/>
    <w:rsid w:val="0075181F"/>
    <w:rPr>
      <w:rFonts w:eastAsiaTheme="minorEastAsia"/>
      <w:b/>
      <w:i/>
      <w:color w:val="60A0B0"/>
      <w:kern w:val="0"/>
      <w:lang w:val="en-US" w:eastAsia="zh-CN"/>
    </w:rPr>
  </w:style>
  <w:style w:type="character" w:customStyle="1" w:styleId="OtherTok">
    <w:name w:val="OtherTok"/>
    <w:basedOn w:val="VerbatimChar"/>
    <w:rsid w:val="0075181F"/>
    <w:rPr>
      <w:rFonts w:eastAsiaTheme="minorEastAsia"/>
      <w:i/>
      <w:color w:val="007020"/>
      <w:kern w:val="0"/>
      <w:lang w:val="en-US" w:eastAsia="zh-CN"/>
    </w:rPr>
  </w:style>
  <w:style w:type="character" w:customStyle="1" w:styleId="FunctionTok">
    <w:name w:val="FunctionTok"/>
    <w:basedOn w:val="VerbatimChar"/>
    <w:rsid w:val="0075181F"/>
    <w:rPr>
      <w:rFonts w:eastAsiaTheme="minorEastAsia"/>
      <w:i w:val="0"/>
      <w:color w:val="06287E"/>
      <w:kern w:val="0"/>
      <w:lang w:val="en-US" w:eastAsia="zh-CN"/>
    </w:rPr>
  </w:style>
  <w:style w:type="character" w:customStyle="1" w:styleId="VariableTok">
    <w:name w:val="VariableTok"/>
    <w:basedOn w:val="VerbatimChar"/>
    <w:rsid w:val="0075181F"/>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75181F"/>
    <w:rPr>
      <w:rFonts w:eastAsiaTheme="minorEastAsia"/>
      <w:b/>
      <w:i w:val="0"/>
      <w:color w:val="007020"/>
      <w:kern w:val="0"/>
      <w:lang w:val="en-US" w:eastAsia="zh-CN"/>
    </w:rPr>
  </w:style>
  <w:style w:type="character" w:customStyle="1" w:styleId="OperatorTok">
    <w:name w:val="OperatorTok"/>
    <w:basedOn w:val="VerbatimChar"/>
    <w:rsid w:val="0075181F"/>
    <w:rPr>
      <w:rFonts w:eastAsiaTheme="minorEastAsia"/>
      <w:i/>
      <w:color w:val="666666"/>
      <w:kern w:val="0"/>
      <w:lang w:val="en-US" w:eastAsia="zh-CN"/>
    </w:rPr>
  </w:style>
  <w:style w:type="character" w:customStyle="1" w:styleId="BuiltInTok">
    <w:name w:val="BuiltInTok"/>
    <w:basedOn w:val="VerbatimChar"/>
    <w:rsid w:val="0075181F"/>
    <w:rPr>
      <w:rFonts w:eastAsiaTheme="minorEastAsia"/>
      <w:i w:val="0"/>
      <w:color w:val="008000"/>
      <w:kern w:val="0"/>
      <w:lang w:val="en-US" w:eastAsia="zh-CN"/>
    </w:rPr>
  </w:style>
  <w:style w:type="character" w:customStyle="1" w:styleId="ExtensionTok">
    <w:name w:val="ExtensionTok"/>
    <w:basedOn w:val="VerbatimChar"/>
    <w:rsid w:val="0075181F"/>
    <w:rPr>
      <w:rFonts w:eastAsiaTheme="minorEastAsia"/>
      <w:i w:val="0"/>
      <w:kern w:val="0"/>
      <w:lang w:val="en-US" w:eastAsia="zh-CN"/>
    </w:rPr>
  </w:style>
  <w:style w:type="character" w:customStyle="1" w:styleId="PreprocessorTok">
    <w:name w:val="PreprocessorTok"/>
    <w:basedOn w:val="VerbatimChar"/>
    <w:rsid w:val="0075181F"/>
    <w:rPr>
      <w:rFonts w:eastAsiaTheme="minorEastAsia"/>
      <w:i/>
      <w:color w:val="BC7A00"/>
      <w:kern w:val="0"/>
      <w:lang w:val="en-US" w:eastAsia="zh-CN"/>
    </w:rPr>
  </w:style>
  <w:style w:type="character" w:customStyle="1" w:styleId="AttributeTok">
    <w:name w:val="AttributeTok"/>
    <w:basedOn w:val="VerbatimChar"/>
    <w:rsid w:val="0075181F"/>
    <w:rPr>
      <w:rFonts w:eastAsiaTheme="minorEastAsia"/>
      <w:i w:val="0"/>
      <w:color w:val="7D9029"/>
      <w:kern w:val="0"/>
      <w:lang w:val="en-US" w:eastAsia="zh-CN"/>
    </w:rPr>
  </w:style>
  <w:style w:type="character" w:customStyle="1" w:styleId="RegionMarkerTok">
    <w:name w:val="RegionMarkerTok"/>
    <w:basedOn w:val="VerbatimChar"/>
    <w:rsid w:val="0075181F"/>
    <w:rPr>
      <w:rFonts w:eastAsiaTheme="minorEastAsia"/>
      <w:i/>
      <w:kern w:val="0"/>
      <w:lang w:val="en-US" w:eastAsia="zh-CN"/>
    </w:rPr>
  </w:style>
  <w:style w:type="character" w:customStyle="1" w:styleId="InformationTok">
    <w:name w:val="InformationTok"/>
    <w:basedOn w:val="VerbatimChar"/>
    <w:rsid w:val="0075181F"/>
    <w:rPr>
      <w:rFonts w:eastAsiaTheme="minorEastAsia"/>
      <w:b/>
      <w:i w:val="0"/>
      <w:color w:val="60A0B0"/>
      <w:kern w:val="0"/>
      <w:lang w:val="en-US" w:eastAsia="zh-CN"/>
    </w:rPr>
  </w:style>
  <w:style w:type="character" w:customStyle="1" w:styleId="WarningTok">
    <w:name w:val="WarningTok"/>
    <w:basedOn w:val="VerbatimChar"/>
    <w:rsid w:val="0075181F"/>
    <w:rPr>
      <w:rFonts w:ascii="Consolas" w:eastAsiaTheme="minorEastAsia" w:hAnsi="Consolas"/>
      <w:b/>
      <w:i/>
      <w:color w:val="60A0B0"/>
      <w:kern w:val="0"/>
      <w:sz w:val="22"/>
      <w:lang w:val="en-US" w:eastAsia="zh-CN"/>
    </w:rPr>
  </w:style>
  <w:style w:type="character" w:customStyle="1" w:styleId="AlertTok">
    <w:name w:val="AlertTok"/>
    <w:basedOn w:val="VerbatimChar"/>
    <w:rsid w:val="0075181F"/>
    <w:rPr>
      <w:rFonts w:eastAsiaTheme="minorEastAsia"/>
      <w:b/>
      <w:i w:val="0"/>
      <w:color w:val="FF0000"/>
      <w:kern w:val="0"/>
      <w:lang w:val="en-US" w:eastAsia="zh-CN"/>
    </w:rPr>
  </w:style>
  <w:style w:type="character" w:customStyle="1" w:styleId="ErrorTok">
    <w:name w:val="ErrorTok"/>
    <w:basedOn w:val="VerbatimChar"/>
    <w:rsid w:val="0075181F"/>
    <w:rPr>
      <w:rFonts w:eastAsiaTheme="minorEastAsia"/>
      <w:b/>
      <w:i w:val="0"/>
      <w:color w:val="FF0000"/>
      <w:kern w:val="0"/>
      <w:lang w:val="en-US" w:eastAsia="zh-CN"/>
    </w:rPr>
  </w:style>
  <w:style w:type="character" w:customStyle="1" w:styleId="NormalTok">
    <w:name w:val="NormalTok"/>
    <w:basedOn w:val="VerbatimChar"/>
    <w:rsid w:val="0075181F"/>
    <w:rPr>
      <w:rFonts w:eastAsiaTheme="minorEastAsia"/>
      <w:i/>
      <w:kern w:val="0"/>
      <w:lang w:val="en-US" w:eastAsia="zh-CN"/>
    </w:rPr>
  </w:style>
  <w:style w:type="character" w:customStyle="1" w:styleId="a4">
    <w:name w:val="Основной текст Знак"/>
    <w:basedOn w:val="a1"/>
    <w:link w:val="a0"/>
    <w:rsid w:val="0075181F"/>
    <w:rPr>
      <w:rFonts w:ascii="Times New Roman" w:hAnsi="Times New Roman"/>
      <w:sz w:val="28"/>
    </w:rPr>
  </w:style>
  <w:style w:type="character" w:customStyle="1" w:styleId="ae">
    <w:name w:val="Текст сноски Знак"/>
    <w:basedOn w:val="a1"/>
    <w:link w:val="ad"/>
    <w:uiPriority w:val="9"/>
    <w:rsid w:val="0075181F"/>
  </w:style>
  <w:style w:type="character" w:customStyle="1" w:styleId="aa">
    <w:name w:val="Дата Знак"/>
    <w:basedOn w:val="a1"/>
    <w:link w:val="a9"/>
    <w:rsid w:val="0075181F"/>
    <w:rPr>
      <w:rFonts w:asciiTheme="majorHAnsi" w:eastAsiaTheme="majorEastAsia" w:hAnsiTheme="majorHAnsi" w:cstheme="majorBidi"/>
    </w:rPr>
  </w:style>
  <w:style w:type="paragraph" w:customStyle="1" w:styleId="Default">
    <w:name w:val="Default"/>
    <w:rsid w:val="0075181F"/>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75181F"/>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4091</Words>
  <Characters>23319</Characters>
  <Application>Microsoft Office Word</Application>
  <DocSecurity>0</DocSecurity>
  <Lines>194</Lines>
  <Paragraphs>54</Paragraphs>
  <ScaleCrop>false</ScaleCrop>
  <Company/>
  <LinksUpToDate>false</LinksUpToDate>
  <CharactersWithSpaces>27356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3. Интегральные уравнения Фредгольма</dc:title>
  <dc:creator/>
  <cp:keywords/>
  <cp:lastModifiedBy>user</cp:lastModifiedBy>
  <cp:revision>3</cp:revision>
  <dcterms:created xsi:type="dcterms:W3CDTF">2026-08-19T10:46:00Z</dcterms:created>
  <dcterms:modified xsi:type="dcterms:W3CDTF">2026-08-19T10:57:00Z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2026-08-17</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2026-08-19</vt:lpwstr>
  </property>
  <property fmtid="{D5CDD505-2E9C-101B-9397-08002B2CF9AE}" pid="7" name="zone">
    <vt:lpwstr>writing</vt:lpwstr>
  </property>
</Properties>
</file>