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Ubuntu Server Service Guide by - Geraldo Filho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Atualizar os repositórios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apt-get update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user root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Após feita a instalação vamos criar um usuário root dando as permissões necessárias, para não ter o erro abaixo: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Necessário estar logado com usuário root, adicione o usuário com: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adduser geraldo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Depois rode o comando: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visudo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67175" cy="2352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resolvido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91075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alterar a sessão de usuário  digite: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su geraldo 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Instalação e configuração do proftpd server.docx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xKoft0kIDkSgvm4YWci2GAb7AiTQ9ZtPm80ugEOEeWk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