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FF7" w:rsidRPr="001D4FF7" w:rsidRDefault="001D4FF7" w:rsidP="001D4FF7">
      <w:pPr>
        <w:shd w:val="clear" w:color="auto" w:fill="E0A52D"/>
        <w:spacing w:after="0" w:line="240" w:lineRule="auto"/>
        <w:outlineLvl w:val="2"/>
        <w:rPr>
          <w:rFonts w:ascii="Times" w:eastAsia="Times New Roman" w:hAnsi="Times" w:cs="Times"/>
          <w:color w:val="C6993E"/>
          <w:sz w:val="39"/>
          <w:szCs w:val="39"/>
          <w:lang w:eastAsia="id-ID"/>
        </w:rPr>
      </w:pPr>
      <w:r w:rsidRPr="001D4FF7">
        <w:rPr>
          <w:rFonts w:ascii="Times" w:eastAsia="Times New Roman" w:hAnsi="Times" w:cs="Times"/>
          <w:color w:val="C6993E"/>
          <w:sz w:val="39"/>
          <w:szCs w:val="39"/>
          <w:lang w:eastAsia="id-ID"/>
        </w:rPr>
        <w:t>jaringan nusantara melalui perdagangan</w:t>
      </w:r>
    </w:p>
    <w:p w:rsidR="001D4FF7" w:rsidRPr="001D4FF7" w:rsidRDefault="001D4FF7" w:rsidP="001D4FF7">
      <w:pPr>
        <w:shd w:val="clear" w:color="auto" w:fill="E0A52D"/>
        <w:spacing w:after="0" w:line="294" w:lineRule="atLeast"/>
        <w:jc w:val="center"/>
        <w:rPr>
          <w:rFonts w:ascii="Arial" w:eastAsia="Times New Roman" w:hAnsi="Arial" w:cs="Arial"/>
          <w:color w:val="676767"/>
          <w:sz w:val="21"/>
          <w:szCs w:val="21"/>
          <w:lang w:eastAsia="id-ID"/>
        </w:rPr>
      </w:pPr>
      <w:r w:rsidRPr="001D4FF7">
        <w:rPr>
          <w:rFonts w:ascii="Franklin Gothic Medium" w:eastAsia="Times New Roman" w:hAnsi="Franklin Gothic Medium" w:cs="Arial"/>
          <w:caps/>
          <w:color w:val="0000FF"/>
          <w:sz w:val="48"/>
          <w:szCs w:val="48"/>
          <w:lang w:eastAsia="id-ID"/>
        </w:rPr>
        <w:t> BERKEMBANGNYA JALUR  PERDAGANGAN NUSANTARA</w:t>
      </w:r>
    </w:p>
    <w:p w:rsidR="001D4FF7" w:rsidRPr="001D4FF7" w:rsidRDefault="001D4FF7" w:rsidP="001D4FF7">
      <w:pPr>
        <w:shd w:val="clear" w:color="auto" w:fill="E0A52D"/>
        <w:spacing w:after="240" w:line="294" w:lineRule="atLeast"/>
        <w:rPr>
          <w:rFonts w:ascii="Arial" w:eastAsia="Times New Roman" w:hAnsi="Arial" w:cs="Arial"/>
          <w:color w:val="676767"/>
          <w:sz w:val="21"/>
          <w:szCs w:val="21"/>
          <w:lang w:eastAsia="id-ID"/>
        </w:rPr>
      </w:pPr>
    </w:p>
    <w:p w:rsidR="001D4FF7" w:rsidRPr="001D4FF7" w:rsidRDefault="001D4FF7" w:rsidP="001D4FF7">
      <w:pPr>
        <w:shd w:val="clear" w:color="auto" w:fill="E0A52D"/>
        <w:spacing w:after="0" w:line="294" w:lineRule="atLeast"/>
        <w:ind w:hanging="547"/>
        <w:rPr>
          <w:rFonts w:ascii="Arial" w:eastAsia="Times New Roman" w:hAnsi="Arial" w:cs="Arial"/>
          <w:color w:val="676767"/>
          <w:sz w:val="21"/>
          <w:szCs w:val="21"/>
          <w:lang w:eastAsia="id-ID"/>
        </w:rPr>
      </w:pPr>
      <w:r w:rsidRPr="001D4FF7">
        <w:rPr>
          <w:rFonts w:ascii="Wingdings 2" w:eastAsia="Times New Roman" w:hAnsi="Wingdings 2" w:cs="Arial"/>
          <w:color w:val="F0A22E"/>
          <w:sz w:val="36"/>
          <w:szCs w:val="36"/>
          <w:shd w:val="clear" w:color="auto" w:fill="6FA8DC"/>
          <w:lang w:eastAsia="id-ID"/>
        </w:rPr>
        <w:t></w:t>
      </w:r>
      <w:r w:rsidRPr="001D4FF7">
        <w:rPr>
          <w:rFonts w:ascii="Franklin Gothic Medium" w:eastAsia="Times New Roman" w:hAnsi="Franklin Gothic Medium" w:cs="Arial"/>
          <w:color w:val="4E3B30"/>
          <w:sz w:val="36"/>
          <w:szCs w:val="36"/>
          <w:shd w:val="clear" w:color="auto" w:fill="FFFFFF"/>
          <w:lang w:eastAsia="id-ID"/>
        </w:rPr>
        <w:t>Jalur-jalur perdagangan berkembang pada saat itu di wilayah nusantara akibat adanya faktor kepentingan ekonomi pada saat itu, terutama kegiatan ekonomi kerajaan-kerajaan yang bercorak hindu-budha di nusantara. Pada masa perkembangan hindu-budha  terdapat  dua kekuatan peradaban besar yaitu:china di utara dan india di bagian barat daya. Kedua peradaban ini memiliki pengaruh yang amat besar bagi penduduk indonesia.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Seperti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pada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awal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tahun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1500-an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wilayah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Nusantarasedang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mengalami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proliferasi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kekuasaan, yang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manabanyak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bermunculan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kota-kota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pelabuhan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sebagai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tempatpenumpukan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barang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dagangan,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termasuk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berlangsungnyaperdagangan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intenasi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onal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(Emporium).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Terjadinyakomunikasi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antar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bangsa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baik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dengan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barat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maupun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utaramenimbulkan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aliran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besar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cultural yang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membawaideology,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sistem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kepercayaan,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sistem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politik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dan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berbagaiunsur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kebudayaan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lainnya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seperti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sastra,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kesenian,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filsafatdan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sebagainya.</w:t>
      </w:r>
    </w:p>
    <w:p w:rsidR="001D4FF7" w:rsidRPr="001D4FF7" w:rsidRDefault="001D4FF7" w:rsidP="001D4FF7">
      <w:pPr>
        <w:shd w:val="clear" w:color="auto" w:fill="E0A52D"/>
        <w:spacing w:after="0" w:line="294" w:lineRule="atLeast"/>
        <w:rPr>
          <w:rFonts w:ascii="Arial" w:eastAsia="Times New Roman" w:hAnsi="Arial" w:cs="Arial"/>
          <w:color w:val="676767"/>
          <w:sz w:val="21"/>
          <w:szCs w:val="21"/>
          <w:lang w:eastAsia="id-ID"/>
        </w:rPr>
      </w:pPr>
    </w:p>
    <w:p w:rsidR="001D4FF7" w:rsidRPr="001D4FF7" w:rsidRDefault="001D4FF7" w:rsidP="001D4FF7">
      <w:pPr>
        <w:shd w:val="clear" w:color="auto" w:fill="E0A52D"/>
        <w:spacing w:after="0" w:line="294" w:lineRule="atLeast"/>
        <w:ind w:hanging="547"/>
        <w:rPr>
          <w:rFonts w:ascii="Arial" w:eastAsia="Times New Roman" w:hAnsi="Arial" w:cs="Arial"/>
          <w:color w:val="676767"/>
          <w:sz w:val="21"/>
          <w:szCs w:val="21"/>
          <w:lang w:eastAsia="id-ID"/>
        </w:rPr>
      </w:pPr>
      <w:r w:rsidRPr="001D4FF7">
        <w:rPr>
          <w:rFonts w:ascii="Wingdings 2" w:eastAsia="Times New Roman" w:hAnsi="Wingdings 2" w:cs="Arial"/>
          <w:color w:val="F0A22E"/>
          <w:sz w:val="36"/>
          <w:szCs w:val="36"/>
          <w:shd w:val="clear" w:color="auto" w:fill="FFFFFF"/>
          <w:lang w:eastAsia="id-ID"/>
        </w:rPr>
        <w:t>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Pelayaran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dan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perdagangan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di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asia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semakin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ramai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setelahditemukan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jalan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melalui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laut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antara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Romawi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dan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Cina.Rute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jalur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laut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yang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dilalui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dalam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jalur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dagang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Cina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danRomawi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telah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mendorong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munculnya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hubungan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dagangpada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daerah-daerah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yang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dilalui,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termasuk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wilayahIndonesia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oleh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karena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posisi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Indonesia yang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strategis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ditengah-tengah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jalur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hubungan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dagang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Cina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denganRomawi,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maka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terjadilah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hubungan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dagang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antarakerajaan-kerajaan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di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Indonesia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dan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Cina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beserta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India.</w:t>
      </w:r>
      <w:r w:rsidRPr="001D4FF7">
        <w:rPr>
          <w:rFonts w:ascii="Franklin Gothic Medium" w:eastAsia="Times New Roman" w:hAnsi="Franklin Gothic Medium" w:cs="Arial"/>
          <w:color w:val="4E3B30"/>
          <w:sz w:val="36"/>
          <w:szCs w:val="36"/>
          <w:shd w:val="clear" w:color="auto" w:fill="FFFFFF"/>
          <w:lang w:eastAsia="id-ID"/>
        </w:rPr>
        <w:t>   </w:t>
      </w:r>
    </w:p>
    <w:p w:rsidR="001D4FF7" w:rsidRPr="001D4FF7" w:rsidRDefault="001D4FF7" w:rsidP="001D4FF7">
      <w:pPr>
        <w:shd w:val="clear" w:color="auto" w:fill="E0A52D"/>
        <w:spacing w:after="0" w:line="294" w:lineRule="atLeast"/>
        <w:ind w:hanging="547"/>
        <w:rPr>
          <w:rFonts w:ascii="Arial" w:eastAsia="Times New Roman" w:hAnsi="Arial" w:cs="Arial"/>
          <w:color w:val="676767"/>
          <w:sz w:val="21"/>
          <w:szCs w:val="21"/>
          <w:lang w:eastAsia="id-ID"/>
        </w:rPr>
      </w:pPr>
      <w:r w:rsidRPr="001D4FF7">
        <w:rPr>
          <w:rFonts w:ascii="Franklin Gothic Medium" w:eastAsia="Times New Roman" w:hAnsi="Franklin Gothic Medium" w:cs="Arial"/>
          <w:color w:val="4E3B30"/>
          <w:sz w:val="36"/>
          <w:szCs w:val="36"/>
          <w:shd w:val="clear" w:color="auto" w:fill="FFFFFF"/>
          <w:lang w:eastAsia="id-ID"/>
        </w:rPr>
        <w:lastRenderedPageBreak/>
        <w:t> </w:t>
      </w:r>
      <w:r w:rsidRPr="001D4FF7">
        <w:rPr>
          <w:rFonts w:ascii="Arial" w:eastAsia="Times New Roman" w:hAnsi="Arial" w:cs="Arial"/>
          <w:color w:val="676767"/>
          <w:sz w:val="36"/>
          <w:lang w:eastAsia="id-ID"/>
        </w:rPr>
        <w:t> </w:t>
      </w:r>
    </w:p>
    <w:p w:rsidR="001D4FF7" w:rsidRPr="001D4FF7" w:rsidRDefault="001D4FF7" w:rsidP="001D4FF7">
      <w:pPr>
        <w:shd w:val="clear" w:color="auto" w:fill="E0A52D"/>
        <w:spacing w:after="0" w:line="294" w:lineRule="atLeast"/>
        <w:ind w:hanging="547"/>
        <w:rPr>
          <w:rFonts w:ascii="Arial" w:eastAsia="Times New Roman" w:hAnsi="Arial" w:cs="Arial"/>
          <w:color w:val="676767"/>
          <w:sz w:val="21"/>
          <w:szCs w:val="21"/>
          <w:lang w:eastAsia="id-ID"/>
        </w:rPr>
      </w:pPr>
      <w:r w:rsidRPr="001D4FF7">
        <w:rPr>
          <w:rFonts w:ascii="Wingdings 2" w:eastAsia="Times New Roman" w:hAnsi="Wingdings 2" w:cs="Arial"/>
          <w:color w:val="F0A22E"/>
          <w:sz w:val="36"/>
          <w:szCs w:val="36"/>
          <w:shd w:val="clear" w:color="auto" w:fill="FFFFFF"/>
          <w:lang w:eastAsia="id-ID"/>
        </w:rPr>
        <w:t>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Pelayaran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dan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perdagangan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di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asia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semakin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ramaisetelah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ditemukan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jalan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melalui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laut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antara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Romawidan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Cina.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Rute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jalur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laut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yang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dilalui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dalam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jalurdagang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Cina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dan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Romawi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telah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mendorong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munculnyahubungan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dagang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pada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daerah-daerah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yang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dilalui,termasuk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wilayah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Indonesia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oleh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karena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posisiIndonesia yang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strategis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di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tengah-tengah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jalurhubungan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dagang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Cina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dengan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Romawi,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makaterjadilah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hubungan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dagang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antara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kerajaan-kerajaandi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Indonesia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dan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Cina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beserta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India.</w:t>
      </w:r>
    </w:p>
    <w:p w:rsidR="001D4FF7" w:rsidRPr="001D4FF7" w:rsidRDefault="001D4FF7" w:rsidP="001D4FF7">
      <w:pPr>
        <w:shd w:val="clear" w:color="auto" w:fill="E0A52D"/>
        <w:spacing w:after="0" w:line="294" w:lineRule="atLeast"/>
        <w:ind w:hanging="547"/>
        <w:rPr>
          <w:rFonts w:ascii="Arial" w:eastAsia="Times New Roman" w:hAnsi="Arial" w:cs="Arial"/>
          <w:color w:val="676767"/>
          <w:sz w:val="21"/>
          <w:szCs w:val="21"/>
          <w:lang w:eastAsia="id-ID"/>
        </w:rPr>
      </w:pPr>
    </w:p>
    <w:p w:rsidR="001D4FF7" w:rsidRPr="001D4FF7" w:rsidRDefault="001D4FF7" w:rsidP="001D4FF7">
      <w:pPr>
        <w:shd w:val="clear" w:color="auto" w:fill="E0A52D"/>
        <w:spacing w:after="0" w:line="294" w:lineRule="atLeast"/>
        <w:ind w:hanging="547"/>
        <w:rPr>
          <w:rFonts w:ascii="Arial" w:eastAsia="Times New Roman" w:hAnsi="Arial" w:cs="Arial"/>
          <w:color w:val="676767"/>
          <w:sz w:val="21"/>
          <w:szCs w:val="21"/>
          <w:lang w:eastAsia="id-ID"/>
        </w:rPr>
      </w:pPr>
      <w:r w:rsidRPr="001D4FF7">
        <w:rPr>
          <w:rFonts w:ascii="Wingdings 2" w:eastAsia="Times New Roman" w:hAnsi="Wingdings 2" w:cs="Arial"/>
          <w:color w:val="F0A22E"/>
          <w:sz w:val="36"/>
          <w:szCs w:val="36"/>
          <w:shd w:val="clear" w:color="auto" w:fill="FFFFFF"/>
          <w:lang w:eastAsia="id-ID"/>
        </w:rPr>
        <w:t>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Pelayaran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dan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perdagangan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di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asia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semakin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ramaisetelah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ditemukan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jalan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melalui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laut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antara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Romawidan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Cina.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Rute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jalur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laut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yang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dilalui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dalam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jalurdagang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Cina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dan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Romawi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telah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mendorong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munculnyahubungan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dagang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pada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daerah-daerah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yang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dilalui,termasuk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wilayah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Indonesia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oleh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karena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posisiIndonesia yang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strategis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di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tengah-tengah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jalurhubungan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dagang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Cina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dengan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Romawi,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makaterjadilah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hubungan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dagang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antara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kerajaan-kerajaandi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Indonesia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dan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CiJalur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darat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melalui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Malaka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-daratan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China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dibawa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oleh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pedagang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dengankendaraan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darat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seperti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onta,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kuda,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dan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keledaimenuju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ke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Persia. Dari Persia,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barang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dagangandibawa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ke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pantai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Laut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Tengah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dan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selanjutnya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olehbangsa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Eropa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dibawa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dengan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kapal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ke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Venesia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danLisabon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di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Spanyol.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Kedua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jalur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itu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merupakan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jalurperjalanan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pedagang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dan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barang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dagangannya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yangberasal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dari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Barat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dibawa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ke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Timur,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dan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sebaliknya.Perdagangan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melalui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jalur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itu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juga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dipengaruhi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olehadanya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Angin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Muson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Barat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Laut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dan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Angin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MusonTenggara.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Pergantian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kedua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jenis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angin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tersebutmemakan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waktu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6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bulan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sekali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sehinggamempengaruhi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perjalanan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kapal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maupun</w:t>
      </w:r>
      <w:r w:rsidRPr="001D4FF7">
        <w:rPr>
          <w:rFonts w:ascii="Franklin Gothic Book" w:eastAsia="Times New Roman" w:hAnsi="Franklin Gothic Book" w:cs="Arial"/>
          <w:color w:val="4E3B30"/>
          <w:sz w:val="36"/>
          <w:lang w:eastAsia="id-ID"/>
        </w:rPr>
        <w:t> </w:t>
      </w:r>
      <w:r w:rsidRPr="001D4FF7">
        <w:rPr>
          <w:rFonts w:ascii="Franklin Gothic Book" w:eastAsia="Times New Roman" w:hAnsi="Franklin Gothic Book" w:cs="Arial"/>
          <w:color w:val="4E3B30"/>
          <w:sz w:val="36"/>
          <w:szCs w:val="36"/>
          <w:shd w:val="clear" w:color="auto" w:fill="FFFFFF"/>
          <w:lang w:eastAsia="id-ID"/>
        </w:rPr>
        <w:t>darat.</w:t>
      </w:r>
    </w:p>
    <w:p w:rsidR="001D4FF7" w:rsidRPr="001D4FF7" w:rsidRDefault="001D4FF7" w:rsidP="001D4FF7">
      <w:pPr>
        <w:shd w:val="clear" w:color="auto" w:fill="E0A52D"/>
        <w:spacing w:after="0" w:line="294" w:lineRule="atLeast"/>
        <w:ind w:hanging="547"/>
        <w:jc w:val="center"/>
        <w:rPr>
          <w:rFonts w:ascii="Arial" w:eastAsia="Times New Roman" w:hAnsi="Arial" w:cs="Arial"/>
          <w:color w:val="676767"/>
          <w:sz w:val="21"/>
          <w:szCs w:val="21"/>
          <w:lang w:eastAsia="id-ID"/>
        </w:rPr>
      </w:pPr>
      <w:r>
        <w:rPr>
          <w:rFonts w:ascii="Arial" w:eastAsia="Times New Roman" w:hAnsi="Arial" w:cs="Arial"/>
          <w:noProof/>
          <w:color w:val="A6833D"/>
          <w:sz w:val="36"/>
          <w:szCs w:val="36"/>
          <w:shd w:val="clear" w:color="auto" w:fill="FFFFFF"/>
          <w:lang w:eastAsia="id-ID"/>
        </w:rPr>
        <w:lastRenderedPageBreak/>
        <w:drawing>
          <wp:inline distT="0" distB="0" distL="0" distR="0">
            <wp:extent cx="3051175" cy="1859915"/>
            <wp:effectExtent l="19050" t="0" r="0" b="0"/>
            <wp:docPr id="1" name="Picture 1" descr="http://3.bp.blogspot.com/-mtMkghZP0CE/UltovVbczFI/AAAAAAAAABo/c3vzXhwntUU/s320/1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mtMkghZP0CE/UltovVbczFI/AAAAAAAAABo/c3vzXhwntUU/s320/1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75" cy="1859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FF7" w:rsidRPr="001D4FF7" w:rsidRDefault="001D4FF7" w:rsidP="001D4FF7">
      <w:pPr>
        <w:numPr>
          <w:ilvl w:val="0"/>
          <w:numId w:val="1"/>
        </w:numPr>
        <w:shd w:val="clear" w:color="auto" w:fill="E0A52D"/>
        <w:spacing w:after="60" w:line="240" w:lineRule="auto"/>
        <w:ind w:left="547" w:firstLine="0"/>
        <w:rPr>
          <w:rFonts w:ascii="Arial" w:eastAsia="Times New Roman" w:hAnsi="Arial" w:cs="Arial"/>
          <w:color w:val="676767"/>
          <w:sz w:val="21"/>
          <w:szCs w:val="21"/>
          <w:lang w:eastAsia="id-ID"/>
        </w:rPr>
      </w:pPr>
      <w:r w:rsidRPr="001D4FF7">
        <w:rPr>
          <w:rFonts w:ascii="Arial" w:eastAsia="Times New Roman" w:hAnsi="Arial" w:cs="Arial"/>
          <w:color w:val="676767"/>
          <w:sz w:val="36"/>
          <w:szCs w:val="36"/>
          <w:shd w:val="clear" w:color="auto" w:fill="FFFFFF"/>
          <w:lang w:eastAsia="id-ID"/>
        </w:rPr>
        <w:t>         gambar peta jalur perdagangan wilayah nusantara</w:t>
      </w:r>
    </w:p>
    <w:p w:rsidR="009D09DF" w:rsidRDefault="009D09DF"/>
    <w:sectPr w:rsidR="009D09DF" w:rsidSect="009D0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40CAA"/>
    <w:multiLevelType w:val="multilevel"/>
    <w:tmpl w:val="2AD47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1D4FF7"/>
    <w:rsid w:val="001D4FF7"/>
    <w:rsid w:val="009D0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9DF"/>
  </w:style>
  <w:style w:type="paragraph" w:styleId="Heading3">
    <w:name w:val="heading 3"/>
    <w:basedOn w:val="Normal"/>
    <w:link w:val="Heading3Char"/>
    <w:uiPriority w:val="9"/>
    <w:qFormat/>
    <w:rsid w:val="001D4F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4FF7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customStyle="1" w:styleId="apple-converted-space">
    <w:name w:val="apple-converted-space"/>
    <w:basedOn w:val="DefaultParagraphFont"/>
    <w:rsid w:val="001D4FF7"/>
  </w:style>
  <w:style w:type="paragraph" w:styleId="BalloonText">
    <w:name w:val="Balloon Text"/>
    <w:basedOn w:val="Normal"/>
    <w:link w:val="BalloonTextChar"/>
    <w:uiPriority w:val="99"/>
    <w:semiHidden/>
    <w:unhideWhenUsed/>
    <w:rsid w:val="001D4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F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1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245">
              <w:marLeft w:val="547"/>
              <w:marRight w:val="0"/>
              <w:marTop w:val="7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945">
              <w:marLeft w:val="547"/>
              <w:marRight w:val="0"/>
              <w:marTop w:val="7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426">
              <w:marLeft w:val="547"/>
              <w:marRight w:val="0"/>
              <w:marTop w:val="7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95593">
                  <w:marLeft w:val="547"/>
                  <w:marRight w:val="0"/>
                  <w:marTop w:val="7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731974">
                  <w:marLeft w:val="547"/>
                  <w:marRight w:val="0"/>
                  <w:marTop w:val="7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3.bp.blogspot.com/-mtMkghZP0CE/UltovVbczFI/AAAAAAAAABo/c3vzXhwntUU/s1600/1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icha</dc:creator>
  <cp:lastModifiedBy>icha</cp:lastModifiedBy>
  <cp:revision>1</cp:revision>
  <dcterms:created xsi:type="dcterms:W3CDTF">2014-01-22T23:39:00Z</dcterms:created>
  <dcterms:modified xsi:type="dcterms:W3CDTF">2014-01-22T23:39:00Z</dcterms:modified>
</cp:coreProperties>
</file>