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F29E" w14:textId="50480D71" w:rsidR="0092424A" w:rsidRPr="0092424A" w:rsidRDefault="0092424A" w:rsidP="0092424A">
      <w:pPr>
        <w:ind w:left="1416" w:hanging="1416"/>
        <w:jc w:val="both"/>
        <w:rPr>
          <w:rFonts w:ascii="Times New Roman" w:hAnsi="Times New Roman" w:cs="Times New Roman"/>
        </w:rPr>
      </w:pPr>
      <w:r w:rsidRPr="0092424A">
        <w:rPr>
          <w:rFonts w:ascii="Times New Roman" w:hAnsi="Times New Roman" w:cs="Times New Roman"/>
        </w:rPr>
        <w:t>¿Por qué razón en el diseño de la super clase Proyecto se incorporó un método abstracto?</w:t>
      </w:r>
    </w:p>
    <w:p w14:paraId="74AA9DAB" w14:textId="44B12548" w:rsidR="0092424A" w:rsidRPr="0092424A" w:rsidRDefault="0092424A" w:rsidP="0092424A">
      <w:pPr>
        <w:numPr>
          <w:ilvl w:val="0"/>
          <w:numId w:val="1"/>
        </w:numPr>
        <w:jc w:val="both"/>
        <w:rPr>
          <w:rFonts w:ascii="Times New Roman" w:hAnsi="Times New Roman" w:cs="Times New Roman"/>
        </w:rPr>
      </w:pPr>
      <w:r w:rsidRPr="0092424A">
        <w:rPr>
          <w:rFonts w:ascii="Times New Roman" w:hAnsi="Times New Roman" w:cs="Times New Roman"/>
        </w:rPr>
        <w:t>Se incorporó el método abstracto calcularCostoActual() porque el cálculo del costo depende estrictamente de la categoría específica del proyecto (temporal o permanente). La superclase define el comportamiento obligatorio que todo proyecto debe tener, pero delega la implementación concreta a sus subclases ya que la fórmula matemática varía.</w:t>
      </w:r>
    </w:p>
    <w:p w14:paraId="506F9624" w14:textId="77387E84" w:rsidR="0092424A" w:rsidRPr="0092424A" w:rsidRDefault="0092424A" w:rsidP="0092424A">
      <w:pPr>
        <w:jc w:val="both"/>
        <w:rPr>
          <w:rFonts w:ascii="Times New Roman" w:hAnsi="Times New Roman" w:cs="Times New Roman"/>
        </w:rPr>
      </w:pPr>
      <w:r w:rsidRPr="0092424A">
        <w:rPr>
          <w:rFonts w:ascii="Times New Roman" w:hAnsi="Times New Roman" w:cs="Times New Roman"/>
        </w:rPr>
        <w:t>¿A qué se debe que la super clase Proyecto es una clase abstracta?</w:t>
      </w:r>
    </w:p>
    <w:p w14:paraId="63DFC801" w14:textId="51453F39" w:rsidR="0092424A" w:rsidRPr="0092424A" w:rsidRDefault="0092424A" w:rsidP="0092424A">
      <w:pPr>
        <w:numPr>
          <w:ilvl w:val="0"/>
          <w:numId w:val="2"/>
        </w:numPr>
        <w:jc w:val="both"/>
        <w:rPr>
          <w:rFonts w:ascii="Times New Roman" w:hAnsi="Times New Roman" w:cs="Times New Roman"/>
        </w:rPr>
      </w:pPr>
      <w:r w:rsidRPr="0092424A">
        <w:rPr>
          <w:rFonts w:ascii="Times New Roman" w:hAnsi="Times New Roman" w:cs="Times New Roman"/>
        </w:rPr>
        <w:t>Porque representa un concepto genérico ("Proyecto") que no puede instanciarse de manera aislada en el mundo real sin una categoría definida. Además, contiene al menos un método abstracto, lo que obliga a que sea declarada con la palabra reservada abstract.</w:t>
      </w:r>
    </w:p>
    <w:p w14:paraId="1B08C1E8" w14:textId="4D5A7F52" w:rsidR="0092424A" w:rsidRPr="0092424A" w:rsidRDefault="0092424A" w:rsidP="0092424A">
      <w:pPr>
        <w:jc w:val="both"/>
        <w:rPr>
          <w:rFonts w:ascii="Times New Roman" w:hAnsi="Times New Roman" w:cs="Times New Roman"/>
        </w:rPr>
      </w:pPr>
      <w:r w:rsidRPr="0092424A">
        <w:rPr>
          <w:rFonts w:ascii="Times New Roman" w:hAnsi="Times New Roman" w:cs="Times New Roman"/>
        </w:rPr>
        <w:t>¿Cuál es la razón para diseñar e implementar una super clase abstracta sin métodos abstractos?</w:t>
      </w:r>
    </w:p>
    <w:p w14:paraId="3A039834" w14:textId="60EBE85A" w:rsidR="0092424A" w:rsidRPr="0092424A" w:rsidRDefault="0092424A" w:rsidP="0092424A">
      <w:pPr>
        <w:numPr>
          <w:ilvl w:val="0"/>
          <w:numId w:val="3"/>
        </w:numPr>
        <w:jc w:val="both"/>
        <w:rPr>
          <w:rFonts w:ascii="Times New Roman" w:hAnsi="Times New Roman" w:cs="Times New Roman"/>
        </w:rPr>
      </w:pPr>
      <w:r w:rsidRPr="0092424A">
        <w:rPr>
          <w:rFonts w:ascii="Times New Roman" w:hAnsi="Times New Roman" w:cs="Times New Roman"/>
        </w:rPr>
        <w:t>Permite centralizar atributos y comportamientos comunes para reutilizarlos en las subclases (evitando duplicación de código), al mismo tiempo que restringe la instanciación directa del concepto genérico desde el exterior.</w:t>
      </w:r>
    </w:p>
    <w:p w14:paraId="36F2E233" w14:textId="23D33FE3" w:rsidR="0092424A" w:rsidRPr="0092424A" w:rsidRDefault="0092424A" w:rsidP="0092424A">
      <w:pPr>
        <w:jc w:val="both"/>
        <w:rPr>
          <w:rFonts w:ascii="Times New Roman" w:hAnsi="Times New Roman" w:cs="Times New Roman"/>
        </w:rPr>
      </w:pPr>
      <w:r w:rsidRPr="0092424A">
        <w:rPr>
          <w:rFonts w:ascii="Times New Roman" w:hAnsi="Times New Roman" w:cs="Times New Roman"/>
        </w:rPr>
        <w:t>¿Cómo se les conoce a las clases que sí pueden ser instanciadas?</w:t>
      </w:r>
    </w:p>
    <w:p w14:paraId="1EDC9A2B" w14:textId="553DA43A" w:rsidR="0092424A" w:rsidRPr="0092424A" w:rsidRDefault="0092424A" w:rsidP="0092424A">
      <w:pPr>
        <w:numPr>
          <w:ilvl w:val="0"/>
          <w:numId w:val="4"/>
        </w:numPr>
        <w:jc w:val="both"/>
        <w:rPr>
          <w:rFonts w:ascii="Times New Roman" w:hAnsi="Times New Roman" w:cs="Times New Roman"/>
        </w:rPr>
      </w:pPr>
      <w:r w:rsidRPr="0092424A">
        <w:rPr>
          <w:rFonts w:ascii="Times New Roman" w:hAnsi="Times New Roman" w:cs="Times New Roman"/>
        </w:rPr>
        <w:t>Clases concretas.</w:t>
      </w:r>
    </w:p>
    <w:p w14:paraId="10131CB8" w14:textId="7A46ABCC" w:rsidR="0092424A" w:rsidRPr="0092424A" w:rsidRDefault="0092424A" w:rsidP="0092424A">
      <w:pPr>
        <w:jc w:val="both"/>
        <w:rPr>
          <w:rFonts w:ascii="Times New Roman" w:hAnsi="Times New Roman" w:cs="Times New Roman"/>
        </w:rPr>
      </w:pPr>
      <w:r w:rsidRPr="0092424A">
        <w:rPr>
          <w:rFonts w:ascii="Times New Roman" w:hAnsi="Times New Roman" w:cs="Times New Roman"/>
        </w:rPr>
        <w:t>¿Cuál es la super clase por omisión en Java de cualquier clase diseñada o implementada por usted?</w:t>
      </w:r>
    </w:p>
    <w:p w14:paraId="4841820E" w14:textId="38D2359D" w:rsidR="0092424A" w:rsidRPr="0092424A" w:rsidRDefault="0092424A" w:rsidP="0092424A">
      <w:pPr>
        <w:numPr>
          <w:ilvl w:val="0"/>
          <w:numId w:val="5"/>
        </w:numPr>
        <w:jc w:val="both"/>
        <w:rPr>
          <w:rFonts w:ascii="Times New Roman" w:hAnsi="Times New Roman" w:cs="Times New Roman"/>
        </w:rPr>
      </w:pPr>
      <w:r w:rsidRPr="0092424A">
        <w:rPr>
          <w:rFonts w:ascii="Times New Roman" w:hAnsi="Times New Roman" w:cs="Times New Roman"/>
        </w:rPr>
        <w:t>La clase Object (java.lang.Object).</w:t>
      </w:r>
    </w:p>
    <w:p w14:paraId="14272A4E" w14:textId="0439A421" w:rsidR="0092424A" w:rsidRPr="0092424A" w:rsidRDefault="0092424A" w:rsidP="0092424A">
      <w:pPr>
        <w:jc w:val="both"/>
        <w:rPr>
          <w:rFonts w:ascii="Times New Roman" w:hAnsi="Times New Roman" w:cs="Times New Roman"/>
        </w:rPr>
      </w:pPr>
      <w:r w:rsidRPr="0092424A">
        <w:rPr>
          <w:rFonts w:ascii="Times New Roman" w:hAnsi="Times New Roman" w:cs="Times New Roman"/>
        </w:rPr>
        <w:t>¿Por qué razón la relación que existe entre la clase Proyecto y la clase Entregable es de agregación?</w:t>
      </w:r>
    </w:p>
    <w:p w14:paraId="3D8EB64C" w14:textId="735F9B21" w:rsidR="0092424A" w:rsidRPr="0092424A" w:rsidRDefault="0092424A" w:rsidP="0092424A">
      <w:pPr>
        <w:numPr>
          <w:ilvl w:val="0"/>
          <w:numId w:val="6"/>
        </w:numPr>
        <w:jc w:val="both"/>
        <w:rPr>
          <w:rFonts w:ascii="Times New Roman" w:hAnsi="Times New Roman" w:cs="Times New Roman"/>
        </w:rPr>
      </w:pPr>
      <w:r w:rsidRPr="0092424A">
        <w:rPr>
          <w:rFonts w:ascii="Times New Roman" w:hAnsi="Times New Roman" w:cs="Times New Roman"/>
        </w:rPr>
        <w:t>Porque un proyecto contiene una colección de entregables (ArrayList&lt;Entregable&gt;), pero los entregables tienen independencia de ciclo de vida (pueden existir y mantenerse aun si el proyecto finaliza o es eliminado).</w:t>
      </w:r>
    </w:p>
    <w:p w14:paraId="26F451C9" w14:textId="325A3292" w:rsidR="0092424A" w:rsidRPr="0092424A" w:rsidRDefault="0092424A" w:rsidP="0092424A">
      <w:pPr>
        <w:jc w:val="both"/>
        <w:rPr>
          <w:rFonts w:ascii="Times New Roman" w:hAnsi="Times New Roman" w:cs="Times New Roman"/>
        </w:rPr>
      </w:pPr>
      <w:r w:rsidRPr="0092424A">
        <w:rPr>
          <w:rFonts w:ascii="Times New Roman" w:hAnsi="Times New Roman" w:cs="Times New Roman"/>
        </w:rPr>
        <w:t>¿Por qué razón la relación que existe entre la clase Proyecto y la clase Persona es de asociación?</w:t>
      </w:r>
    </w:p>
    <w:p w14:paraId="05F24D23" w14:textId="35CF2BB0" w:rsidR="0092424A" w:rsidRPr="0092424A" w:rsidRDefault="0092424A" w:rsidP="0092424A">
      <w:pPr>
        <w:numPr>
          <w:ilvl w:val="0"/>
          <w:numId w:val="7"/>
        </w:numPr>
        <w:jc w:val="both"/>
        <w:rPr>
          <w:rFonts w:ascii="Times New Roman" w:hAnsi="Times New Roman" w:cs="Times New Roman"/>
        </w:rPr>
      </w:pPr>
      <w:r w:rsidRPr="0092424A">
        <w:rPr>
          <w:rFonts w:ascii="Times New Roman" w:hAnsi="Times New Roman" w:cs="Times New Roman"/>
        </w:rPr>
        <w:t>Porque un proyecto mantiene una referencia a su encargado (Persona), pero el objeto persona existe de forma independiente y no forma parte exclusiva de la composición del proyecto.</w:t>
      </w:r>
    </w:p>
    <w:p w14:paraId="3B85E546" w14:textId="4952E7CD" w:rsidR="0092424A" w:rsidRPr="0092424A" w:rsidRDefault="0092424A" w:rsidP="0092424A">
      <w:pPr>
        <w:jc w:val="both"/>
        <w:rPr>
          <w:rFonts w:ascii="Times New Roman" w:hAnsi="Times New Roman" w:cs="Times New Roman"/>
        </w:rPr>
      </w:pPr>
      <w:r w:rsidRPr="0092424A">
        <w:rPr>
          <w:rFonts w:ascii="Times New Roman" w:hAnsi="Times New Roman" w:cs="Times New Roman"/>
        </w:rPr>
        <w:t>¿Por qué razón la relación que existe entre la clase Persona y la clase Proyecto es de asociación?</w:t>
      </w:r>
    </w:p>
    <w:p w14:paraId="1AB972B1" w14:textId="67CBCB96" w:rsidR="0092424A" w:rsidRPr="0092424A" w:rsidRDefault="0092424A" w:rsidP="0092424A">
      <w:pPr>
        <w:numPr>
          <w:ilvl w:val="0"/>
          <w:numId w:val="8"/>
        </w:numPr>
        <w:jc w:val="both"/>
        <w:rPr>
          <w:rFonts w:ascii="Times New Roman" w:hAnsi="Times New Roman" w:cs="Times New Roman"/>
        </w:rPr>
      </w:pPr>
      <w:r w:rsidRPr="0092424A">
        <w:rPr>
          <w:rFonts w:ascii="Times New Roman" w:hAnsi="Times New Roman" w:cs="Times New Roman"/>
        </w:rPr>
        <w:t>Es una asociación bidireccional; la clase Persona almacena una referencia a su proyecto asignado (miProyecto) para permitir consultar el costo actual mediante el método devolverCostoActualPrj().</w:t>
      </w:r>
    </w:p>
    <w:p w14:paraId="5771B5FC" w14:textId="0C93785F" w:rsidR="0092424A" w:rsidRPr="0092424A" w:rsidRDefault="0092424A" w:rsidP="0092424A">
      <w:pPr>
        <w:jc w:val="both"/>
        <w:rPr>
          <w:rFonts w:ascii="Times New Roman" w:hAnsi="Times New Roman" w:cs="Times New Roman"/>
        </w:rPr>
      </w:pPr>
      <w:r w:rsidRPr="0092424A">
        <w:rPr>
          <w:rFonts w:ascii="Times New Roman" w:hAnsi="Times New Roman" w:cs="Times New Roman"/>
        </w:rPr>
        <w:t>¿Para qué se utiliza la palabra super dentro de la implementación del método constructor de la clase Temporal?</w:t>
      </w:r>
    </w:p>
    <w:p w14:paraId="405F5B8A" w14:textId="104E32BB" w:rsidR="0092424A" w:rsidRPr="0092424A" w:rsidRDefault="0092424A" w:rsidP="0092424A">
      <w:pPr>
        <w:numPr>
          <w:ilvl w:val="0"/>
          <w:numId w:val="9"/>
        </w:numPr>
        <w:jc w:val="both"/>
        <w:rPr>
          <w:rFonts w:ascii="Times New Roman" w:hAnsi="Times New Roman" w:cs="Times New Roman"/>
        </w:rPr>
      </w:pPr>
      <w:r w:rsidRPr="0092424A">
        <w:rPr>
          <w:rFonts w:ascii="Times New Roman" w:hAnsi="Times New Roman" w:cs="Times New Roman"/>
        </w:rPr>
        <w:t>Para invocar explícitamente al constructor de la superclase (Proyecto), inicializando los atributos heredados (nombre y costoInicial) y generando el código automático antes de inicializar los atributos propios de Temporal.</w:t>
      </w:r>
    </w:p>
    <w:p w14:paraId="2547928E" w14:textId="107D8046" w:rsidR="0092424A" w:rsidRPr="0092424A" w:rsidRDefault="0092424A" w:rsidP="0092424A">
      <w:pPr>
        <w:jc w:val="both"/>
        <w:rPr>
          <w:rFonts w:ascii="Times New Roman" w:hAnsi="Times New Roman" w:cs="Times New Roman"/>
        </w:rPr>
      </w:pPr>
      <w:r w:rsidRPr="0092424A">
        <w:rPr>
          <w:rFonts w:ascii="Times New Roman" w:hAnsi="Times New Roman" w:cs="Times New Roman"/>
        </w:rPr>
        <w:t>¿Para qué se utiliza la palabra super dentro de la implementación del método toString de la clase Temporal?</w:t>
      </w:r>
    </w:p>
    <w:p w14:paraId="45CE07C2" w14:textId="22FCDF5E" w:rsidR="0092424A" w:rsidRPr="0092424A" w:rsidRDefault="0092424A" w:rsidP="0092424A">
      <w:pPr>
        <w:numPr>
          <w:ilvl w:val="0"/>
          <w:numId w:val="10"/>
        </w:numPr>
        <w:jc w:val="both"/>
        <w:rPr>
          <w:rFonts w:ascii="Times New Roman" w:hAnsi="Times New Roman" w:cs="Times New Roman"/>
        </w:rPr>
      </w:pPr>
      <w:r w:rsidRPr="0092424A">
        <w:rPr>
          <w:rFonts w:ascii="Times New Roman" w:hAnsi="Times New Roman" w:cs="Times New Roman"/>
        </w:rPr>
        <w:lastRenderedPageBreak/>
        <w:t>Para invocar el método toString() heredado de Proyecto, obteniendo la cadena con toda la información general para luego concatenarle la información especializada de la clase Temporal.</w:t>
      </w:r>
    </w:p>
    <w:p w14:paraId="0C0C83D5" w14:textId="39AEB3E7" w:rsidR="0092424A" w:rsidRPr="0092424A" w:rsidRDefault="0092424A" w:rsidP="0092424A">
      <w:pPr>
        <w:jc w:val="both"/>
        <w:rPr>
          <w:rFonts w:ascii="Times New Roman" w:hAnsi="Times New Roman" w:cs="Times New Roman"/>
        </w:rPr>
      </w:pPr>
      <w:r w:rsidRPr="0092424A">
        <w:rPr>
          <w:rFonts w:ascii="Times New Roman" w:hAnsi="Times New Roman" w:cs="Times New Roman"/>
        </w:rPr>
        <w:t>¿Cuáles son todas las condiciones para decir que en esta actividad asincrónica se presenta un ejemplo del concepto de sobreescritura de métodos?</w:t>
      </w:r>
    </w:p>
    <w:p w14:paraId="572A3A80" w14:textId="5A11CBCC" w:rsidR="0092424A" w:rsidRPr="0092424A" w:rsidRDefault="0092424A" w:rsidP="0092424A">
      <w:pPr>
        <w:numPr>
          <w:ilvl w:val="0"/>
          <w:numId w:val="11"/>
        </w:numPr>
        <w:jc w:val="both"/>
        <w:rPr>
          <w:rFonts w:ascii="Times New Roman" w:hAnsi="Times New Roman" w:cs="Times New Roman"/>
        </w:rPr>
      </w:pPr>
      <w:r w:rsidRPr="0092424A">
        <w:rPr>
          <w:rFonts w:ascii="Times New Roman" w:hAnsi="Times New Roman" w:cs="Times New Roman"/>
        </w:rPr>
        <w:t>Se cumple que: (1) Hay una relación de herencia entre las clases. (2) Las subclases redefinen el método calcularCostoActual() heredado de la superclase. (3) El método en la subclase mantiene exactamente la misma firma (nombre, tipo de retorno y parámetros).</w:t>
      </w:r>
    </w:p>
    <w:p w14:paraId="0A131C37" w14:textId="7E3880C7" w:rsidR="0092424A" w:rsidRPr="0092424A" w:rsidRDefault="0092424A" w:rsidP="0092424A">
      <w:pPr>
        <w:jc w:val="both"/>
        <w:rPr>
          <w:rFonts w:ascii="Times New Roman" w:hAnsi="Times New Roman" w:cs="Times New Roman"/>
        </w:rPr>
      </w:pPr>
      <w:r w:rsidRPr="0092424A">
        <w:rPr>
          <w:rFonts w:ascii="Times New Roman" w:hAnsi="Times New Roman" w:cs="Times New Roman"/>
        </w:rPr>
        <w:t xml:space="preserve">  ¿Por qué la implementación del método calcularCostoActual() en la clase Temporal NO materializa el concepto de sobreescritura de métodos?</w:t>
      </w:r>
    </w:p>
    <w:p w14:paraId="1A2E2A0C" w14:textId="77C44937" w:rsidR="0092424A" w:rsidRPr="0092424A" w:rsidRDefault="0092424A" w:rsidP="0092424A">
      <w:pPr>
        <w:numPr>
          <w:ilvl w:val="0"/>
          <w:numId w:val="12"/>
        </w:numPr>
        <w:jc w:val="both"/>
        <w:rPr>
          <w:rFonts w:ascii="Times New Roman" w:hAnsi="Times New Roman" w:cs="Times New Roman"/>
        </w:rPr>
      </w:pPr>
      <w:r w:rsidRPr="0092424A">
        <w:rPr>
          <w:rFonts w:ascii="Times New Roman" w:hAnsi="Times New Roman" w:cs="Times New Roman"/>
        </w:rPr>
        <w:t>Debido a que en la superclase Proyecto, calcularCostoActual() fue declarado como un método abstracto (sin cuerpo). Por lo tanto, en Temporal no se está sobreescribiendo un comportamiento previo, sino implementando por primera vez la obligación contractual heredada.</w:t>
      </w:r>
    </w:p>
    <w:p w14:paraId="780FCD72" w14:textId="71F0F9EE" w:rsidR="0092424A" w:rsidRPr="0092424A" w:rsidRDefault="0092424A" w:rsidP="0092424A">
      <w:pPr>
        <w:jc w:val="both"/>
        <w:rPr>
          <w:rFonts w:ascii="Times New Roman" w:hAnsi="Times New Roman" w:cs="Times New Roman"/>
        </w:rPr>
      </w:pPr>
      <w:r w:rsidRPr="0092424A">
        <w:rPr>
          <w:rFonts w:ascii="Times New Roman" w:hAnsi="Times New Roman" w:cs="Times New Roman"/>
        </w:rPr>
        <w:t>Provea</w:t>
      </w:r>
      <w:r w:rsidRPr="0092424A">
        <w:rPr>
          <w:rFonts w:ascii="Times New Roman" w:hAnsi="Times New Roman" w:cs="Times New Roman"/>
        </w:rPr>
        <w:t xml:space="preserve"> dos ejemplos de contextos distintos...</w:t>
      </w:r>
    </w:p>
    <w:p w14:paraId="11498C5F" w14:textId="77777777" w:rsidR="0092424A" w:rsidRPr="0092424A" w:rsidRDefault="0092424A" w:rsidP="0092424A">
      <w:pPr>
        <w:numPr>
          <w:ilvl w:val="0"/>
          <w:numId w:val="13"/>
        </w:numPr>
        <w:jc w:val="both"/>
        <w:rPr>
          <w:rFonts w:ascii="Times New Roman" w:hAnsi="Times New Roman" w:cs="Times New Roman"/>
        </w:rPr>
      </w:pPr>
      <w:r w:rsidRPr="0092424A">
        <w:rPr>
          <w:rFonts w:ascii="Times New Roman" w:hAnsi="Times New Roman" w:cs="Times New Roman"/>
        </w:rPr>
        <w:t>Ejemplo 1 (Sistema Hospitalario):</w:t>
      </w:r>
    </w:p>
    <w:p w14:paraId="4D9AD906"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Superclase: Paciente con subclases PacienteInternado y PacienteAmbulatorio.</w:t>
      </w:r>
    </w:p>
    <w:p w14:paraId="4884A414"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a. Paciente con Medico se vincula por asociación porque un médico atiende pacientes que existen de forma independiente.</w:t>
      </w:r>
    </w:p>
    <w:p w14:paraId="2397787F"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b. Habitacion con Cama se vincula por agregación porque las camas forman parte de la habitación pero pueden reubicarse o existir de forma independiente.</w:t>
      </w:r>
    </w:p>
    <w:p w14:paraId="04F662D4"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c. La superclase Paciente tiene las subclases PacienteInternado y PacienteAmbulatorio porque representan especializaciones del concepto general de paciente.</w:t>
      </w:r>
    </w:p>
    <w:p w14:paraId="7B3A0573" w14:textId="77777777" w:rsidR="0092424A" w:rsidRPr="0092424A" w:rsidRDefault="0092424A" w:rsidP="0092424A">
      <w:pPr>
        <w:numPr>
          <w:ilvl w:val="0"/>
          <w:numId w:val="13"/>
        </w:numPr>
        <w:jc w:val="both"/>
        <w:rPr>
          <w:rFonts w:ascii="Times New Roman" w:hAnsi="Times New Roman" w:cs="Times New Roman"/>
        </w:rPr>
      </w:pPr>
      <w:r w:rsidRPr="0092424A">
        <w:rPr>
          <w:rFonts w:ascii="Times New Roman" w:hAnsi="Times New Roman" w:cs="Times New Roman"/>
        </w:rPr>
        <w:t>Ejemplo 2 (Sistema de Biblioteca):</w:t>
      </w:r>
    </w:p>
    <w:p w14:paraId="7BF013F2"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Superclase: Libro con subclases LibroFisico y LibroDigital.</w:t>
      </w:r>
    </w:p>
    <w:p w14:paraId="443A1ED4"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a. Libro con Autor se vincula por asociación.</w:t>
      </w:r>
    </w:p>
    <w:p w14:paraId="04BD84DC"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b. Biblioteca con SeccionBiblioteca se vincula por agregación.</w:t>
      </w:r>
    </w:p>
    <w:p w14:paraId="759E973A" w14:textId="77777777" w:rsidR="0092424A" w:rsidRPr="0092424A" w:rsidRDefault="0092424A" w:rsidP="0092424A">
      <w:pPr>
        <w:numPr>
          <w:ilvl w:val="1"/>
          <w:numId w:val="13"/>
        </w:numPr>
        <w:jc w:val="both"/>
        <w:rPr>
          <w:rFonts w:ascii="Times New Roman" w:hAnsi="Times New Roman" w:cs="Times New Roman"/>
        </w:rPr>
      </w:pPr>
      <w:r w:rsidRPr="0092424A">
        <w:rPr>
          <w:rFonts w:ascii="Times New Roman" w:hAnsi="Times New Roman" w:cs="Times New Roman"/>
        </w:rPr>
        <w:t>c. La superclase Libro tiene las subclases LibroFisico y LibroDigital porque ambos comparten la estructura general de un libro pero difieren en su formato y gestión.</w:t>
      </w:r>
    </w:p>
    <w:p w14:paraId="22A6E3A3" w14:textId="77777777" w:rsidR="008B5874" w:rsidRPr="0092424A" w:rsidRDefault="008B5874" w:rsidP="0092424A">
      <w:pPr>
        <w:jc w:val="both"/>
        <w:rPr>
          <w:rFonts w:ascii="Times New Roman" w:hAnsi="Times New Roman" w:cs="Times New Roman"/>
        </w:rPr>
      </w:pPr>
    </w:p>
    <w:sectPr w:rsidR="008B5874" w:rsidRPr="009242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42F"/>
    <w:multiLevelType w:val="multilevel"/>
    <w:tmpl w:val="D27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7680"/>
    <w:multiLevelType w:val="multilevel"/>
    <w:tmpl w:val="CEC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27F9D"/>
    <w:multiLevelType w:val="multilevel"/>
    <w:tmpl w:val="1F0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26BB9"/>
    <w:multiLevelType w:val="multilevel"/>
    <w:tmpl w:val="E37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036B9"/>
    <w:multiLevelType w:val="multilevel"/>
    <w:tmpl w:val="06E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E5ED9"/>
    <w:multiLevelType w:val="multilevel"/>
    <w:tmpl w:val="C8D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A691A"/>
    <w:multiLevelType w:val="multilevel"/>
    <w:tmpl w:val="A2B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154B2"/>
    <w:multiLevelType w:val="multilevel"/>
    <w:tmpl w:val="E0E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253ED"/>
    <w:multiLevelType w:val="multilevel"/>
    <w:tmpl w:val="065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420AF"/>
    <w:multiLevelType w:val="multilevel"/>
    <w:tmpl w:val="3D4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139FB"/>
    <w:multiLevelType w:val="multilevel"/>
    <w:tmpl w:val="272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C1A6B"/>
    <w:multiLevelType w:val="multilevel"/>
    <w:tmpl w:val="6514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D6544"/>
    <w:multiLevelType w:val="multilevel"/>
    <w:tmpl w:val="448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465404">
    <w:abstractNumId w:val="10"/>
  </w:num>
  <w:num w:numId="2" w16cid:durableId="1795635321">
    <w:abstractNumId w:val="2"/>
  </w:num>
  <w:num w:numId="3" w16cid:durableId="474489841">
    <w:abstractNumId w:val="4"/>
  </w:num>
  <w:num w:numId="4" w16cid:durableId="909117386">
    <w:abstractNumId w:val="1"/>
  </w:num>
  <w:num w:numId="5" w16cid:durableId="1750614051">
    <w:abstractNumId w:val="12"/>
  </w:num>
  <w:num w:numId="6" w16cid:durableId="103157055">
    <w:abstractNumId w:val="6"/>
  </w:num>
  <w:num w:numId="7" w16cid:durableId="1052657498">
    <w:abstractNumId w:val="5"/>
  </w:num>
  <w:num w:numId="8" w16cid:durableId="908730397">
    <w:abstractNumId w:val="0"/>
  </w:num>
  <w:num w:numId="9" w16cid:durableId="335231942">
    <w:abstractNumId w:val="3"/>
  </w:num>
  <w:num w:numId="10" w16cid:durableId="2096316052">
    <w:abstractNumId w:val="7"/>
  </w:num>
  <w:num w:numId="11" w16cid:durableId="119424787">
    <w:abstractNumId w:val="9"/>
  </w:num>
  <w:num w:numId="12" w16cid:durableId="971642266">
    <w:abstractNumId w:val="8"/>
  </w:num>
  <w:num w:numId="13" w16cid:durableId="19653835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05"/>
    <w:rsid w:val="00183807"/>
    <w:rsid w:val="00205E05"/>
    <w:rsid w:val="006927AC"/>
    <w:rsid w:val="008B5874"/>
    <w:rsid w:val="0092424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BDA4"/>
  <w15:chartTrackingRefBased/>
  <w15:docId w15:val="{D8277269-CD2F-4D8D-A159-AA7A4D1C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5E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5E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5E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5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5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5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5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5E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5E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5E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5E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5E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5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5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5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5E05"/>
    <w:rPr>
      <w:rFonts w:eastAsiaTheme="majorEastAsia" w:cstheme="majorBidi"/>
      <w:color w:val="272727" w:themeColor="text1" w:themeTint="D8"/>
    </w:rPr>
  </w:style>
  <w:style w:type="paragraph" w:styleId="Ttulo">
    <w:name w:val="Title"/>
    <w:basedOn w:val="Normal"/>
    <w:next w:val="Normal"/>
    <w:link w:val="TtuloCar"/>
    <w:uiPriority w:val="10"/>
    <w:qFormat/>
    <w:rsid w:val="00205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5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5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5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5E05"/>
    <w:pPr>
      <w:spacing w:before="160"/>
      <w:jc w:val="center"/>
    </w:pPr>
    <w:rPr>
      <w:i/>
      <w:iCs/>
      <w:color w:val="404040" w:themeColor="text1" w:themeTint="BF"/>
    </w:rPr>
  </w:style>
  <w:style w:type="character" w:customStyle="1" w:styleId="CitaCar">
    <w:name w:val="Cita Car"/>
    <w:basedOn w:val="Fuentedeprrafopredeter"/>
    <w:link w:val="Cita"/>
    <w:uiPriority w:val="29"/>
    <w:rsid w:val="00205E05"/>
    <w:rPr>
      <w:i/>
      <w:iCs/>
      <w:color w:val="404040" w:themeColor="text1" w:themeTint="BF"/>
    </w:rPr>
  </w:style>
  <w:style w:type="paragraph" w:styleId="Prrafodelista">
    <w:name w:val="List Paragraph"/>
    <w:basedOn w:val="Normal"/>
    <w:uiPriority w:val="34"/>
    <w:qFormat/>
    <w:rsid w:val="00205E05"/>
    <w:pPr>
      <w:ind w:left="720"/>
      <w:contextualSpacing/>
    </w:pPr>
  </w:style>
  <w:style w:type="character" w:styleId="nfasisintenso">
    <w:name w:val="Intense Emphasis"/>
    <w:basedOn w:val="Fuentedeprrafopredeter"/>
    <w:uiPriority w:val="21"/>
    <w:qFormat/>
    <w:rsid w:val="00205E05"/>
    <w:rPr>
      <w:i/>
      <w:iCs/>
      <w:color w:val="0F4761" w:themeColor="accent1" w:themeShade="BF"/>
    </w:rPr>
  </w:style>
  <w:style w:type="paragraph" w:styleId="Citadestacada">
    <w:name w:val="Intense Quote"/>
    <w:basedOn w:val="Normal"/>
    <w:next w:val="Normal"/>
    <w:link w:val="CitadestacadaCar"/>
    <w:uiPriority w:val="30"/>
    <w:qFormat/>
    <w:rsid w:val="0020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5E05"/>
    <w:rPr>
      <w:i/>
      <w:iCs/>
      <w:color w:val="0F4761" w:themeColor="accent1" w:themeShade="BF"/>
    </w:rPr>
  </w:style>
  <w:style w:type="character" w:styleId="Referenciaintensa">
    <w:name w:val="Intense Reference"/>
    <w:basedOn w:val="Fuentedeprrafopredeter"/>
    <w:uiPriority w:val="32"/>
    <w:qFormat/>
    <w:rsid w:val="00205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703</Words>
  <Characters>3869</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DAVID VINDAS RAMIREZ</dc:creator>
  <cp:keywords/>
  <dc:description/>
  <cp:lastModifiedBy>GERALD DAVID VINDAS RAMIREZ</cp:lastModifiedBy>
  <cp:revision>2</cp:revision>
  <dcterms:created xsi:type="dcterms:W3CDTF">2026-10-21T05:00:00Z</dcterms:created>
  <dcterms:modified xsi:type="dcterms:W3CDTF">2026-10-21T05:02:00Z</dcterms:modified>
</cp:coreProperties>
</file>