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40"/>
          <w:szCs w:val="40"/>
        </w:rPr>
        <w:t xml:space="preserve">MacroZone</w:t>
      </w:r>
    </w:p>
    <w:p>
      <w:pPr>
        <w:spacing w:after="300"/>
        <w:jc w:val="center"/>
      </w:pPr>
      <w:r>
        <w:rPr>
          <w:sz w:val="28"/>
          <w:szCs w:val="28"/>
        </w:rPr>
        <w:t xml:space="preserve">Stratégie de test &amp; Plan de campagne QA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Champ</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Projet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MacroZone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React Native / Expo + API Vercel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Dépôt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github.com/geraldy1st/macrozone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API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macrozone-navy.vercel.app/api/analyze-meal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26 juin 2026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Statut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Draft v1.0</w:t>
            </w:r>
          </w:p>
        </w:tc>
      </w:tr>
    </w:tbl>
    <w:p>
      <w:pPr>
        <w:pStyle w:val="Heading1"/>
      </w:pPr>
      <w:r>
        <w:t xml:space="preserve">1. Contexte et objectifs</w:t>
      </w:r>
    </w:p>
    <w:p>
      <w:r>
        <w:t xml:space="preserve">MacroZone est une application mobile de suivi nutritionnel (Android APK via EAS) avec analyse IA des photos de repas via une API Vercel (Google Gemini). Aucun test automatisé n'est en place à ce jour.</w:t>
      </w:r>
    </w:p>
    <w:p>
      <w:pPr>
        <w:pStyle w:val="Heading2"/>
      </w:pPr>
      <w:r>
        <w:t xml:space="preserve">Objectifs de la campagne</w:t>
      </w:r>
    </w:p>
    <w:p>
      <w:pPr>
        <w:pStyle w:val="ListParagraph"/>
        <w:numPr>
          <w:ilvl w:val="0"/>
          <w:numId w:val="2"/>
        </w:numPr>
      </w:pPr>
      <w:r>
        <w:t xml:space="preserve">Fiabilité des parcours critiques : 0 bug bloquant P0</w:t>
      </w:r>
    </w:p>
    <w:p>
      <w:pPr>
        <w:pStyle w:val="ListParagraph"/>
        <w:numPr>
          <w:ilvl w:val="0"/>
          <w:numId w:val="2"/>
        </w:numPr>
      </w:pPr>
      <w:r>
        <w:t xml:space="preserve">Stabilité IA : taux de succès API &gt; 95 % (hors quota)</w:t>
      </w:r>
    </w:p>
    <w:p>
      <w:pPr>
        <w:pStyle w:val="ListParagraph"/>
        <w:numPr>
          <w:ilvl w:val="0"/>
          <w:numId w:val="2"/>
        </w:numPr>
      </w:pPr>
      <w:r>
        <w:t xml:space="preserve">Non-régression : suite auto à chaque PR</w:t>
      </w:r>
    </w:p>
    <w:p>
      <w:pPr>
        <w:pStyle w:val="ListParagraph"/>
        <w:numPr>
          <w:ilvl w:val="0"/>
          <w:numId w:val="2"/>
        </w:numPr>
      </w:pPr>
      <w:r>
        <w:t xml:space="preserve">Checklist manuelle &lt; 30 min avant chaque release APK</w:t>
      </w:r>
    </w:p>
    <w:p>
      <w:pPr>
        <w:pStyle w:val="Heading1"/>
      </w:pPr>
      <w:r>
        <w:t xml:space="preserve">2. Stratégie de test</w:t>
      </w:r>
    </w:p>
    <w:p>
      <w:pPr>
        <w:pStyle w:val="Heading2"/>
      </w:pPr>
      <w:r>
        <w:t xml:space="preserve">Principes directeurs</w:t>
      </w:r>
    </w:p>
    <w:p>
      <w:pPr>
        <w:pStyle w:val="ListParagraph"/>
        <w:numPr>
          <w:ilvl w:val="0"/>
          <w:numId w:val="3"/>
        </w:numPr>
      </w:pPr>
      <w:r>
        <w:t xml:space="preserve">Tester en priorité les parcours à forte valeur utilisateur</w:t>
      </w:r>
    </w:p>
    <w:p>
      <w:pPr>
        <w:pStyle w:val="ListParagraph"/>
        <w:numPr>
          <w:ilvl w:val="0"/>
          <w:numId w:val="3"/>
        </w:numPr>
      </w:pPr>
      <w:r>
        <w:t xml:space="preserve">Séparer tests déterministes (CI) et tests IA (hors CI)</w:t>
      </w:r>
    </w:p>
    <w:p>
      <w:pPr>
        <w:pStyle w:val="ListParagraph"/>
        <w:numPr>
          <w:ilvl w:val="0"/>
          <w:numId w:val="3"/>
        </w:numPr>
      </w:pPr>
      <w:r>
        <w:t xml:space="preserve">Adapter les outils à la stack mobile React Native</w:t>
      </w:r>
    </w:p>
    <w:p>
      <w:pPr>
        <w:pStyle w:val="ListParagraph"/>
        <w:numPr>
          <w:ilvl w:val="0"/>
          <w:numId w:val="3"/>
        </w:numPr>
      </w:pPr>
      <w:r>
        <w:t xml:space="preserve">Automatiser d'abord la logique métier (storage, photos, API)</w:t>
      </w:r>
    </w:p>
    <w:p>
      <w:pPr>
        <w:pStyle w:val="ListParagraph"/>
        <w:numPr>
          <w:ilvl w:val="0"/>
          <w:numId w:val="3"/>
        </w:numPr>
      </w:pPr>
      <w:r>
        <w:t xml:space="preserve">Compléter avec 10–15 scénarios E2E Maestro</w:t>
      </w:r>
    </w:p>
    <w:p>
      <w:pPr>
        <w:pStyle w:val="Heading2"/>
      </w:pPr>
      <w:r>
        <w:t xml:space="preserve">Niveaux de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Niveau</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Outil</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Cible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Unitaire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Jest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Fonctions pures, parsing, validation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Intégration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Jest + mocks RN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Storage, photos, client API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Jest + mock Gemini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Endpoint /api/analyze-meal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E2E mobile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Maestro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Parcours APK Android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E2E web (optionnel)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Playwright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Version expo web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Manuel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Checklist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Caméra, UX, devices</w:t>
            </w:r>
          </w:p>
        </w:tc>
      </w:tr>
    </w:tbl>
    <w:p>
      <w:pPr>
        <w:pStyle w:val="Heading1"/>
      </w:pPr>
      <w:r>
        <w:t xml:space="preserve">3. Périmètre et priorités</w:t>
      </w:r>
    </w:p>
    <w:p>
      <w:pPr>
        <w:pStyle w:val="Heading2"/>
      </w:pPr>
      <w:r>
        <w:t xml:space="preserve">P0 — Bloquant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ID</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Fonctionnalité</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REQ-P0-01</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Ajout repas manuel (nom + calories)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REQ-P0-02</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Ajout repas galerie + IA + enregistrement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REQ-P0-03</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Affichage macros sur l'accueil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REQ-P0-04</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Persistance après fermeture app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REQ-P0-05</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API : authentification X-API-Key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REQ-P0-06</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API : rejet image &gt; 2 Mo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REQ-P0-07</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API : réponse JSON valide</w:t>
            </w:r>
          </w:p>
        </w:tc>
      </w:tr>
    </w:tbl>
    <w:p>
      <w:pPr>
        <w:pStyle w:val="Heading2"/>
      </w:pPr>
      <w:r>
        <w:t xml:space="preserve">P1 — Important</w:t>
      </w:r>
    </w:p>
    <w:p>
      <w:pPr>
        <w:pStyle w:val="ListParagraph"/>
        <w:numPr>
          <w:ilvl w:val="0"/>
          <w:numId w:val="2"/>
        </w:numPr>
      </w:pPr>
      <w:r>
        <w:t xml:space="preserve">Changement langue FR / EN</w:t>
      </w:r>
    </w:p>
    <w:p>
      <w:pPr>
        <w:pStyle w:val="ListParagraph"/>
        <w:numPr>
          <w:ilvl w:val="0"/>
          <w:numId w:val="2"/>
        </w:numPr>
      </w:pPr>
      <w:r>
        <w:t xml:space="preserve">Objectifs macros personnalisés</w:t>
      </w:r>
    </w:p>
    <w:p>
      <w:pPr>
        <w:pStyle w:val="ListParagraph"/>
        <w:numPr>
          <w:ilvl w:val="0"/>
          <w:numId w:val="2"/>
        </w:numPr>
      </w:pPr>
      <w:r>
        <w:t xml:space="preserve">Liste et suppression des repas</w:t>
      </w:r>
    </w:p>
    <w:p>
      <w:pPr>
        <w:pStyle w:val="ListParagraph"/>
        <w:numPr>
          <w:ilvl w:val="0"/>
          <w:numId w:val="2"/>
        </w:numPr>
      </w:pPr>
      <w:r>
        <w:t xml:space="preserve">Messages d'erreur IA</w:t>
      </w:r>
    </w:p>
    <w:p>
      <w:pPr>
        <w:pStyle w:val="ListParagraph"/>
        <w:numPr>
          <w:ilvl w:val="0"/>
          <w:numId w:val="2"/>
        </w:numPr>
      </w:pPr>
      <w:r>
        <w:t xml:space="preserve">Bouton submit toujours visible</w:t>
      </w:r>
    </w:p>
    <w:p>
      <w:pPr>
        <w:pStyle w:val="ListParagraph"/>
        <w:numPr>
          <w:ilvl w:val="0"/>
          <w:numId w:val="2"/>
        </w:numPr>
      </w:pPr>
      <w:r>
        <w:t xml:space="preserve">Photo caméra (test manuel)</w:t>
      </w:r>
    </w:p>
    <w:p>
      <w:pPr>
        <w:pStyle w:val="Heading1"/>
      </w:pPr>
      <w:r>
        <w:t xml:space="preserve">4. Outils recommandés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Outil</w:t>
            </w:r>
          </w:p>
        </w:tc>
        <w:tc>
          <w:tcPr>
            <w:tcW w:type="dxa" w:w="5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Verdict MacroZone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Jest + React Native Testing Library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Recommandé — unitaire/intégration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Maestro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Recommandé — E2E mobile APK</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Jest (API)</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Recommandé — tests API Vercel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Playwright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Complément — web et API</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Cypress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Non recommandé — web only, pas APK</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Selenium / Appium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Alternative — setup lourd</w:t>
            </w:r>
          </w:p>
        </w:tc>
      </w:tr>
    </w:tbl>
    <w:p>
      <w:pPr>
        <w:pStyle w:val="Heading1"/>
      </w:pPr>
      <w:r>
        <w:t xml:space="preserve">5. Plan de campagne par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Phase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Durée</w:t>
            </w:r>
          </w:p>
        </w:tc>
        <w:tc>
          <w:tcPr>
            <w:tcW w:type="dxa" w:w="4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Livrables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Phase 0 — Préparation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3–5 jours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testIDs, Jest, Maestro, fixtures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Phase 1 — Unit/API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5–7 jours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__tests__/ complet P0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Phase 2 — E2E Maestro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3–5 jours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5 flows YAML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Phase 3 — Manuel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Continu</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Checklist sprint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Phase 4 — CI/CD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2–3 jours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GitHub Actions + EAS</w:t>
            </w:r>
          </w:p>
        </w:tc>
      </w:tr>
    </w:tbl>
    <w:p>
      <w:pPr>
        <w:pStyle w:val="Heading1"/>
      </w:pPr>
      <w:r>
        <w:t xml:space="preserve">6. Cas de test API (extrait)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960"/>
        <w:gridCol w:w="160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ID</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Titre</w:t>
            </w:r>
          </w:p>
        </w:tc>
        <w:tc>
          <w:tcPr>
            <w:tcW w:type="dxa" w:w="2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Résultat attendu</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Priorité</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TC-API-01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POST sans X-API-Key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HTTP 401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TC-API-02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Clé invalide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HTTP 401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TC-API-03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Image valide FR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HTTP 200 + JSON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TC-API-05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Image &gt; 2 Mo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HTTP 413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TC-API-08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Quota Gemini</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HTTP 429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P1</w:t>
            </w:r>
          </w:p>
        </w:tc>
      </w:tr>
    </w:tbl>
    <w:p>
      <w:pPr>
        <w:pStyle w:val="Heading1"/>
      </w:pPr>
      <w:r>
        <w:t xml:space="preserve">7. Cas de test E2E Maestro (extrait)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ID</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Scénario</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Priorité</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TC-E2E-01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Ajout repas manuel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TC-E2E-02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Galerie + IA + save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TC-E2E-03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Suppression repas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TC-E2E-04</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Changement langue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TC-E2E-05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Persistance après relance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TC-E2E-08</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Photo caméra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P1 (manuel)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TC-E2E-09</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Photo Profile identique à Community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TC-E2E-10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Onglet Historique visible sur Journal + ouvre Tous les repas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TC-E2E-11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Deep link macrozone://meals → Historique sélectionné, Journal non sélectionné</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P1</w:t>
            </w:r>
          </w:p>
        </w:tc>
      </w:tr>
    </w:tbl>
    <w:p>
      <w:pPr>
        <w:pStyle w:val="Heading2"/>
      </w:pPr>
      <w:r>
        <w:t xml:space="preserve">Onglet Historique (TC-NAV-HIST)</w:t>
      </w:r>
    </w:p>
    <w:p>
      <w:r>
        <w:t xml:space="preserve">Barre du bas : Journal · Historique · (+) Ajouter · Inspirer · Moi. L'onglet Historique (Ionicons time-outline, clé tabs.allMeals) ouvre « Tous les repas » (route (tabs)/meals).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3660"/>
        <w:gridCol w:w="1100"/>
      </w:tblGrid>
      <w:tr>
        <w:tc>
          <w:tcPr>
            <w:tcW w:type="dxa" w:w="1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ID</w:t>
            </w:r>
          </w:p>
        </w:tc>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Scénario</w:t>
            </w:r>
          </w:p>
        </w:tc>
        <w:tc>
          <w:tcPr>
            <w:tcW w:type="dxa" w:w="3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Résultat attendu</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Priorité</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TC-NAV-HIST-01</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Ordre et sélection des onglets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Historique seul sélectionné quand actif, Journal seul sur Journal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P0</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TC-NAV-HIST-02</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Deep link macrozone://meals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Tous les repas ; all-meals-tab selected=true, home-tab selected=false (Maestro)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P1</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TC-NAV-HIST-03</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Retour Android depuis Historique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Retour sur Journal, puis sortie de l'app</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P1</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TC-NAV-HIST-04</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Mode édition entre onglets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État conservé (écrans d'onglets montés)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P2</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TC-NAV-HIST-05</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Liste vide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 Aucun repas enregistré. », pas de crash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P1</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TC-NAV-HIST-06</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Changement d'utilisateur</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Uniquement les repas de l'utilisateur courant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P0</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TC-NAV-HIST-07</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Grande police / 320 dp (exploratoire)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Libellés lisibles ou tronqués proprement, (+) non chevauché</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P2</w:t>
            </w:r>
          </w:p>
        </w:tc>
      </w:tr>
    </w:tbl>
    <w:p>
      <w:pPr>
        <w:pStyle w:val="Heading2"/>
      </w:pPr>
      <w:r>
        <w:t xml:space="preserve">testID de navigation (vérifiés dans le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Élément</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testID</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Onglet Journal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home-tab</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Onglet Historique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all-meals-tab</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Bouton central (+) Ajouter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add-meals-tab</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Onglet Inspirer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community-tab</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Onglet Moi (Paramètres via open-settings-btn)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profile-tab</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Chip « Historique » (écran Journal)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journal-history-btn</w:t>
            </w:r>
          </w:p>
        </w:tc>
      </w:tr>
    </w:tbl>
    <w:p>
      <w:pPr>
        <w:pStyle w:val="Heading1"/>
      </w:pPr>
      <w:r>
        <w:t xml:space="preserve">8. Critères Go / No Go release</w:t>
      </w:r>
    </w:p>
    <w:p>
      <w:pPr>
        <w:pStyle w:val="Heading2"/>
      </w:pPr>
      <w:r>
        <w:t xml:space="preserve">Go Release</w:t>
      </w:r>
    </w:p>
    <w:p>
      <w:pPr>
        <w:pStyle w:val="ListParagraph"/>
        <w:numPr>
          <w:ilvl w:val="0"/>
          <w:numId w:val="2"/>
        </w:numPr>
      </w:pPr>
      <w:r>
        <w:t xml:space="preserve">100 % des cas P0 passent</w:t>
      </w:r>
    </w:p>
    <w:p>
      <w:pPr>
        <w:pStyle w:val="ListParagraph"/>
        <w:numPr>
          <w:ilvl w:val="0"/>
          <w:numId w:val="2"/>
        </w:numPr>
      </w:pPr>
      <w:r>
        <w:t xml:space="preserve">0 bug ouvert P0/P1</w:t>
      </w:r>
    </w:p>
    <w:p>
      <w:pPr>
        <w:pStyle w:val="ListParagraph"/>
        <w:numPr>
          <w:ilvl w:val="0"/>
          <w:numId w:val="2"/>
        </w:numPr>
      </w:pPr>
      <w:r>
        <w:t xml:space="preserve">Rapport de test complété (build ID, commit)</w:t>
      </w:r>
    </w:p>
    <w:p>
      <w:pPr>
        <w:pStyle w:val="ListParagraph"/>
        <w:numPr>
          <w:ilvl w:val="0"/>
          <w:numId w:val="2"/>
        </w:numPr>
      </w:pPr>
      <w:r>
        <w:t xml:space="preserve">Temps ajout repas IA &lt; 15 secondes</w:t>
      </w:r>
    </w:p>
    <w:p>
      <w:pPr>
        <w:pStyle w:val="Heading2"/>
      </w:pPr>
      <w:r>
        <w:t xml:space="preserve">No Go</w:t>
      </w:r>
    </w:p>
    <w:p>
      <w:pPr>
        <w:pStyle w:val="ListParagraph"/>
        <w:numPr>
          <w:ilvl w:val="0"/>
          <w:numId w:val="2"/>
        </w:numPr>
      </w:pPr>
      <w:r>
        <w:t xml:space="preserve">Crash ou perte de données</w:t>
      </w:r>
    </w:p>
    <w:p>
      <w:pPr>
        <w:pStyle w:val="ListParagraph"/>
        <w:numPr>
          <w:ilvl w:val="0"/>
          <w:numId w:val="2"/>
        </w:numPr>
      </w:pPr>
      <w:r>
        <w:t xml:space="preserve">Régression ajout repas galerie</w:t>
      </w:r>
    </w:p>
    <w:p>
      <w:pPr>
        <w:pStyle w:val="ListParagraph"/>
        <w:numPr>
          <w:ilvl w:val="0"/>
          <w:numId w:val="2"/>
        </w:numPr>
      </w:pPr>
      <w:r>
        <w:t xml:space="preserve">API 502 systématique</w:t>
      </w:r>
    </w:p>
    <w:p>
      <w:pPr>
        <w:pStyle w:val="Heading1"/>
      </w:pPr>
      <w:r>
        <w:t xml:space="preserve">9. Prochaines actions</w:t>
      </w:r>
    </w:p>
    <w:p>
      <w:pPr>
        <w:pStyle w:val="ListParagraph"/>
        <w:numPr>
          <w:ilvl w:val="0"/>
          <w:numId w:val="3"/>
        </w:numPr>
      </w:pPr>
      <w:r>
        <w:t xml:space="preserve">Installer Jest + React Native Testing Library</w:t>
      </w:r>
    </w:p>
    <w:p>
      <w:pPr>
        <w:pStyle w:val="ListParagraph"/>
        <w:numPr>
          <w:ilvl w:val="0"/>
          <w:numId w:val="3"/>
        </w:numPr>
      </w:pPr>
      <w:r>
        <w:t xml:space="preserve">Tests sur meals.ts, photos.ts, analyze-meal.ts</w:t>
      </w:r>
    </w:p>
    <w:p>
      <w:pPr>
        <w:pStyle w:val="ListParagraph"/>
        <w:numPr>
          <w:ilvl w:val="0"/>
          <w:numId w:val="3"/>
        </w:numPr>
      </w:pPr>
      <w:r>
        <w:t xml:space="preserve">Ajouter testID sur les écrans critiques</w:t>
      </w:r>
    </w:p>
    <w:p>
      <w:pPr>
        <w:pStyle w:val="ListParagraph"/>
        <w:numPr>
          <w:ilvl w:val="0"/>
          <w:numId w:val="3"/>
        </w:numPr>
      </w:pPr>
      <w:r>
        <w:t xml:space="preserve">Créer 3 flows Maestro P0</w:t>
      </w:r>
    </w:p>
    <w:p>
      <w:pPr>
        <w:pStyle w:val="ListParagraph"/>
        <w:numPr>
          <w:ilvl w:val="0"/>
          <w:numId w:val="3"/>
        </w:numPr>
      </w:pPr>
      <w:r>
        <w:t xml:space="preserve">GitHub Actions : lint + jest sur PR</w:t>
      </w:r>
    </w:p>
    <w:p>
      <w:r>
        <w:t xml:space="preserve"/>
      </w:r>
    </w:p>
    <w:p>
      <w:r>
        <w:t xml:space="preserve">Document complet disponible en Markdown : MacroZone - Strategie et Plan de Test.md</w:t>
      </w:r>
    </w:p>
    <w:p>
      <w:r>
        <w:t xml:space="preserve">quality assurance v1.0 — 26 juin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sz w:val="32"/>
      <w:szCs w:val="32"/>
    </w:rPr>
  </w:style>
  <w:style w:type="paragraph" w:styleId="Heading2">
    <w:name w:val="Heading 2"/>
    <w:basedOn w:val="Normal"/>
    <w:next w:val="Normal"/>
    <w:qFormat/>
    <w:pPr>
      <w:spacing w:after="120" w:before="180"/>
      <w:outlineLvl w:val="1"/>
    </w:pPr>
    <w:rPr>
      <w:rFonts w:ascii="Arial" w:cs="Arial" w:eastAsia="Arial" w:hAnsi="Arial"/>
      <w:b/>
      <w:bCs/>
      <w:sz w:val="28"/>
      <w:szCs w:val="28"/>
    </w:rPr>
  </w:style>
  <w:style w:type="paragraph" w:styleId="Heading3">
    <w:name w:val="Heading 3"/>
    <w:basedOn w:val="Normal"/>
    <w:next w:val="Normal"/>
    <w:qFormat/>
    <w:pPr>
      <w:spacing w:after="80" w:before="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2026-09-26T23:03:41.159Z</dcterms:created>
  <dcterms:modified xsi:type="dcterms:W3CDTF">2026-09-26T23:03:41.160Z</dcterms:modified>
</cp:coreProperties>
</file>

<file path=docProps/custom.xml><?xml version="1.0" encoding="utf-8"?>
<Properties xmlns="http://schemas.openxmlformats.org/officeDocument/2006/custom-properties" xmlns:vt="http://schemas.openxmlformats.org/officeDocument/2006/docPropsVTypes"/>
</file>