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Quarkus — Día 4: Arquitectura, pruebas, rendimiento, buenas prácticas y checklist de code review</w:t>
      </w:r>
    </w:p>
    <w:p>
      <w:r>
        <w:rPr>
          <w:b/>
        </w:rPr>
        <w:t>Objetivo (líder técnico):</w:t>
      </w:r>
      <w:r>
        <w:t xml:space="preserve"> tomar decisiones y dar feedback de calidad sobre el backend: cómo escalarlo, qué probar, qué vigilar y cómo revisar un PR.</w:t>
      </w:r>
    </w:p>
    <w:p>
      <w:r>
        <w:rPr>
          <w:b/>
        </w:rPr>
        <w:t>Tiempo sugerido:</w:t>
      </w:r>
      <w:r>
        <w:t xml:space="preserve"> 3–4 h.</w:t>
      </w:r>
    </w:p>
    <w:p>
      <w:pPr>
        <w:pStyle w:val="Heading2"/>
      </w:pPr>
      <w:r>
        <w:t>1. Arquitectura: del CRUD actual a un servicio que escala</w:t>
      </w:r>
    </w:p>
    <w:p>
      <w:pPr>
        <w:pStyle w:val="Heading3"/>
      </w:pPr>
      <w:r>
        <w:t>Estado actual</w:t>
      </w:r>
    </w:p>
    <w:p>
      <w:r>
        <w:t>Un solo paquete (</w:t>
      </w:r>
      <w:r>
        <w:rPr>
          <w:rFonts w:ascii="Consolas" w:hAnsi="Consolas"/>
          <w:sz w:val="19"/>
        </w:rPr>
        <w:t>com.example.policies</w:t>
      </w:r>
      <w:r>
        <w:t>) con 4 clases: recursos, entidad y aplicación. Adecuado para un curso o un CRUD pequeño.</w:t>
      </w:r>
    </w:p>
    <w:p>
      <w:pPr>
        <w:pStyle w:val="Heading3"/>
      </w:pPr>
      <w:r>
        <w:t>Estructura recomendada al crecer</w:t>
      </w:r>
    </w:p>
    <w:p>
      <w:pPr>
        <w:spacing w:after="0"/>
      </w:pPr>
      <w:r>
        <w:rPr>
          <w:rFonts w:ascii="Consolas" w:hAnsi="Consolas"/>
          <w:sz w:val="18"/>
        </w:rPr>
        <w:t>com.example.policies/</w:t>
      </w:r>
    </w:p>
    <w:p>
      <w:pPr>
        <w:spacing w:after="0"/>
      </w:pPr>
      <w:r>
        <w:rPr>
          <w:rFonts w:ascii="Consolas" w:hAnsi="Consolas"/>
          <w:sz w:val="18"/>
        </w:rPr>
        <w:t>├── api/          # recursos REST + DTOs + mapeo de errores</w:t>
      </w:r>
    </w:p>
    <w:p>
      <w:pPr>
        <w:spacing w:after="0"/>
      </w:pPr>
      <w:r>
        <w:rPr>
          <w:rFonts w:ascii="Consolas" w:hAnsi="Consolas"/>
          <w:sz w:val="18"/>
        </w:rPr>
        <w:t>├── domain/       # entidades y reglas de negocio</w:t>
      </w:r>
    </w:p>
    <w:p>
      <w:pPr>
        <w:spacing w:after="0"/>
      </w:pPr>
      <w:r>
        <w:rPr>
          <w:rFonts w:ascii="Consolas" w:hAnsi="Consolas"/>
          <w:sz w:val="18"/>
        </w:rPr>
        <w:t>├── service/      # casos de uso (transacciones, validaciones de negocio)</w:t>
      </w:r>
    </w:p>
    <w:p>
      <w:pPr>
        <w:spacing w:after="0"/>
      </w:pPr>
      <w:r>
        <w:rPr>
          <w:rFonts w:ascii="Consolas" w:hAnsi="Consolas"/>
          <w:sz w:val="18"/>
        </w:rPr>
        <w:t>├── persistence/  # repositorios (si no usas active record)</w:t>
      </w:r>
    </w:p>
    <w:p>
      <w:pPr>
        <w:spacing w:after="0"/>
      </w:pPr>
      <w:r>
        <w:rPr>
          <w:rFonts w:ascii="Consolas" w:hAnsi="Consolas"/>
          <w:sz w:val="18"/>
        </w:rPr>
        <w:t>└── security/     # emisión/validación de tokens, usuarios</w:t>
      </w:r>
    </w:p>
    <w:p>
      <w:r>
        <w:t>Reglas:</w:t>
      </w:r>
    </w:p>
    <w:p>
      <w:pPr>
        <w:pStyle w:val="ListBullet"/>
      </w:pPr>
      <w:r>
        <w:t xml:space="preserve">El recurso </w:t>
      </w:r>
      <w:r>
        <w:rPr>
          <w:b/>
        </w:rPr>
        <w:t>no contiene lógica de negocio</w:t>
      </w:r>
      <w:r>
        <w:t>: valida, delega al servicio y arma la respuesta.</w:t>
      </w:r>
    </w:p>
    <w:p>
      <w:pPr>
        <w:pStyle w:val="ListBullet"/>
      </w:pPr>
      <w:r>
        <w:t>Las entidades no se exponen en el contrato; se usan DTOs de salida.</w:t>
      </w:r>
    </w:p>
    <w:p>
      <w:pPr>
        <w:pStyle w:val="ListBullet"/>
      </w:pPr>
      <w:r>
        <w:t xml:space="preserve">Dependencias en una sola dirección: </w:t>
      </w:r>
      <w:r>
        <w:rPr>
          <w:rFonts w:ascii="Consolas" w:hAnsi="Consolas"/>
          <w:sz w:val="19"/>
        </w:rPr>
        <w:t>api → service → persistence/domain</w:t>
      </w:r>
      <w:r>
        <w:t>.</w:t>
      </w:r>
    </w:p>
    <w:p>
      <w:pPr>
        <w:pStyle w:val="Heading3"/>
      </w:pPr>
      <w:r>
        <w:t>Decisiones que deberás liderar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AF7"/>
          </w:tcPr>
          <w:p>
            <w:r>
              <w:rPr>
                <w:b/>
              </w:rPr>
              <w:t>Tema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Opciones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Criterio simple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H2 / PostgreSQL / otra</w:t>
            </w:r>
          </w:p>
        </w:tc>
        <w:tc>
          <w:tcPr>
            <w:tcW w:type="dxa" w:w="2880"/>
          </w:tcPr>
          <w:p>
            <w:r>
              <w:t>H2 solo para desarrollo y pruebas; PostgreSQL en producción</w:t>
            </w:r>
          </w:p>
        </w:tc>
      </w:tr>
      <w:tr>
        <w:tc>
          <w:tcPr>
            <w:tcW w:type="dxa" w:w="2880"/>
          </w:tcPr>
          <w:p>
            <w:r>
              <w:t>Migraciones</w:t>
            </w:r>
          </w:p>
        </w:tc>
        <w:tc>
          <w:tcPr>
            <w:tcW w:type="dxa" w:w="2880"/>
          </w:tcPr>
          <w:p>
            <w:r>
              <w:t>Flyway / Liquibase</w:t>
            </w:r>
          </w:p>
        </w:tc>
        <w:tc>
          <w:tcPr>
            <w:tcW w:type="dxa" w:w="2880"/>
          </w:tcPr>
          <w:p>
            <w:r>
              <w:t>Siempre en producción, con esquema versionado</w:t>
            </w:r>
          </w:p>
        </w:tc>
      </w:tr>
      <w:tr>
        <w:tc>
          <w:tcPr>
            <w:tcW w:type="dxa" w:w="2880"/>
          </w:tcPr>
          <w:p>
            <w:r>
              <w:t>Acceso a datos</w:t>
            </w:r>
          </w:p>
        </w:tc>
        <w:tc>
          <w:tcPr>
            <w:tcW w:type="dxa" w:w="2880"/>
          </w:tcPr>
          <w:p>
            <w:r>
              <w:t>Panache active record / repository / JPA puro</w:t>
            </w:r>
          </w:p>
        </w:tc>
        <w:tc>
          <w:tcPr>
            <w:tcW w:type="dxa" w:w="2880"/>
          </w:tcPr>
          <w:p>
            <w:r>
              <w:t>Active record para CRUD simple; repository si hay dominio rico</w:t>
            </w:r>
          </w:p>
        </w:tc>
      </w:tr>
      <w:tr>
        <w:tc>
          <w:tcPr>
            <w:tcW w:type="dxa" w:w="2880"/>
          </w:tcPr>
          <w:p>
            <w:r>
              <w:t>Identidad</w:t>
            </w:r>
          </w:p>
        </w:tc>
        <w:tc>
          <w:tcPr>
            <w:tcW w:type="dxa" w:w="2880"/>
          </w:tcPr>
          <w:p>
            <w:r>
              <w:t>Propia / OIDC (Keycloak, Entra ID)</w:t>
            </w:r>
          </w:p>
        </w:tc>
        <w:tc>
          <w:tcPr>
            <w:tcW w:type="dxa" w:w="2880"/>
          </w:tcPr>
          <w:p>
            <w:r>
              <w:t>OIDC en cuanto haya más de una app o usuarios reales</w:t>
            </w:r>
          </w:p>
        </w:tc>
      </w:tr>
      <w:tr>
        <w:tc>
          <w:tcPr>
            <w:tcW w:type="dxa" w:w="2880"/>
          </w:tcPr>
          <w:p>
            <w:r>
              <w:t>Estilo de API</w:t>
            </w:r>
          </w:p>
        </w:tc>
        <w:tc>
          <w:tcPr>
            <w:tcW w:type="dxa" w:w="2880"/>
          </w:tcPr>
          <w:p>
            <w:r>
              <w:t>REST / gRPC / mensajería</w:t>
            </w:r>
          </w:p>
        </w:tc>
        <w:tc>
          <w:tcPr>
            <w:tcW w:type="dxa" w:w="2880"/>
          </w:tcPr>
          <w:p>
            <w:r>
              <w:t>REST para el frontend; mensajería para integraciones asíncronas</w:t>
            </w:r>
          </w:p>
        </w:tc>
      </w:tr>
      <w:tr>
        <w:tc>
          <w:tcPr>
            <w:tcW w:type="dxa" w:w="2880"/>
          </w:tcPr>
          <w:p>
            <w:r>
              <w:t>Despliegue</w:t>
            </w:r>
          </w:p>
        </w:tc>
        <w:tc>
          <w:tcPr>
            <w:tcW w:type="dxa" w:w="2880"/>
          </w:tcPr>
          <w:p>
            <w:r>
              <w:t>JVM / nativo (GraalVM) / contenedor</w:t>
            </w:r>
          </w:p>
        </w:tc>
        <w:tc>
          <w:tcPr>
            <w:tcW w:type="dxa" w:w="2880"/>
          </w:tcPr>
          <w:p>
            <w:r>
              <w:t>JVM en contenedor; nativo si importa el arranque y la memoria</w:t>
            </w:r>
          </w:p>
        </w:tc>
      </w:tr>
      <w:tr>
        <w:tc>
          <w:tcPr>
            <w:tcW w:type="dxa" w:w="2880"/>
          </w:tcPr>
          <w:p>
            <w:r>
              <w:t>Contrato</w:t>
            </w:r>
          </w:p>
        </w:tc>
        <w:tc>
          <w:tcPr>
            <w:tcW w:type="dxa" w:w="2880"/>
          </w:tcPr>
          <w:p>
            <w:r>
              <w:t>OpenAPI como fuente</w:t>
            </w:r>
          </w:p>
        </w:tc>
        <w:tc>
          <w:tcPr>
            <w:tcW w:type="dxa" w:w="2880"/>
          </w:tcPr>
          <w:p>
            <w:r>
              <w:t xml:space="preserve">Generar el cliente de Angular desde </w:t>
            </w:r>
            <w:r>
              <w:rPr>
                <w:rFonts w:ascii="Consolas" w:hAnsi="Consolas"/>
                <w:sz w:val="19"/>
              </w:rPr>
              <w:t>/openapi</w:t>
            </w:r>
          </w:p>
        </w:tc>
      </w:tr>
    </w:tbl>
    <w:p/>
    <w:p>
      <w:pPr>
        <w:pStyle w:val="Heading2"/>
      </w:pPr>
      <w:r>
        <w:t>2. Pruebas</w:t>
      </w:r>
    </w:p>
    <w:p>
      <w:pPr>
        <w:pStyle w:val="Heading3"/>
      </w:pPr>
      <w:r>
        <w:t>Qué existe</w:t>
      </w:r>
    </w:p>
    <w:p>
      <w:r>
        <w:rPr>
          <w:color w:val="0563C1"/>
          <w:u w:val="single"/>
        </w:rPr>
        <w:t>PolicyResourceTest.java</w:t>
      </w:r>
      <w:r>
        <w:t xml:space="preserve"> con </w:t>
      </w:r>
      <w:r>
        <w:rPr>
          <w:rFonts w:ascii="Consolas" w:hAnsi="Consolas"/>
          <w:sz w:val="19"/>
        </w:rPr>
        <w:t>@QuarkusTest</w:t>
      </w:r>
      <w:r>
        <w:t xml:space="preserve"> + REST Assured: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AF7"/>
          </w:tcPr>
          <w:p>
            <w:r>
              <w:rPr>
                <w:b/>
              </w:rPr>
              <w:t>Cubre</w:t>
            </w:r>
          </w:p>
        </w:tc>
        <w:tc>
          <w:tcPr>
            <w:tcW w:type="dxa" w:w="4320"/>
            <w:shd w:val="clear" w:fill="D9EAF7"/>
          </w:tcPr>
          <w:p>
            <w:r>
              <w:rPr>
                <w:b/>
              </w:rPr>
              <w:t>Prueba</w:t>
            </w:r>
          </w:p>
        </w:tc>
      </w:tr>
      <w:tr>
        <w:tc>
          <w:tcPr>
            <w:tcW w:type="dxa" w:w="4320"/>
          </w:tcPr>
          <w:p>
            <w:r>
              <w:t>Datos semilla y orden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listsSeedPolicies</w:t>
            </w:r>
          </w:p>
        </w:tc>
      </w:tr>
      <w:tr>
        <w:tc>
          <w:tcPr>
            <w:tcW w:type="dxa" w:w="4320"/>
          </w:tcPr>
          <w:p>
            <w:r>
              <w:t>CRUD completo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performsPolicyCrudOperations</w:t>
            </w:r>
          </w:p>
        </w:tc>
      </w:tr>
      <w:tr>
        <w:tc>
          <w:tcPr>
            <w:tcW w:type="dxa" w:w="4320"/>
          </w:tcPr>
          <w:p>
            <w:r>
              <w:t>401 sin token y con token inválido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rejectsRequestsWithoutToken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rejectsInvalidToken</w:t>
            </w:r>
          </w:p>
        </w:tc>
      </w:tr>
      <w:tr>
        <w:tc>
          <w:tcPr>
            <w:tcW w:type="dxa" w:w="4320"/>
          </w:tcPr>
          <w:p>
            <w:r>
              <w:t>403 para rol USER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forbidsWritesForUserRole</w:t>
            </w:r>
          </w:p>
        </w:tc>
      </w:tr>
      <w:tr>
        <w:tc>
          <w:tcPr>
            <w:tcW w:type="dxa" w:w="4320"/>
          </w:tcPr>
          <w:p>
            <w:r>
              <w:t>Login fallido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rejectsWrongCredentials</w:t>
            </w:r>
          </w:p>
        </w:tc>
      </w:tr>
      <w:tr>
        <w:tc>
          <w:tcPr>
            <w:tcW w:type="dxa" w:w="4320"/>
          </w:tcPr>
          <w:p>
            <w:r>
              <w:t>OpenAPI y Swagger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exposesOpenApiAndSwaggerUi</w:t>
            </w:r>
          </w:p>
        </w:tc>
      </w:tr>
      <w:tr>
        <w:tc>
          <w:tcPr>
            <w:tcW w:type="dxa" w:w="4320"/>
          </w:tcPr>
          <w:p>
            <w:r>
              <w:t>CORS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allowsAngularOrigin</w:t>
            </w:r>
          </w:p>
        </w:tc>
      </w:tr>
    </w:tbl>
    <w:p/>
    <w:p>
      <w:r>
        <w:t xml:space="preserve">Las pruebas obtienen </w:t>
      </w:r>
      <w:r>
        <w:rPr>
          <w:b/>
        </w:rPr>
        <w:t>tokens reales</w:t>
      </w:r>
      <w:r>
        <w:t xml:space="preserve"> llamando al login: validan el flujo completo (firma, roles) en lugar de simularlo.</w:t>
      </w:r>
    </w:p>
    <w:p>
      <w:pPr>
        <w:pStyle w:val="Heading3"/>
      </w:pPr>
      <w:r>
        <w:t>Huecos para el backlog</w:t>
      </w:r>
    </w:p>
    <w:p>
      <w:pPr>
        <w:pStyle w:val="ListBullet"/>
      </w:pPr>
      <w:r>
        <w:t xml:space="preserve">Token </w:t>
      </w:r>
      <w:r>
        <w:rPr>
          <w:b/>
        </w:rPr>
        <w:t>expirado</w:t>
      </w:r>
      <w:r>
        <w:t xml:space="preserve"> y de </w:t>
      </w:r>
      <w:r>
        <w:rPr>
          <w:b/>
        </w:rPr>
        <w:t>emisor incorrecto</w:t>
      </w:r>
      <w:r>
        <w:t>.</w:t>
      </w:r>
    </w:p>
    <w:p>
      <w:pPr>
        <w:pStyle w:val="ListBullet"/>
      </w:pPr>
      <w:r>
        <w:t>Validación de entrada (cuerpo vacío, estado inválido, número duplicado → 409).</w:t>
      </w:r>
    </w:p>
    <w:p>
      <w:pPr>
        <w:pStyle w:val="ListBullet"/>
      </w:pPr>
      <w:r>
        <w:rPr>
          <w:rFonts w:ascii="Consolas" w:hAnsi="Consolas"/>
          <w:sz w:val="19"/>
        </w:rPr>
        <w:t>PUT</w:t>
      </w:r>
      <w:r>
        <w:t>/</w:t>
      </w:r>
      <w:r>
        <w:rPr>
          <w:rFonts w:ascii="Consolas" w:hAnsi="Consolas"/>
          <w:sz w:val="19"/>
        </w:rPr>
        <w:t>DELETE</w:t>
      </w:r>
      <w:r>
        <w:t xml:space="preserve"> sobre un id inexistente (404), </w:t>
      </w:r>
      <w:r>
        <w:rPr>
          <w:rFonts w:ascii="Consolas" w:hAnsi="Consolas"/>
          <w:sz w:val="19"/>
        </w:rPr>
        <w:t>GET</w:t>
      </w:r>
      <w:r>
        <w:t xml:space="preserve"> por id inexistente.</w:t>
      </w:r>
    </w:p>
    <w:p>
      <w:pPr>
        <w:pStyle w:val="ListBullet"/>
      </w:pPr>
      <w:r>
        <w:t>Orden y aislamiento: una prueba crea datos y la BD es compartida; usar datos únicos o limpiar.</w:t>
      </w:r>
    </w:p>
    <w:p>
      <w:pPr>
        <w:pStyle w:val="ListBullet"/>
      </w:pPr>
      <w:r>
        <w:t>Pruebas unitarias de lógica cuando exista capa de servicio (sin levantar Quarkus).</w:t>
      </w:r>
    </w:p>
    <w:p>
      <w:pPr>
        <w:pStyle w:val="Heading3"/>
      </w:pPr>
      <w:r>
        <w:t>Herramientas</w:t>
      </w:r>
    </w:p>
    <w:p>
      <w:pPr>
        <w:pStyle w:val="ListBullet"/>
      </w:pPr>
      <w:r>
        <w:rPr>
          <w:rFonts w:ascii="Consolas" w:hAnsi="Consolas"/>
          <w:sz w:val="19"/>
        </w:rPr>
        <w:t>@QuarkusTest</w:t>
      </w:r>
      <w:r>
        <w:t>: arranca la app una vez por clase/suite (rápido y realista).</w:t>
      </w:r>
    </w:p>
    <w:p>
      <w:pPr>
        <w:pStyle w:val="ListBullet"/>
      </w:pPr>
      <w:r>
        <w:rPr>
          <w:rFonts w:ascii="Consolas" w:hAnsi="Consolas"/>
          <w:sz w:val="19"/>
        </w:rPr>
        <w:t>@QuarkusIntegrationTest</w:t>
      </w:r>
      <w:r>
        <w:t>: prueba el artefacto empaquetado.</w:t>
      </w:r>
    </w:p>
    <w:p>
      <w:pPr>
        <w:pStyle w:val="ListBullet"/>
      </w:pPr>
      <w:r>
        <w:rPr>
          <w:b/>
        </w:rPr>
        <w:t>Dev Services:</w:t>
      </w:r>
      <w:r>
        <w:t xml:space="preserve"> Quarkus levanta contenedores (p. ej. PostgreSQL) automáticamente en pruebas; ideal cuando se pase de H2 a una BD real.</w:t>
      </w:r>
    </w:p>
    <w:p>
      <w:pPr>
        <w:pStyle w:val="ListBullet"/>
      </w:pPr>
      <w:r>
        <w:t>Cobertura con JaCoCo (</w:t>
      </w:r>
      <w:r>
        <w:rPr>
          <w:rFonts w:ascii="Consolas" w:hAnsi="Consolas"/>
          <w:sz w:val="19"/>
        </w:rPr>
        <w:t>quarkus-jacoco</w:t>
      </w:r>
      <w:r>
        <w:t>) como señal, no como meta.</w:t>
      </w:r>
    </w:p>
    <w:p>
      <w:pPr>
        <w:pStyle w:val="Heading3"/>
      </w:pPr>
      <w:r>
        <w:t>Qué exigir en un PR</w:t>
      </w:r>
    </w:p>
    <w:p>
      <w:pPr>
        <w:pStyle w:val="ListBullet"/>
      </w:pPr>
      <w:r>
        <w:t>Todo cambio de comportamiento trae pruebas, incluidos los caminos de error y de seguridad.</w:t>
      </w:r>
    </w:p>
    <w:p>
      <w:pPr>
        <w:pStyle w:val="ListBullet"/>
      </w:pPr>
      <w:r>
        <w:t>Pruebas deterministas e independientes entre sí.</w:t>
      </w:r>
    </w:p>
    <w:p>
      <w:pPr>
        <w:pStyle w:val="ListBullet"/>
      </w:pPr>
      <w:r>
        <w:t xml:space="preserve">La suite corre en CI con </w:t>
      </w:r>
      <w:r>
        <w:rPr>
          <w:b/>
        </w:rPr>
        <w:t>JDK 21</w:t>
      </w:r>
      <w:r>
        <w:t>.</w:t>
      </w:r>
    </w:p>
    <w:p>
      <w:pPr>
        <w:ind w:left="360"/>
      </w:pPr>
      <w:r>
        <w:t xml:space="preserve">Nota: en este entorno </w:t>
      </w:r>
      <w:r>
        <w:rPr>
          <w:rFonts w:ascii="Consolas" w:hAnsi="Consolas"/>
          <w:sz w:val="19"/>
        </w:rPr>
        <w:t>./mvnw test</w:t>
      </w:r>
      <w:r>
        <w:t xml:space="preserve"> falló por usar un JDK que no soporta </w:t>
      </w:r>
      <w:r>
        <w:rPr>
          <w:rFonts w:ascii="Consolas" w:hAnsi="Consolas"/>
          <w:sz w:val="19"/>
        </w:rPr>
        <w:t>release 21</w:t>
      </w:r>
      <w:r>
        <w:t>; es un problema de entorno, no del código.</w:t>
      </w:r>
    </w:p>
    <w:p>
      <w:pPr>
        <w:pStyle w:val="Heading2"/>
      </w:pPr>
      <w:r>
        <w:t>3. Rendimiento</w:t>
      </w:r>
    </w:p>
    <w:p>
      <w:r>
        <w:t>Qué vigilar (orden de impacto típico):</w:t>
      </w:r>
    </w:p>
    <w:p>
      <w:pPr>
        <w:pStyle w:val="ListNumber"/>
      </w:pPr>
      <w:r>
        <w:rPr>
          <w:b/>
        </w:rPr>
        <w:t>Consultas a BD:</w:t>
      </w:r>
      <w:r>
        <w:t xml:space="preserve"> índices, evitar N+1, </w:t>
      </w:r>
      <w:r>
        <w:rPr>
          <w:b/>
        </w:rPr>
        <w:t>paginación</w:t>
      </w:r>
      <w:r>
        <w:t xml:space="preserve"> (hoy </w:t>
      </w:r>
      <w:r>
        <w:rPr>
          <w:rFonts w:ascii="Consolas" w:hAnsi="Consolas"/>
          <w:sz w:val="19"/>
        </w:rPr>
        <w:t>GET /api/policies</w:t>
      </w:r>
      <w:r>
        <w:t xml:space="preserve"> devuelve todo).</w:t>
      </w:r>
    </w:p>
    <w:p>
      <w:pPr>
        <w:pStyle w:val="ListNumber"/>
      </w:pPr>
      <w:r>
        <w:rPr>
          <w:b/>
        </w:rPr>
        <w:t>Transacciones:</w:t>
      </w:r>
      <w:r>
        <w:t xml:space="preserve"> cortas; no abrir </w:t>
      </w:r>
      <w:r>
        <w:rPr>
          <w:rFonts w:ascii="Consolas" w:hAnsi="Consolas"/>
          <w:sz w:val="19"/>
        </w:rPr>
        <w:t>@Transactional</w:t>
      </w:r>
      <w:r>
        <w:t xml:space="preserve"> en lecturas sin necesidad.</w:t>
      </w:r>
    </w:p>
    <w:p>
      <w:pPr>
        <w:pStyle w:val="ListNumber"/>
      </w:pPr>
      <w:r>
        <w:rPr>
          <w:b/>
        </w:rPr>
        <w:t>Pool de conexiones</w:t>
      </w:r>
      <w:r>
        <w:t xml:space="preserve"> y límites (</w:t>
      </w:r>
      <w:r>
        <w:rPr>
          <w:rFonts w:ascii="Consolas" w:hAnsi="Consolas"/>
          <w:sz w:val="19"/>
        </w:rPr>
        <w:t>quarkus.datasource.jdbc.max-size</w:t>
      </w:r>
      <w:r>
        <w:t>).</w:t>
      </w:r>
    </w:p>
    <w:p>
      <w:pPr>
        <w:pStyle w:val="ListNumber"/>
      </w:pPr>
      <w:r>
        <w:rPr>
          <w:b/>
        </w:rPr>
        <w:t>Serialización:</w:t>
      </w:r>
      <w:r>
        <w:t xml:space="preserve"> no devolver entidades enormes o con relaciones.</w:t>
      </w:r>
    </w:p>
    <w:p>
      <w:pPr>
        <w:pStyle w:val="ListNumber"/>
      </w:pPr>
      <w:r>
        <w:rPr>
          <w:b/>
        </w:rPr>
        <w:t>Arranque y memoria:</w:t>
      </w:r>
      <w:r>
        <w:t xml:space="preserve"> Quarkus ya es eficiente; el modo nativo mejora más, a cambio de builds más lentos y restricciones de reflexión.</w:t>
      </w:r>
    </w:p>
    <w:p>
      <w:pPr>
        <w:pStyle w:val="ListNumber"/>
      </w:pPr>
      <w:r>
        <w:rPr>
          <w:b/>
        </w:rPr>
        <w:t>Concurrencia:</w:t>
      </w:r>
      <w:r>
        <w:t xml:space="preserve"> Quarkus REST puede usar hilos de trabajo o </w:t>
      </w:r>
      <w:r>
        <w:rPr>
          <w:i/>
        </w:rPr>
        <w:t>event loop</w:t>
      </w:r>
      <w:r>
        <w:t xml:space="preserve"> (</w:t>
      </w:r>
      <w:r>
        <w:rPr>
          <w:rFonts w:ascii="Consolas" w:hAnsi="Consolas"/>
          <w:sz w:val="19"/>
        </w:rPr>
        <w:t>@RunOnVirtualThread</w:t>
      </w:r>
      <w:r>
        <w:t xml:space="preserve"> con Java 21 para código bloqueante).</w:t>
      </w:r>
    </w:p>
    <w:p>
      <w:r>
        <w:t>Medir antes de optimizar: métricas Micrometer, trazas OpenTelemetry, pruebas de carga (k6, Gatling).</w:t>
      </w:r>
    </w:p>
    <w:p>
      <w:pPr>
        <w:pStyle w:val="Heading2"/>
      </w:pPr>
      <w:r>
        <w:t>4. Buenas prácticas (resumen)</w:t>
      </w:r>
    </w:p>
    <w:p>
      <w:pPr>
        <w:pStyle w:val="ListBullet"/>
      </w:pPr>
      <w:r>
        <w:t>Validar toda entrada en la frontera (</w:t>
      </w:r>
      <w:r>
        <w:rPr>
          <w:rFonts w:ascii="Consolas" w:hAnsi="Consolas"/>
          <w:sz w:val="19"/>
        </w:rPr>
        <w:t>quarkus-hibernate-validator</w:t>
      </w:r>
      <w:r>
        <w:t xml:space="preserve">: </w:t>
      </w:r>
      <w:r>
        <w:rPr>
          <w:rFonts w:ascii="Consolas" w:hAnsi="Consolas"/>
          <w:sz w:val="19"/>
        </w:rPr>
        <w:t>@NotBlank</w:t>
      </w:r>
      <w:r>
        <w:t xml:space="preserve">, </w:t>
      </w:r>
      <w:r>
        <w:rPr>
          <w:rFonts w:ascii="Consolas" w:hAnsi="Consolas"/>
          <w:sz w:val="19"/>
        </w:rPr>
        <w:t>@Size</w:t>
      </w:r>
      <w:r>
        <w:t>, enum para estado).</w:t>
      </w:r>
    </w:p>
    <w:p>
      <w:pPr>
        <w:pStyle w:val="ListBullet"/>
      </w:pPr>
      <w:r>
        <w:t xml:space="preserve">DTOs de entrada </w:t>
      </w:r>
      <w:r>
        <w:rPr>
          <w:b/>
        </w:rPr>
        <w:t>y</w:t>
      </w:r>
      <w:r>
        <w:t xml:space="preserve"> salida; no exponer entidades.</w:t>
      </w:r>
    </w:p>
    <w:p>
      <w:pPr>
        <w:pStyle w:val="ListBullet"/>
      </w:pPr>
      <w:r>
        <w:t>Códigos HTTP coherentes y errores con formato uniforme (</w:t>
      </w:r>
      <w:r>
        <w:rPr>
          <w:rFonts w:ascii="Consolas" w:hAnsi="Consolas"/>
          <w:sz w:val="19"/>
        </w:rPr>
        <w:t>ExceptionMapper</w:t>
      </w:r>
      <w:r>
        <w:t>).</w:t>
      </w:r>
    </w:p>
    <w:p>
      <w:pPr>
        <w:pStyle w:val="ListBullet"/>
      </w:pPr>
      <w:r>
        <w:t>Configuración por perfil (</w:t>
      </w:r>
      <w:r>
        <w:rPr>
          <w:rFonts w:ascii="Consolas" w:hAnsi="Consolas"/>
          <w:sz w:val="19"/>
        </w:rPr>
        <w:t>%dev</w:t>
      </w:r>
      <w:r>
        <w:t xml:space="preserve">, </w:t>
      </w:r>
      <w:r>
        <w:rPr>
          <w:rFonts w:ascii="Consolas" w:hAnsi="Consolas"/>
          <w:sz w:val="19"/>
        </w:rPr>
        <w:t>%test</w:t>
      </w:r>
      <w:r>
        <w:t xml:space="preserve">, </w:t>
      </w:r>
      <w:r>
        <w:rPr>
          <w:rFonts w:ascii="Consolas" w:hAnsi="Consolas"/>
          <w:sz w:val="19"/>
        </w:rPr>
        <w:t>%prod</w:t>
      </w:r>
      <w:r>
        <w:t>) y secretos por variables de entorno.</w:t>
      </w:r>
    </w:p>
    <w:p>
      <w:pPr>
        <w:pStyle w:val="ListBullet"/>
      </w:pPr>
      <w:r>
        <w:t xml:space="preserve">Migraciones de esquema versionadas; </w:t>
      </w:r>
      <w:r>
        <w:rPr>
          <w:rFonts w:ascii="Consolas" w:hAnsi="Consolas"/>
          <w:sz w:val="19"/>
        </w:rPr>
        <w:t>drop-and-create</w:t>
      </w:r>
      <w:r>
        <w:t xml:space="preserve"> jamás en producción.</w:t>
      </w:r>
    </w:p>
    <w:p>
      <w:pPr>
        <w:pStyle w:val="ListBullet"/>
      </w:pPr>
      <w:r>
        <w:t xml:space="preserve">Logs estructurados, id de correlación, </w:t>
      </w:r>
      <w:r>
        <w:rPr>
          <w:rFonts w:ascii="Consolas" w:hAnsi="Consolas"/>
          <w:sz w:val="19"/>
        </w:rPr>
        <w:t>health</w:t>
      </w:r>
      <w:r>
        <w:t>/</w:t>
      </w:r>
      <w:r>
        <w:rPr>
          <w:rFonts w:ascii="Consolas" w:hAnsi="Consolas"/>
          <w:sz w:val="19"/>
        </w:rPr>
        <w:t>metrics</w:t>
      </w:r>
      <w:r>
        <w:t xml:space="preserve"> habilitados.</w:t>
      </w:r>
    </w:p>
    <w:p>
      <w:pPr>
        <w:pStyle w:val="ListBullet"/>
      </w:pPr>
      <w:r>
        <w:t>Dependencias al día (versión LTS de Quarkus) y análisis de vulnerabilidades en CI.</w:t>
      </w:r>
    </w:p>
    <w:p>
      <w:pPr>
        <w:pStyle w:val="ListBullet"/>
      </w:pPr>
      <w:r>
        <w:t>Contenedor con usuario no root y imagen mínima.</w:t>
      </w:r>
    </w:p>
    <w:p>
      <w:pPr>
        <w:pStyle w:val="ListBullet"/>
      </w:pPr>
      <w:r>
        <w:t>Versionado del API (</w:t>
      </w:r>
      <w:r>
        <w:rPr>
          <w:rFonts w:ascii="Consolas" w:hAnsi="Consolas"/>
          <w:sz w:val="19"/>
        </w:rPr>
        <w:t>/api/v1/...</w:t>
      </w:r>
      <w:r>
        <w:t>) cuando haya consumidores externos.</w:t>
      </w:r>
    </w:p>
    <w:p>
      <w:pPr>
        <w:pStyle w:val="ListBullet"/>
      </w:pPr>
      <w:r>
        <w:t>CI: compilar → pruebas → análisis estático → empaquetar → escanear.</w:t>
      </w:r>
    </w:p>
    <w:p>
      <w:pPr>
        <w:pStyle w:val="Heading2"/>
      </w:pPr>
      <w:r>
        <w:t>5. Hallazgos de la revisión del proyecto (casos de estudio)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AF7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  <w:shd w:val="clear" w:fill="D9EAF7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2160"/>
            <w:shd w:val="clear" w:fill="D9EAF7"/>
          </w:tcPr>
          <w:p>
            <w:r>
              <w:rPr>
                <w:b/>
              </w:rPr>
              <w:t>Hallazgo</w:t>
            </w:r>
          </w:p>
        </w:tc>
        <w:tc>
          <w:tcPr>
            <w:tcW w:type="dxa" w:w="2160"/>
            <w:shd w:val="clear" w:fill="D9EAF7"/>
          </w:tcPr>
          <w:p>
            <w:r>
              <w:rPr>
                <w:b/>
              </w:rPr>
              <w:t>Recomendación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 xml:space="preserve">Clave privada JWT en </w:t>
            </w:r>
            <w:r>
              <w:rPr>
                <w:rFonts w:ascii="Consolas" w:hAnsi="Consolas"/>
                <w:sz w:val="19"/>
              </w:rPr>
              <w:t>src/main/resources</w:t>
            </w:r>
            <w:r>
              <w:t xml:space="preserve"> (se empaqueta)</w:t>
            </w:r>
          </w:p>
        </w:tc>
        <w:tc>
          <w:tcPr>
            <w:tcW w:type="dxa" w:w="2160"/>
          </w:tcPr>
          <w:p>
            <w:r>
              <w:t>Gestor de secretos o volumen externo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 xml:space="preserve">Contraseñas demo por defecto en </w:t>
            </w:r>
            <w:r>
              <w:rPr>
                <w:rFonts w:ascii="Consolas" w:hAnsi="Consolas"/>
                <w:sz w:val="19"/>
              </w:rPr>
              <w:t>application.properties</w:t>
            </w:r>
            <w:r>
              <w:t xml:space="preserve"> y usuarios fijos en código</w:t>
            </w:r>
          </w:p>
        </w:tc>
        <w:tc>
          <w:tcPr>
            <w:tcW w:type="dxa" w:w="2160"/>
          </w:tcPr>
          <w:p>
            <w:r>
              <w:t>Variables de entorno obligatorias, o proveedor de identidad; hash de contraseñas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 xml:space="preserve">Sin validación de </w:t>
            </w:r>
            <w:r>
              <w:rPr>
                <w:rFonts w:ascii="Consolas" w:hAnsi="Consolas"/>
                <w:sz w:val="19"/>
              </w:rPr>
              <w:t>PolicyRequest</w:t>
            </w:r>
            <w:r>
              <w:t>; cuerpo nulo o estado arbitrario</w:t>
            </w:r>
          </w:p>
        </w:tc>
        <w:tc>
          <w:tcPr>
            <w:tcW w:type="dxa" w:w="2160"/>
          </w:tcPr>
          <w:p>
            <w:r>
              <w:t>Bean Validation + enum + 400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Número de póliza duplicado produce error de BD (500)</w:t>
            </w:r>
          </w:p>
        </w:tc>
        <w:tc>
          <w:tcPr>
            <w:tcW w:type="dxa" w:w="2160"/>
          </w:tcPr>
          <w:p>
            <w:r>
              <w:t>Controlar y responder 409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Sin límite de intentos de login</w:t>
            </w:r>
          </w:p>
        </w:tc>
        <w:tc>
          <w:tcPr>
            <w:tcW w:type="dxa" w:w="2160"/>
          </w:tcPr>
          <w:p>
            <w:r>
              <w:t>Rate limiting / bloqueo temporal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swagger-ui.always-include=true</w:t>
            </w:r>
          </w:p>
        </w:tc>
        <w:tc>
          <w:tcPr>
            <w:tcW w:type="dxa" w:w="2160"/>
          </w:tcPr>
          <w:p>
            <w:r>
              <w:t>Restringir o desactivar en producción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Listado sin paginación</w:t>
            </w:r>
          </w:p>
        </w:tc>
        <w:tc>
          <w:tcPr>
            <w:tcW w:type="dxa" w:w="2160"/>
          </w:tcPr>
          <w:p>
            <w:r>
              <w:t xml:space="preserve">Parámetros </w:t>
            </w:r>
            <w:r>
              <w:rPr>
                <w:rFonts w:ascii="Consolas" w:hAnsi="Consolas"/>
                <w:sz w:val="19"/>
              </w:rPr>
              <w:t>page/size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Entidad devuelta directamente</w:t>
            </w:r>
          </w:p>
        </w:tc>
        <w:tc>
          <w:tcPr>
            <w:tcW w:type="dxa" w:w="2160"/>
          </w:tcPr>
          <w:p>
            <w:r>
              <w:t>DTO de salida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 xml:space="preserve">H2 en memoria y </w:t>
            </w:r>
            <w:r>
              <w:rPr>
                <w:rFonts w:ascii="Consolas" w:hAnsi="Consolas"/>
                <w:sz w:val="19"/>
              </w:rPr>
              <w:t>drop-and-create</w:t>
            </w:r>
          </w:p>
        </w:tc>
        <w:tc>
          <w:tcPr>
            <w:tcW w:type="dxa" w:w="2160"/>
          </w:tcPr>
          <w:p>
            <w:r>
              <w:t>Correcto para el curso; BD real + Flyway en producción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Sin validación de token expirado/emisor en pruebas</w:t>
            </w:r>
          </w:p>
        </w:tc>
        <w:tc>
          <w:tcPr>
            <w:tcW w:type="dxa" w:w="2160"/>
          </w:tcPr>
          <w:p>
            <w:r>
              <w:t>Añadir casos</w:t>
            </w:r>
          </w:p>
        </w:tc>
      </w:tr>
    </w:tbl>
    <w:p/>
    <w:p>
      <w:pPr>
        <w:pStyle w:val="Heading2"/>
      </w:pPr>
      <w:r>
        <w:t>6. Checklist de code review para Quarkus</w:t>
      </w:r>
    </w:p>
    <w:p>
      <w:pPr>
        <w:pStyle w:val="Heading3"/>
      </w:pPr>
      <w:r>
        <w:t>API y contrato</w:t>
      </w:r>
    </w:p>
    <w:p>
      <w:pPr>
        <w:pStyle w:val="ListBullet"/>
      </w:pPr>
      <w:r>
        <w:t>[ ] ¿Rutas, verbos y códigos HTTP siguen REST (201, 204, 404, 409, 400)?</w:t>
      </w:r>
    </w:p>
    <w:p>
      <w:pPr>
        <w:pStyle w:val="ListBullet"/>
      </w:pPr>
      <w:r>
        <w:t>[ ] ¿Cuerpos de entrada son DTOs validados (no entidades)?</w:t>
      </w:r>
    </w:p>
    <w:p>
      <w:pPr>
        <w:pStyle w:val="ListBullet"/>
      </w:pPr>
      <w:r>
        <w:t>[ ] ¿La respuesta no expone campos internos?</w:t>
      </w:r>
    </w:p>
    <w:p>
      <w:pPr>
        <w:pStyle w:val="ListBullet"/>
      </w:pPr>
      <w:r>
        <w:t>[ ] ¿OpenAPI refleja el cambio (</w:t>
      </w:r>
      <w:r>
        <w:rPr>
          <w:rFonts w:ascii="Consolas" w:hAnsi="Consolas"/>
          <w:sz w:val="19"/>
        </w:rPr>
        <w:t>@Operation</w:t>
      </w:r>
      <w:r>
        <w:t xml:space="preserve">, </w:t>
      </w:r>
      <w:r>
        <w:rPr>
          <w:rFonts w:ascii="Consolas" w:hAnsi="Consolas"/>
          <w:sz w:val="19"/>
        </w:rPr>
        <w:t>@Tag</w:t>
      </w:r>
      <w:r>
        <w:t>, seguridad)?</w:t>
      </w:r>
    </w:p>
    <w:p>
      <w:pPr>
        <w:pStyle w:val="Heading3"/>
      </w:pPr>
      <w:r>
        <w:t>Seguridad</w:t>
      </w:r>
    </w:p>
    <w:p>
      <w:pPr>
        <w:pStyle w:val="ListBullet"/>
      </w:pPr>
      <w:r>
        <w:t>[ ] ¿Cada endpoint declara explícitamente su acceso (</w:t>
      </w:r>
      <w:r>
        <w:rPr>
          <w:rFonts w:ascii="Consolas" w:hAnsi="Consolas"/>
          <w:sz w:val="19"/>
        </w:rPr>
        <w:t>@RolesAllowed</w:t>
      </w:r>
      <w:r>
        <w:t>/</w:t>
      </w:r>
      <w:r>
        <w:rPr>
          <w:rFonts w:ascii="Consolas" w:hAnsi="Consolas"/>
          <w:sz w:val="19"/>
        </w:rPr>
        <w:t>@PermitAll</w:t>
      </w:r>
      <w:r>
        <w:t>)?</w:t>
      </w:r>
    </w:p>
    <w:p>
      <w:pPr>
        <w:pStyle w:val="ListBullet"/>
      </w:pPr>
      <w:r>
        <w:t>[ ] ¿Sin secretos, claves ni contraseñas en el código o en el repositorio?</w:t>
      </w:r>
    </w:p>
    <w:p>
      <w:pPr>
        <w:pStyle w:val="ListBullet"/>
      </w:pPr>
      <w:r>
        <w:t>[ ] ¿Sin datos sensibles en logs o mensajes de error?</w:t>
      </w:r>
    </w:p>
    <w:p>
      <w:pPr>
        <w:pStyle w:val="ListBullet"/>
      </w:pPr>
      <w:r>
        <w:t>[ ] ¿CORS restringido a orígenes conocidos?</w:t>
      </w:r>
    </w:p>
    <w:p>
      <w:pPr>
        <w:pStyle w:val="ListBullet"/>
      </w:pPr>
      <w:r>
        <w:t>[ ] ¿Las nuevas rutas públicas están justificadas?</w:t>
      </w:r>
    </w:p>
    <w:p>
      <w:pPr>
        <w:pStyle w:val="Heading3"/>
      </w:pPr>
      <w:r>
        <w:t>Datos y transacciones</w:t>
      </w:r>
    </w:p>
    <w:p>
      <w:pPr>
        <w:pStyle w:val="ListBullet"/>
      </w:pPr>
      <w:r>
        <w:t xml:space="preserve">[ ] ¿Las escrituras están en </w:t>
      </w:r>
      <w:r>
        <w:rPr>
          <w:rFonts w:ascii="Consolas" w:hAnsi="Consolas"/>
          <w:sz w:val="19"/>
        </w:rPr>
        <w:t>@Transactional</w:t>
      </w:r>
      <w:r>
        <w:t>?</w:t>
      </w:r>
    </w:p>
    <w:p>
      <w:pPr>
        <w:pStyle w:val="ListBullet"/>
      </w:pPr>
      <w:r>
        <w:t>[ ] ¿Consultas parametrizadas, con índices y sin N+1?</w:t>
      </w:r>
    </w:p>
    <w:p>
      <w:pPr>
        <w:pStyle w:val="ListBullet"/>
      </w:pPr>
      <w:r>
        <w:t>[ ] ¿Listas grandes paginadas?</w:t>
      </w:r>
    </w:p>
    <w:p>
      <w:pPr>
        <w:pStyle w:val="ListBullet"/>
      </w:pPr>
      <w:r>
        <w:t>[ ] ¿Cambios de esquema vienen con migración?</w:t>
      </w:r>
    </w:p>
    <w:p>
      <w:pPr>
        <w:pStyle w:val="Heading3"/>
      </w:pPr>
      <w:r>
        <w:t>Errores y observabilidad</w:t>
      </w:r>
    </w:p>
    <w:p>
      <w:pPr>
        <w:pStyle w:val="ListBullet"/>
      </w:pPr>
      <w:r>
        <w:t>[ ] ¿Excepciones mapeadas a códigos HTTP con formato uniforme?</w:t>
      </w:r>
    </w:p>
    <w:p>
      <w:pPr>
        <w:pStyle w:val="ListBullet"/>
      </w:pPr>
      <w:r>
        <w:t>[ ] ¿Logs útiles y sin ruido; id de correlación?</w:t>
      </w:r>
    </w:p>
    <w:p>
      <w:pPr>
        <w:pStyle w:val="ListBullet"/>
      </w:pPr>
      <w:r>
        <w:t>[ ] ¿Salud y métricas cubren el cambio?</w:t>
      </w:r>
    </w:p>
    <w:p>
      <w:pPr>
        <w:pStyle w:val="Heading3"/>
      </w:pPr>
      <w:r>
        <w:t>Diseño</w:t>
      </w:r>
    </w:p>
    <w:p>
      <w:pPr>
        <w:pStyle w:val="ListBullet"/>
      </w:pPr>
      <w:r>
        <w:t>[ ] ¿El recurso solo orquesta; la lógica está en un servicio?</w:t>
      </w:r>
    </w:p>
    <w:p>
      <w:pPr>
        <w:pStyle w:val="ListBullet"/>
      </w:pPr>
      <w:r>
        <w:t>[ ] ¿Sin estado mutable por petición en campos de beans singleton?</w:t>
      </w:r>
    </w:p>
    <w:p>
      <w:pPr>
        <w:pStyle w:val="ListBullet"/>
      </w:pPr>
      <w:r>
        <w:t xml:space="preserve">[ ] ¿Sin duplicación entre </w:t>
      </w:r>
      <w:r>
        <w:rPr>
          <w:rFonts w:ascii="Consolas" w:hAnsi="Consolas"/>
          <w:sz w:val="19"/>
        </w:rPr>
        <w:t>create</w:t>
      </w:r>
      <w:r>
        <w:t xml:space="preserve"> y </w:t>
      </w:r>
      <w:r>
        <w:rPr>
          <w:rFonts w:ascii="Consolas" w:hAnsi="Consolas"/>
          <w:sz w:val="19"/>
        </w:rPr>
        <w:t>update</w:t>
      </w:r>
      <w:r>
        <w:t>?</w:t>
      </w:r>
    </w:p>
    <w:p>
      <w:pPr>
        <w:pStyle w:val="ListBullet"/>
      </w:pPr>
      <w:r>
        <w:t>[ ] ¿Configuración por perfil y variable de entorno?</w:t>
      </w:r>
    </w:p>
    <w:p>
      <w:pPr>
        <w:pStyle w:val="Heading3"/>
      </w:pPr>
      <w:r>
        <w:t>Calidad</w:t>
      </w:r>
    </w:p>
    <w:p>
      <w:pPr>
        <w:pStyle w:val="ListBullet"/>
      </w:pPr>
      <w:r>
        <w:t>[ ] ¿Pruebas de camino feliz, errores y seguridad (401/403)?</w:t>
      </w:r>
    </w:p>
    <w:p>
      <w:pPr>
        <w:pStyle w:val="ListBullet"/>
      </w:pPr>
      <w:r>
        <w:t>[ ] ¿Pruebas independientes y deterministas?</w:t>
      </w:r>
    </w:p>
    <w:p>
      <w:pPr>
        <w:pStyle w:val="ListBullet"/>
      </w:pPr>
      <w:r>
        <w:t>[ ] ¿Compila y pasa la suite en CI con JDK 21?</w:t>
      </w:r>
    </w:p>
    <w:p>
      <w:pPr>
        <w:pStyle w:val="ListBullet"/>
      </w:pPr>
      <w:r>
        <w:t>[ ] ¿Dependencias nuevas justificadas y auditadas?</w:t>
      </w:r>
    </w:p>
    <w:p>
      <w:pPr>
        <w:pStyle w:val="Heading2"/>
      </w:pPr>
      <w:r>
        <w:t>7. Cómo dar feedback como líder (plantilla)</w:t>
      </w:r>
    </w:p>
    <w:p>
      <w:pPr>
        <w:ind w:left="360"/>
      </w:pPr>
      <w:r>
        <w:rPr>
          <w:b/>
        </w:rPr>
        <w:t>Observación:</w:t>
      </w:r>
      <w:r>
        <w:t xml:space="preserve"> </w:t>
      </w:r>
      <w:r>
        <w:rPr>
          <w:rFonts w:ascii="Consolas" w:hAnsi="Consolas"/>
          <w:sz w:val="19"/>
        </w:rPr>
        <w:t>create</w:t>
      </w:r>
      <w:r>
        <w:t xml:space="preserve"> no valida </w:t>
      </w:r>
      <w:r>
        <w:rPr>
          <w:rFonts w:ascii="Consolas" w:hAnsi="Consolas"/>
          <w:sz w:val="19"/>
        </w:rPr>
        <w:t>policyNumber</w:t>
      </w:r>
      <w:r>
        <w:t>; un cuerpo vacío o duplicado produce un 500.</w:t>
      </w:r>
    </w:p>
    <w:p>
      <w:pPr>
        <w:ind w:left="360"/>
      </w:pPr>
      <w:r>
        <w:rPr>
          <w:b/>
        </w:rPr>
        <w:t>Impacto:</w:t>
      </w:r>
      <w:r>
        <w:t xml:space="preserve"> errores confusos para el cliente y posible inconsistencia de datos.</w:t>
      </w:r>
    </w:p>
    <w:p>
      <w:pPr>
        <w:ind w:left="360"/>
      </w:pPr>
      <w:r>
        <w:rPr>
          <w:b/>
        </w:rPr>
        <w:t>Sugerencia:</w:t>
      </w:r>
      <w:r>
        <w:t xml:space="preserve"> añadir </w:t>
      </w:r>
      <w:r>
        <w:rPr>
          <w:rFonts w:ascii="Consolas" w:hAnsi="Consolas"/>
          <w:sz w:val="19"/>
        </w:rPr>
        <w:t>@Valid</w:t>
      </w:r>
      <w:r>
        <w:t xml:space="preserve"> + </w:t>
      </w:r>
      <w:r>
        <w:rPr>
          <w:rFonts w:ascii="Consolas" w:hAnsi="Consolas"/>
          <w:sz w:val="19"/>
        </w:rPr>
        <w:t>@NotBlank</w:t>
      </w:r>
      <w:r>
        <w:t>, enum para estado, y responder 400/409.</w:t>
      </w:r>
    </w:p>
    <w:p>
      <w:pPr>
        <w:ind w:left="360"/>
      </w:pPr>
      <w:r>
        <w:rPr>
          <w:b/>
        </w:rPr>
        <w:t>Prioridad:</w:t>
      </w:r>
      <w:r>
        <w:t xml:space="preserve"> media; crear tarea si no entra en este PR.</w:t>
      </w:r>
    </w:p>
    <w:p>
      <w:r>
        <w:t xml:space="preserve">Mantén tres niveles: </w:t>
      </w:r>
      <w:r>
        <w:rPr>
          <w:b/>
        </w:rPr>
        <w:t>bloqueante</w:t>
      </w:r>
      <w:r>
        <w:t xml:space="preserve"> (seguridad, pérdida de datos), </w:t>
      </w:r>
      <w:r>
        <w:rPr>
          <w:b/>
        </w:rPr>
        <w:t>importante</w:t>
      </w:r>
      <w:r>
        <w:t xml:space="preserve"> (mantenibilidad), </w:t>
      </w:r>
      <w:r>
        <w:rPr>
          <w:b/>
        </w:rPr>
        <w:t>sugerencia</w:t>
      </w:r>
      <w:r>
        <w:t xml:space="preserve"> (estilo).</w:t>
      </w:r>
    </w:p>
    <w:p>
      <w:pPr>
        <w:pStyle w:val="Heading2"/>
      </w:pPr>
      <w:r>
        <w:t>8. Ejercicios</w:t>
      </w:r>
    </w:p>
    <w:p>
      <w:pPr>
        <w:pStyle w:val="ListNumber"/>
      </w:pPr>
      <w:r>
        <w:t>Propón la estructura por capas para este backend y asigna cada clase actual.</w:t>
      </w:r>
    </w:p>
    <w:p>
      <w:pPr>
        <w:pStyle w:val="ListNumber"/>
      </w:pPr>
      <w:r>
        <w:t>Elige tres pruebas pendientes y ordénalas por riesgo.</w:t>
      </w:r>
    </w:p>
    <w:p>
      <w:pPr>
        <w:pStyle w:val="ListNumber"/>
      </w:pPr>
      <w:r>
        <w:t>Redacta el comentario de PR para los hallazgos 1 y 4.</w:t>
      </w:r>
    </w:p>
    <w:p>
      <w:pPr>
        <w:pStyle w:val="ListNumber"/>
      </w:pPr>
      <w:r>
        <w:t xml:space="preserve">Define un </w:t>
      </w:r>
      <w:r>
        <w:rPr>
          <w:i/>
        </w:rPr>
        <w:t>Definition of Done</w:t>
      </w:r>
      <w:r>
        <w:t xml:space="preserve"> para un cambio en el backend (5 puntos).</w:t>
      </w:r>
    </w:p>
    <w:p>
      <w:pPr>
        <w:pStyle w:val="ListNumber"/>
      </w:pPr>
      <w:r>
        <w:t xml:space="preserve">Decide: ¿cuándo pasarías a Keycloak/OIDC y qué cambiaría en el código? (pista: </w:t>
      </w:r>
      <w:r>
        <w:rPr>
          <w:rFonts w:ascii="Consolas" w:hAnsi="Consolas"/>
          <w:sz w:val="19"/>
        </w:rPr>
        <w:t>AuthResource</w:t>
      </w:r>
      <w:r>
        <w:t xml:space="preserve"> desaparece; quedaría </w:t>
      </w:r>
      <w:r>
        <w:rPr>
          <w:rFonts w:ascii="Consolas" w:hAnsi="Consolas"/>
          <w:sz w:val="19"/>
        </w:rPr>
        <w:t>quarkus-oidc</w:t>
      </w:r>
      <w:r>
        <w:t xml:space="preserve"> validando tokens).</w:t>
      </w:r>
    </w:p>
    <w:p>
      <w:pPr>
        <w:pStyle w:val="Heading2"/>
      </w:pPr>
      <w:r>
        <w:t>9. Preguntas que un líder debería poder responder</w:t>
      </w:r>
    </w:p>
    <w:p>
      <w:pPr>
        <w:pStyle w:val="ListBullet"/>
      </w:pPr>
      <w:r>
        <w:t>¿Qué cambia entre ejecutar en JVM y en modo nativo?</w:t>
      </w:r>
    </w:p>
    <w:p>
      <w:pPr>
        <w:pStyle w:val="ListBullet"/>
      </w:pPr>
      <w:r>
        <w:t>¿Cómo evitas que frontend y backend se desalineen? (OpenAPI → cliente generado + pruebas de contrato)</w:t>
      </w:r>
    </w:p>
    <w:p>
      <w:pPr>
        <w:pStyle w:val="ListBullet"/>
      </w:pPr>
      <w:r>
        <w:t>¿Cómo gestionas cambios de esquema sin perder datos?</w:t>
      </w:r>
    </w:p>
    <w:p>
      <w:pPr>
        <w:pStyle w:val="ListBullet"/>
      </w:pPr>
      <w:r>
        <w:t>¿Qué pruebas son obligatorias antes de desplegar?</w:t>
      </w:r>
    </w:p>
    <w:p>
      <w:pPr>
        <w:pStyle w:val="ListBullet"/>
      </w:pPr>
      <w:r>
        <w:t>¿Dónde se guardan y rotan los secretos?</w:t>
      </w:r>
    </w:p>
    <w:p>
      <w:pPr>
        <w:pStyle w:val="Heading2"/>
      </w:pPr>
      <w:r>
        <w:t>10. Plan posterior a los 4 días</w:t>
      </w:r>
    </w:p>
    <w:p>
      <w:pPr>
        <w:pStyle w:val="ListNumber"/>
      </w:pPr>
      <w:r>
        <w:t>Levantar el backend, ejecutar las pruebas con JDK 21 y revisar un cambio real con el checklist.</w:t>
      </w:r>
    </w:p>
    <w:p>
      <w:pPr>
        <w:pStyle w:val="ListNumber"/>
      </w:pPr>
      <w:r>
        <w:t>Proponer al equipo: validación, 409/400 consistentes, paginación, migraciones y secretos externos.</w:t>
      </w:r>
    </w:p>
    <w:p>
      <w:pPr>
        <w:pStyle w:val="ListNumber"/>
      </w:pPr>
      <w:r>
        <w:t xml:space="preserve">Profundizar en: Panache avanzado, Bean Validation, Flyway, </w:t>
      </w:r>
      <w:r>
        <w:rPr>
          <w:rFonts w:ascii="Consolas" w:hAnsi="Consolas"/>
          <w:sz w:val="19"/>
        </w:rPr>
        <w:t>quarkus-oidc</w:t>
      </w:r>
      <w:r>
        <w:t>, Micrometer/OpenTelemetry y modo nativo.</w:t>
      </w:r>
    </w:p>
    <w:p>
      <w:pPr>
        <w:pStyle w:val="ListNumber"/>
      </w:pPr>
      <w:r>
        <w:t>Recursos oficiales: quarkus.io/guides (Getting Started, REST, Hibernate ORM with Panache, Security JWT/OIDC).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