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D6B" w:rsidRPr="006F1D6B" w:rsidRDefault="006F1D6B" w:rsidP="006F1D6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fr-FR"/>
        </w:rPr>
      </w:pPr>
      <w:r w:rsidRPr="006F1D6B">
        <w:rPr>
          <w:rFonts w:ascii="Times New Roman" w:eastAsia="Times New Roman" w:hAnsi="Times New Roman" w:cs="Times New Roman"/>
          <w:b/>
          <w:bCs/>
          <w:kern w:val="36"/>
          <w:sz w:val="48"/>
          <w:szCs w:val="48"/>
          <w:lang w:eastAsia="fr-FR"/>
        </w:rPr>
        <w:t xml:space="preserve">Fichier de </w:t>
      </w:r>
      <w:proofErr w:type="spellStart"/>
      <w:r w:rsidRPr="006F1D6B">
        <w:rPr>
          <w:rFonts w:ascii="Times New Roman" w:eastAsia="Times New Roman" w:hAnsi="Times New Roman" w:cs="Times New Roman"/>
          <w:b/>
          <w:bCs/>
          <w:kern w:val="36"/>
          <w:sz w:val="48"/>
          <w:szCs w:val="48"/>
          <w:lang w:eastAsia="fr-FR"/>
        </w:rPr>
        <w:t>stéréolithographie</w:t>
      </w:r>
      <w:proofErr w:type="spellEnd"/>
    </w:p>
    <w:p w:rsidR="006F1D6B" w:rsidRPr="006F1D6B" w:rsidRDefault="006F1D6B" w:rsidP="006F1D6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 xml:space="preserve">Le </w:t>
      </w:r>
      <w:r w:rsidRPr="006F1D6B">
        <w:rPr>
          <w:rFonts w:ascii="Times New Roman" w:eastAsia="Times New Roman" w:hAnsi="Times New Roman" w:cs="Times New Roman"/>
          <w:b/>
          <w:bCs/>
          <w:sz w:val="24"/>
          <w:szCs w:val="24"/>
          <w:lang w:eastAsia="fr-FR"/>
        </w:rPr>
        <w:t>format de fichier STL</w:t>
      </w:r>
      <w:r w:rsidRPr="006F1D6B">
        <w:rPr>
          <w:rFonts w:ascii="Times New Roman" w:eastAsia="Times New Roman" w:hAnsi="Times New Roman" w:cs="Times New Roman"/>
          <w:sz w:val="24"/>
          <w:szCs w:val="24"/>
          <w:lang w:eastAsia="fr-FR"/>
        </w:rPr>
        <w:t xml:space="preserve"> est un format utilisé dans les logiciels de </w:t>
      </w:r>
      <w:hyperlink r:id="rId6" w:tooltip="Stéréolithographie" w:history="1">
        <w:proofErr w:type="spellStart"/>
        <w:r w:rsidRPr="006F1D6B">
          <w:rPr>
            <w:rFonts w:ascii="Times New Roman" w:eastAsia="Times New Roman" w:hAnsi="Times New Roman" w:cs="Times New Roman"/>
            <w:color w:val="0000FF"/>
            <w:sz w:val="24"/>
            <w:szCs w:val="24"/>
            <w:u w:val="single"/>
            <w:lang w:eastAsia="fr-FR"/>
          </w:rPr>
          <w:t>stéréolithographie</w:t>
        </w:r>
        <w:proofErr w:type="spellEnd"/>
      </w:hyperlink>
      <w:r w:rsidRPr="006F1D6B">
        <w:rPr>
          <w:rFonts w:ascii="Times New Roman" w:eastAsia="Times New Roman" w:hAnsi="Times New Roman" w:cs="Times New Roman"/>
          <w:sz w:val="24"/>
          <w:szCs w:val="24"/>
          <w:lang w:eastAsia="fr-FR"/>
        </w:rPr>
        <w:t xml:space="preserve"> (STL pour </w:t>
      </w:r>
      <w:proofErr w:type="spellStart"/>
      <w:r w:rsidRPr="006F1D6B">
        <w:rPr>
          <w:rFonts w:ascii="Times New Roman" w:eastAsia="Times New Roman" w:hAnsi="Times New Roman" w:cs="Times New Roman"/>
          <w:b/>
          <w:bCs/>
          <w:sz w:val="24"/>
          <w:szCs w:val="24"/>
          <w:lang w:eastAsia="fr-FR"/>
        </w:rPr>
        <w:t>ST</w:t>
      </w:r>
      <w:r w:rsidRPr="006F1D6B">
        <w:rPr>
          <w:rFonts w:ascii="Times New Roman" w:eastAsia="Times New Roman" w:hAnsi="Times New Roman" w:cs="Times New Roman"/>
          <w:sz w:val="24"/>
          <w:szCs w:val="24"/>
          <w:lang w:eastAsia="fr-FR"/>
        </w:rPr>
        <w:t>ereo-</w:t>
      </w:r>
      <w:r w:rsidRPr="006F1D6B">
        <w:rPr>
          <w:rFonts w:ascii="Times New Roman" w:eastAsia="Times New Roman" w:hAnsi="Times New Roman" w:cs="Times New Roman"/>
          <w:b/>
          <w:bCs/>
          <w:sz w:val="24"/>
          <w:szCs w:val="24"/>
          <w:lang w:eastAsia="fr-FR"/>
        </w:rPr>
        <w:t>L</w:t>
      </w:r>
      <w:r w:rsidRPr="006F1D6B">
        <w:rPr>
          <w:rFonts w:ascii="Times New Roman" w:eastAsia="Times New Roman" w:hAnsi="Times New Roman" w:cs="Times New Roman"/>
          <w:sz w:val="24"/>
          <w:szCs w:val="24"/>
          <w:lang w:eastAsia="fr-FR"/>
        </w:rPr>
        <w:t>ithography</w:t>
      </w:r>
      <w:proofErr w:type="spellEnd"/>
      <w:r w:rsidRPr="006F1D6B">
        <w:rPr>
          <w:rFonts w:ascii="Times New Roman" w:eastAsia="Times New Roman" w:hAnsi="Times New Roman" w:cs="Times New Roman"/>
          <w:sz w:val="24"/>
          <w:szCs w:val="24"/>
          <w:lang w:eastAsia="fr-FR"/>
        </w:rPr>
        <w:t xml:space="preserve">). Ce format a été développé par la société 3D </w:t>
      </w:r>
      <w:proofErr w:type="spellStart"/>
      <w:r w:rsidRPr="006F1D6B">
        <w:rPr>
          <w:rFonts w:ascii="Times New Roman" w:eastAsia="Times New Roman" w:hAnsi="Times New Roman" w:cs="Times New Roman"/>
          <w:sz w:val="24"/>
          <w:szCs w:val="24"/>
          <w:lang w:eastAsia="fr-FR"/>
        </w:rPr>
        <w:t>Systems</w:t>
      </w:r>
      <w:proofErr w:type="spellEnd"/>
      <w:r w:rsidRPr="006F1D6B">
        <w:rPr>
          <w:rFonts w:ascii="Times New Roman" w:eastAsia="Times New Roman" w:hAnsi="Times New Roman" w:cs="Times New Roman"/>
          <w:sz w:val="24"/>
          <w:szCs w:val="24"/>
          <w:lang w:eastAsia="fr-FR"/>
        </w:rPr>
        <w:t xml:space="preserve">. Ce format de fichier est utilisé par de nombreuses autres sociétés. Il est largement utilisé pour faire du </w:t>
      </w:r>
      <w:hyperlink r:id="rId7" w:tooltip="Prototypage rapide" w:history="1">
        <w:r w:rsidRPr="006F1D6B">
          <w:rPr>
            <w:rFonts w:ascii="Times New Roman" w:eastAsia="Times New Roman" w:hAnsi="Times New Roman" w:cs="Times New Roman"/>
            <w:color w:val="0000FF"/>
            <w:sz w:val="24"/>
            <w:szCs w:val="24"/>
            <w:u w:val="single"/>
            <w:lang w:eastAsia="fr-FR"/>
          </w:rPr>
          <w:t>prototypage rapide</w:t>
        </w:r>
      </w:hyperlink>
      <w:r w:rsidRPr="006F1D6B">
        <w:rPr>
          <w:rFonts w:ascii="Times New Roman" w:eastAsia="Times New Roman" w:hAnsi="Times New Roman" w:cs="Times New Roman"/>
          <w:sz w:val="24"/>
          <w:szCs w:val="24"/>
          <w:lang w:eastAsia="fr-FR"/>
        </w:rPr>
        <w:t xml:space="preserve"> et de la </w:t>
      </w:r>
      <w:hyperlink r:id="rId8" w:tooltip="Fabrication assistée par ordinateur" w:history="1">
        <w:r w:rsidRPr="006F1D6B">
          <w:rPr>
            <w:rFonts w:ascii="Times New Roman" w:eastAsia="Times New Roman" w:hAnsi="Times New Roman" w:cs="Times New Roman"/>
            <w:color w:val="0000FF"/>
            <w:sz w:val="24"/>
            <w:szCs w:val="24"/>
            <w:u w:val="single"/>
            <w:lang w:eastAsia="fr-FR"/>
          </w:rPr>
          <w:t>fabrication assistée par ordinateur</w:t>
        </w:r>
      </w:hyperlink>
      <w:r w:rsidRPr="006F1D6B">
        <w:rPr>
          <w:rFonts w:ascii="Times New Roman" w:eastAsia="Times New Roman" w:hAnsi="Times New Roman" w:cs="Times New Roman"/>
          <w:sz w:val="24"/>
          <w:szCs w:val="24"/>
          <w:lang w:eastAsia="fr-FR"/>
        </w:rPr>
        <w:t xml:space="preserve">. Le </w:t>
      </w:r>
      <w:r w:rsidRPr="006F1D6B">
        <w:rPr>
          <w:rFonts w:ascii="Times New Roman" w:eastAsia="Times New Roman" w:hAnsi="Times New Roman" w:cs="Times New Roman"/>
          <w:b/>
          <w:bCs/>
          <w:sz w:val="24"/>
          <w:szCs w:val="24"/>
          <w:lang w:eastAsia="fr-FR"/>
        </w:rPr>
        <w:t>format de fichier STL</w:t>
      </w:r>
      <w:r w:rsidRPr="006F1D6B">
        <w:rPr>
          <w:rFonts w:ascii="Times New Roman" w:eastAsia="Times New Roman" w:hAnsi="Times New Roman" w:cs="Times New Roman"/>
          <w:sz w:val="24"/>
          <w:szCs w:val="24"/>
          <w:lang w:eastAsia="fr-FR"/>
        </w:rPr>
        <w:t xml:space="preserve"> ne décrit que la géométrie de surface d'un objet en 3 dimensions. Ce format ne comporte notamment pas d'informations concernant la couleur, la texture ou les autres paramètres habituels d'un modèle de </w:t>
      </w:r>
      <w:hyperlink r:id="rId9" w:tooltip="Conception assistée par ordinateur" w:history="1">
        <w:r w:rsidRPr="006F1D6B">
          <w:rPr>
            <w:rFonts w:ascii="Times New Roman" w:eastAsia="Times New Roman" w:hAnsi="Times New Roman" w:cs="Times New Roman"/>
            <w:color w:val="0000FF"/>
            <w:sz w:val="24"/>
            <w:szCs w:val="24"/>
            <w:u w:val="single"/>
            <w:lang w:eastAsia="fr-FR"/>
          </w:rPr>
          <w:t>conception assistée par ordinateur</w:t>
        </w:r>
      </w:hyperlink>
      <w:r w:rsidRPr="006F1D6B">
        <w:rPr>
          <w:rFonts w:ascii="Times New Roman" w:eastAsia="Times New Roman" w:hAnsi="Times New Roman" w:cs="Times New Roman"/>
          <w:sz w:val="24"/>
          <w:szCs w:val="24"/>
          <w:lang w:eastAsia="fr-FR"/>
        </w:rPr>
        <w:t xml:space="preserve">. </w:t>
      </w:r>
    </w:p>
    <w:p w:rsidR="006F1D6B" w:rsidRPr="006F1D6B" w:rsidRDefault="006F1D6B" w:rsidP="006F1D6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Le fichier STL décrit un objet par sa surface externe. Cette surface est nécessairement fermée et définie par une série de triangles (ou de facettes). Chaque triangle est défini par les coordonnées cartésiennes (x, y, z) dans un trièdre direct de son vecteur normal unitaire (n) orienté vers l'extérieur de l'objet et de ses trois sommets (vertex/</w:t>
      </w:r>
      <w:proofErr w:type="spellStart"/>
      <w:r w:rsidRPr="006F1D6B">
        <w:rPr>
          <w:rFonts w:ascii="Times New Roman" w:eastAsia="Times New Roman" w:hAnsi="Times New Roman" w:cs="Times New Roman"/>
          <w:sz w:val="24"/>
          <w:szCs w:val="24"/>
          <w:lang w:eastAsia="fr-FR"/>
        </w:rPr>
        <w:t>vertices</w:t>
      </w:r>
      <w:proofErr w:type="spellEnd"/>
      <w:r w:rsidRPr="006F1D6B">
        <w:rPr>
          <w:rFonts w:ascii="Times New Roman" w:eastAsia="Times New Roman" w:hAnsi="Times New Roman" w:cs="Times New Roman"/>
          <w:sz w:val="24"/>
          <w:szCs w:val="24"/>
          <w:lang w:eastAsia="fr-FR"/>
        </w:rPr>
        <w:t xml:space="preserve"> en anglais) ordonnés dans le sens trigonométrique. Pour certains logiciels, le vecteur normal peut être mis à (0</w:t>
      </w:r>
      <w:proofErr w:type="gramStart"/>
      <w:r w:rsidRPr="006F1D6B">
        <w:rPr>
          <w:rFonts w:ascii="Times New Roman" w:eastAsia="Times New Roman" w:hAnsi="Times New Roman" w:cs="Times New Roman"/>
          <w:sz w:val="24"/>
          <w:szCs w:val="24"/>
          <w:lang w:eastAsia="fr-FR"/>
        </w:rPr>
        <w:t>,0,0</w:t>
      </w:r>
      <w:proofErr w:type="gramEnd"/>
      <w:r w:rsidRPr="006F1D6B">
        <w:rPr>
          <w:rFonts w:ascii="Times New Roman" w:eastAsia="Times New Roman" w:hAnsi="Times New Roman" w:cs="Times New Roman"/>
          <w:sz w:val="24"/>
          <w:szCs w:val="24"/>
          <w:lang w:eastAsia="fr-FR"/>
        </w:rPr>
        <w:t xml:space="preserve">) ; il sera alors calculé par le logiciel à partir des coordonnées des sommets suivant la règle de la main droite. Les coordonnées des sommets devaient à l'origine être positives, mais on rencontre désormais couramment des coordonnées négatives dans les fichiers STL. Chaque triangle doit partager 2 sommets avec chacun des triangles le juxtaposant. Dit autrement, le </w:t>
      </w:r>
      <w:bookmarkStart w:id="0" w:name="_GoBack"/>
      <w:bookmarkEnd w:id="0"/>
      <w:r w:rsidRPr="006F1D6B">
        <w:rPr>
          <w:rFonts w:ascii="Times New Roman" w:eastAsia="Times New Roman" w:hAnsi="Times New Roman" w:cs="Times New Roman"/>
          <w:sz w:val="24"/>
          <w:szCs w:val="24"/>
          <w:lang w:eastAsia="fr-FR"/>
        </w:rPr>
        <w:t xml:space="preserve">sommet d'un triangle ne doit pas être sur l'arête d'un autre triangle. Il n'y a pas d'information d'échelle. L'unité de longueur est arbitraire. Il est recommandé de classer les points par z croissant pour faciliter la lecture du fichier par certains logiciels. De plus, l'axe z est considéré comme l'axe vertical, bien qu'une correction sur l'axe y soit effectuée par certains logiciels de conception 3D comme </w:t>
      </w:r>
      <w:hyperlink r:id="rId10" w:tooltip="Blender" w:history="1">
        <w:r w:rsidRPr="006F1D6B">
          <w:rPr>
            <w:rFonts w:ascii="Times New Roman" w:eastAsia="Times New Roman" w:hAnsi="Times New Roman" w:cs="Times New Roman"/>
            <w:color w:val="0000FF"/>
            <w:sz w:val="24"/>
            <w:szCs w:val="24"/>
            <w:u w:val="single"/>
            <w:lang w:eastAsia="fr-FR"/>
          </w:rPr>
          <w:t>Blender</w:t>
        </w:r>
      </w:hyperlink>
      <w:r w:rsidRPr="006F1D6B">
        <w:rPr>
          <w:rFonts w:ascii="Times New Roman" w:eastAsia="Times New Roman" w:hAnsi="Times New Roman" w:cs="Times New Roman"/>
          <w:sz w:val="24"/>
          <w:szCs w:val="24"/>
          <w:lang w:eastAsia="fr-FR"/>
        </w:rPr>
        <w:t xml:space="preserve">. </w:t>
      </w:r>
    </w:p>
    <w:p w:rsidR="006F1D6B" w:rsidRPr="006F1D6B" w:rsidRDefault="006F1D6B" w:rsidP="006F1D6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 xml:space="preserve">Il existe deux types de fichier : ASCII et binaire. Les fichiers ASCII sont faciles à créer, à la main ou avec n'importe quel langage de programmation, mais peuvent être très volumineux si l'objet est complexe. Les fichiers binaires moins volumineux sont plus utilisés pour cette raison. Les fichiers sont enregistrés avec l'extension </w:t>
      </w:r>
      <w:r w:rsidRPr="006F1D6B">
        <w:rPr>
          <w:rFonts w:ascii="Courier New" w:eastAsia="Times New Roman" w:hAnsi="Courier New" w:cs="Courier New"/>
          <w:sz w:val="20"/>
          <w:szCs w:val="20"/>
          <w:lang w:eastAsia="fr-FR"/>
        </w:rPr>
        <w:t>.</w:t>
      </w:r>
      <w:proofErr w:type="spellStart"/>
      <w:r w:rsidRPr="006F1D6B">
        <w:rPr>
          <w:rFonts w:ascii="Courier New" w:eastAsia="Times New Roman" w:hAnsi="Courier New" w:cs="Courier New"/>
          <w:sz w:val="20"/>
          <w:szCs w:val="20"/>
          <w:lang w:eastAsia="fr-FR"/>
        </w:rPr>
        <w:t>stl</w:t>
      </w:r>
      <w:proofErr w:type="spellEnd"/>
      <w:r w:rsidRPr="006F1D6B">
        <w:rPr>
          <w:rFonts w:ascii="Times New Roman" w:eastAsia="Times New Roman" w:hAnsi="Times New Roman" w:cs="Times New Roman"/>
          <w:sz w:val="24"/>
          <w:szCs w:val="24"/>
          <w:lang w:eastAsia="fr-FR"/>
        </w:rPr>
        <w:t xml:space="preserve">. </w:t>
      </w:r>
    </w:p>
    <w:p w:rsidR="006F1D6B" w:rsidRPr="006F1D6B" w:rsidRDefault="006F1D6B" w:rsidP="006F1D6B">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6F1D6B">
        <w:rPr>
          <w:rFonts w:ascii="Times New Roman" w:eastAsia="Times New Roman" w:hAnsi="Times New Roman" w:cs="Times New Roman"/>
          <w:b/>
          <w:bCs/>
          <w:sz w:val="36"/>
          <w:szCs w:val="36"/>
          <w:lang w:eastAsia="fr-FR"/>
        </w:rPr>
        <w:t>ASCII STL</w:t>
      </w:r>
    </w:p>
    <w:p w:rsidR="006F1D6B" w:rsidRPr="006F1D6B" w:rsidRDefault="006F1D6B" w:rsidP="006F1D6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 xml:space="preserve">Un fichier STL ASCII commence par la ligne : </w:t>
      </w:r>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spellStart"/>
      <w:proofErr w:type="gramStart"/>
      <w:r w:rsidRPr="006F1D6B">
        <w:rPr>
          <w:rFonts w:ascii="Courier New" w:eastAsia="Times New Roman" w:hAnsi="Courier New" w:cs="Courier New"/>
          <w:sz w:val="20"/>
          <w:szCs w:val="20"/>
          <w:lang w:eastAsia="fr-FR"/>
        </w:rPr>
        <w:t>solid</w:t>
      </w:r>
      <w:proofErr w:type="spellEnd"/>
      <w:proofErr w:type="gramEnd"/>
      <w:r w:rsidRPr="006F1D6B">
        <w:rPr>
          <w:rFonts w:ascii="Courier New" w:eastAsia="Times New Roman" w:hAnsi="Courier New" w:cs="Courier New"/>
          <w:sz w:val="20"/>
          <w:szCs w:val="20"/>
          <w:lang w:eastAsia="fr-FR"/>
        </w:rPr>
        <w:t xml:space="preserve"> </w:t>
      </w:r>
      <w:proofErr w:type="spellStart"/>
      <w:r w:rsidRPr="006F1D6B">
        <w:rPr>
          <w:rFonts w:ascii="Courier New" w:eastAsia="Times New Roman" w:hAnsi="Courier New" w:cs="Courier New"/>
          <w:i/>
          <w:iCs/>
          <w:sz w:val="20"/>
          <w:szCs w:val="20"/>
          <w:lang w:eastAsia="fr-FR"/>
        </w:rPr>
        <w:t>name</w:t>
      </w:r>
      <w:proofErr w:type="spellEnd"/>
    </w:p>
    <w:p w:rsidR="006F1D6B" w:rsidRPr="006F1D6B" w:rsidRDefault="006F1D6B" w:rsidP="006F1D6B">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6F1D6B">
        <w:rPr>
          <w:rFonts w:ascii="Times New Roman" w:eastAsia="Times New Roman" w:hAnsi="Times New Roman" w:cs="Times New Roman"/>
          <w:sz w:val="24"/>
          <w:szCs w:val="24"/>
          <w:lang w:eastAsia="fr-FR"/>
        </w:rPr>
        <w:t>où</w:t>
      </w:r>
      <w:proofErr w:type="gramEnd"/>
      <w:r w:rsidRPr="006F1D6B">
        <w:rPr>
          <w:rFonts w:ascii="Times New Roman" w:eastAsia="Times New Roman" w:hAnsi="Times New Roman" w:cs="Times New Roman"/>
          <w:sz w:val="24"/>
          <w:szCs w:val="24"/>
          <w:lang w:eastAsia="fr-FR"/>
        </w:rPr>
        <w:t xml:space="preserve"> </w:t>
      </w:r>
      <w:proofErr w:type="spellStart"/>
      <w:r w:rsidRPr="006F1D6B">
        <w:rPr>
          <w:rFonts w:ascii="Times New Roman" w:eastAsia="Times New Roman" w:hAnsi="Times New Roman" w:cs="Times New Roman"/>
          <w:i/>
          <w:iCs/>
          <w:sz w:val="24"/>
          <w:szCs w:val="24"/>
          <w:lang w:eastAsia="fr-FR"/>
        </w:rPr>
        <w:t>name</w:t>
      </w:r>
      <w:proofErr w:type="spellEnd"/>
      <w:r w:rsidRPr="006F1D6B">
        <w:rPr>
          <w:rFonts w:ascii="Times New Roman" w:eastAsia="Times New Roman" w:hAnsi="Times New Roman" w:cs="Times New Roman"/>
          <w:sz w:val="24"/>
          <w:szCs w:val="24"/>
          <w:lang w:eastAsia="fr-FR"/>
        </w:rPr>
        <w:t xml:space="preserve"> est une chaîne facultative (mais si </w:t>
      </w:r>
      <w:proofErr w:type="spellStart"/>
      <w:r w:rsidRPr="006F1D6B">
        <w:rPr>
          <w:rFonts w:ascii="Times New Roman" w:eastAsia="Times New Roman" w:hAnsi="Times New Roman" w:cs="Times New Roman"/>
          <w:i/>
          <w:iCs/>
          <w:sz w:val="24"/>
          <w:szCs w:val="24"/>
          <w:lang w:eastAsia="fr-FR"/>
        </w:rPr>
        <w:t>name</w:t>
      </w:r>
      <w:proofErr w:type="spellEnd"/>
      <w:r w:rsidRPr="006F1D6B">
        <w:rPr>
          <w:rFonts w:ascii="Times New Roman" w:eastAsia="Times New Roman" w:hAnsi="Times New Roman" w:cs="Times New Roman"/>
          <w:sz w:val="24"/>
          <w:szCs w:val="24"/>
          <w:lang w:eastAsia="fr-FR"/>
        </w:rPr>
        <w:t xml:space="preserve"> est omis il doit toujours y avoir une espace après le code </w:t>
      </w:r>
      <w:proofErr w:type="spellStart"/>
      <w:r w:rsidRPr="006F1D6B">
        <w:rPr>
          <w:rFonts w:ascii="Times New Roman" w:eastAsia="Times New Roman" w:hAnsi="Times New Roman" w:cs="Times New Roman"/>
          <w:i/>
          <w:iCs/>
          <w:sz w:val="24"/>
          <w:szCs w:val="24"/>
          <w:lang w:eastAsia="fr-FR"/>
        </w:rPr>
        <w:t>solid</w:t>
      </w:r>
      <w:proofErr w:type="spellEnd"/>
      <w:r w:rsidRPr="006F1D6B">
        <w:rPr>
          <w:rFonts w:ascii="Times New Roman" w:eastAsia="Times New Roman" w:hAnsi="Times New Roman" w:cs="Times New Roman"/>
          <w:sz w:val="24"/>
          <w:szCs w:val="24"/>
          <w:lang w:eastAsia="fr-FR"/>
        </w:rPr>
        <w:t xml:space="preserve">). Le fichier continue avec n'importe quel nombre de triangles, chacun représenté comme suit : </w:t>
      </w:r>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spellStart"/>
      <w:proofErr w:type="gramStart"/>
      <w:r w:rsidRPr="006F1D6B">
        <w:rPr>
          <w:rFonts w:ascii="Courier New" w:eastAsia="Times New Roman" w:hAnsi="Courier New" w:cs="Courier New"/>
          <w:sz w:val="20"/>
          <w:szCs w:val="20"/>
          <w:lang w:eastAsia="fr-FR"/>
        </w:rPr>
        <w:t>facet</w:t>
      </w:r>
      <w:proofErr w:type="spellEnd"/>
      <w:proofErr w:type="gramEnd"/>
      <w:r w:rsidRPr="006F1D6B">
        <w:rPr>
          <w:rFonts w:ascii="Courier New" w:eastAsia="Times New Roman" w:hAnsi="Courier New" w:cs="Courier New"/>
          <w:sz w:val="20"/>
          <w:szCs w:val="20"/>
          <w:lang w:eastAsia="fr-FR"/>
        </w:rPr>
        <w:t xml:space="preserve"> normal </w:t>
      </w:r>
      <w:r w:rsidRPr="006F1D6B">
        <w:rPr>
          <w:rFonts w:ascii="Courier New" w:eastAsia="Times New Roman" w:hAnsi="Courier New" w:cs="Courier New"/>
          <w:i/>
          <w:iCs/>
          <w:sz w:val="20"/>
          <w:szCs w:val="20"/>
          <w:lang w:eastAsia="fr-FR"/>
        </w:rPr>
        <w:t>n</w:t>
      </w:r>
      <w:r w:rsidRPr="006F1D6B">
        <w:rPr>
          <w:rFonts w:ascii="Courier New" w:eastAsia="Times New Roman" w:hAnsi="Courier New" w:cs="Courier New"/>
          <w:i/>
          <w:iCs/>
          <w:sz w:val="20"/>
          <w:szCs w:val="20"/>
          <w:vertAlign w:val="subscript"/>
          <w:lang w:eastAsia="fr-FR"/>
        </w:rPr>
        <w:t>i</w:t>
      </w:r>
      <w:r w:rsidRPr="006F1D6B">
        <w:rPr>
          <w:rFonts w:ascii="Courier New" w:eastAsia="Times New Roman" w:hAnsi="Courier New" w:cs="Courier New"/>
          <w:i/>
          <w:iCs/>
          <w:sz w:val="20"/>
          <w:szCs w:val="20"/>
          <w:lang w:eastAsia="fr-FR"/>
        </w:rPr>
        <w:t xml:space="preserve"> </w:t>
      </w:r>
      <w:proofErr w:type="spellStart"/>
      <w:r w:rsidRPr="006F1D6B">
        <w:rPr>
          <w:rFonts w:ascii="Courier New" w:eastAsia="Times New Roman" w:hAnsi="Courier New" w:cs="Courier New"/>
          <w:i/>
          <w:iCs/>
          <w:sz w:val="20"/>
          <w:szCs w:val="20"/>
          <w:lang w:eastAsia="fr-FR"/>
        </w:rPr>
        <w:t>n</w:t>
      </w:r>
      <w:r w:rsidRPr="006F1D6B">
        <w:rPr>
          <w:rFonts w:ascii="Courier New" w:eastAsia="Times New Roman" w:hAnsi="Courier New" w:cs="Courier New"/>
          <w:i/>
          <w:iCs/>
          <w:sz w:val="20"/>
          <w:szCs w:val="20"/>
          <w:vertAlign w:val="subscript"/>
          <w:lang w:eastAsia="fr-FR"/>
        </w:rPr>
        <w:t>j</w:t>
      </w:r>
      <w:proofErr w:type="spellEnd"/>
      <w:r w:rsidRPr="006F1D6B">
        <w:rPr>
          <w:rFonts w:ascii="Courier New" w:eastAsia="Times New Roman" w:hAnsi="Courier New" w:cs="Courier New"/>
          <w:i/>
          <w:iCs/>
          <w:sz w:val="20"/>
          <w:szCs w:val="20"/>
          <w:lang w:eastAsia="fr-FR"/>
        </w:rPr>
        <w:t xml:space="preserve"> </w:t>
      </w:r>
      <w:proofErr w:type="spellStart"/>
      <w:r w:rsidRPr="006F1D6B">
        <w:rPr>
          <w:rFonts w:ascii="Courier New" w:eastAsia="Times New Roman" w:hAnsi="Courier New" w:cs="Courier New"/>
          <w:i/>
          <w:iCs/>
          <w:sz w:val="20"/>
          <w:szCs w:val="20"/>
          <w:lang w:eastAsia="fr-FR"/>
        </w:rPr>
        <w:t>n</w:t>
      </w:r>
      <w:r w:rsidRPr="006F1D6B">
        <w:rPr>
          <w:rFonts w:ascii="Courier New" w:eastAsia="Times New Roman" w:hAnsi="Courier New" w:cs="Courier New"/>
          <w:i/>
          <w:iCs/>
          <w:sz w:val="20"/>
          <w:szCs w:val="20"/>
          <w:vertAlign w:val="subscript"/>
          <w:lang w:eastAsia="fr-FR"/>
        </w:rPr>
        <w:t>k</w:t>
      </w:r>
      <w:proofErr w:type="spellEnd"/>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F1D6B">
        <w:rPr>
          <w:rFonts w:ascii="Courier New" w:eastAsia="Times New Roman" w:hAnsi="Courier New" w:cs="Courier New"/>
          <w:sz w:val="20"/>
          <w:szCs w:val="20"/>
          <w:lang w:eastAsia="fr-FR"/>
        </w:rPr>
        <w:t xml:space="preserve">   </w:t>
      </w:r>
      <w:proofErr w:type="spellStart"/>
      <w:proofErr w:type="gramStart"/>
      <w:r w:rsidRPr="006F1D6B">
        <w:rPr>
          <w:rFonts w:ascii="Courier New" w:eastAsia="Times New Roman" w:hAnsi="Courier New" w:cs="Courier New"/>
          <w:sz w:val="20"/>
          <w:szCs w:val="20"/>
          <w:lang w:eastAsia="fr-FR"/>
        </w:rPr>
        <w:t>outer</w:t>
      </w:r>
      <w:proofErr w:type="spellEnd"/>
      <w:proofErr w:type="gramEnd"/>
      <w:r w:rsidRPr="006F1D6B">
        <w:rPr>
          <w:rFonts w:ascii="Courier New" w:eastAsia="Times New Roman" w:hAnsi="Courier New" w:cs="Courier New"/>
          <w:sz w:val="20"/>
          <w:szCs w:val="20"/>
          <w:lang w:eastAsia="fr-FR"/>
        </w:rPr>
        <w:t xml:space="preserve"> </w:t>
      </w:r>
      <w:proofErr w:type="spellStart"/>
      <w:r w:rsidRPr="006F1D6B">
        <w:rPr>
          <w:rFonts w:ascii="Courier New" w:eastAsia="Times New Roman" w:hAnsi="Courier New" w:cs="Courier New"/>
          <w:sz w:val="20"/>
          <w:szCs w:val="20"/>
          <w:lang w:eastAsia="fr-FR"/>
        </w:rPr>
        <w:t>loop</w:t>
      </w:r>
      <w:proofErr w:type="spellEnd"/>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F1D6B">
        <w:rPr>
          <w:rFonts w:ascii="Courier New" w:eastAsia="Times New Roman" w:hAnsi="Courier New" w:cs="Courier New"/>
          <w:sz w:val="20"/>
          <w:szCs w:val="20"/>
          <w:lang w:eastAsia="fr-FR"/>
        </w:rPr>
        <w:t xml:space="preserve">     </w:t>
      </w:r>
      <w:proofErr w:type="gramStart"/>
      <w:r w:rsidRPr="006F1D6B">
        <w:rPr>
          <w:rFonts w:ascii="Courier New" w:eastAsia="Times New Roman" w:hAnsi="Courier New" w:cs="Courier New"/>
          <w:sz w:val="20"/>
          <w:szCs w:val="20"/>
          <w:lang w:eastAsia="fr-FR"/>
        </w:rPr>
        <w:t>vertex</w:t>
      </w:r>
      <w:proofErr w:type="gramEnd"/>
      <w:r w:rsidRPr="006F1D6B">
        <w:rPr>
          <w:rFonts w:ascii="Courier New" w:eastAsia="Times New Roman" w:hAnsi="Courier New" w:cs="Courier New"/>
          <w:sz w:val="20"/>
          <w:szCs w:val="20"/>
          <w:lang w:eastAsia="fr-FR"/>
        </w:rPr>
        <w:t xml:space="preserve"> </w:t>
      </w:r>
      <w:r w:rsidRPr="006F1D6B">
        <w:rPr>
          <w:rFonts w:ascii="Courier New" w:eastAsia="Times New Roman" w:hAnsi="Courier New" w:cs="Courier New"/>
          <w:i/>
          <w:iCs/>
          <w:sz w:val="20"/>
          <w:szCs w:val="20"/>
          <w:lang w:eastAsia="fr-FR"/>
        </w:rPr>
        <w:t>v</w:t>
      </w:r>
      <w:r w:rsidRPr="006F1D6B">
        <w:rPr>
          <w:rFonts w:ascii="Courier New" w:eastAsia="Times New Roman" w:hAnsi="Courier New" w:cs="Courier New"/>
          <w:sz w:val="20"/>
          <w:szCs w:val="20"/>
          <w:lang w:eastAsia="fr-FR"/>
        </w:rPr>
        <w:t>1</w:t>
      </w:r>
      <w:r w:rsidRPr="006F1D6B">
        <w:rPr>
          <w:rFonts w:ascii="Courier New" w:eastAsia="Times New Roman" w:hAnsi="Courier New" w:cs="Courier New"/>
          <w:i/>
          <w:iCs/>
          <w:sz w:val="20"/>
          <w:szCs w:val="20"/>
          <w:vertAlign w:val="subscript"/>
          <w:lang w:eastAsia="fr-FR"/>
        </w:rPr>
        <w:t>x</w:t>
      </w:r>
      <w:r w:rsidRPr="006F1D6B">
        <w:rPr>
          <w:rFonts w:ascii="Courier New" w:eastAsia="Times New Roman" w:hAnsi="Courier New" w:cs="Courier New"/>
          <w:sz w:val="20"/>
          <w:szCs w:val="20"/>
          <w:lang w:eastAsia="fr-FR"/>
        </w:rPr>
        <w:t xml:space="preserve"> </w:t>
      </w:r>
      <w:r w:rsidRPr="006F1D6B">
        <w:rPr>
          <w:rFonts w:ascii="Courier New" w:eastAsia="Times New Roman" w:hAnsi="Courier New" w:cs="Courier New"/>
          <w:i/>
          <w:iCs/>
          <w:sz w:val="20"/>
          <w:szCs w:val="20"/>
          <w:lang w:eastAsia="fr-FR"/>
        </w:rPr>
        <w:t>v</w:t>
      </w:r>
      <w:r w:rsidRPr="006F1D6B">
        <w:rPr>
          <w:rFonts w:ascii="Courier New" w:eastAsia="Times New Roman" w:hAnsi="Courier New" w:cs="Courier New"/>
          <w:sz w:val="20"/>
          <w:szCs w:val="20"/>
          <w:lang w:eastAsia="fr-FR"/>
        </w:rPr>
        <w:t>1</w:t>
      </w:r>
      <w:r w:rsidRPr="006F1D6B">
        <w:rPr>
          <w:rFonts w:ascii="Courier New" w:eastAsia="Times New Roman" w:hAnsi="Courier New" w:cs="Courier New"/>
          <w:i/>
          <w:iCs/>
          <w:sz w:val="20"/>
          <w:szCs w:val="20"/>
          <w:vertAlign w:val="subscript"/>
          <w:lang w:eastAsia="fr-FR"/>
        </w:rPr>
        <w:t>y</w:t>
      </w:r>
      <w:r w:rsidRPr="006F1D6B">
        <w:rPr>
          <w:rFonts w:ascii="Courier New" w:eastAsia="Times New Roman" w:hAnsi="Courier New" w:cs="Courier New"/>
          <w:sz w:val="20"/>
          <w:szCs w:val="20"/>
          <w:lang w:eastAsia="fr-FR"/>
        </w:rPr>
        <w:t xml:space="preserve"> </w:t>
      </w:r>
      <w:r w:rsidRPr="006F1D6B">
        <w:rPr>
          <w:rFonts w:ascii="Courier New" w:eastAsia="Times New Roman" w:hAnsi="Courier New" w:cs="Courier New"/>
          <w:i/>
          <w:iCs/>
          <w:sz w:val="20"/>
          <w:szCs w:val="20"/>
          <w:lang w:eastAsia="fr-FR"/>
        </w:rPr>
        <w:t>v</w:t>
      </w:r>
      <w:r w:rsidRPr="006F1D6B">
        <w:rPr>
          <w:rFonts w:ascii="Courier New" w:eastAsia="Times New Roman" w:hAnsi="Courier New" w:cs="Courier New"/>
          <w:sz w:val="20"/>
          <w:szCs w:val="20"/>
          <w:lang w:eastAsia="fr-FR"/>
        </w:rPr>
        <w:t>1</w:t>
      </w:r>
      <w:r w:rsidRPr="006F1D6B">
        <w:rPr>
          <w:rFonts w:ascii="Courier New" w:eastAsia="Times New Roman" w:hAnsi="Courier New" w:cs="Courier New"/>
          <w:i/>
          <w:iCs/>
          <w:sz w:val="20"/>
          <w:szCs w:val="20"/>
          <w:vertAlign w:val="subscript"/>
          <w:lang w:eastAsia="fr-FR"/>
        </w:rPr>
        <w:t>z</w:t>
      </w:r>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F1D6B">
        <w:rPr>
          <w:rFonts w:ascii="Courier New" w:eastAsia="Times New Roman" w:hAnsi="Courier New" w:cs="Courier New"/>
          <w:sz w:val="20"/>
          <w:szCs w:val="20"/>
          <w:lang w:eastAsia="fr-FR"/>
        </w:rPr>
        <w:t xml:space="preserve">     </w:t>
      </w:r>
      <w:proofErr w:type="gramStart"/>
      <w:r w:rsidRPr="006F1D6B">
        <w:rPr>
          <w:rFonts w:ascii="Courier New" w:eastAsia="Times New Roman" w:hAnsi="Courier New" w:cs="Courier New"/>
          <w:sz w:val="20"/>
          <w:szCs w:val="20"/>
          <w:lang w:eastAsia="fr-FR"/>
        </w:rPr>
        <w:t>vertex</w:t>
      </w:r>
      <w:proofErr w:type="gramEnd"/>
      <w:r w:rsidRPr="006F1D6B">
        <w:rPr>
          <w:rFonts w:ascii="Courier New" w:eastAsia="Times New Roman" w:hAnsi="Courier New" w:cs="Courier New"/>
          <w:sz w:val="20"/>
          <w:szCs w:val="20"/>
          <w:lang w:eastAsia="fr-FR"/>
        </w:rPr>
        <w:t xml:space="preserve"> </w:t>
      </w:r>
      <w:r w:rsidRPr="006F1D6B">
        <w:rPr>
          <w:rFonts w:ascii="Courier New" w:eastAsia="Times New Roman" w:hAnsi="Courier New" w:cs="Courier New"/>
          <w:i/>
          <w:iCs/>
          <w:sz w:val="20"/>
          <w:szCs w:val="20"/>
          <w:lang w:eastAsia="fr-FR"/>
        </w:rPr>
        <w:t>v</w:t>
      </w:r>
      <w:r w:rsidRPr="006F1D6B">
        <w:rPr>
          <w:rFonts w:ascii="Courier New" w:eastAsia="Times New Roman" w:hAnsi="Courier New" w:cs="Courier New"/>
          <w:sz w:val="20"/>
          <w:szCs w:val="20"/>
          <w:lang w:eastAsia="fr-FR"/>
        </w:rPr>
        <w:t>2</w:t>
      </w:r>
      <w:r w:rsidRPr="006F1D6B">
        <w:rPr>
          <w:rFonts w:ascii="Courier New" w:eastAsia="Times New Roman" w:hAnsi="Courier New" w:cs="Courier New"/>
          <w:i/>
          <w:iCs/>
          <w:sz w:val="20"/>
          <w:szCs w:val="20"/>
          <w:vertAlign w:val="subscript"/>
          <w:lang w:eastAsia="fr-FR"/>
        </w:rPr>
        <w:t>x</w:t>
      </w:r>
      <w:r w:rsidRPr="006F1D6B">
        <w:rPr>
          <w:rFonts w:ascii="Courier New" w:eastAsia="Times New Roman" w:hAnsi="Courier New" w:cs="Courier New"/>
          <w:sz w:val="20"/>
          <w:szCs w:val="20"/>
          <w:lang w:eastAsia="fr-FR"/>
        </w:rPr>
        <w:t xml:space="preserve"> </w:t>
      </w:r>
      <w:r w:rsidRPr="006F1D6B">
        <w:rPr>
          <w:rFonts w:ascii="Courier New" w:eastAsia="Times New Roman" w:hAnsi="Courier New" w:cs="Courier New"/>
          <w:i/>
          <w:iCs/>
          <w:sz w:val="20"/>
          <w:szCs w:val="20"/>
          <w:lang w:eastAsia="fr-FR"/>
        </w:rPr>
        <w:t>v</w:t>
      </w:r>
      <w:r w:rsidRPr="006F1D6B">
        <w:rPr>
          <w:rFonts w:ascii="Courier New" w:eastAsia="Times New Roman" w:hAnsi="Courier New" w:cs="Courier New"/>
          <w:sz w:val="20"/>
          <w:szCs w:val="20"/>
          <w:lang w:eastAsia="fr-FR"/>
        </w:rPr>
        <w:t>2</w:t>
      </w:r>
      <w:r w:rsidRPr="006F1D6B">
        <w:rPr>
          <w:rFonts w:ascii="Courier New" w:eastAsia="Times New Roman" w:hAnsi="Courier New" w:cs="Courier New"/>
          <w:i/>
          <w:iCs/>
          <w:sz w:val="20"/>
          <w:szCs w:val="20"/>
          <w:vertAlign w:val="subscript"/>
          <w:lang w:eastAsia="fr-FR"/>
        </w:rPr>
        <w:t>y</w:t>
      </w:r>
      <w:r w:rsidRPr="006F1D6B">
        <w:rPr>
          <w:rFonts w:ascii="Courier New" w:eastAsia="Times New Roman" w:hAnsi="Courier New" w:cs="Courier New"/>
          <w:sz w:val="20"/>
          <w:szCs w:val="20"/>
          <w:lang w:eastAsia="fr-FR"/>
        </w:rPr>
        <w:t xml:space="preserve"> </w:t>
      </w:r>
      <w:r w:rsidRPr="006F1D6B">
        <w:rPr>
          <w:rFonts w:ascii="Courier New" w:eastAsia="Times New Roman" w:hAnsi="Courier New" w:cs="Courier New"/>
          <w:i/>
          <w:iCs/>
          <w:sz w:val="20"/>
          <w:szCs w:val="20"/>
          <w:lang w:eastAsia="fr-FR"/>
        </w:rPr>
        <w:t>v</w:t>
      </w:r>
      <w:r w:rsidRPr="006F1D6B">
        <w:rPr>
          <w:rFonts w:ascii="Courier New" w:eastAsia="Times New Roman" w:hAnsi="Courier New" w:cs="Courier New"/>
          <w:sz w:val="20"/>
          <w:szCs w:val="20"/>
          <w:lang w:eastAsia="fr-FR"/>
        </w:rPr>
        <w:t>2</w:t>
      </w:r>
      <w:r w:rsidRPr="006F1D6B">
        <w:rPr>
          <w:rFonts w:ascii="Courier New" w:eastAsia="Times New Roman" w:hAnsi="Courier New" w:cs="Courier New"/>
          <w:i/>
          <w:iCs/>
          <w:sz w:val="20"/>
          <w:szCs w:val="20"/>
          <w:vertAlign w:val="subscript"/>
          <w:lang w:eastAsia="fr-FR"/>
        </w:rPr>
        <w:t>z</w:t>
      </w:r>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F1D6B">
        <w:rPr>
          <w:rFonts w:ascii="Courier New" w:eastAsia="Times New Roman" w:hAnsi="Courier New" w:cs="Courier New"/>
          <w:sz w:val="20"/>
          <w:szCs w:val="20"/>
          <w:lang w:eastAsia="fr-FR"/>
        </w:rPr>
        <w:t xml:space="preserve">     </w:t>
      </w:r>
      <w:proofErr w:type="gramStart"/>
      <w:r w:rsidRPr="006F1D6B">
        <w:rPr>
          <w:rFonts w:ascii="Courier New" w:eastAsia="Times New Roman" w:hAnsi="Courier New" w:cs="Courier New"/>
          <w:sz w:val="20"/>
          <w:szCs w:val="20"/>
          <w:lang w:eastAsia="fr-FR"/>
        </w:rPr>
        <w:t>vertex</w:t>
      </w:r>
      <w:proofErr w:type="gramEnd"/>
      <w:r w:rsidRPr="006F1D6B">
        <w:rPr>
          <w:rFonts w:ascii="Courier New" w:eastAsia="Times New Roman" w:hAnsi="Courier New" w:cs="Courier New"/>
          <w:sz w:val="20"/>
          <w:szCs w:val="20"/>
          <w:lang w:eastAsia="fr-FR"/>
        </w:rPr>
        <w:t xml:space="preserve"> </w:t>
      </w:r>
      <w:r w:rsidRPr="006F1D6B">
        <w:rPr>
          <w:rFonts w:ascii="Courier New" w:eastAsia="Times New Roman" w:hAnsi="Courier New" w:cs="Courier New"/>
          <w:i/>
          <w:iCs/>
          <w:sz w:val="20"/>
          <w:szCs w:val="20"/>
          <w:lang w:eastAsia="fr-FR"/>
        </w:rPr>
        <w:t>v</w:t>
      </w:r>
      <w:r w:rsidRPr="006F1D6B">
        <w:rPr>
          <w:rFonts w:ascii="Courier New" w:eastAsia="Times New Roman" w:hAnsi="Courier New" w:cs="Courier New"/>
          <w:sz w:val="20"/>
          <w:szCs w:val="20"/>
          <w:lang w:eastAsia="fr-FR"/>
        </w:rPr>
        <w:t>3</w:t>
      </w:r>
      <w:r w:rsidRPr="006F1D6B">
        <w:rPr>
          <w:rFonts w:ascii="Courier New" w:eastAsia="Times New Roman" w:hAnsi="Courier New" w:cs="Courier New"/>
          <w:i/>
          <w:iCs/>
          <w:sz w:val="20"/>
          <w:szCs w:val="20"/>
          <w:vertAlign w:val="subscript"/>
          <w:lang w:eastAsia="fr-FR"/>
        </w:rPr>
        <w:t>x</w:t>
      </w:r>
      <w:r w:rsidRPr="006F1D6B">
        <w:rPr>
          <w:rFonts w:ascii="Courier New" w:eastAsia="Times New Roman" w:hAnsi="Courier New" w:cs="Courier New"/>
          <w:sz w:val="20"/>
          <w:szCs w:val="20"/>
          <w:lang w:eastAsia="fr-FR"/>
        </w:rPr>
        <w:t xml:space="preserve"> </w:t>
      </w:r>
      <w:r w:rsidRPr="006F1D6B">
        <w:rPr>
          <w:rFonts w:ascii="Courier New" w:eastAsia="Times New Roman" w:hAnsi="Courier New" w:cs="Courier New"/>
          <w:i/>
          <w:iCs/>
          <w:sz w:val="20"/>
          <w:szCs w:val="20"/>
          <w:lang w:eastAsia="fr-FR"/>
        </w:rPr>
        <w:t>v</w:t>
      </w:r>
      <w:r w:rsidRPr="006F1D6B">
        <w:rPr>
          <w:rFonts w:ascii="Courier New" w:eastAsia="Times New Roman" w:hAnsi="Courier New" w:cs="Courier New"/>
          <w:sz w:val="20"/>
          <w:szCs w:val="20"/>
          <w:lang w:eastAsia="fr-FR"/>
        </w:rPr>
        <w:t>3</w:t>
      </w:r>
      <w:r w:rsidRPr="006F1D6B">
        <w:rPr>
          <w:rFonts w:ascii="Courier New" w:eastAsia="Times New Roman" w:hAnsi="Courier New" w:cs="Courier New"/>
          <w:i/>
          <w:iCs/>
          <w:sz w:val="20"/>
          <w:szCs w:val="20"/>
          <w:vertAlign w:val="subscript"/>
          <w:lang w:eastAsia="fr-FR"/>
        </w:rPr>
        <w:t>y</w:t>
      </w:r>
      <w:r w:rsidRPr="006F1D6B">
        <w:rPr>
          <w:rFonts w:ascii="Courier New" w:eastAsia="Times New Roman" w:hAnsi="Courier New" w:cs="Courier New"/>
          <w:sz w:val="20"/>
          <w:szCs w:val="20"/>
          <w:lang w:eastAsia="fr-FR"/>
        </w:rPr>
        <w:t xml:space="preserve"> </w:t>
      </w:r>
      <w:r w:rsidRPr="006F1D6B">
        <w:rPr>
          <w:rFonts w:ascii="Courier New" w:eastAsia="Times New Roman" w:hAnsi="Courier New" w:cs="Courier New"/>
          <w:i/>
          <w:iCs/>
          <w:sz w:val="20"/>
          <w:szCs w:val="20"/>
          <w:lang w:eastAsia="fr-FR"/>
        </w:rPr>
        <w:t>v</w:t>
      </w:r>
      <w:r w:rsidRPr="006F1D6B">
        <w:rPr>
          <w:rFonts w:ascii="Courier New" w:eastAsia="Times New Roman" w:hAnsi="Courier New" w:cs="Courier New"/>
          <w:sz w:val="20"/>
          <w:szCs w:val="20"/>
          <w:lang w:eastAsia="fr-FR"/>
        </w:rPr>
        <w:t>3</w:t>
      </w:r>
      <w:r w:rsidRPr="006F1D6B">
        <w:rPr>
          <w:rFonts w:ascii="Courier New" w:eastAsia="Times New Roman" w:hAnsi="Courier New" w:cs="Courier New"/>
          <w:i/>
          <w:iCs/>
          <w:sz w:val="20"/>
          <w:szCs w:val="20"/>
          <w:vertAlign w:val="subscript"/>
          <w:lang w:eastAsia="fr-FR"/>
        </w:rPr>
        <w:t>z</w:t>
      </w:r>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F1D6B">
        <w:rPr>
          <w:rFonts w:ascii="Courier New" w:eastAsia="Times New Roman" w:hAnsi="Courier New" w:cs="Courier New"/>
          <w:sz w:val="20"/>
          <w:szCs w:val="20"/>
          <w:lang w:eastAsia="fr-FR"/>
        </w:rPr>
        <w:t xml:space="preserve">   </w:t>
      </w:r>
      <w:proofErr w:type="spellStart"/>
      <w:proofErr w:type="gramStart"/>
      <w:r w:rsidRPr="006F1D6B">
        <w:rPr>
          <w:rFonts w:ascii="Courier New" w:eastAsia="Times New Roman" w:hAnsi="Courier New" w:cs="Courier New"/>
          <w:sz w:val="20"/>
          <w:szCs w:val="20"/>
          <w:lang w:eastAsia="fr-FR"/>
        </w:rPr>
        <w:t>endloop</w:t>
      </w:r>
      <w:proofErr w:type="spellEnd"/>
      <w:proofErr w:type="gramEnd"/>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spellStart"/>
      <w:proofErr w:type="gramStart"/>
      <w:r w:rsidRPr="006F1D6B">
        <w:rPr>
          <w:rFonts w:ascii="Courier New" w:eastAsia="Times New Roman" w:hAnsi="Courier New" w:cs="Courier New"/>
          <w:sz w:val="20"/>
          <w:szCs w:val="20"/>
          <w:lang w:eastAsia="fr-FR"/>
        </w:rPr>
        <w:t>endfacet</w:t>
      </w:r>
      <w:proofErr w:type="spellEnd"/>
      <w:proofErr w:type="gramEnd"/>
    </w:p>
    <w:p w:rsidR="006F1D6B" w:rsidRPr="006F1D6B" w:rsidRDefault="006F1D6B" w:rsidP="006F1D6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 xml:space="preserve">Où chaque </w:t>
      </w:r>
      <w:r w:rsidRPr="006F1D6B">
        <w:rPr>
          <w:rFonts w:ascii="Times New Roman" w:eastAsia="Times New Roman" w:hAnsi="Times New Roman" w:cs="Times New Roman"/>
          <w:i/>
          <w:iCs/>
          <w:sz w:val="24"/>
          <w:szCs w:val="24"/>
          <w:lang w:eastAsia="fr-FR"/>
        </w:rPr>
        <w:t>n</w:t>
      </w:r>
      <w:r w:rsidRPr="006F1D6B">
        <w:rPr>
          <w:rFonts w:ascii="Times New Roman" w:eastAsia="Times New Roman" w:hAnsi="Times New Roman" w:cs="Times New Roman"/>
          <w:sz w:val="24"/>
          <w:szCs w:val="24"/>
          <w:lang w:eastAsia="fr-FR"/>
        </w:rPr>
        <w:t xml:space="preserve"> ou </w:t>
      </w:r>
      <w:r w:rsidRPr="006F1D6B">
        <w:rPr>
          <w:rFonts w:ascii="Times New Roman" w:eastAsia="Times New Roman" w:hAnsi="Times New Roman" w:cs="Times New Roman"/>
          <w:i/>
          <w:iCs/>
          <w:sz w:val="24"/>
          <w:szCs w:val="24"/>
          <w:lang w:eastAsia="fr-FR"/>
        </w:rPr>
        <w:t>v</w:t>
      </w:r>
      <w:r w:rsidRPr="006F1D6B">
        <w:rPr>
          <w:rFonts w:ascii="Times New Roman" w:eastAsia="Times New Roman" w:hAnsi="Times New Roman" w:cs="Times New Roman"/>
          <w:sz w:val="24"/>
          <w:szCs w:val="24"/>
          <w:lang w:eastAsia="fr-FR"/>
        </w:rPr>
        <w:t xml:space="preserve"> est un </w:t>
      </w:r>
      <w:hyperlink r:id="rId11" w:tooltip="Virgule flottante" w:history="1">
        <w:r w:rsidRPr="006F1D6B">
          <w:rPr>
            <w:rFonts w:ascii="Times New Roman" w:eastAsia="Times New Roman" w:hAnsi="Times New Roman" w:cs="Times New Roman"/>
            <w:color w:val="0000FF"/>
            <w:sz w:val="24"/>
            <w:szCs w:val="24"/>
            <w:u w:val="single"/>
            <w:lang w:eastAsia="fr-FR"/>
          </w:rPr>
          <w:t>nombre à virgule flottante</w:t>
        </w:r>
      </w:hyperlink>
      <w:r w:rsidRPr="006F1D6B">
        <w:rPr>
          <w:rFonts w:ascii="Times New Roman" w:eastAsia="Times New Roman" w:hAnsi="Times New Roman" w:cs="Times New Roman"/>
          <w:sz w:val="24"/>
          <w:szCs w:val="24"/>
          <w:lang w:eastAsia="fr-FR"/>
        </w:rPr>
        <w:t xml:space="preserve"> au format « </w:t>
      </w:r>
      <w:r w:rsidRPr="006F1D6B">
        <w:rPr>
          <w:rFonts w:ascii="Times New Roman" w:eastAsia="Times New Roman" w:hAnsi="Times New Roman" w:cs="Times New Roman"/>
          <w:i/>
          <w:iCs/>
          <w:sz w:val="24"/>
          <w:szCs w:val="24"/>
          <w:lang w:eastAsia="fr-FR"/>
        </w:rPr>
        <w:t>signe</w:t>
      </w:r>
      <w:r w:rsidRPr="006F1D6B">
        <w:rPr>
          <w:rFonts w:ascii="Times New Roman" w:eastAsia="Times New Roman" w:hAnsi="Times New Roman" w:cs="Times New Roman"/>
          <w:sz w:val="24"/>
          <w:szCs w:val="24"/>
          <w:lang w:eastAsia="fr-FR"/>
        </w:rPr>
        <w:t>-</w:t>
      </w:r>
      <w:hyperlink r:id="rId12" w:tooltip="Mantisse" w:history="1">
        <w:r w:rsidRPr="006F1D6B">
          <w:rPr>
            <w:rFonts w:ascii="Times New Roman" w:eastAsia="Times New Roman" w:hAnsi="Times New Roman" w:cs="Times New Roman"/>
            <w:i/>
            <w:iCs/>
            <w:color w:val="0000FF"/>
            <w:sz w:val="24"/>
            <w:szCs w:val="24"/>
            <w:u w:val="single"/>
            <w:lang w:eastAsia="fr-FR"/>
          </w:rPr>
          <w:t>mantisse</w:t>
        </w:r>
      </w:hyperlink>
      <w:r w:rsidRPr="006F1D6B">
        <w:rPr>
          <w:rFonts w:ascii="Times New Roman" w:eastAsia="Times New Roman" w:hAnsi="Times New Roman" w:cs="Times New Roman"/>
          <w:sz w:val="24"/>
          <w:szCs w:val="24"/>
          <w:lang w:eastAsia="fr-FR"/>
        </w:rPr>
        <w:t>-e-</w:t>
      </w:r>
      <w:r w:rsidRPr="006F1D6B">
        <w:rPr>
          <w:rFonts w:ascii="Times New Roman" w:eastAsia="Times New Roman" w:hAnsi="Times New Roman" w:cs="Times New Roman"/>
          <w:i/>
          <w:iCs/>
          <w:sz w:val="24"/>
          <w:szCs w:val="24"/>
          <w:lang w:eastAsia="fr-FR"/>
        </w:rPr>
        <w:t>signe</w:t>
      </w:r>
      <w:r w:rsidRPr="006F1D6B">
        <w:rPr>
          <w:rFonts w:ascii="Times New Roman" w:eastAsia="Times New Roman" w:hAnsi="Times New Roman" w:cs="Times New Roman"/>
          <w:sz w:val="24"/>
          <w:szCs w:val="24"/>
          <w:lang w:eastAsia="fr-FR"/>
        </w:rPr>
        <w:t>-</w:t>
      </w:r>
      <w:hyperlink r:id="rId13" w:tooltip="Exponentiation" w:history="1">
        <w:r w:rsidRPr="006F1D6B">
          <w:rPr>
            <w:rFonts w:ascii="Times New Roman" w:eastAsia="Times New Roman" w:hAnsi="Times New Roman" w:cs="Times New Roman"/>
            <w:i/>
            <w:iCs/>
            <w:color w:val="0000FF"/>
            <w:sz w:val="24"/>
            <w:szCs w:val="24"/>
            <w:u w:val="single"/>
            <w:lang w:eastAsia="fr-FR"/>
          </w:rPr>
          <w:t>exposant</w:t>
        </w:r>
      </w:hyperlink>
      <w:r w:rsidRPr="006F1D6B">
        <w:rPr>
          <w:rFonts w:ascii="Times New Roman" w:eastAsia="Times New Roman" w:hAnsi="Times New Roman" w:cs="Times New Roman"/>
          <w:sz w:val="24"/>
          <w:szCs w:val="24"/>
          <w:lang w:eastAsia="fr-FR"/>
        </w:rPr>
        <w:t xml:space="preserve"> », par exemple </w:t>
      </w:r>
      <w:r w:rsidRPr="006F1D6B">
        <w:rPr>
          <w:rFonts w:ascii="Courier New" w:eastAsia="Times New Roman" w:hAnsi="Courier New" w:cs="Courier New"/>
          <w:sz w:val="20"/>
          <w:szCs w:val="20"/>
          <w:lang w:eastAsia="fr-FR"/>
        </w:rPr>
        <w:t>-2.648000e-002</w:t>
      </w:r>
      <w:r w:rsidRPr="006F1D6B">
        <w:rPr>
          <w:rFonts w:ascii="Times New Roman" w:eastAsia="Times New Roman" w:hAnsi="Times New Roman" w:cs="Times New Roman"/>
          <w:sz w:val="24"/>
          <w:szCs w:val="24"/>
          <w:lang w:eastAsia="fr-FR"/>
        </w:rPr>
        <w:t xml:space="preserve">. </w:t>
      </w:r>
    </w:p>
    <w:p w:rsidR="006F1D6B" w:rsidRPr="006F1D6B" w:rsidRDefault="006F1D6B" w:rsidP="006F1D6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lastRenderedPageBreak/>
        <w:t xml:space="preserve">Le fichier est clôturé par : </w:t>
      </w:r>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spellStart"/>
      <w:proofErr w:type="gramStart"/>
      <w:r w:rsidRPr="006F1D6B">
        <w:rPr>
          <w:rFonts w:ascii="Courier New" w:eastAsia="Times New Roman" w:hAnsi="Courier New" w:cs="Courier New"/>
          <w:sz w:val="20"/>
          <w:szCs w:val="20"/>
          <w:lang w:eastAsia="fr-FR"/>
        </w:rPr>
        <w:t>endsolid</w:t>
      </w:r>
      <w:proofErr w:type="spellEnd"/>
      <w:proofErr w:type="gramEnd"/>
      <w:r w:rsidRPr="006F1D6B">
        <w:rPr>
          <w:rFonts w:ascii="Courier New" w:eastAsia="Times New Roman" w:hAnsi="Courier New" w:cs="Courier New"/>
          <w:sz w:val="20"/>
          <w:szCs w:val="20"/>
          <w:lang w:eastAsia="fr-FR"/>
        </w:rPr>
        <w:t xml:space="preserve"> </w:t>
      </w:r>
      <w:proofErr w:type="spellStart"/>
      <w:r w:rsidRPr="006F1D6B">
        <w:rPr>
          <w:rFonts w:ascii="Courier New" w:eastAsia="Times New Roman" w:hAnsi="Courier New" w:cs="Courier New"/>
          <w:i/>
          <w:iCs/>
          <w:sz w:val="20"/>
          <w:szCs w:val="20"/>
          <w:lang w:eastAsia="fr-FR"/>
        </w:rPr>
        <w:t>name</w:t>
      </w:r>
      <w:proofErr w:type="spellEnd"/>
    </w:p>
    <w:p w:rsidR="006F1D6B" w:rsidRPr="006F1D6B" w:rsidRDefault="006F1D6B" w:rsidP="006F1D6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 xml:space="preserve">La structure du format laisse à penser qu'il existe d'autres possibilités, (par exemple, </w:t>
      </w:r>
      <w:proofErr w:type="gramStart"/>
      <w:r w:rsidRPr="006F1D6B">
        <w:rPr>
          <w:rFonts w:ascii="Times New Roman" w:eastAsia="Times New Roman" w:hAnsi="Times New Roman" w:cs="Times New Roman"/>
          <w:sz w:val="24"/>
          <w:szCs w:val="24"/>
          <w:lang w:eastAsia="fr-FR"/>
        </w:rPr>
        <w:t xml:space="preserve">les </w:t>
      </w:r>
      <w:proofErr w:type="spellStart"/>
      <w:r w:rsidRPr="006F1D6B">
        <w:rPr>
          <w:rFonts w:ascii="Times New Roman" w:eastAsia="Times New Roman" w:hAnsi="Times New Roman" w:cs="Times New Roman"/>
          <w:b/>
          <w:bCs/>
          <w:sz w:val="24"/>
          <w:szCs w:val="24"/>
          <w:lang w:eastAsia="fr-FR"/>
        </w:rPr>
        <w:t>facet</w:t>
      </w:r>
      <w:proofErr w:type="spellEnd"/>
      <w:r w:rsidRPr="006F1D6B">
        <w:rPr>
          <w:rFonts w:ascii="Times New Roman" w:eastAsia="Times New Roman" w:hAnsi="Times New Roman" w:cs="Times New Roman"/>
          <w:b/>
          <w:bCs/>
          <w:sz w:val="24"/>
          <w:szCs w:val="24"/>
          <w:lang w:eastAsia="fr-FR"/>
        </w:rPr>
        <w:t xml:space="preserve"> normal</w:t>
      </w:r>
      <w:proofErr w:type="gramEnd"/>
      <w:r w:rsidRPr="006F1D6B">
        <w:rPr>
          <w:rFonts w:ascii="Times New Roman" w:eastAsia="Times New Roman" w:hAnsi="Times New Roman" w:cs="Times New Roman"/>
          <w:sz w:val="24"/>
          <w:szCs w:val="24"/>
          <w:lang w:eastAsia="fr-FR"/>
        </w:rPr>
        <w:t xml:space="preserve"> avec plus d'une boucle (</w:t>
      </w:r>
      <w:proofErr w:type="spellStart"/>
      <w:r w:rsidRPr="006F1D6B">
        <w:rPr>
          <w:rFonts w:ascii="Times New Roman" w:eastAsia="Times New Roman" w:hAnsi="Times New Roman" w:cs="Times New Roman"/>
          <w:sz w:val="24"/>
          <w:szCs w:val="24"/>
          <w:lang w:eastAsia="fr-FR"/>
        </w:rPr>
        <w:t>outer</w:t>
      </w:r>
      <w:proofErr w:type="spellEnd"/>
      <w:r w:rsidRPr="006F1D6B">
        <w:rPr>
          <w:rFonts w:ascii="Times New Roman" w:eastAsia="Times New Roman" w:hAnsi="Times New Roman" w:cs="Times New Roman"/>
          <w:sz w:val="24"/>
          <w:szCs w:val="24"/>
          <w:lang w:eastAsia="fr-FR"/>
        </w:rPr>
        <w:t xml:space="preserve"> </w:t>
      </w:r>
      <w:proofErr w:type="spellStart"/>
      <w:r w:rsidRPr="006F1D6B">
        <w:rPr>
          <w:rFonts w:ascii="Times New Roman" w:eastAsia="Times New Roman" w:hAnsi="Times New Roman" w:cs="Times New Roman"/>
          <w:sz w:val="24"/>
          <w:szCs w:val="24"/>
          <w:lang w:eastAsia="fr-FR"/>
        </w:rPr>
        <w:t>loop</w:t>
      </w:r>
      <w:proofErr w:type="spellEnd"/>
      <w:r w:rsidRPr="006F1D6B">
        <w:rPr>
          <w:rFonts w:ascii="Times New Roman" w:eastAsia="Times New Roman" w:hAnsi="Times New Roman" w:cs="Times New Roman"/>
          <w:sz w:val="24"/>
          <w:szCs w:val="24"/>
          <w:lang w:eastAsia="fr-FR"/>
        </w:rPr>
        <w:t xml:space="preserve">) ou, de boucles avec plus de trois sommets. Dans la pratique, toutes les </w:t>
      </w:r>
      <w:proofErr w:type="spellStart"/>
      <w:r w:rsidRPr="006F1D6B">
        <w:rPr>
          <w:rFonts w:ascii="Times New Roman" w:eastAsia="Times New Roman" w:hAnsi="Times New Roman" w:cs="Times New Roman"/>
          <w:b/>
          <w:bCs/>
          <w:sz w:val="24"/>
          <w:szCs w:val="24"/>
          <w:lang w:eastAsia="fr-FR"/>
        </w:rPr>
        <w:t>facet</w:t>
      </w:r>
      <w:proofErr w:type="spellEnd"/>
      <w:r w:rsidRPr="006F1D6B">
        <w:rPr>
          <w:rFonts w:ascii="Times New Roman" w:eastAsia="Times New Roman" w:hAnsi="Times New Roman" w:cs="Times New Roman"/>
          <w:b/>
          <w:bCs/>
          <w:sz w:val="24"/>
          <w:szCs w:val="24"/>
          <w:lang w:eastAsia="fr-FR"/>
        </w:rPr>
        <w:t xml:space="preserve"> </w:t>
      </w:r>
      <w:proofErr w:type="gramStart"/>
      <w:r w:rsidRPr="006F1D6B">
        <w:rPr>
          <w:rFonts w:ascii="Times New Roman" w:eastAsia="Times New Roman" w:hAnsi="Times New Roman" w:cs="Times New Roman"/>
          <w:b/>
          <w:bCs/>
          <w:sz w:val="24"/>
          <w:szCs w:val="24"/>
          <w:lang w:eastAsia="fr-FR"/>
        </w:rPr>
        <w:t>normal</w:t>
      </w:r>
      <w:proofErr w:type="gramEnd"/>
      <w:r w:rsidRPr="006F1D6B">
        <w:rPr>
          <w:rFonts w:ascii="Times New Roman" w:eastAsia="Times New Roman" w:hAnsi="Times New Roman" w:cs="Times New Roman"/>
          <w:sz w:val="24"/>
          <w:szCs w:val="24"/>
          <w:lang w:eastAsia="fr-FR"/>
        </w:rPr>
        <w:t xml:space="preserve"> sont de simples triangles. </w:t>
      </w:r>
    </w:p>
    <w:p w:rsidR="006F1D6B" w:rsidRPr="006F1D6B" w:rsidRDefault="006F1D6B" w:rsidP="006F1D6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Les blancs (espaces, tabulations, retours à la ligne) peuvent être utilisés partout dans le fichier sauf au sein des nombres, ou des mots. Les espaces entre les codes « </w:t>
      </w:r>
      <w:proofErr w:type="spellStart"/>
      <w:r w:rsidRPr="006F1D6B">
        <w:rPr>
          <w:rFonts w:ascii="Times New Roman" w:eastAsia="Times New Roman" w:hAnsi="Times New Roman" w:cs="Times New Roman"/>
          <w:i/>
          <w:iCs/>
          <w:sz w:val="24"/>
          <w:szCs w:val="24"/>
          <w:lang w:eastAsia="fr-FR"/>
        </w:rPr>
        <w:t>facet</w:t>
      </w:r>
      <w:proofErr w:type="spellEnd"/>
      <w:r w:rsidRPr="006F1D6B">
        <w:rPr>
          <w:rFonts w:ascii="Times New Roman" w:eastAsia="Times New Roman" w:hAnsi="Times New Roman" w:cs="Times New Roman"/>
          <w:i/>
          <w:iCs/>
          <w:sz w:val="24"/>
          <w:szCs w:val="24"/>
          <w:lang w:eastAsia="fr-FR"/>
        </w:rPr>
        <w:t xml:space="preserve"> normal</w:t>
      </w:r>
      <w:r w:rsidRPr="006F1D6B">
        <w:rPr>
          <w:rFonts w:ascii="Times New Roman" w:eastAsia="Times New Roman" w:hAnsi="Times New Roman" w:cs="Times New Roman"/>
          <w:sz w:val="24"/>
          <w:szCs w:val="24"/>
          <w:lang w:eastAsia="fr-FR"/>
        </w:rPr>
        <w:t> », et, « </w:t>
      </w:r>
      <w:proofErr w:type="spellStart"/>
      <w:r w:rsidRPr="006F1D6B">
        <w:rPr>
          <w:rFonts w:ascii="Times New Roman" w:eastAsia="Times New Roman" w:hAnsi="Times New Roman" w:cs="Times New Roman"/>
          <w:i/>
          <w:iCs/>
          <w:sz w:val="24"/>
          <w:szCs w:val="24"/>
          <w:lang w:eastAsia="fr-FR"/>
        </w:rPr>
        <w:t>outer</w:t>
      </w:r>
      <w:proofErr w:type="spellEnd"/>
      <w:r w:rsidRPr="006F1D6B">
        <w:rPr>
          <w:rFonts w:ascii="Times New Roman" w:eastAsia="Times New Roman" w:hAnsi="Times New Roman" w:cs="Times New Roman"/>
          <w:i/>
          <w:iCs/>
          <w:sz w:val="24"/>
          <w:szCs w:val="24"/>
          <w:lang w:eastAsia="fr-FR"/>
        </w:rPr>
        <w:t xml:space="preserve"> </w:t>
      </w:r>
      <w:proofErr w:type="spellStart"/>
      <w:r w:rsidRPr="006F1D6B">
        <w:rPr>
          <w:rFonts w:ascii="Times New Roman" w:eastAsia="Times New Roman" w:hAnsi="Times New Roman" w:cs="Times New Roman"/>
          <w:i/>
          <w:iCs/>
          <w:sz w:val="24"/>
          <w:szCs w:val="24"/>
          <w:lang w:eastAsia="fr-FR"/>
        </w:rPr>
        <w:t>loop</w:t>
      </w:r>
      <w:proofErr w:type="spellEnd"/>
      <w:r w:rsidRPr="006F1D6B">
        <w:rPr>
          <w:rFonts w:ascii="Times New Roman" w:eastAsia="Times New Roman" w:hAnsi="Times New Roman" w:cs="Times New Roman"/>
          <w:sz w:val="24"/>
          <w:szCs w:val="24"/>
          <w:lang w:eastAsia="fr-FR"/>
        </w:rPr>
        <w:t xml:space="preserve"> » sont obligatoires (ce sont des mots réservés). </w:t>
      </w:r>
    </w:p>
    <w:p w:rsidR="006F1D6B" w:rsidRPr="006F1D6B" w:rsidRDefault="006F1D6B" w:rsidP="006F1D6B">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6F1D6B">
        <w:rPr>
          <w:rFonts w:ascii="Times New Roman" w:eastAsia="Times New Roman" w:hAnsi="Times New Roman" w:cs="Times New Roman"/>
          <w:b/>
          <w:bCs/>
          <w:sz w:val="36"/>
          <w:szCs w:val="36"/>
          <w:lang w:eastAsia="fr-FR"/>
        </w:rPr>
        <w:t>STL binaire</w:t>
      </w:r>
    </w:p>
    <w:p w:rsidR="006F1D6B" w:rsidRPr="006F1D6B" w:rsidRDefault="006F1D6B" w:rsidP="006F1D6B">
      <w:pPr>
        <w:spacing w:after="0"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 xml:space="preserve">Cette section est vide, insuffisamment détaillée ou incomplète. </w:t>
      </w:r>
      <w:hyperlink r:id="rId14" w:tooltip="Spécial:EditPage/Fichier de stéréolithographie" w:history="1">
        <w:r w:rsidRPr="006F1D6B">
          <w:rPr>
            <w:rFonts w:ascii="Times New Roman" w:eastAsia="Times New Roman" w:hAnsi="Times New Roman" w:cs="Times New Roman"/>
            <w:color w:val="0000FF"/>
            <w:sz w:val="24"/>
            <w:szCs w:val="24"/>
            <w:u w:val="single"/>
            <w:lang w:eastAsia="fr-FR"/>
          </w:rPr>
          <w:t>Votre aide</w:t>
        </w:r>
      </w:hyperlink>
      <w:r w:rsidRPr="006F1D6B">
        <w:rPr>
          <w:rFonts w:ascii="Times New Roman" w:eastAsia="Times New Roman" w:hAnsi="Times New Roman" w:cs="Times New Roman"/>
          <w:sz w:val="24"/>
          <w:szCs w:val="24"/>
          <w:lang w:eastAsia="fr-FR"/>
        </w:rPr>
        <w:t xml:space="preserve"> est la bienvenue ! </w:t>
      </w:r>
      <w:hyperlink r:id="rId15" w:tooltip="Aide:Comment modifier une page" w:history="1">
        <w:r w:rsidRPr="006F1D6B">
          <w:rPr>
            <w:rFonts w:ascii="Times New Roman" w:eastAsia="Times New Roman" w:hAnsi="Times New Roman" w:cs="Times New Roman"/>
            <w:color w:val="0000FF"/>
            <w:sz w:val="24"/>
            <w:szCs w:val="24"/>
            <w:u w:val="single"/>
            <w:lang w:eastAsia="fr-FR"/>
          </w:rPr>
          <w:t>Comment faire ?</w:t>
        </w:r>
      </w:hyperlink>
    </w:p>
    <w:p w:rsidR="006F1D6B" w:rsidRPr="006F1D6B" w:rsidRDefault="006F1D6B" w:rsidP="006F1D6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 xml:space="preserve">Un fichier STL binaire est architecturé de la façon suivante : </w:t>
      </w:r>
    </w:p>
    <w:p w:rsidR="006F1D6B" w:rsidRPr="006F1D6B" w:rsidRDefault="006F1D6B" w:rsidP="006F1D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Les 80 premiers octets sont un commentaire.</w:t>
      </w:r>
    </w:p>
    <w:p w:rsidR="006F1D6B" w:rsidRPr="006F1D6B" w:rsidRDefault="006F1D6B" w:rsidP="006F1D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 xml:space="preserve">Les 4 octets suivants forment un </w:t>
      </w:r>
      <w:hyperlink r:id="rId16" w:tooltip="Entier (informatique)" w:history="1">
        <w:r w:rsidRPr="006F1D6B">
          <w:rPr>
            <w:rFonts w:ascii="Times New Roman" w:eastAsia="Times New Roman" w:hAnsi="Times New Roman" w:cs="Times New Roman"/>
            <w:color w:val="0000FF"/>
            <w:sz w:val="24"/>
            <w:szCs w:val="24"/>
            <w:u w:val="single"/>
            <w:lang w:eastAsia="fr-FR"/>
          </w:rPr>
          <w:t>entier</w:t>
        </w:r>
      </w:hyperlink>
      <w:r w:rsidRPr="006F1D6B">
        <w:rPr>
          <w:rFonts w:ascii="Times New Roman" w:eastAsia="Times New Roman" w:hAnsi="Times New Roman" w:cs="Times New Roman"/>
          <w:sz w:val="24"/>
          <w:szCs w:val="24"/>
          <w:lang w:eastAsia="fr-FR"/>
        </w:rPr>
        <w:t xml:space="preserve"> codé sur 32 bits, qui </w:t>
      </w:r>
      <w:proofErr w:type="gramStart"/>
      <w:r w:rsidRPr="006F1D6B">
        <w:rPr>
          <w:rFonts w:ascii="Times New Roman" w:eastAsia="Times New Roman" w:hAnsi="Times New Roman" w:cs="Times New Roman"/>
          <w:sz w:val="24"/>
          <w:szCs w:val="24"/>
          <w:lang w:eastAsia="fr-FR"/>
        </w:rPr>
        <w:t>représentent</w:t>
      </w:r>
      <w:proofErr w:type="gramEnd"/>
      <w:r w:rsidRPr="006F1D6B">
        <w:rPr>
          <w:rFonts w:ascii="Times New Roman" w:eastAsia="Times New Roman" w:hAnsi="Times New Roman" w:cs="Times New Roman"/>
          <w:sz w:val="24"/>
          <w:szCs w:val="24"/>
          <w:lang w:eastAsia="fr-FR"/>
        </w:rPr>
        <w:t xml:space="preserve"> le nombre de triangles présents dans le fichier.</w:t>
      </w:r>
    </w:p>
    <w:p w:rsidR="006F1D6B" w:rsidRPr="006F1D6B" w:rsidRDefault="006F1D6B" w:rsidP="006F1D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 xml:space="preserve">Ensuite, chaque triangle est codé sur 50 octets, selon la décomposition suivante : </w:t>
      </w:r>
    </w:p>
    <w:p w:rsidR="006F1D6B" w:rsidRPr="006F1D6B" w:rsidRDefault="006F1D6B" w:rsidP="006F1D6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 xml:space="preserve">3 fois 4 octets, chaque paquet de 4 octets représente un </w:t>
      </w:r>
      <w:hyperlink r:id="rId17" w:tooltip="Virgule flottante" w:history="1">
        <w:r w:rsidRPr="006F1D6B">
          <w:rPr>
            <w:rFonts w:ascii="Times New Roman" w:eastAsia="Times New Roman" w:hAnsi="Times New Roman" w:cs="Times New Roman"/>
            <w:color w:val="0000FF"/>
            <w:sz w:val="24"/>
            <w:szCs w:val="24"/>
            <w:u w:val="single"/>
            <w:lang w:eastAsia="fr-FR"/>
          </w:rPr>
          <w:t>nombre à virgule flottante</w:t>
        </w:r>
      </w:hyperlink>
      <w:r w:rsidRPr="006F1D6B">
        <w:rPr>
          <w:rFonts w:ascii="Times New Roman" w:eastAsia="Times New Roman" w:hAnsi="Times New Roman" w:cs="Times New Roman"/>
          <w:sz w:val="24"/>
          <w:szCs w:val="24"/>
          <w:lang w:eastAsia="fr-FR"/>
        </w:rPr>
        <w:t xml:space="preserve"> correspondant respectivement aux coordonnées (x, y, z) de la direction normale au triangle.</w:t>
      </w:r>
    </w:p>
    <w:p w:rsidR="006F1D6B" w:rsidRPr="006F1D6B" w:rsidRDefault="006F1D6B" w:rsidP="006F1D6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 xml:space="preserve">3 paquets de 3 fois 4 octets, chaque groupe de 4 octets représente un </w:t>
      </w:r>
      <w:hyperlink r:id="rId18" w:tooltip="Virgule flottante" w:history="1">
        <w:r w:rsidRPr="006F1D6B">
          <w:rPr>
            <w:rFonts w:ascii="Times New Roman" w:eastAsia="Times New Roman" w:hAnsi="Times New Roman" w:cs="Times New Roman"/>
            <w:color w:val="0000FF"/>
            <w:sz w:val="24"/>
            <w:szCs w:val="24"/>
            <w:u w:val="single"/>
            <w:lang w:eastAsia="fr-FR"/>
          </w:rPr>
          <w:t>nombre à virgule flottante</w:t>
        </w:r>
      </w:hyperlink>
      <w:r w:rsidRPr="006F1D6B">
        <w:rPr>
          <w:rFonts w:ascii="Times New Roman" w:eastAsia="Times New Roman" w:hAnsi="Times New Roman" w:cs="Times New Roman"/>
          <w:sz w:val="24"/>
          <w:szCs w:val="24"/>
          <w:lang w:eastAsia="fr-FR"/>
        </w:rPr>
        <w:t xml:space="preserve"> correspondant respectivement aux coordonnées (x, y, z) de chacun des sommets du triangle.</w:t>
      </w:r>
    </w:p>
    <w:p w:rsidR="006F1D6B" w:rsidRPr="006F1D6B" w:rsidRDefault="006F1D6B" w:rsidP="006F1D6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Deux octets représentant un mot 16 bits de contrôle.</w:t>
      </w:r>
    </w:p>
    <w:p w:rsidR="006F1D6B" w:rsidRPr="006F1D6B" w:rsidRDefault="006F1D6B" w:rsidP="006F1D6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 xml:space="preserve">Les nombres en virgule flottante sont représentés conformément à la spécification </w:t>
      </w:r>
      <w:hyperlink r:id="rId19" w:tooltip="IEEE 754" w:history="1">
        <w:r w:rsidRPr="006F1D6B">
          <w:rPr>
            <w:rFonts w:ascii="Times New Roman" w:eastAsia="Times New Roman" w:hAnsi="Times New Roman" w:cs="Times New Roman"/>
            <w:color w:val="0000FF"/>
            <w:sz w:val="24"/>
            <w:szCs w:val="24"/>
            <w:u w:val="single"/>
            <w:lang w:eastAsia="fr-FR"/>
          </w:rPr>
          <w:t>IEEE 754</w:t>
        </w:r>
      </w:hyperlink>
      <w:r w:rsidRPr="006F1D6B">
        <w:rPr>
          <w:rFonts w:ascii="Times New Roman" w:eastAsia="Times New Roman" w:hAnsi="Times New Roman" w:cs="Times New Roman"/>
          <w:sz w:val="24"/>
          <w:szCs w:val="24"/>
          <w:lang w:eastAsia="fr-FR"/>
        </w:rPr>
        <w:t xml:space="preserve"> et en mode </w:t>
      </w:r>
      <w:hyperlink r:id="rId20" w:tooltip="Endianess" w:history="1">
        <w:proofErr w:type="spellStart"/>
        <w:r w:rsidRPr="006F1D6B">
          <w:rPr>
            <w:rFonts w:ascii="Times New Roman" w:eastAsia="Times New Roman" w:hAnsi="Times New Roman" w:cs="Times New Roman"/>
            <w:color w:val="0000FF"/>
            <w:sz w:val="24"/>
            <w:szCs w:val="24"/>
            <w:u w:val="single"/>
            <w:lang w:eastAsia="fr-FR"/>
          </w:rPr>
          <w:t>little-endian</w:t>
        </w:r>
        <w:proofErr w:type="spellEnd"/>
      </w:hyperlink>
      <w:r w:rsidRPr="006F1D6B">
        <w:rPr>
          <w:rFonts w:ascii="Times New Roman" w:eastAsia="Times New Roman" w:hAnsi="Times New Roman" w:cs="Times New Roman"/>
          <w:sz w:val="24"/>
          <w:szCs w:val="24"/>
          <w:lang w:eastAsia="fr-FR"/>
        </w:rPr>
        <w:t xml:space="preserve"> utilisé sur Windows notamment. </w:t>
      </w:r>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6F1D6B">
        <w:rPr>
          <w:rFonts w:ascii="Courier New" w:eastAsia="Times New Roman" w:hAnsi="Courier New" w:cs="Courier New"/>
          <w:sz w:val="20"/>
          <w:szCs w:val="20"/>
          <w:lang w:eastAsia="fr-FR"/>
        </w:rPr>
        <w:t>UINT8[</w:t>
      </w:r>
      <w:proofErr w:type="gramEnd"/>
      <w:r w:rsidRPr="006F1D6B">
        <w:rPr>
          <w:rFonts w:ascii="Courier New" w:eastAsia="Times New Roman" w:hAnsi="Courier New" w:cs="Courier New"/>
          <w:sz w:val="20"/>
          <w:szCs w:val="20"/>
          <w:lang w:eastAsia="fr-FR"/>
        </w:rPr>
        <w:t>80] – en-tête</w:t>
      </w:r>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F1D6B">
        <w:rPr>
          <w:rFonts w:ascii="Courier New" w:eastAsia="Times New Roman" w:hAnsi="Courier New" w:cs="Courier New"/>
          <w:sz w:val="20"/>
          <w:szCs w:val="20"/>
          <w:lang w:eastAsia="fr-FR"/>
        </w:rPr>
        <w:t>UINT32 – Nombre de triangles</w:t>
      </w:r>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F1D6B">
        <w:rPr>
          <w:rFonts w:ascii="Courier New" w:eastAsia="Times New Roman" w:hAnsi="Courier New" w:cs="Courier New"/>
          <w:sz w:val="20"/>
          <w:szCs w:val="20"/>
          <w:lang w:eastAsia="fr-FR"/>
        </w:rPr>
        <w:br/>
      </w:r>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roofErr w:type="spellStart"/>
      <w:proofErr w:type="gramStart"/>
      <w:r w:rsidRPr="006F1D6B">
        <w:rPr>
          <w:rFonts w:ascii="Courier New" w:eastAsia="Times New Roman" w:hAnsi="Courier New" w:cs="Courier New"/>
          <w:sz w:val="20"/>
          <w:szCs w:val="20"/>
          <w:lang w:val="en-US" w:eastAsia="fr-FR"/>
        </w:rPr>
        <w:t>foreach</w:t>
      </w:r>
      <w:proofErr w:type="spellEnd"/>
      <w:proofErr w:type="gramEnd"/>
      <w:r w:rsidRPr="006F1D6B">
        <w:rPr>
          <w:rFonts w:ascii="Courier New" w:eastAsia="Times New Roman" w:hAnsi="Courier New" w:cs="Courier New"/>
          <w:sz w:val="20"/>
          <w:szCs w:val="20"/>
          <w:lang w:val="en-US" w:eastAsia="fr-FR"/>
        </w:rPr>
        <w:t xml:space="preserve"> triangle</w:t>
      </w:r>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roofErr w:type="gramStart"/>
      <w:r w:rsidRPr="006F1D6B">
        <w:rPr>
          <w:rFonts w:ascii="Courier New" w:eastAsia="Times New Roman" w:hAnsi="Courier New" w:cs="Courier New"/>
          <w:sz w:val="20"/>
          <w:szCs w:val="20"/>
          <w:lang w:val="en-US" w:eastAsia="fr-FR"/>
        </w:rPr>
        <w:t>REAL32[</w:t>
      </w:r>
      <w:proofErr w:type="gramEnd"/>
      <w:r w:rsidRPr="006F1D6B">
        <w:rPr>
          <w:rFonts w:ascii="Courier New" w:eastAsia="Times New Roman" w:hAnsi="Courier New" w:cs="Courier New"/>
          <w:sz w:val="20"/>
          <w:szCs w:val="20"/>
          <w:lang w:val="en-US" w:eastAsia="fr-FR"/>
        </w:rPr>
        <w:t xml:space="preserve">3] – </w:t>
      </w:r>
      <w:proofErr w:type="spellStart"/>
      <w:r w:rsidRPr="006F1D6B">
        <w:rPr>
          <w:rFonts w:ascii="Courier New" w:eastAsia="Times New Roman" w:hAnsi="Courier New" w:cs="Courier New"/>
          <w:sz w:val="20"/>
          <w:szCs w:val="20"/>
          <w:lang w:val="en-US" w:eastAsia="fr-FR"/>
        </w:rPr>
        <w:t>Vecteur</w:t>
      </w:r>
      <w:proofErr w:type="spellEnd"/>
      <w:r w:rsidRPr="006F1D6B">
        <w:rPr>
          <w:rFonts w:ascii="Courier New" w:eastAsia="Times New Roman" w:hAnsi="Courier New" w:cs="Courier New"/>
          <w:sz w:val="20"/>
          <w:szCs w:val="20"/>
          <w:lang w:val="en-US" w:eastAsia="fr-FR"/>
        </w:rPr>
        <w:t xml:space="preserve"> normal</w:t>
      </w:r>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proofErr w:type="gramStart"/>
      <w:r w:rsidRPr="006F1D6B">
        <w:rPr>
          <w:rFonts w:ascii="Courier New" w:eastAsia="Times New Roman" w:hAnsi="Courier New" w:cs="Courier New"/>
          <w:sz w:val="20"/>
          <w:szCs w:val="20"/>
          <w:lang w:val="en-US" w:eastAsia="fr-FR"/>
        </w:rPr>
        <w:t>REAL32[</w:t>
      </w:r>
      <w:proofErr w:type="gramEnd"/>
      <w:r w:rsidRPr="006F1D6B">
        <w:rPr>
          <w:rFonts w:ascii="Courier New" w:eastAsia="Times New Roman" w:hAnsi="Courier New" w:cs="Courier New"/>
          <w:sz w:val="20"/>
          <w:szCs w:val="20"/>
          <w:lang w:val="en-US" w:eastAsia="fr-FR"/>
        </w:rPr>
        <w:t xml:space="preserve">3] – </w:t>
      </w:r>
      <w:proofErr w:type="spellStart"/>
      <w:r w:rsidRPr="006F1D6B">
        <w:rPr>
          <w:rFonts w:ascii="Courier New" w:eastAsia="Times New Roman" w:hAnsi="Courier New" w:cs="Courier New"/>
          <w:sz w:val="20"/>
          <w:szCs w:val="20"/>
          <w:lang w:val="en-US" w:eastAsia="fr-FR"/>
        </w:rPr>
        <w:t>Sommet</w:t>
      </w:r>
      <w:proofErr w:type="spellEnd"/>
      <w:r w:rsidRPr="006F1D6B">
        <w:rPr>
          <w:rFonts w:ascii="Courier New" w:eastAsia="Times New Roman" w:hAnsi="Courier New" w:cs="Courier New"/>
          <w:sz w:val="20"/>
          <w:szCs w:val="20"/>
          <w:lang w:val="en-US" w:eastAsia="fr-FR"/>
        </w:rPr>
        <w:t xml:space="preserve"> 1</w:t>
      </w:r>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6F1D6B">
        <w:rPr>
          <w:rFonts w:ascii="Courier New" w:eastAsia="Times New Roman" w:hAnsi="Courier New" w:cs="Courier New"/>
          <w:sz w:val="20"/>
          <w:szCs w:val="20"/>
          <w:lang w:eastAsia="fr-FR"/>
        </w:rPr>
        <w:t>REAL32[</w:t>
      </w:r>
      <w:proofErr w:type="gramEnd"/>
      <w:r w:rsidRPr="006F1D6B">
        <w:rPr>
          <w:rFonts w:ascii="Courier New" w:eastAsia="Times New Roman" w:hAnsi="Courier New" w:cs="Courier New"/>
          <w:sz w:val="20"/>
          <w:szCs w:val="20"/>
          <w:lang w:eastAsia="fr-FR"/>
        </w:rPr>
        <w:t>3] – Sommet 2</w:t>
      </w:r>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6F1D6B">
        <w:rPr>
          <w:rFonts w:ascii="Courier New" w:eastAsia="Times New Roman" w:hAnsi="Courier New" w:cs="Courier New"/>
          <w:sz w:val="20"/>
          <w:szCs w:val="20"/>
          <w:lang w:eastAsia="fr-FR"/>
        </w:rPr>
        <w:t>REAL32[</w:t>
      </w:r>
      <w:proofErr w:type="gramEnd"/>
      <w:r w:rsidRPr="006F1D6B">
        <w:rPr>
          <w:rFonts w:ascii="Courier New" w:eastAsia="Times New Roman" w:hAnsi="Courier New" w:cs="Courier New"/>
          <w:sz w:val="20"/>
          <w:szCs w:val="20"/>
          <w:lang w:eastAsia="fr-FR"/>
        </w:rPr>
        <w:t>3] – Sommet 3</w:t>
      </w:r>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6F1D6B">
        <w:rPr>
          <w:rFonts w:ascii="Courier New" w:eastAsia="Times New Roman" w:hAnsi="Courier New" w:cs="Courier New"/>
          <w:sz w:val="20"/>
          <w:szCs w:val="20"/>
          <w:lang w:eastAsia="fr-FR"/>
        </w:rPr>
        <w:t>UINT16 – Mot de contrôle</w:t>
      </w:r>
    </w:p>
    <w:p w:rsidR="006F1D6B" w:rsidRPr="006F1D6B" w:rsidRDefault="006F1D6B" w:rsidP="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6F1D6B">
        <w:rPr>
          <w:rFonts w:ascii="Courier New" w:eastAsia="Times New Roman" w:hAnsi="Courier New" w:cs="Courier New"/>
          <w:sz w:val="20"/>
          <w:szCs w:val="20"/>
          <w:lang w:eastAsia="fr-FR"/>
        </w:rPr>
        <w:t>end</w:t>
      </w:r>
      <w:proofErr w:type="gramEnd"/>
    </w:p>
    <w:p w:rsidR="006F1D6B" w:rsidRPr="006F1D6B" w:rsidRDefault="006F1D6B" w:rsidP="006F1D6B">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6F1D6B">
        <w:rPr>
          <w:rFonts w:ascii="Times New Roman" w:eastAsia="Times New Roman" w:hAnsi="Times New Roman" w:cs="Times New Roman"/>
          <w:b/>
          <w:bCs/>
          <w:sz w:val="36"/>
          <w:szCs w:val="36"/>
          <w:lang w:eastAsia="fr-FR"/>
        </w:rPr>
        <w:t>Codage de la couleur en STL binaire</w:t>
      </w:r>
    </w:p>
    <w:p w:rsidR="006F1D6B" w:rsidRPr="006F1D6B" w:rsidRDefault="006F1D6B" w:rsidP="006F1D6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 xml:space="preserve">Il existe au moins deux extensions officieuses du format STL binaire permettant de coder la couleur des facettes : </w:t>
      </w:r>
    </w:p>
    <w:p w:rsidR="006F1D6B" w:rsidRPr="006F1D6B" w:rsidRDefault="006F1D6B" w:rsidP="006F1D6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lastRenderedPageBreak/>
        <w:t xml:space="preserve">Les logiciels </w:t>
      </w:r>
      <w:hyperlink r:id="rId21" w:tooltip="VisCAM (page inexistante)" w:history="1">
        <w:proofErr w:type="spellStart"/>
        <w:r w:rsidRPr="006F1D6B">
          <w:rPr>
            <w:rFonts w:ascii="Times New Roman" w:eastAsia="Times New Roman" w:hAnsi="Times New Roman" w:cs="Times New Roman"/>
            <w:color w:val="0000FF"/>
            <w:sz w:val="24"/>
            <w:szCs w:val="24"/>
            <w:u w:val="single"/>
            <w:lang w:eastAsia="fr-FR"/>
          </w:rPr>
          <w:t>VisCAM</w:t>
        </w:r>
        <w:proofErr w:type="spellEnd"/>
      </w:hyperlink>
      <w:r w:rsidRPr="006F1D6B">
        <w:rPr>
          <w:rFonts w:ascii="Times New Roman" w:eastAsia="Times New Roman" w:hAnsi="Times New Roman" w:cs="Times New Roman"/>
          <w:sz w:val="24"/>
          <w:szCs w:val="24"/>
          <w:lang w:eastAsia="fr-FR"/>
        </w:rPr>
        <w:t xml:space="preserve"> et </w:t>
      </w:r>
      <w:hyperlink r:id="rId22" w:tooltip="SolidView (page inexistante)" w:history="1">
        <w:proofErr w:type="spellStart"/>
        <w:r w:rsidRPr="006F1D6B">
          <w:rPr>
            <w:rFonts w:ascii="Times New Roman" w:eastAsia="Times New Roman" w:hAnsi="Times New Roman" w:cs="Times New Roman"/>
            <w:color w:val="0000FF"/>
            <w:sz w:val="24"/>
            <w:szCs w:val="24"/>
            <w:u w:val="single"/>
            <w:lang w:eastAsia="fr-FR"/>
          </w:rPr>
          <w:t>SolidView</w:t>
        </w:r>
        <w:proofErr w:type="spellEnd"/>
      </w:hyperlink>
      <w:r w:rsidRPr="006F1D6B">
        <w:rPr>
          <w:rFonts w:ascii="Times New Roman" w:eastAsia="Times New Roman" w:hAnsi="Times New Roman" w:cs="Times New Roman"/>
          <w:sz w:val="24"/>
          <w:szCs w:val="24"/>
          <w:lang w:eastAsia="fr-FR"/>
        </w:rPr>
        <w:t xml:space="preserve"> utilisent deux octets à la fin de chaque triangle pour coder 15 bits d'information RVB : </w:t>
      </w:r>
    </w:p>
    <w:p w:rsidR="006F1D6B" w:rsidRPr="006F1D6B" w:rsidRDefault="006F1D6B" w:rsidP="006F1D6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les bits 0 à 4 codent l'intensité du bleu (0 à 31),</w:t>
      </w:r>
    </w:p>
    <w:p w:rsidR="006F1D6B" w:rsidRPr="006F1D6B" w:rsidRDefault="006F1D6B" w:rsidP="006F1D6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les bits 5 à 9 codent l'intensité du vert (0 à 31),</w:t>
      </w:r>
    </w:p>
    <w:p w:rsidR="006F1D6B" w:rsidRPr="006F1D6B" w:rsidRDefault="006F1D6B" w:rsidP="006F1D6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les bits 10 à 14 codent l'intensité du rouge (0 à 31),</w:t>
      </w:r>
    </w:p>
    <w:p w:rsidR="006F1D6B" w:rsidRPr="006F1D6B" w:rsidRDefault="006F1D6B" w:rsidP="006F1D6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le bit 15 est à 1 si la couleur est définie, ou à 0 si la couleur n'est pas définie.</w:t>
      </w:r>
    </w:p>
    <w:p w:rsidR="006F1D6B" w:rsidRPr="006F1D6B" w:rsidRDefault="006F1D6B" w:rsidP="006F1D6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 xml:space="preserve">le logiciel </w:t>
      </w:r>
      <w:hyperlink r:id="rId23" w:tooltip="Materialise Magics (page inexistante)" w:history="1">
        <w:proofErr w:type="spellStart"/>
        <w:r w:rsidRPr="006F1D6B">
          <w:rPr>
            <w:rFonts w:ascii="Times New Roman" w:eastAsia="Times New Roman" w:hAnsi="Times New Roman" w:cs="Times New Roman"/>
            <w:color w:val="0000FF"/>
            <w:sz w:val="24"/>
            <w:szCs w:val="24"/>
            <w:u w:val="single"/>
            <w:lang w:eastAsia="fr-FR"/>
          </w:rPr>
          <w:t>Materialise</w:t>
        </w:r>
        <w:proofErr w:type="spellEnd"/>
        <w:r w:rsidRPr="006F1D6B">
          <w:rPr>
            <w:rFonts w:ascii="Times New Roman" w:eastAsia="Times New Roman" w:hAnsi="Times New Roman" w:cs="Times New Roman"/>
            <w:color w:val="0000FF"/>
            <w:sz w:val="24"/>
            <w:szCs w:val="24"/>
            <w:u w:val="single"/>
            <w:lang w:eastAsia="fr-FR"/>
          </w:rPr>
          <w:t xml:space="preserve"> </w:t>
        </w:r>
        <w:proofErr w:type="spellStart"/>
        <w:r w:rsidRPr="006F1D6B">
          <w:rPr>
            <w:rFonts w:ascii="Times New Roman" w:eastAsia="Times New Roman" w:hAnsi="Times New Roman" w:cs="Times New Roman"/>
            <w:color w:val="0000FF"/>
            <w:sz w:val="24"/>
            <w:szCs w:val="24"/>
            <w:u w:val="single"/>
            <w:lang w:eastAsia="fr-FR"/>
          </w:rPr>
          <w:t>Magics</w:t>
        </w:r>
        <w:proofErr w:type="spellEnd"/>
      </w:hyperlink>
      <w:r w:rsidRPr="006F1D6B">
        <w:rPr>
          <w:rFonts w:ascii="Times New Roman" w:eastAsia="Times New Roman" w:hAnsi="Times New Roman" w:cs="Times New Roman"/>
          <w:sz w:val="24"/>
          <w:szCs w:val="24"/>
          <w:lang w:eastAsia="fr-FR"/>
        </w:rPr>
        <w:t xml:space="preserve"> utilise un en-tête de 80 octets pour représenter la couleur de l'objet complet. Si une couleur est définie, alors l'en-tête définit la chaîne ASCII "COLOR=" suivie de 4 octets définissant l'intensité du rouge, vert, bleu et la transparence, dans un intervalle de 0 à 255. Cela définit la couleur de l'objet complet, mais chaque facette peut redéfinir sa propre couleur. </w:t>
      </w:r>
      <w:proofErr w:type="spellStart"/>
      <w:r w:rsidRPr="006F1D6B">
        <w:rPr>
          <w:rFonts w:ascii="Times New Roman" w:eastAsia="Times New Roman" w:hAnsi="Times New Roman" w:cs="Times New Roman"/>
          <w:sz w:val="24"/>
          <w:szCs w:val="24"/>
          <w:lang w:eastAsia="fr-FR"/>
        </w:rPr>
        <w:t>Magics</w:t>
      </w:r>
      <w:proofErr w:type="spellEnd"/>
      <w:r w:rsidRPr="006F1D6B">
        <w:rPr>
          <w:rFonts w:ascii="Times New Roman" w:eastAsia="Times New Roman" w:hAnsi="Times New Roman" w:cs="Times New Roman"/>
          <w:sz w:val="24"/>
          <w:szCs w:val="24"/>
          <w:lang w:eastAsia="fr-FR"/>
        </w:rPr>
        <w:t xml:space="preserve"> permet également de définir l'aspect d'un matériau et la réflexion de la surface. À la suite de la chaîne "COLOR="&lt;</w:t>
      </w:r>
      <w:proofErr w:type="spellStart"/>
      <w:r w:rsidRPr="006F1D6B">
        <w:rPr>
          <w:rFonts w:ascii="Times New Roman" w:eastAsia="Times New Roman" w:hAnsi="Times New Roman" w:cs="Times New Roman"/>
          <w:sz w:val="24"/>
          <w:szCs w:val="24"/>
          <w:lang w:eastAsia="fr-FR"/>
        </w:rPr>
        <w:t>rgba</w:t>
      </w:r>
      <w:proofErr w:type="spellEnd"/>
      <w:r w:rsidRPr="006F1D6B">
        <w:rPr>
          <w:rFonts w:ascii="Times New Roman" w:eastAsia="Times New Roman" w:hAnsi="Times New Roman" w:cs="Times New Roman"/>
          <w:sz w:val="24"/>
          <w:szCs w:val="24"/>
          <w:lang w:eastAsia="fr-FR"/>
        </w:rPr>
        <w:t>&gt;, il peut y avoir la chaîne "MATERIAL=" suivie de trois couleurs (3×4 octets) : la première couleur correspond à la teinte de la réflexion diffuse, la deuxième à la réflexion spéculaire, et la troisième à la lumière ambiante. Ce codage du matériau est préféré au codage de la couleur de l'objet.</w:t>
      </w:r>
    </w:p>
    <w:p w:rsidR="006F1D6B" w:rsidRPr="006F1D6B" w:rsidRDefault="006F1D6B" w:rsidP="006F1D6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 xml:space="preserve">Le codage de la couleur d'une facette est donné par 2 octets : </w:t>
      </w:r>
    </w:p>
    <w:p w:rsidR="006F1D6B" w:rsidRPr="006F1D6B" w:rsidRDefault="006F1D6B" w:rsidP="006F1D6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les bits 0 à 4 codent l'intensité du rouge (0 à 31) ;</w:t>
      </w:r>
    </w:p>
    <w:p w:rsidR="006F1D6B" w:rsidRPr="006F1D6B" w:rsidRDefault="006F1D6B" w:rsidP="006F1D6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les bits 5 à 9 codent l'intensité du vert (0 à 31) ;</w:t>
      </w:r>
    </w:p>
    <w:p w:rsidR="006F1D6B" w:rsidRPr="006F1D6B" w:rsidRDefault="006F1D6B" w:rsidP="006F1D6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les bits 10 à 14 codent l'intensité du bleu (0 à 31) ;</w:t>
      </w:r>
    </w:p>
    <w:p w:rsidR="006F1D6B" w:rsidRPr="006F1D6B" w:rsidRDefault="006F1D6B" w:rsidP="006F1D6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le bit 15 est à 1 si la couleur est définie, ou à 0 si la couleur n'est pas définie.</w:t>
      </w:r>
    </w:p>
    <w:p w:rsidR="006F1D6B" w:rsidRPr="006F1D6B" w:rsidRDefault="006F1D6B" w:rsidP="006F1D6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F1D6B">
        <w:rPr>
          <w:rFonts w:ascii="Times New Roman" w:eastAsia="Times New Roman" w:hAnsi="Times New Roman" w:cs="Times New Roman"/>
          <w:sz w:val="24"/>
          <w:szCs w:val="24"/>
          <w:lang w:eastAsia="fr-FR"/>
        </w:rPr>
        <w:t xml:space="preserve">L'ordre de définition rouge, vert et bleu est inversé dans les codages de ces deux familles de logiciels ce qui pose des problèmes de compatibilité des fichiers car un logiciel lisant ces deux fichiers ne peut les distinguer. Il n'est pas non plus possible de définir une facette avec une transparence propre. </w:t>
      </w:r>
    </w:p>
    <w:p w:rsidR="00782CD2" w:rsidRDefault="00782CD2" w:rsidP="006F1D6B">
      <w:pPr>
        <w:jc w:val="both"/>
      </w:pPr>
    </w:p>
    <w:sectPr w:rsidR="00782C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A275B"/>
    <w:multiLevelType w:val="multilevel"/>
    <w:tmpl w:val="2E44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C0C62"/>
    <w:multiLevelType w:val="multilevel"/>
    <w:tmpl w:val="884E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BD2F4A"/>
    <w:multiLevelType w:val="multilevel"/>
    <w:tmpl w:val="E0E4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55B0B"/>
    <w:multiLevelType w:val="multilevel"/>
    <w:tmpl w:val="E8521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F6"/>
    <w:rsid w:val="006C7CF6"/>
    <w:rsid w:val="006F1D6B"/>
    <w:rsid w:val="00782C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6F1D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6F1D6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1D6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6F1D6B"/>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6F1D6B"/>
    <w:rPr>
      <w:color w:val="0000FF"/>
      <w:u w:val="single"/>
    </w:rPr>
  </w:style>
  <w:style w:type="character" w:styleId="lev">
    <w:name w:val="Strong"/>
    <w:basedOn w:val="Policepardfaut"/>
    <w:uiPriority w:val="22"/>
    <w:qFormat/>
    <w:rsid w:val="006F1D6B"/>
    <w:rPr>
      <w:b/>
      <w:bCs/>
    </w:rPr>
  </w:style>
  <w:style w:type="paragraph" w:styleId="NormalWeb">
    <w:name w:val="Normal (Web)"/>
    <w:basedOn w:val="Normal"/>
    <w:uiPriority w:val="99"/>
    <w:semiHidden/>
    <w:unhideWhenUsed/>
    <w:rsid w:val="006F1D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F1D6B"/>
    <w:rPr>
      <w:rFonts w:ascii="Courier New" w:eastAsia="Times New Roman" w:hAnsi="Courier New" w:cs="Courier New"/>
      <w:sz w:val="20"/>
      <w:szCs w:val="20"/>
    </w:rPr>
  </w:style>
  <w:style w:type="character" w:customStyle="1" w:styleId="mw-headline">
    <w:name w:val="mw-headline"/>
    <w:basedOn w:val="Policepardfaut"/>
    <w:rsid w:val="006F1D6B"/>
  </w:style>
  <w:style w:type="paragraph" w:styleId="PrformatHTML">
    <w:name w:val="HTML Preformatted"/>
    <w:basedOn w:val="Normal"/>
    <w:link w:val="PrformatHTMLCar"/>
    <w:uiPriority w:val="99"/>
    <w:semiHidden/>
    <w:unhideWhenUsed/>
    <w:rsid w:val="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F1D6B"/>
    <w:rPr>
      <w:rFonts w:ascii="Courier New" w:eastAsia="Times New Roman" w:hAnsi="Courier New" w:cs="Courier New"/>
      <w:sz w:val="20"/>
      <w:szCs w:val="20"/>
      <w:lang w:eastAsia="fr-FR"/>
    </w:rPr>
  </w:style>
  <w:style w:type="character" w:customStyle="1" w:styleId="bandeau-portail-icone">
    <w:name w:val="bandeau-portail-icone"/>
    <w:basedOn w:val="Policepardfaut"/>
    <w:rsid w:val="006F1D6B"/>
  </w:style>
  <w:style w:type="paragraph" w:styleId="Textedebulles">
    <w:name w:val="Balloon Text"/>
    <w:basedOn w:val="Normal"/>
    <w:link w:val="TextedebullesCar"/>
    <w:uiPriority w:val="99"/>
    <w:semiHidden/>
    <w:unhideWhenUsed/>
    <w:rsid w:val="006F1D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1D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6F1D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6F1D6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1D6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6F1D6B"/>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6F1D6B"/>
    <w:rPr>
      <w:color w:val="0000FF"/>
      <w:u w:val="single"/>
    </w:rPr>
  </w:style>
  <w:style w:type="character" w:styleId="lev">
    <w:name w:val="Strong"/>
    <w:basedOn w:val="Policepardfaut"/>
    <w:uiPriority w:val="22"/>
    <w:qFormat/>
    <w:rsid w:val="006F1D6B"/>
    <w:rPr>
      <w:b/>
      <w:bCs/>
    </w:rPr>
  </w:style>
  <w:style w:type="paragraph" w:styleId="NormalWeb">
    <w:name w:val="Normal (Web)"/>
    <w:basedOn w:val="Normal"/>
    <w:uiPriority w:val="99"/>
    <w:semiHidden/>
    <w:unhideWhenUsed/>
    <w:rsid w:val="006F1D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F1D6B"/>
    <w:rPr>
      <w:rFonts w:ascii="Courier New" w:eastAsia="Times New Roman" w:hAnsi="Courier New" w:cs="Courier New"/>
      <w:sz w:val="20"/>
      <w:szCs w:val="20"/>
    </w:rPr>
  </w:style>
  <w:style w:type="character" w:customStyle="1" w:styleId="mw-headline">
    <w:name w:val="mw-headline"/>
    <w:basedOn w:val="Policepardfaut"/>
    <w:rsid w:val="006F1D6B"/>
  </w:style>
  <w:style w:type="paragraph" w:styleId="PrformatHTML">
    <w:name w:val="HTML Preformatted"/>
    <w:basedOn w:val="Normal"/>
    <w:link w:val="PrformatHTMLCar"/>
    <w:uiPriority w:val="99"/>
    <w:semiHidden/>
    <w:unhideWhenUsed/>
    <w:rsid w:val="006F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F1D6B"/>
    <w:rPr>
      <w:rFonts w:ascii="Courier New" w:eastAsia="Times New Roman" w:hAnsi="Courier New" w:cs="Courier New"/>
      <w:sz w:val="20"/>
      <w:szCs w:val="20"/>
      <w:lang w:eastAsia="fr-FR"/>
    </w:rPr>
  </w:style>
  <w:style w:type="character" w:customStyle="1" w:styleId="bandeau-portail-icone">
    <w:name w:val="bandeau-portail-icone"/>
    <w:basedOn w:val="Policepardfaut"/>
    <w:rsid w:val="006F1D6B"/>
  </w:style>
  <w:style w:type="paragraph" w:styleId="Textedebulles">
    <w:name w:val="Balloon Text"/>
    <w:basedOn w:val="Normal"/>
    <w:link w:val="TextedebullesCar"/>
    <w:uiPriority w:val="99"/>
    <w:semiHidden/>
    <w:unhideWhenUsed/>
    <w:rsid w:val="006F1D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1D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046286">
      <w:bodyDiv w:val="1"/>
      <w:marLeft w:val="0"/>
      <w:marRight w:val="0"/>
      <w:marTop w:val="0"/>
      <w:marBottom w:val="0"/>
      <w:divBdr>
        <w:top w:val="none" w:sz="0" w:space="0" w:color="auto"/>
        <w:left w:val="none" w:sz="0" w:space="0" w:color="auto"/>
        <w:bottom w:val="none" w:sz="0" w:space="0" w:color="auto"/>
        <w:right w:val="none" w:sz="0" w:space="0" w:color="auto"/>
      </w:divBdr>
      <w:divsChild>
        <w:div w:id="1087768785">
          <w:marLeft w:val="0"/>
          <w:marRight w:val="0"/>
          <w:marTop w:val="0"/>
          <w:marBottom w:val="0"/>
          <w:divBdr>
            <w:top w:val="none" w:sz="0" w:space="0" w:color="auto"/>
            <w:left w:val="none" w:sz="0" w:space="0" w:color="auto"/>
            <w:bottom w:val="none" w:sz="0" w:space="0" w:color="auto"/>
            <w:right w:val="none" w:sz="0" w:space="0" w:color="auto"/>
          </w:divBdr>
          <w:divsChild>
            <w:div w:id="112284409">
              <w:marLeft w:val="0"/>
              <w:marRight w:val="0"/>
              <w:marTop w:val="0"/>
              <w:marBottom w:val="0"/>
              <w:divBdr>
                <w:top w:val="none" w:sz="0" w:space="0" w:color="auto"/>
                <w:left w:val="none" w:sz="0" w:space="0" w:color="auto"/>
                <w:bottom w:val="none" w:sz="0" w:space="0" w:color="auto"/>
                <w:right w:val="none" w:sz="0" w:space="0" w:color="auto"/>
              </w:divBdr>
              <w:divsChild>
                <w:div w:id="1577587059">
                  <w:marLeft w:val="0"/>
                  <w:marRight w:val="0"/>
                  <w:marTop w:val="0"/>
                  <w:marBottom w:val="0"/>
                  <w:divBdr>
                    <w:top w:val="none" w:sz="0" w:space="0" w:color="auto"/>
                    <w:left w:val="none" w:sz="0" w:space="0" w:color="auto"/>
                    <w:bottom w:val="none" w:sz="0" w:space="0" w:color="auto"/>
                    <w:right w:val="none" w:sz="0" w:space="0" w:color="auto"/>
                  </w:divBdr>
                  <w:divsChild>
                    <w:div w:id="1479417070">
                      <w:marLeft w:val="0"/>
                      <w:marRight w:val="0"/>
                      <w:marTop w:val="0"/>
                      <w:marBottom w:val="0"/>
                      <w:divBdr>
                        <w:top w:val="none" w:sz="0" w:space="0" w:color="auto"/>
                        <w:left w:val="none" w:sz="0" w:space="0" w:color="auto"/>
                        <w:bottom w:val="none" w:sz="0" w:space="0" w:color="auto"/>
                        <w:right w:val="none" w:sz="0" w:space="0" w:color="auto"/>
                      </w:divBdr>
                      <w:divsChild>
                        <w:div w:id="1849247690">
                          <w:marLeft w:val="0"/>
                          <w:marRight w:val="0"/>
                          <w:marTop w:val="0"/>
                          <w:marBottom w:val="0"/>
                          <w:divBdr>
                            <w:top w:val="none" w:sz="0" w:space="0" w:color="auto"/>
                            <w:left w:val="none" w:sz="0" w:space="0" w:color="auto"/>
                            <w:bottom w:val="none" w:sz="0" w:space="0" w:color="auto"/>
                            <w:right w:val="none" w:sz="0" w:space="0" w:color="auto"/>
                          </w:divBdr>
                        </w:div>
                        <w:div w:id="10168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63057">
          <w:marLeft w:val="0"/>
          <w:marRight w:val="0"/>
          <w:marTop w:val="0"/>
          <w:marBottom w:val="0"/>
          <w:divBdr>
            <w:top w:val="none" w:sz="0" w:space="0" w:color="auto"/>
            <w:left w:val="none" w:sz="0" w:space="0" w:color="auto"/>
            <w:bottom w:val="none" w:sz="0" w:space="0" w:color="auto"/>
            <w:right w:val="none" w:sz="0" w:space="0" w:color="auto"/>
          </w:divBdr>
          <w:divsChild>
            <w:div w:id="12426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abrication_assist%C3%A9e_par_ordinateur" TargetMode="External"/><Relationship Id="rId13" Type="http://schemas.openxmlformats.org/officeDocument/2006/relationships/hyperlink" Target="https://fr.wikipedia.org/wiki/Exponentiation" TargetMode="External"/><Relationship Id="rId18" Type="http://schemas.openxmlformats.org/officeDocument/2006/relationships/hyperlink" Target="https://fr.wikipedia.org/wiki/Virgule_flottante" TargetMode="External"/><Relationship Id="rId3" Type="http://schemas.microsoft.com/office/2007/relationships/stylesWithEffects" Target="stylesWithEffects.xml"/><Relationship Id="rId21" Type="http://schemas.openxmlformats.org/officeDocument/2006/relationships/hyperlink" Target="https://fr.wikipedia.org/w/index.php?title=VisCAM&amp;action=edit&amp;redlink=1" TargetMode="External"/><Relationship Id="rId7" Type="http://schemas.openxmlformats.org/officeDocument/2006/relationships/hyperlink" Target="https://fr.wikipedia.org/wiki/Prototypage_rapide" TargetMode="External"/><Relationship Id="rId12" Type="http://schemas.openxmlformats.org/officeDocument/2006/relationships/hyperlink" Target="https://fr.wikipedia.org/wiki/Mantisse" TargetMode="External"/><Relationship Id="rId17" Type="http://schemas.openxmlformats.org/officeDocument/2006/relationships/hyperlink" Target="https://fr.wikipedia.org/wiki/Virgule_flottant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Entier_(informatique)" TargetMode="External"/><Relationship Id="rId20" Type="http://schemas.openxmlformats.org/officeDocument/2006/relationships/hyperlink" Target="https://fr.wikipedia.org/wiki/Endianess" TargetMode="External"/><Relationship Id="rId1" Type="http://schemas.openxmlformats.org/officeDocument/2006/relationships/numbering" Target="numbering.xml"/><Relationship Id="rId6" Type="http://schemas.openxmlformats.org/officeDocument/2006/relationships/hyperlink" Target="https://fr.wikipedia.org/wiki/St%C3%A9r%C3%A9olithographie" TargetMode="External"/><Relationship Id="rId11" Type="http://schemas.openxmlformats.org/officeDocument/2006/relationships/hyperlink" Target="https://fr.wikipedia.org/wiki/Virgule_flottant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wikipedia.org/wiki/Aide:Comment_modifier_une_page" TargetMode="External"/><Relationship Id="rId23" Type="http://schemas.openxmlformats.org/officeDocument/2006/relationships/hyperlink" Target="https://fr.wikipedia.org/w/index.php?title=Materialise_Magics&amp;action=edit&amp;redlink=1" TargetMode="External"/><Relationship Id="rId10" Type="http://schemas.openxmlformats.org/officeDocument/2006/relationships/hyperlink" Target="https://fr.wikipedia.org/wiki/Blender" TargetMode="External"/><Relationship Id="rId19" Type="http://schemas.openxmlformats.org/officeDocument/2006/relationships/hyperlink" Target="https://fr.wikipedia.org/wiki/IEEE_754" TargetMode="External"/><Relationship Id="rId4" Type="http://schemas.openxmlformats.org/officeDocument/2006/relationships/settings" Target="settings.xml"/><Relationship Id="rId9" Type="http://schemas.openxmlformats.org/officeDocument/2006/relationships/hyperlink" Target="https://fr.wikipedia.org/wiki/Conception_assist%C3%A9e_par_ordinateur" TargetMode="External"/><Relationship Id="rId14" Type="http://schemas.openxmlformats.org/officeDocument/2006/relationships/hyperlink" Target="https://fr.wikipedia.org/wiki/Sp%C3%A9cial:EditPage/Fichier_de_st%C3%A9r%C3%A9olithographie" TargetMode="External"/><Relationship Id="rId22" Type="http://schemas.openxmlformats.org/officeDocument/2006/relationships/hyperlink" Target="https://fr.wikipedia.org/w/index.php?title=SolidView&amp;action=edit&amp;redlink=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1275</Words>
  <Characters>7018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dc:creator>
  <cp:keywords/>
  <dc:description/>
  <cp:lastModifiedBy>Gerard</cp:lastModifiedBy>
  <cp:revision>2</cp:revision>
  <dcterms:created xsi:type="dcterms:W3CDTF">2021-01-04T18:11:00Z</dcterms:created>
  <dcterms:modified xsi:type="dcterms:W3CDTF">2021-01-04T18:12:00Z</dcterms:modified>
</cp:coreProperties>
</file>