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B9263B" w:rsidRPr="00F358C1">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9263B" w:rsidRPr="00F358C1" w:rsidRDefault="00BD03A0">
            <w:pPr>
              <w:widowControl/>
              <w:suppressAutoHyphens w:val="0"/>
              <w:ind w:left="38"/>
              <w:jc w:val="center"/>
              <w:textAlignment w:val="auto"/>
            </w:pPr>
            <w:r w:rsidRPr="00F358C1">
              <w:rPr>
                <w:rFonts w:ascii="Calibri" w:eastAsia="Calibri" w:hAnsi="Calibri" w:cs="Times New Roman"/>
                <w:noProof/>
                <w:kern w:val="0"/>
                <w:sz w:val="12"/>
                <w:szCs w:val="12"/>
                <w:lang w:eastAsia="es-MX" w:bidi="ar-SA"/>
              </w:rPr>
              <w:drawing>
                <wp:anchor distT="0" distB="0" distL="114300" distR="114300" simplePos="0" relativeHeight="251657216" behindDoc="1" locked="0" layoutInCell="1" allowOverlap="1">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bright="-50000"/>
                            <a:alphaModFix/>
                          </a:blip>
                          <a:srcRect/>
                          <a:stretch>
                            <a:fillRect/>
                          </a:stretch>
                        </pic:blipFill>
                        <pic:spPr>
                          <a:xfrm>
                            <a:off x="0" y="0"/>
                            <a:ext cx="627479" cy="656639"/>
                          </a:xfrm>
                          <a:prstGeom prst="rect">
                            <a:avLst/>
                          </a:prstGeom>
                          <a:noFill/>
                          <a:ln>
                            <a:noFill/>
                            <a:prstDash/>
                          </a:ln>
                        </pic:spPr>
                      </pic:pic>
                    </a:graphicData>
                  </a:graphic>
                </wp:anchor>
              </w:drawing>
            </w:r>
          </w:p>
          <w:p w:rsidR="00B9263B" w:rsidRPr="00F358C1" w:rsidRDefault="00B9263B">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9263B" w:rsidRPr="00F358C1" w:rsidRDefault="00B9263B">
            <w:pPr>
              <w:widowControl/>
              <w:suppressAutoHyphens w:val="0"/>
              <w:jc w:val="center"/>
              <w:textAlignment w:val="auto"/>
              <w:rPr>
                <w:rFonts w:ascii="Calibri Light" w:eastAsia="Times New Roman" w:hAnsi="Calibri Light" w:cs="Times New Roman"/>
                <w:kern w:val="0"/>
                <w:sz w:val="32"/>
                <w:szCs w:val="44"/>
                <w:lang w:eastAsia="en-US" w:bidi="ar-SA"/>
              </w:rPr>
            </w:pPr>
          </w:p>
          <w:p w:rsidR="00B9263B" w:rsidRPr="00F358C1" w:rsidRDefault="00BD03A0">
            <w:pPr>
              <w:widowControl/>
              <w:suppressAutoHyphens w:val="0"/>
              <w:jc w:val="center"/>
              <w:textAlignment w:val="auto"/>
              <w:rPr>
                <w:rFonts w:ascii="Arial" w:eastAsia="Times New Roman" w:hAnsi="Arial" w:cs="Arial"/>
                <w:b/>
                <w:kern w:val="0"/>
                <w:sz w:val="32"/>
                <w:szCs w:val="32"/>
                <w:lang w:eastAsia="en-US" w:bidi="ar-SA"/>
              </w:rPr>
            </w:pPr>
            <w:r w:rsidRPr="00F358C1">
              <w:rPr>
                <w:rFonts w:ascii="Arial" w:eastAsia="Times New Roman" w:hAnsi="Arial" w:cs="Arial"/>
                <w:b/>
                <w:kern w:val="0"/>
                <w:sz w:val="32"/>
                <w:szCs w:val="32"/>
                <w:lang w:eastAsia="en-US" w:bidi="ar-SA"/>
              </w:rPr>
              <w:t>Carátula para entrega de prácticas</w:t>
            </w:r>
          </w:p>
          <w:p w:rsidR="00B9263B" w:rsidRPr="00F358C1" w:rsidRDefault="00B9263B">
            <w:pPr>
              <w:widowControl/>
              <w:suppressAutoHyphens w:val="0"/>
              <w:jc w:val="center"/>
              <w:textAlignment w:val="auto"/>
              <w:rPr>
                <w:rFonts w:ascii="Calibri" w:eastAsia="Calibri" w:hAnsi="Calibri" w:cs="Times New Roman"/>
                <w:kern w:val="0"/>
                <w:sz w:val="22"/>
                <w:szCs w:val="22"/>
                <w:lang w:eastAsia="en-US" w:bidi="ar-SA"/>
              </w:rPr>
            </w:pPr>
          </w:p>
        </w:tc>
      </w:tr>
      <w:tr w:rsidR="00B9263B" w:rsidRPr="00F358C1">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B9263B" w:rsidRPr="00F358C1" w:rsidRDefault="00B9263B">
            <w:pPr>
              <w:widowControl/>
              <w:suppressAutoHyphens w:val="0"/>
              <w:ind w:left="38"/>
              <w:jc w:val="center"/>
              <w:textAlignment w:val="auto"/>
              <w:rPr>
                <w:rFonts w:ascii="Arial" w:eastAsia="Calibri" w:hAnsi="Arial" w:cs="Times New Roman"/>
                <w:kern w:val="0"/>
                <w:sz w:val="20"/>
                <w:szCs w:val="20"/>
                <w:lang w:eastAsia="en-US" w:bidi="ar-SA"/>
              </w:rPr>
            </w:pPr>
          </w:p>
          <w:p w:rsidR="00B9263B" w:rsidRPr="00F358C1" w:rsidRDefault="00BD03A0">
            <w:pPr>
              <w:widowControl/>
              <w:suppressAutoHyphens w:val="0"/>
              <w:ind w:left="38"/>
              <w:jc w:val="center"/>
              <w:textAlignment w:val="auto"/>
              <w:rPr>
                <w:rFonts w:ascii="Arial" w:eastAsia="Calibri" w:hAnsi="Arial" w:cs="Times New Roman"/>
                <w:kern w:val="0"/>
                <w:lang w:eastAsia="en-US" w:bidi="ar-SA"/>
              </w:rPr>
            </w:pPr>
            <w:r w:rsidRPr="00F358C1">
              <w:rPr>
                <w:rFonts w:ascii="Arial" w:eastAsia="Calibri" w:hAnsi="Arial" w:cs="Times New Roman"/>
                <w:kern w:val="0"/>
                <w:lang w:eastAsia="en-US" w:bidi="ar-SA"/>
              </w:rPr>
              <w:t>Facultad de Ingeniería</w:t>
            </w:r>
          </w:p>
          <w:p w:rsidR="00B9263B" w:rsidRPr="00F358C1" w:rsidRDefault="00B9263B">
            <w:pPr>
              <w:widowControl/>
              <w:suppressAutoHyphens w:val="0"/>
              <w:ind w:left="38"/>
              <w:jc w:val="center"/>
              <w:textAlignment w:val="auto"/>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9263B" w:rsidRPr="00F358C1" w:rsidRDefault="00B9263B">
            <w:pPr>
              <w:widowControl/>
              <w:suppressAutoHyphens w:val="0"/>
              <w:ind w:left="38"/>
              <w:jc w:val="center"/>
              <w:textAlignment w:val="auto"/>
              <w:rPr>
                <w:rFonts w:ascii="Calibri" w:eastAsia="Calibri" w:hAnsi="Calibri" w:cs="Times New Roman"/>
                <w:kern w:val="0"/>
                <w:sz w:val="20"/>
                <w:szCs w:val="20"/>
                <w:lang w:eastAsia="en-US" w:bidi="ar-SA"/>
              </w:rPr>
            </w:pPr>
          </w:p>
          <w:p w:rsidR="00B9263B" w:rsidRPr="00F358C1" w:rsidRDefault="00BD03A0">
            <w:pPr>
              <w:widowControl/>
              <w:suppressAutoHyphens w:val="0"/>
              <w:ind w:left="38"/>
              <w:jc w:val="center"/>
              <w:textAlignment w:val="auto"/>
              <w:rPr>
                <w:rFonts w:ascii="Arial" w:eastAsia="Calibri" w:hAnsi="Arial" w:cs="Times New Roman"/>
                <w:kern w:val="0"/>
                <w:lang w:eastAsia="en-US" w:bidi="ar-SA"/>
              </w:rPr>
            </w:pPr>
            <w:r w:rsidRPr="00F358C1">
              <w:rPr>
                <w:rFonts w:ascii="Arial" w:eastAsia="Calibri" w:hAnsi="Arial" w:cs="Times New Roman"/>
                <w:kern w:val="0"/>
                <w:lang w:eastAsia="en-US" w:bidi="ar-SA"/>
              </w:rPr>
              <w:t>Laboratorio de docencia</w:t>
            </w:r>
          </w:p>
        </w:tc>
      </w:tr>
    </w:tbl>
    <w:p w:rsidR="00B9263B" w:rsidRPr="00F358C1" w:rsidRDefault="00B9263B">
      <w:pPr>
        <w:pStyle w:val="Standard"/>
        <w:rPr>
          <w:lang w:val="es-MX"/>
        </w:rPr>
      </w:pPr>
    </w:p>
    <w:p w:rsidR="00B9263B" w:rsidRPr="00F358C1" w:rsidRDefault="00B9263B">
      <w:pPr>
        <w:pStyle w:val="Standard"/>
        <w:rPr>
          <w:lang w:val="es-MX"/>
        </w:rPr>
      </w:pPr>
    </w:p>
    <w:p w:rsidR="00B9263B" w:rsidRPr="00F358C1" w:rsidRDefault="00BD03A0">
      <w:pPr>
        <w:pStyle w:val="Standard"/>
        <w:jc w:val="center"/>
        <w:rPr>
          <w:lang w:val="es-MX"/>
        </w:rPr>
      </w:pPr>
      <w:r w:rsidRPr="00F358C1">
        <w:rPr>
          <w:sz w:val="72"/>
          <w:szCs w:val="72"/>
          <w:lang w:val="es-MX"/>
        </w:rPr>
        <w:t>Laboratorios de computación</w:t>
      </w:r>
    </w:p>
    <w:p w:rsidR="00B9263B" w:rsidRPr="00F358C1" w:rsidRDefault="00BD03A0">
      <w:pPr>
        <w:pStyle w:val="Standard"/>
        <w:jc w:val="center"/>
        <w:rPr>
          <w:sz w:val="72"/>
          <w:szCs w:val="72"/>
          <w:lang w:val="es-MX"/>
        </w:rPr>
      </w:pPr>
      <w:r w:rsidRPr="00F358C1">
        <w:rPr>
          <w:sz w:val="72"/>
          <w:szCs w:val="72"/>
          <w:lang w:val="es-MX"/>
        </w:rPr>
        <w:t>salas A y B</w:t>
      </w:r>
    </w:p>
    <w:p w:rsidR="00B9263B" w:rsidRPr="00F358C1" w:rsidRDefault="00BD03A0">
      <w:pPr>
        <w:pStyle w:val="Standard"/>
        <w:jc w:val="center"/>
        <w:rPr>
          <w:lang w:val="es-MX"/>
        </w:rPr>
      </w:pPr>
      <w:r w:rsidRPr="00F358C1">
        <w:rPr>
          <w:noProof/>
          <w:lang w:val="es-MX" w:eastAsia="es-MX" w:bidi="ar-SA"/>
        </w:rPr>
        <mc:AlternateContent>
          <mc:Choice Requires="wps">
            <w:drawing>
              <wp:anchor distT="0" distB="0" distL="114300" distR="114300" simplePos="0" relativeHeight="251658240" behindDoc="0" locked="0" layoutInCell="1" allowOverlap="1">
                <wp:simplePos x="0" y="0"/>
                <wp:positionH relativeFrom="column">
                  <wp:posOffset>-114117</wp:posOffset>
                </wp:positionH>
                <wp:positionV relativeFrom="paragraph">
                  <wp:posOffset>216356</wp:posOffset>
                </wp:positionV>
                <wp:extent cx="6765928" cy="0"/>
                <wp:effectExtent l="0" t="0" r="34922" b="1905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71F17786"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B9263B" w:rsidRPr="00F358C1">
        <w:trPr>
          <w:trHeight w:hRule="exact" w:val="797"/>
        </w:trPr>
        <w:tc>
          <w:tcPr>
            <w:tcW w:w="3600" w:type="dxa"/>
            <w:shd w:val="clear" w:color="auto" w:fill="auto"/>
            <w:tcMar>
              <w:top w:w="55" w:type="dxa"/>
              <w:left w:w="55" w:type="dxa"/>
              <w:bottom w:w="55" w:type="dxa"/>
              <w:right w:w="55" w:type="dxa"/>
            </w:tcMar>
          </w:tcPr>
          <w:p w:rsidR="00B9263B" w:rsidRPr="00F358C1" w:rsidRDefault="00B9263B">
            <w:pPr>
              <w:pStyle w:val="Standard"/>
              <w:ind w:left="629"/>
              <w:jc w:val="right"/>
              <w:rPr>
                <w:rFonts w:ascii="Cambria" w:hAnsi="Cambria"/>
                <w:i/>
                <w:color w:val="000000"/>
                <w:sz w:val="30"/>
                <w:lang w:val="es-MX"/>
              </w:rPr>
            </w:pPr>
          </w:p>
          <w:p w:rsidR="00B9263B" w:rsidRPr="00F358C1" w:rsidRDefault="00BD03A0">
            <w:pPr>
              <w:pStyle w:val="Standard"/>
              <w:ind w:left="629"/>
              <w:jc w:val="right"/>
              <w:rPr>
                <w:rFonts w:ascii="Cambria" w:hAnsi="Cambria"/>
                <w:i/>
                <w:color w:val="000000"/>
                <w:sz w:val="30"/>
                <w:lang w:val="es-MX"/>
              </w:rPr>
            </w:pPr>
            <w:r w:rsidRPr="00F358C1">
              <w:rPr>
                <w:rFonts w:ascii="Cambria" w:hAnsi="Cambria"/>
                <w:i/>
                <w:color w:val="000000"/>
                <w:sz w:val="30"/>
                <w:lang w:val="es-MX"/>
              </w:rPr>
              <w:t>Profesor:</w:t>
            </w:r>
          </w:p>
        </w:tc>
        <w:tc>
          <w:tcPr>
            <w:tcW w:w="6854" w:type="dxa"/>
            <w:tcBorders>
              <w:bottom w:val="single" w:sz="2" w:space="0" w:color="000000"/>
            </w:tcBorders>
            <w:shd w:val="clear" w:color="auto" w:fill="auto"/>
            <w:tcMar>
              <w:top w:w="55" w:type="dxa"/>
              <w:left w:w="55" w:type="dxa"/>
              <w:bottom w:w="55" w:type="dxa"/>
              <w:right w:w="55" w:type="dxa"/>
            </w:tcMar>
          </w:tcPr>
          <w:p w:rsidR="00B9263B" w:rsidRPr="00F358C1" w:rsidRDefault="00B9263B">
            <w:pPr>
              <w:pStyle w:val="TableContents"/>
              <w:ind w:left="629"/>
              <w:rPr>
                <w:lang w:val="es-MX"/>
              </w:rPr>
            </w:pPr>
          </w:p>
          <w:p w:rsidR="00B9263B" w:rsidRPr="00F358C1" w:rsidRDefault="00BD03A0">
            <w:r w:rsidRPr="00F358C1">
              <w:rPr>
                <w:rFonts w:ascii="Cambria" w:hAnsi="Cambria"/>
                <w:sz w:val="30"/>
              </w:rPr>
              <w:t>Marco Antonio Martínez Quintana</w:t>
            </w:r>
          </w:p>
        </w:tc>
      </w:tr>
      <w:tr w:rsidR="00B9263B" w:rsidRPr="00F358C1">
        <w:trPr>
          <w:trHeight w:hRule="exact" w:val="862"/>
        </w:trPr>
        <w:tc>
          <w:tcPr>
            <w:tcW w:w="3600" w:type="dxa"/>
            <w:shd w:val="clear" w:color="auto" w:fill="auto"/>
            <w:tcMar>
              <w:top w:w="55" w:type="dxa"/>
              <w:left w:w="55" w:type="dxa"/>
              <w:bottom w:w="55" w:type="dxa"/>
              <w:right w:w="55" w:type="dxa"/>
            </w:tcMar>
          </w:tcPr>
          <w:p w:rsidR="00B9263B" w:rsidRPr="00F358C1" w:rsidRDefault="00B9263B">
            <w:pPr>
              <w:pStyle w:val="Standard"/>
              <w:ind w:left="629"/>
              <w:jc w:val="right"/>
              <w:rPr>
                <w:rFonts w:ascii="Cambria" w:hAnsi="Cambria"/>
                <w:i/>
                <w:color w:val="000000"/>
                <w:sz w:val="30"/>
                <w:lang w:val="es-MX"/>
              </w:rPr>
            </w:pPr>
          </w:p>
          <w:p w:rsidR="00B9263B" w:rsidRPr="00F358C1" w:rsidRDefault="00BD03A0">
            <w:pPr>
              <w:pStyle w:val="Standard"/>
              <w:ind w:left="629"/>
              <w:jc w:val="right"/>
              <w:rPr>
                <w:rFonts w:ascii="Cambria" w:hAnsi="Cambria"/>
                <w:i/>
                <w:color w:val="000000"/>
                <w:sz w:val="30"/>
                <w:lang w:val="es-MX"/>
              </w:rPr>
            </w:pPr>
            <w:r w:rsidRPr="00F358C1">
              <w:rPr>
                <w:rFonts w:ascii="Cambria" w:hAnsi="Cambria"/>
                <w:i/>
                <w:color w:val="000000"/>
                <w:sz w:val="30"/>
                <w:lang w:val="es-MX"/>
              </w:rPr>
              <w:t xml:space="preserve">Asignatura:    </w:t>
            </w:r>
          </w:p>
        </w:tc>
        <w:tc>
          <w:tcPr>
            <w:tcW w:w="6854" w:type="dxa"/>
            <w:tcBorders>
              <w:bottom w:val="single" w:sz="2" w:space="0" w:color="000000"/>
            </w:tcBorders>
            <w:shd w:val="clear" w:color="auto" w:fill="auto"/>
            <w:tcMar>
              <w:top w:w="55" w:type="dxa"/>
              <w:left w:w="55" w:type="dxa"/>
              <w:bottom w:w="55" w:type="dxa"/>
              <w:right w:w="55" w:type="dxa"/>
            </w:tcMar>
          </w:tcPr>
          <w:p w:rsidR="00B9263B" w:rsidRPr="00F358C1" w:rsidRDefault="00B9263B">
            <w:pPr>
              <w:pStyle w:val="TableContents"/>
              <w:ind w:left="629"/>
              <w:rPr>
                <w:lang w:val="es-MX"/>
              </w:rPr>
            </w:pPr>
          </w:p>
          <w:p w:rsidR="00B9263B" w:rsidRPr="00F358C1" w:rsidRDefault="00BD03A0">
            <w:r w:rsidRPr="00F358C1">
              <w:rPr>
                <w:rFonts w:ascii="Cambria" w:hAnsi="Cambria"/>
                <w:sz w:val="30"/>
                <w:szCs w:val="30"/>
              </w:rPr>
              <w:t>Fundamentos de programación</w:t>
            </w:r>
          </w:p>
          <w:p w:rsidR="00B9263B" w:rsidRPr="00F358C1" w:rsidRDefault="00B9263B">
            <w:pPr>
              <w:rPr>
                <w:rFonts w:ascii="Cambria" w:hAnsi="Cambria"/>
                <w:sz w:val="30"/>
                <w:szCs w:val="30"/>
              </w:rPr>
            </w:pPr>
          </w:p>
        </w:tc>
      </w:tr>
      <w:tr w:rsidR="00B9263B" w:rsidRPr="00F358C1">
        <w:trPr>
          <w:trHeight w:hRule="exact" w:val="792"/>
        </w:trPr>
        <w:tc>
          <w:tcPr>
            <w:tcW w:w="3600" w:type="dxa"/>
            <w:shd w:val="clear" w:color="auto" w:fill="auto"/>
            <w:tcMar>
              <w:top w:w="55" w:type="dxa"/>
              <w:left w:w="55" w:type="dxa"/>
              <w:bottom w:w="55" w:type="dxa"/>
              <w:right w:w="55" w:type="dxa"/>
            </w:tcMar>
          </w:tcPr>
          <w:p w:rsidR="00B9263B" w:rsidRPr="00F358C1" w:rsidRDefault="00B9263B">
            <w:pPr>
              <w:pStyle w:val="Standard"/>
              <w:ind w:left="629"/>
              <w:jc w:val="right"/>
              <w:rPr>
                <w:rFonts w:ascii="Cambria" w:hAnsi="Cambria"/>
                <w:i/>
                <w:color w:val="000000"/>
                <w:sz w:val="30"/>
                <w:lang w:val="es-MX"/>
              </w:rPr>
            </w:pPr>
          </w:p>
          <w:p w:rsidR="00B9263B" w:rsidRPr="00F358C1" w:rsidRDefault="00BD03A0">
            <w:pPr>
              <w:pStyle w:val="Standard"/>
              <w:ind w:left="629"/>
              <w:jc w:val="right"/>
              <w:rPr>
                <w:rFonts w:ascii="Cambria" w:hAnsi="Cambria"/>
                <w:i/>
                <w:color w:val="000000"/>
                <w:sz w:val="30"/>
                <w:lang w:val="es-MX"/>
              </w:rPr>
            </w:pPr>
            <w:r w:rsidRPr="00F358C1">
              <w:rPr>
                <w:rFonts w:ascii="Cambria" w:hAnsi="Cambria"/>
                <w:i/>
                <w:color w:val="000000"/>
                <w:sz w:val="30"/>
                <w:lang w:val="es-MX"/>
              </w:rPr>
              <w:t>Grupo:</w:t>
            </w:r>
          </w:p>
        </w:tc>
        <w:tc>
          <w:tcPr>
            <w:tcW w:w="6854" w:type="dxa"/>
            <w:tcBorders>
              <w:bottom w:val="single" w:sz="2" w:space="0" w:color="000000"/>
            </w:tcBorders>
            <w:shd w:val="clear" w:color="auto" w:fill="auto"/>
            <w:tcMar>
              <w:top w:w="55" w:type="dxa"/>
              <w:left w:w="55" w:type="dxa"/>
              <w:bottom w:w="55" w:type="dxa"/>
              <w:right w:w="55" w:type="dxa"/>
            </w:tcMar>
          </w:tcPr>
          <w:p w:rsidR="00B9263B" w:rsidRPr="00F358C1" w:rsidRDefault="00B9263B">
            <w:pPr>
              <w:pStyle w:val="TableContents"/>
              <w:ind w:left="629"/>
              <w:rPr>
                <w:lang w:val="es-MX"/>
              </w:rPr>
            </w:pPr>
          </w:p>
          <w:p w:rsidR="00B9263B" w:rsidRPr="00F358C1" w:rsidRDefault="00BD03A0">
            <w:pPr>
              <w:rPr>
                <w:rFonts w:ascii="Cambria" w:hAnsi="Cambria"/>
                <w:sz w:val="30"/>
                <w:szCs w:val="30"/>
              </w:rPr>
            </w:pPr>
            <w:r w:rsidRPr="00F358C1">
              <w:rPr>
                <w:rFonts w:ascii="Cambria" w:hAnsi="Cambria"/>
                <w:sz w:val="30"/>
                <w:szCs w:val="30"/>
              </w:rPr>
              <w:t>3</w:t>
            </w:r>
          </w:p>
        </w:tc>
      </w:tr>
      <w:tr w:rsidR="00B9263B" w:rsidRPr="00F358C1">
        <w:trPr>
          <w:trHeight w:hRule="exact" w:val="797"/>
        </w:trPr>
        <w:tc>
          <w:tcPr>
            <w:tcW w:w="3600" w:type="dxa"/>
            <w:shd w:val="clear" w:color="auto" w:fill="auto"/>
            <w:tcMar>
              <w:top w:w="55" w:type="dxa"/>
              <w:left w:w="55" w:type="dxa"/>
              <w:bottom w:w="55" w:type="dxa"/>
              <w:right w:w="55" w:type="dxa"/>
            </w:tcMar>
          </w:tcPr>
          <w:p w:rsidR="00B9263B" w:rsidRPr="00F358C1" w:rsidRDefault="00B9263B">
            <w:pPr>
              <w:pStyle w:val="Standard"/>
              <w:ind w:left="629"/>
              <w:jc w:val="right"/>
              <w:rPr>
                <w:rFonts w:ascii="Cambria" w:hAnsi="Cambria"/>
                <w:i/>
                <w:color w:val="000000"/>
                <w:sz w:val="30"/>
                <w:lang w:val="es-MX"/>
              </w:rPr>
            </w:pPr>
          </w:p>
          <w:p w:rsidR="00B9263B" w:rsidRPr="00F358C1" w:rsidRDefault="00BD03A0">
            <w:pPr>
              <w:pStyle w:val="Standard"/>
              <w:ind w:left="629"/>
              <w:jc w:val="right"/>
              <w:rPr>
                <w:rFonts w:ascii="Cambria" w:hAnsi="Cambria"/>
                <w:i/>
                <w:color w:val="000000"/>
                <w:sz w:val="30"/>
                <w:lang w:val="es-MX"/>
              </w:rPr>
            </w:pPr>
            <w:r w:rsidRPr="00F358C1">
              <w:rPr>
                <w:rFonts w:ascii="Cambria" w:hAnsi="Cambria"/>
                <w:i/>
                <w:color w:val="000000"/>
                <w:sz w:val="30"/>
                <w:lang w:val="es-MX"/>
              </w:rPr>
              <w:t>No de Práctica(s):</w:t>
            </w:r>
          </w:p>
        </w:tc>
        <w:tc>
          <w:tcPr>
            <w:tcW w:w="6854" w:type="dxa"/>
            <w:tcBorders>
              <w:bottom w:val="single" w:sz="2" w:space="0" w:color="000000"/>
            </w:tcBorders>
            <w:shd w:val="clear" w:color="auto" w:fill="auto"/>
            <w:tcMar>
              <w:top w:w="55" w:type="dxa"/>
              <w:left w:w="55" w:type="dxa"/>
              <w:bottom w:w="55" w:type="dxa"/>
              <w:right w:w="55" w:type="dxa"/>
            </w:tcMar>
          </w:tcPr>
          <w:p w:rsidR="00B9263B" w:rsidRPr="00F358C1" w:rsidRDefault="00B9263B">
            <w:pPr>
              <w:pStyle w:val="TableContents"/>
              <w:ind w:left="629"/>
              <w:rPr>
                <w:lang w:val="es-MX"/>
              </w:rPr>
            </w:pPr>
          </w:p>
          <w:p w:rsidR="00B9263B" w:rsidRPr="00F358C1" w:rsidRDefault="00A22216">
            <w:pPr>
              <w:rPr>
                <w:rFonts w:ascii="Cambria" w:hAnsi="Cambria"/>
                <w:sz w:val="30"/>
                <w:szCs w:val="30"/>
              </w:rPr>
            </w:pPr>
            <w:r w:rsidRPr="00F358C1">
              <w:rPr>
                <w:rFonts w:ascii="Cambria" w:hAnsi="Cambria"/>
                <w:sz w:val="30"/>
                <w:szCs w:val="30"/>
              </w:rPr>
              <w:t>9</w:t>
            </w:r>
          </w:p>
        </w:tc>
      </w:tr>
      <w:tr w:rsidR="00B9263B" w:rsidRPr="00F358C1">
        <w:trPr>
          <w:trHeight w:hRule="exact" w:val="792"/>
        </w:trPr>
        <w:tc>
          <w:tcPr>
            <w:tcW w:w="3600" w:type="dxa"/>
            <w:shd w:val="clear" w:color="auto" w:fill="auto"/>
            <w:tcMar>
              <w:top w:w="55" w:type="dxa"/>
              <w:left w:w="55" w:type="dxa"/>
              <w:bottom w:w="55" w:type="dxa"/>
              <w:right w:w="55" w:type="dxa"/>
            </w:tcMar>
          </w:tcPr>
          <w:p w:rsidR="00B9263B" w:rsidRPr="00F358C1" w:rsidRDefault="00B9263B">
            <w:pPr>
              <w:pStyle w:val="Standard"/>
              <w:ind w:left="629"/>
              <w:jc w:val="right"/>
              <w:rPr>
                <w:rFonts w:ascii="Cambria" w:hAnsi="Cambria"/>
                <w:i/>
                <w:color w:val="000000"/>
                <w:sz w:val="30"/>
                <w:lang w:val="es-MX"/>
              </w:rPr>
            </w:pPr>
          </w:p>
          <w:p w:rsidR="00B9263B" w:rsidRPr="00F358C1" w:rsidRDefault="00BD03A0">
            <w:pPr>
              <w:pStyle w:val="Standard"/>
              <w:ind w:left="629"/>
              <w:jc w:val="right"/>
              <w:rPr>
                <w:rFonts w:ascii="Cambria" w:hAnsi="Cambria"/>
                <w:i/>
                <w:color w:val="000000"/>
                <w:sz w:val="30"/>
                <w:lang w:val="es-MX"/>
              </w:rPr>
            </w:pPr>
            <w:r w:rsidRPr="00F358C1">
              <w:rPr>
                <w:rFonts w:ascii="Cambria" w:hAnsi="Cambria"/>
                <w:i/>
                <w:color w:val="000000"/>
                <w:sz w:val="30"/>
                <w:lang w:val="es-MX"/>
              </w:rPr>
              <w:t>Integrante(s):</w:t>
            </w:r>
          </w:p>
        </w:tc>
        <w:tc>
          <w:tcPr>
            <w:tcW w:w="6854" w:type="dxa"/>
            <w:tcBorders>
              <w:bottom w:val="single" w:sz="2" w:space="0" w:color="000000"/>
            </w:tcBorders>
            <w:shd w:val="clear" w:color="auto" w:fill="auto"/>
            <w:tcMar>
              <w:top w:w="55" w:type="dxa"/>
              <w:left w:w="55" w:type="dxa"/>
              <w:bottom w:w="55" w:type="dxa"/>
              <w:right w:w="55" w:type="dxa"/>
            </w:tcMar>
          </w:tcPr>
          <w:p w:rsidR="00B9263B" w:rsidRPr="00F358C1" w:rsidRDefault="00B9263B">
            <w:pPr>
              <w:pStyle w:val="TableContents"/>
              <w:ind w:left="629"/>
              <w:rPr>
                <w:lang w:val="es-MX"/>
              </w:rPr>
            </w:pPr>
          </w:p>
          <w:p w:rsidR="00B9263B" w:rsidRPr="00F358C1" w:rsidRDefault="00BD03A0">
            <w:pPr>
              <w:rPr>
                <w:rFonts w:ascii="Cambria" w:hAnsi="Cambria"/>
                <w:sz w:val="30"/>
                <w:szCs w:val="30"/>
              </w:rPr>
            </w:pPr>
            <w:r w:rsidRPr="00F358C1">
              <w:rPr>
                <w:rFonts w:ascii="Cambria" w:hAnsi="Cambria"/>
                <w:sz w:val="30"/>
                <w:szCs w:val="30"/>
              </w:rPr>
              <w:t>Flores Saavedra José Gerardo</w:t>
            </w:r>
          </w:p>
        </w:tc>
      </w:tr>
      <w:tr w:rsidR="00B9263B" w:rsidRPr="00F358C1">
        <w:trPr>
          <w:trHeight w:hRule="exact" w:val="783"/>
        </w:trPr>
        <w:tc>
          <w:tcPr>
            <w:tcW w:w="3600" w:type="dxa"/>
            <w:shd w:val="clear" w:color="auto" w:fill="auto"/>
            <w:tcMar>
              <w:top w:w="55" w:type="dxa"/>
              <w:left w:w="55" w:type="dxa"/>
              <w:bottom w:w="55" w:type="dxa"/>
              <w:right w:w="55" w:type="dxa"/>
            </w:tcMar>
          </w:tcPr>
          <w:p w:rsidR="00B9263B" w:rsidRPr="00F358C1" w:rsidRDefault="00BD03A0">
            <w:pPr>
              <w:pStyle w:val="Cambria"/>
              <w:ind w:left="629"/>
              <w:jc w:val="right"/>
              <w:rPr>
                <w:rFonts w:ascii="Cambria" w:hAnsi="Cambria"/>
                <w:i/>
                <w:color w:val="000000"/>
                <w:sz w:val="30"/>
                <w:lang w:val="es-MX"/>
              </w:rPr>
            </w:pPr>
            <w:r w:rsidRPr="00F358C1">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rsidR="00B9263B" w:rsidRPr="00F358C1" w:rsidRDefault="00B9263B">
            <w:pPr>
              <w:pStyle w:val="TableContents"/>
              <w:ind w:left="629"/>
              <w:rPr>
                <w:lang w:val="es-MX"/>
              </w:rPr>
            </w:pPr>
          </w:p>
          <w:p w:rsidR="00B9263B" w:rsidRPr="00F358C1" w:rsidRDefault="00BD03A0">
            <w:pPr>
              <w:rPr>
                <w:rFonts w:ascii="Cambria" w:hAnsi="Cambria"/>
                <w:sz w:val="30"/>
                <w:szCs w:val="30"/>
              </w:rPr>
            </w:pPr>
            <w:r w:rsidRPr="00F358C1">
              <w:rPr>
                <w:rFonts w:ascii="Cambria" w:hAnsi="Cambria"/>
                <w:sz w:val="30"/>
                <w:szCs w:val="30"/>
              </w:rPr>
              <w:t>No Aplica</w:t>
            </w:r>
          </w:p>
        </w:tc>
      </w:tr>
      <w:tr w:rsidR="00B9263B" w:rsidRPr="00F358C1">
        <w:trPr>
          <w:trHeight w:hRule="exact" w:val="811"/>
        </w:trPr>
        <w:tc>
          <w:tcPr>
            <w:tcW w:w="3600" w:type="dxa"/>
            <w:shd w:val="clear" w:color="auto" w:fill="auto"/>
            <w:tcMar>
              <w:top w:w="55" w:type="dxa"/>
              <w:left w:w="55" w:type="dxa"/>
              <w:bottom w:w="55" w:type="dxa"/>
              <w:right w:w="55" w:type="dxa"/>
            </w:tcMar>
          </w:tcPr>
          <w:p w:rsidR="00B9263B" w:rsidRPr="00F358C1" w:rsidRDefault="00B9263B">
            <w:pPr>
              <w:pStyle w:val="Cambria"/>
              <w:ind w:left="629"/>
              <w:jc w:val="right"/>
              <w:rPr>
                <w:rFonts w:ascii="Cambria" w:hAnsi="Cambria"/>
                <w:i/>
                <w:color w:val="000000"/>
                <w:sz w:val="30"/>
                <w:lang w:val="es-MX"/>
              </w:rPr>
            </w:pPr>
          </w:p>
          <w:p w:rsidR="00B9263B" w:rsidRPr="00F358C1" w:rsidRDefault="00BD03A0">
            <w:pPr>
              <w:pStyle w:val="Cambria"/>
              <w:ind w:left="629"/>
              <w:jc w:val="right"/>
              <w:rPr>
                <w:rFonts w:ascii="Cambria" w:hAnsi="Cambria"/>
                <w:i/>
                <w:color w:val="000000"/>
                <w:sz w:val="30"/>
                <w:lang w:val="es-MX"/>
              </w:rPr>
            </w:pPr>
            <w:r w:rsidRPr="00F358C1">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rsidR="00B9263B" w:rsidRPr="00F358C1" w:rsidRDefault="00B9263B">
            <w:pPr>
              <w:pStyle w:val="TableContents"/>
              <w:ind w:left="629"/>
              <w:rPr>
                <w:lang w:val="es-MX"/>
              </w:rPr>
            </w:pPr>
          </w:p>
          <w:p w:rsidR="00B9263B" w:rsidRPr="00F358C1" w:rsidRDefault="00BD03A0">
            <w:pPr>
              <w:rPr>
                <w:rFonts w:ascii="Cambria" w:hAnsi="Cambria"/>
                <w:sz w:val="30"/>
                <w:szCs w:val="30"/>
              </w:rPr>
            </w:pPr>
            <w:r w:rsidRPr="00F358C1">
              <w:rPr>
                <w:rFonts w:ascii="Cambria" w:hAnsi="Cambria"/>
                <w:sz w:val="30"/>
                <w:szCs w:val="30"/>
              </w:rPr>
              <w:t>13</w:t>
            </w:r>
          </w:p>
        </w:tc>
      </w:tr>
      <w:tr w:rsidR="00B9263B" w:rsidRPr="00F358C1">
        <w:trPr>
          <w:trHeight w:hRule="exact" w:val="798"/>
        </w:trPr>
        <w:tc>
          <w:tcPr>
            <w:tcW w:w="3600" w:type="dxa"/>
            <w:shd w:val="clear" w:color="auto" w:fill="auto"/>
            <w:tcMar>
              <w:top w:w="55" w:type="dxa"/>
              <w:left w:w="55" w:type="dxa"/>
              <w:bottom w:w="55" w:type="dxa"/>
              <w:right w:w="55" w:type="dxa"/>
            </w:tcMar>
          </w:tcPr>
          <w:p w:rsidR="00B9263B" w:rsidRPr="00F358C1" w:rsidRDefault="00B9263B">
            <w:pPr>
              <w:pStyle w:val="Standard"/>
              <w:ind w:left="629"/>
              <w:jc w:val="right"/>
              <w:rPr>
                <w:rFonts w:ascii="Cambria" w:hAnsi="Cambria"/>
                <w:i/>
                <w:color w:val="000000"/>
                <w:sz w:val="30"/>
                <w:lang w:val="es-MX"/>
              </w:rPr>
            </w:pPr>
          </w:p>
          <w:p w:rsidR="00B9263B" w:rsidRPr="00F358C1" w:rsidRDefault="00BD03A0">
            <w:pPr>
              <w:pStyle w:val="Standard"/>
              <w:ind w:left="629"/>
              <w:jc w:val="right"/>
              <w:rPr>
                <w:rFonts w:ascii="Cambria" w:hAnsi="Cambria"/>
                <w:i/>
                <w:color w:val="000000"/>
                <w:sz w:val="30"/>
                <w:lang w:val="es-MX"/>
              </w:rPr>
            </w:pPr>
            <w:r w:rsidRPr="00F358C1">
              <w:rPr>
                <w:rFonts w:ascii="Cambria" w:hAnsi="Cambria"/>
                <w:i/>
                <w:color w:val="000000"/>
                <w:sz w:val="30"/>
                <w:lang w:val="es-MX"/>
              </w:rPr>
              <w:t>Semestre:</w:t>
            </w:r>
          </w:p>
        </w:tc>
        <w:tc>
          <w:tcPr>
            <w:tcW w:w="6854" w:type="dxa"/>
            <w:tcBorders>
              <w:bottom w:val="single" w:sz="2" w:space="0" w:color="000000"/>
            </w:tcBorders>
            <w:shd w:val="clear" w:color="auto" w:fill="auto"/>
            <w:tcMar>
              <w:top w:w="55" w:type="dxa"/>
              <w:left w:w="55" w:type="dxa"/>
              <w:bottom w:w="55" w:type="dxa"/>
              <w:right w:w="55" w:type="dxa"/>
            </w:tcMar>
          </w:tcPr>
          <w:p w:rsidR="00B9263B" w:rsidRPr="00F358C1" w:rsidRDefault="00B9263B">
            <w:pPr>
              <w:pStyle w:val="TableContents"/>
              <w:ind w:left="629"/>
              <w:rPr>
                <w:lang w:val="es-MX"/>
              </w:rPr>
            </w:pPr>
          </w:p>
          <w:p w:rsidR="00B9263B" w:rsidRPr="00F358C1" w:rsidRDefault="00BD03A0">
            <w:pPr>
              <w:rPr>
                <w:rFonts w:ascii="Cambria" w:hAnsi="Cambria"/>
                <w:sz w:val="30"/>
                <w:szCs w:val="30"/>
              </w:rPr>
            </w:pPr>
            <w:r w:rsidRPr="00F358C1">
              <w:rPr>
                <w:rFonts w:ascii="Cambria" w:hAnsi="Cambria"/>
                <w:sz w:val="30"/>
                <w:szCs w:val="30"/>
              </w:rPr>
              <w:t>2021-1</w:t>
            </w:r>
          </w:p>
        </w:tc>
      </w:tr>
      <w:tr w:rsidR="00B9263B" w:rsidRPr="00F358C1">
        <w:trPr>
          <w:trHeight w:hRule="exact" w:val="791"/>
        </w:trPr>
        <w:tc>
          <w:tcPr>
            <w:tcW w:w="3600" w:type="dxa"/>
            <w:shd w:val="clear" w:color="auto" w:fill="auto"/>
            <w:tcMar>
              <w:top w:w="55" w:type="dxa"/>
              <w:left w:w="55" w:type="dxa"/>
              <w:bottom w:w="55" w:type="dxa"/>
              <w:right w:w="55" w:type="dxa"/>
            </w:tcMar>
          </w:tcPr>
          <w:p w:rsidR="00B9263B" w:rsidRPr="00F358C1" w:rsidRDefault="00B9263B">
            <w:pPr>
              <w:pStyle w:val="Standard"/>
              <w:ind w:left="629"/>
              <w:jc w:val="right"/>
              <w:rPr>
                <w:rFonts w:ascii="Cambria" w:hAnsi="Cambria"/>
                <w:i/>
                <w:color w:val="000000"/>
                <w:sz w:val="30"/>
                <w:lang w:val="es-MX"/>
              </w:rPr>
            </w:pPr>
          </w:p>
          <w:p w:rsidR="00B9263B" w:rsidRPr="00F358C1" w:rsidRDefault="00BD03A0">
            <w:pPr>
              <w:pStyle w:val="Standard"/>
              <w:ind w:left="629"/>
              <w:jc w:val="right"/>
              <w:rPr>
                <w:lang w:val="es-MX"/>
              </w:rPr>
            </w:pPr>
            <w:r w:rsidRPr="00F358C1">
              <w:rPr>
                <w:rFonts w:ascii="Cambria" w:hAnsi="Cambria"/>
                <w:i/>
                <w:color w:val="000000"/>
                <w:sz w:val="30"/>
                <w:lang w:val="es-MX"/>
              </w:rPr>
              <w:t>Fecha de entrega:</w:t>
            </w:r>
          </w:p>
        </w:tc>
        <w:tc>
          <w:tcPr>
            <w:tcW w:w="6854" w:type="dxa"/>
            <w:tcBorders>
              <w:bottom w:val="single" w:sz="2" w:space="0" w:color="000000"/>
            </w:tcBorders>
            <w:shd w:val="clear" w:color="auto" w:fill="auto"/>
            <w:tcMar>
              <w:top w:w="55" w:type="dxa"/>
              <w:left w:w="55" w:type="dxa"/>
              <w:bottom w:w="55" w:type="dxa"/>
              <w:right w:w="55" w:type="dxa"/>
            </w:tcMar>
          </w:tcPr>
          <w:p w:rsidR="00B9263B" w:rsidRPr="00F358C1" w:rsidRDefault="00B9263B">
            <w:pPr>
              <w:pStyle w:val="TableContents"/>
              <w:ind w:left="629"/>
              <w:rPr>
                <w:lang w:val="es-MX"/>
              </w:rPr>
            </w:pPr>
          </w:p>
          <w:p w:rsidR="00B9263B" w:rsidRPr="00F358C1" w:rsidRDefault="000E707D" w:rsidP="00417218">
            <w:pPr>
              <w:rPr>
                <w:rFonts w:ascii="Cambria" w:hAnsi="Cambria"/>
                <w:sz w:val="30"/>
                <w:szCs w:val="30"/>
              </w:rPr>
            </w:pPr>
            <w:r>
              <w:rPr>
                <w:rFonts w:ascii="Cambria" w:hAnsi="Cambria"/>
                <w:sz w:val="30"/>
                <w:szCs w:val="30"/>
              </w:rPr>
              <w:t>30/11</w:t>
            </w:r>
            <w:r w:rsidR="00BD03A0" w:rsidRPr="00F358C1">
              <w:rPr>
                <w:rFonts w:ascii="Cambria" w:hAnsi="Cambria"/>
                <w:sz w:val="30"/>
                <w:szCs w:val="30"/>
              </w:rPr>
              <w:t>/2020</w:t>
            </w:r>
          </w:p>
        </w:tc>
      </w:tr>
      <w:tr w:rsidR="00B9263B" w:rsidRPr="00F358C1">
        <w:trPr>
          <w:trHeight w:hRule="exact" w:val="894"/>
        </w:trPr>
        <w:tc>
          <w:tcPr>
            <w:tcW w:w="3600" w:type="dxa"/>
            <w:shd w:val="clear" w:color="auto" w:fill="auto"/>
            <w:tcMar>
              <w:top w:w="55" w:type="dxa"/>
              <w:left w:w="55" w:type="dxa"/>
              <w:bottom w:w="55" w:type="dxa"/>
              <w:right w:w="55" w:type="dxa"/>
            </w:tcMar>
          </w:tcPr>
          <w:p w:rsidR="00B9263B" w:rsidRPr="00F358C1" w:rsidRDefault="00B9263B">
            <w:pPr>
              <w:pStyle w:val="Standard"/>
              <w:ind w:left="629"/>
              <w:jc w:val="right"/>
              <w:rPr>
                <w:rFonts w:ascii="Cambria" w:hAnsi="Cambria"/>
                <w:i/>
                <w:color w:val="000000"/>
                <w:sz w:val="30"/>
                <w:lang w:val="es-MX"/>
              </w:rPr>
            </w:pPr>
          </w:p>
          <w:p w:rsidR="00B9263B" w:rsidRPr="00F358C1" w:rsidRDefault="00BD03A0">
            <w:pPr>
              <w:pStyle w:val="Standard"/>
              <w:ind w:left="629"/>
              <w:jc w:val="right"/>
              <w:rPr>
                <w:lang w:val="es-MX"/>
              </w:rPr>
            </w:pPr>
            <w:r w:rsidRPr="00F358C1">
              <w:rPr>
                <w:rFonts w:ascii="Cambria" w:hAnsi="Cambria"/>
                <w:i/>
                <w:color w:val="000000"/>
                <w:sz w:val="30"/>
                <w:lang w:val="es-MX"/>
              </w:rPr>
              <w:t>Observaciones:</w:t>
            </w:r>
          </w:p>
        </w:tc>
        <w:tc>
          <w:tcPr>
            <w:tcW w:w="6854" w:type="dxa"/>
            <w:tcBorders>
              <w:bottom w:val="single" w:sz="2" w:space="0" w:color="000000"/>
            </w:tcBorders>
            <w:shd w:val="clear" w:color="auto" w:fill="auto"/>
            <w:tcMar>
              <w:top w:w="55" w:type="dxa"/>
              <w:left w:w="55" w:type="dxa"/>
              <w:bottom w:w="55" w:type="dxa"/>
              <w:right w:w="55" w:type="dxa"/>
            </w:tcMar>
          </w:tcPr>
          <w:p w:rsidR="00B9263B" w:rsidRPr="00F358C1" w:rsidRDefault="00B9263B">
            <w:pPr>
              <w:pStyle w:val="TableContents"/>
              <w:ind w:left="629"/>
              <w:rPr>
                <w:lang w:val="es-MX"/>
              </w:rPr>
            </w:pPr>
          </w:p>
        </w:tc>
      </w:tr>
      <w:tr w:rsidR="00B9263B" w:rsidRPr="00F358C1">
        <w:trPr>
          <w:trHeight w:hRule="exact" w:val="720"/>
        </w:trPr>
        <w:tc>
          <w:tcPr>
            <w:tcW w:w="3600" w:type="dxa"/>
            <w:shd w:val="clear" w:color="auto" w:fill="auto"/>
            <w:tcMar>
              <w:top w:w="55" w:type="dxa"/>
              <w:left w:w="55" w:type="dxa"/>
              <w:bottom w:w="55" w:type="dxa"/>
              <w:right w:w="55" w:type="dxa"/>
            </w:tcMar>
          </w:tcPr>
          <w:p w:rsidR="00B9263B" w:rsidRPr="00F358C1" w:rsidRDefault="00B9263B">
            <w:pPr>
              <w:pStyle w:val="Standard"/>
              <w:ind w:left="629"/>
              <w:jc w:val="right"/>
              <w:rPr>
                <w:lang w:val="es-MX"/>
              </w:rPr>
            </w:pPr>
          </w:p>
        </w:tc>
        <w:tc>
          <w:tcPr>
            <w:tcW w:w="6854" w:type="dxa"/>
            <w:tcBorders>
              <w:bottom w:val="single" w:sz="2" w:space="0" w:color="000000"/>
            </w:tcBorders>
            <w:shd w:val="clear" w:color="auto" w:fill="auto"/>
            <w:tcMar>
              <w:top w:w="55" w:type="dxa"/>
              <w:left w:w="55" w:type="dxa"/>
              <w:bottom w:w="55" w:type="dxa"/>
              <w:right w:w="55" w:type="dxa"/>
            </w:tcMar>
          </w:tcPr>
          <w:p w:rsidR="00B9263B" w:rsidRPr="00F358C1" w:rsidRDefault="00B9263B">
            <w:pPr>
              <w:pStyle w:val="TableContents"/>
              <w:ind w:left="629"/>
              <w:rPr>
                <w:lang w:val="es-MX"/>
              </w:rPr>
            </w:pPr>
          </w:p>
        </w:tc>
      </w:tr>
    </w:tbl>
    <w:p w:rsidR="00B9263B" w:rsidRPr="00F358C1" w:rsidRDefault="00B9263B">
      <w:pPr>
        <w:pStyle w:val="Standard"/>
        <w:rPr>
          <w:lang w:val="es-MX"/>
        </w:rPr>
      </w:pPr>
    </w:p>
    <w:p w:rsidR="00B9263B" w:rsidRPr="00F358C1" w:rsidRDefault="00B9263B">
      <w:pPr>
        <w:pStyle w:val="Standard"/>
        <w:rPr>
          <w:lang w:val="es-MX"/>
        </w:rPr>
      </w:pPr>
    </w:p>
    <w:p w:rsidR="00B9263B" w:rsidRDefault="00BD03A0">
      <w:pPr>
        <w:pStyle w:val="Standard"/>
        <w:rPr>
          <w:rFonts w:ascii="Calibri" w:hAnsi="Calibri"/>
          <w:color w:val="000000"/>
          <w:sz w:val="52"/>
          <w:lang w:val="es-MX"/>
        </w:rPr>
      </w:pPr>
      <w:r w:rsidRPr="00F358C1">
        <w:rPr>
          <w:rFonts w:ascii="Calibri" w:hAnsi="Calibri"/>
          <w:color w:val="000000"/>
          <w:sz w:val="52"/>
          <w:lang w:val="es-MX"/>
        </w:rPr>
        <w:tab/>
      </w:r>
      <w:r w:rsidRPr="00F358C1">
        <w:rPr>
          <w:rFonts w:ascii="Calibri" w:hAnsi="Calibri"/>
          <w:color w:val="000000"/>
          <w:sz w:val="52"/>
          <w:lang w:val="es-MX"/>
        </w:rPr>
        <w:tab/>
      </w:r>
      <w:r w:rsidRPr="00F358C1">
        <w:rPr>
          <w:rFonts w:ascii="Calibri" w:hAnsi="Calibri"/>
          <w:color w:val="000000"/>
          <w:sz w:val="52"/>
          <w:lang w:val="es-MX"/>
        </w:rPr>
        <w:tab/>
      </w:r>
      <w:r w:rsidRPr="00F358C1">
        <w:rPr>
          <w:rFonts w:ascii="Calibri" w:hAnsi="Calibri"/>
          <w:color w:val="000000"/>
          <w:sz w:val="52"/>
          <w:lang w:val="es-MX"/>
        </w:rPr>
        <w:tab/>
      </w:r>
      <w:r w:rsidRPr="00F358C1">
        <w:rPr>
          <w:rFonts w:ascii="Calibri" w:hAnsi="Calibri"/>
          <w:color w:val="000000"/>
          <w:sz w:val="52"/>
          <w:lang w:val="es-MX"/>
        </w:rPr>
        <w:tab/>
        <w:t>CALIFICACIÓN: __________</w:t>
      </w:r>
    </w:p>
    <w:p w:rsidR="00F358C1" w:rsidRPr="008B3C5F" w:rsidRDefault="00F358C1" w:rsidP="00F358C1">
      <w:pPr>
        <w:pStyle w:val="Standard"/>
        <w:jc w:val="center"/>
        <w:rPr>
          <w:rFonts w:ascii="Arial" w:hAnsi="Arial" w:cs="Arial"/>
          <w:b/>
          <w:color w:val="000000"/>
          <w:lang w:val="es-MX"/>
        </w:rPr>
      </w:pPr>
      <w:r w:rsidRPr="008B3C5F">
        <w:rPr>
          <w:rFonts w:ascii="Arial" w:hAnsi="Arial" w:cs="Arial"/>
          <w:b/>
          <w:color w:val="000000"/>
          <w:lang w:val="es-MX"/>
        </w:rPr>
        <w:lastRenderedPageBreak/>
        <w:t>Estructuras de repetición</w:t>
      </w:r>
    </w:p>
    <w:p w:rsidR="00F358C1" w:rsidRPr="008B3C5F" w:rsidRDefault="00F358C1" w:rsidP="00F358C1">
      <w:pPr>
        <w:pStyle w:val="Standard"/>
        <w:jc w:val="center"/>
        <w:rPr>
          <w:rFonts w:ascii="Arial" w:hAnsi="Arial" w:cs="Arial"/>
          <w:color w:val="000000"/>
          <w:lang w:val="es-MX"/>
        </w:rPr>
      </w:pPr>
    </w:p>
    <w:p w:rsidR="00F358C1" w:rsidRPr="008B3C5F" w:rsidRDefault="00F358C1" w:rsidP="00F358C1">
      <w:pPr>
        <w:pStyle w:val="Standard"/>
        <w:jc w:val="both"/>
        <w:rPr>
          <w:rFonts w:ascii="Arial" w:hAnsi="Arial" w:cs="Arial"/>
          <w:b/>
          <w:color w:val="000000"/>
          <w:lang w:val="es-MX"/>
        </w:rPr>
      </w:pPr>
      <w:r w:rsidRPr="008B3C5F">
        <w:rPr>
          <w:rFonts w:ascii="Arial" w:hAnsi="Arial" w:cs="Arial"/>
          <w:b/>
          <w:color w:val="000000"/>
          <w:lang w:val="es-MX"/>
        </w:rPr>
        <w:t>Objetivo:</w:t>
      </w:r>
    </w:p>
    <w:p w:rsidR="00F358C1" w:rsidRPr="008B3C5F" w:rsidRDefault="00F358C1" w:rsidP="00F358C1">
      <w:pPr>
        <w:pStyle w:val="Standard"/>
        <w:jc w:val="both"/>
        <w:rPr>
          <w:rFonts w:ascii="Arial" w:hAnsi="Arial" w:cs="Arial"/>
          <w:color w:val="000000"/>
          <w:lang w:val="es-MX"/>
        </w:rPr>
      </w:pPr>
    </w:p>
    <w:p w:rsidR="00F358C1" w:rsidRPr="008B3C5F" w:rsidRDefault="00F358C1" w:rsidP="00F358C1">
      <w:pPr>
        <w:pStyle w:val="Standard"/>
        <w:jc w:val="both"/>
        <w:rPr>
          <w:rFonts w:ascii="Arial" w:hAnsi="Arial" w:cs="Arial"/>
          <w:color w:val="000000"/>
          <w:lang w:val="es-MX"/>
        </w:rPr>
      </w:pPr>
      <w:r w:rsidRPr="008B3C5F">
        <w:rPr>
          <w:rFonts w:ascii="Arial" w:hAnsi="Arial" w:cs="Arial"/>
          <w:color w:val="000000"/>
          <w:lang w:val="es-MX"/>
        </w:rPr>
        <w:t>Elaborar programas en C para la resolución de problemas básicos que incluya las estructuras de repetición y la directiva define.</w:t>
      </w:r>
    </w:p>
    <w:p w:rsidR="00F358C1" w:rsidRPr="008B3C5F" w:rsidRDefault="00F358C1" w:rsidP="00F358C1">
      <w:pPr>
        <w:pStyle w:val="Standard"/>
        <w:jc w:val="both"/>
        <w:rPr>
          <w:rFonts w:ascii="Arial" w:hAnsi="Arial" w:cs="Arial"/>
          <w:color w:val="000000"/>
          <w:lang w:val="es-MX"/>
        </w:rPr>
      </w:pPr>
    </w:p>
    <w:p w:rsidR="00F358C1" w:rsidRPr="008B3C5F" w:rsidRDefault="00F358C1" w:rsidP="00F358C1">
      <w:pPr>
        <w:pStyle w:val="Standard"/>
        <w:jc w:val="both"/>
        <w:rPr>
          <w:rFonts w:ascii="Arial" w:hAnsi="Arial" w:cs="Arial"/>
          <w:b/>
          <w:color w:val="000000"/>
          <w:lang w:val="es-MX"/>
        </w:rPr>
      </w:pPr>
      <w:r w:rsidRPr="008B3C5F">
        <w:rPr>
          <w:rFonts w:ascii="Arial" w:hAnsi="Arial" w:cs="Arial"/>
          <w:b/>
          <w:color w:val="000000"/>
          <w:lang w:val="es-MX"/>
        </w:rPr>
        <w:t>Introducción:</w:t>
      </w:r>
    </w:p>
    <w:p w:rsidR="00F358C1" w:rsidRPr="008B3C5F" w:rsidRDefault="00F358C1" w:rsidP="00F358C1">
      <w:pPr>
        <w:pStyle w:val="Standard"/>
        <w:jc w:val="both"/>
        <w:rPr>
          <w:rFonts w:ascii="Arial" w:hAnsi="Arial" w:cs="Arial"/>
          <w:color w:val="000000"/>
          <w:lang w:val="es-MX"/>
        </w:rPr>
      </w:pPr>
    </w:p>
    <w:p w:rsidR="008B3C5F" w:rsidRPr="008B3C5F" w:rsidRDefault="008B3C5F" w:rsidP="00F358C1">
      <w:pPr>
        <w:pStyle w:val="Standard"/>
        <w:jc w:val="both"/>
        <w:rPr>
          <w:rFonts w:ascii="Arial" w:hAnsi="Arial" w:cs="Arial"/>
          <w:lang w:val="es-MX"/>
        </w:rPr>
      </w:pPr>
      <w:r w:rsidRPr="008B3C5F">
        <w:rPr>
          <w:rFonts w:ascii="Arial" w:hAnsi="Arial" w:cs="Arial"/>
          <w:lang w:val="es-MX"/>
        </w:rPr>
        <w:t>Las estructuras de repetición son las llamadas estructuras cíclicas, iterativas o de bucles. Permiten ejecutar un conjunto de instrucciones de manera repetida (o cíclica) mientras que la expresión lógica a evaluar se cumpla (sea verdadera).</w:t>
      </w:r>
    </w:p>
    <w:p w:rsidR="008B3C5F" w:rsidRPr="008B3C5F" w:rsidRDefault="008B3C5F" w:rsidP="00F358C1">
      <w:pPr>
        <w:pStyle w:val="Standard"/>
        <w:jc w:val="both"/>
        <w:rPr>
          <w:rFonts w:ascii="Arial" w:hAnsi="Arial" w:cs="Arial"/>
          <w:lang w:val="es-MX"/>
        </w:rPr>
      </w:pPr>
    </w:p>
    <w:p w:rsidR="00F358C1" w:rsidRPr="008B3C5F" w:rsidRDefault="008B3C5F" w:rsidP="00F358C1">
      <w:pPr>
        <w:pStyle w:val="Standard"/>
        <w:jc w:val="both"/>
        <w:rPr>
          <w:rFonts w:ascii="Arial" w:hAnsi="Arial" w:cs="Arial"/>
          <w:color w:val="000000"/>
          <w:lang w:val="es-MX"/>
        </w:rPr>
      </w:pPr>
      <w:r w:rsidRPr="008B3C5F">
        <w:rPr>
          <w:rFonts w:ascii="Arial" w:hAnsi="Arial" w:cs="Arial"/>
          <w:lang w:val="es-MX"/>
        </w:rPr>
        <w:t>En lenguaje C existen tres estructuras de repetición: while, do-while y for. Las estructuras while y do-while son estructuras repetitivas de propósito general.</w:t>
      </w:r>
    </w:p>
    <w:p w:rsidR="00F358C1" w:rsidRPr="008B3C5F" w:rsidRDefault="00F358C1" w:rsidP="00F358C1">
      <w:pPr>
        <w:pStyle w:val="Standard"/>
        <w:jc w:val="both"/>
        <w:rPr>
          <w:rFonts w:ascii="Arial" w:hAnsi="Arial" w:cs="Arial"/>
          <w:color w:val="000000"/>
          <w:lang w:val="es-MX"/>
        </w:rPr>
      </w:pPr>
    </w:p>
    <w:p w:rsidR="00F358C1" w:rsidRPr="008B3C5F" w:rsidRDefault="008B3C5F" w:rsidP="00F358C1">
      <w:pPr>
        <w:pStyle w:val="Standard"/>
        <w:jc w:val="both"/>
        <w:rPr>
          <w:rFonts w:ascii="Arial" w:hAnsi="Arial" w:cs="Arial"/>
          <w:b/>
          <w:lang w:val="es-MX"/>
        </w:rPr>
      </w:pPr>
      <w:r w:rsidRPr="008B3C5F">
        <w:rPr>
          <w:rFonts w:ascii="Arial" w:hAnsi="Arial" w:cs="Arial"/>
          <w:b/>
          <w:lang w:val="es-MX"/>
        </w:rPr>
        <w:t>Estructura de control repetitiva while</w:t>
      </w:r>
    </w:p>
    <w:p w:rsidR="008B3C5F" w:rsidRPr="008B3C5F" w:rsidRDefault="008B3C5F" w:rsidP="00F358C1">
      <w:pPr>
        <w:pStyle w:val="Standard"/>
        <w:jc w:val="both"/>
        <w:rPr>
          <w:rFonts w:ascii="Arial" w:hAnsi="Arial" w:cs="Arial"/>
          <w:lang w:val="es-MX"/>
        </w:rPr>
      </w:pPr>
    </w:p>
    <w:p w:rsidR="008B3C5F" w:rsidRPr="008B3C5F" w:rsidRDefault="008B3C5F" w:rsidP="00F358C1">
      <w:pPr>
        <w:pStyle w:val="Standard"/>
        <w:jc w:val="both"/>
        <w:rPr>
          <w:rFonts w:ascii="Arial" w:hAnsi="Arial" w:cs="Arial"/>
          <w:lang w:val="es-MX"/>
        </w:rPr>
      </w:pPr>
      <w:r w:rsidRPr="008B3C5F">
        <w:rPr>
          <w:rFonts w:ascii="Arial" w:hAnsi="Arial" w:cs="Arial"/>
          <w:lang w:val="es-MX"/>
        </w:rPr>
        <w:t>La estructura repetitiva (o iterativa) while primero valida la expresión lógica y si ésta se cumple (es verdadera) procede a ejecutar el bloque de instrucciones de la estructura, el cual está delimitado por las llaves {}. Si la condición no se cumple se continúa el flujo normal del programa sin ejecutar el bloque de la estructura, es decir, el bloque se puede ejecutar de cero a ene veces.</w:t>
      </w:r>
    </w:p>
    <w:p w:rsidR="008B3C5F" w:rsidRPr="008B3C5F" w:rsidRDefault="008B3C5F" w:rsidP="00F358C1">
      <w:pPr>
        <w:pStyle w:val="Standard"/>
        <w:jc w:val="both"/>
        <w:rPr>
          <w:rFonts w:ascii="Arial" w:hAnsi="Arial" w:cs="Arial"/>
          <w:lang w:val="es-MX"/>
        </w:rPr>
      </w:pPr>
    </w:p>
    <w:p w:rsidR="008B3C5F" w:rsidRPr="008B3C5F" w:rsidRDefault="008B3C5F" w:rsidP="00F358C1">
      <w:pPr>
        <w:pStyle w:val="Standard"/>
        <w:jc w:val="both"/>
        <w:rPr>
          <w:rFonts w:ascii="Arial" w:hAnsi="Arial" w:cs="Arial"/>
          <w:b/>
          <w:lang w:val="es-MX"/>
        </w:rPr>
      </w:pPr>
      <w:r w:rsidRPr="008B3C5F">
        <w:rPr>
          <w:rFonts w:ascii="Arial" w:hAnsi="Arial" w:cs="Arial"/>
          <w:b/>
          <w:lang w:val="es-MX"/>
        </w:rPr>
        <w:t>Estructura de control repetitiva do-while</w:t>
      </w:r>
    </w:p>
    <w:p w:rsidR="008B3C5F" w:rsidRPr="008B3C5F" w:rsidRDefault="008B3C5F" w:rsidP="00F358C1">
      <w:pPr>
        <w:pStyle w:val="Standard"/>
        <w:jc w:val="both"/>
        <w:rPr>
          <w:rFonts w:ascii="Arial" w:hAnsi="Arial" w:cs="Arial"/>
          <w:lang w:val="es-MX"/>
        </w:rPr>
      </w:pPr>
    </w:p>
    <w:p w:rsidR="008B3C5F" w:rsidRPr="008B3C5F" w:rsidRDefault="008B3C5F" w:rsidP="00F358C1">
      <w:pPr>
        <w:pStyle w:val="Standard"/>
        <w:jc w:val="both"/>
        <w:rPr>
          <w:rFonts w:ascii="Arial" w:hAnsi="Arial" w:cs="Arial"/>
          <w:lang w:val="es-MX"/>
        </w:rPr>
      </w:pPr>
      <w:r w:rsidRPr="008B3C5F">
        <w:rPr>
          <w:rFonts w:ascii="Arial" w:hAnsi="Arial" w:cs="Arial"/>
          <w:lang w:val="es-MX"/>
        </w:rPr>
        <w:t>do-while es una estructura cíclica que ejecuta el bloque de código que se encuentra dentro de las llaves y después valida la condición, es decir, el bloque de código se ejecuta de una a ene veces.</w:t>
      </w:r>
    </w:p>
    <w:p w:rsidR="008B3C5F" w:rsidRPr="008B3C5F" w:rsidRDefault="008B3C5F" w:rsidP="00F358C1">
      <w:pPr>
        <w:pStyle w:val="Standard"/>
        <w:jc w:val="both"/>
        <w:rPr>
          <w:rFonts w:ascii="Arial" w:hAnsi="Arial" w:cs="Arial"/>
          <w:lang w:val="es-MX"/>
        </w:rPr>
      </w:pPr>
    </w:p>
    <w:p w:rsidR="00F358C1" w:rsidRPr="008B3C5F" w:rsidRDefault="008B3C5F" w:rsidP="00F358C1">
      <w:pPr>
        <w:pStyle w:val="Standard"/>
        <w:jc w:val="both"/>
        <w:rPr>
          <w:rFonts w:ascii="Arial" w:hAnsi="Arial" w:cs="Arial"/>
          <w:b/>
          <w:lang w:val="es-MX"/>
        </w:rPr>
      </w:pPr>
      <w:r w:rsidRPr="008B3C5F">
        <w:rPr>
          <w:rFonts w:ascii="Arial" w:hAnsi="Arial" w:cs="Arial"/>
          <w:b/>
          <w:lang w:val="es-MX"/>
        </w:rPr>
        <w:t>Estructura de control de repetición for</w:t>
      </w:r>
    </w:p>
    <w:p w:rsidR="008B3C5F" w:rsidRPr="008B3C5F" w:rsidRDefault="008B3C5F" w:rsidP="00F358C1">
      <w:pPr>
        <w:pStyle w:val="Standard"/>
        <w:jc w:val="both"/>
        <w:rPr>
          <w:rFonts w:ascii="Arial" w:hAnsi="Arial" w:cs="Arial"/>
          <w:lang w:val="es-MX"/>
        </w:rPr>
      </w:pPr>
    </w:p>
    <w:p w:rsidR="008B3C5F" w:rsidRPr="008B3C5F" w:rsidRDefault="008B3C5F" w:rsidP="00F358C1">
      <w:pPr>
        <w:pStyle w:val="Standard"/>
        <w:jc w:val="both"/>
        <w:rPr>
          <w:rFonts w:ascii="Arial" w:hAnsi="Arial" w:cs="Arial"/>
          <w:lang w:val="es-MX"/>
        </w:rPr>
      </w:pPr>
      <w:r w:rsidRPr="008B3C5F">
        <w:rPr>
          <w:rFonts w:ascii="Arial" w:hAnsi="Arial" w:cs="Arial"/>
          <w:lang w:val="es-MX"/>
        </w:rPr>
        <w:t>Lenguaje C posee la estructura de repetición for la cual permite realizar repeticiones cuando se conoce el número de elementos que se quiere recorrer.</w:t>
      </w:r>
    </w:p>
    <w:p w:rsidR="008B3C5F" w:rsidRPr="008B3C5F" w:rsidRDefault="008B3C5F" w:rsidP="00F358C1">
      <w:pPr>
        <w:pStyle w:val="Standard"/>
        <w:jc w:val="both"/>
        <w:rPr>
          <w:rFonts w:ascii="Arial" w:hAnsi="Arial" w:cs="Arial"/>
          <w:lang w:val="es-MX"/>
        </w:rPr>
      </w:pPr>
    </w:p>
    <w:p w:rsidR="008B3C5F" w:rsidRPr="008B3C5F" w:rsidRDefault="008B3C5F" w:rsidP="00F358C1">
      <w:pPr>
        <w:pStyle w:val="Standard"/>
        <w:jc w:val="both"/>
        <w:rPr>
          <w:rFonts w:ascii="Arial" w:hAnsi="Arial" w:cs="Arial"/>
          <w:lang w:val="es-MX"/>
        </w:rPr>
      </w:pPr>
      <w:r w:rsidRPr="008B3C5F">
        <w:rPr>
          <w:rFonts w:ascii="Arial" w:hAnsi="Arial" w:cs="Arial"/>
          <w:lang w:val="es-MX"/>
        </w:rPr>
        <w:t>La estructura for ejecuta 3 acciones básicas antes o después de ejecutar el bloque de código. La primera acción es la inicialización, en la cual se pueden definir variables e inicializar sus valores; esta parte solo se ejecuta una vez cuando se ingresa al ciclo y es opcional. La segunda acción consta de una expresión lógica, la cual se evalúa y, si ésta es verdadera, ejecuta el bloque de código, si no se cumple se continúa la ejecución del programa; esta parte es opcional. La tercera parte consta de un conjunto de operaciones que se realizan cada vez que termina de ejecutarse el bloque de código y antes de volver a validar la expresión lógica; esta parte también es opcional.</w:t>
      </w:r>
    </w:p>
    <w:p w:rsidR="008B3C5F" w:rsidRPr="008B3C5F" w:rsidRDefault="008B3C5F" w:rsidP="00F358C1">
      <w:pPr>
        <w:pStyle w:val="Standard"/>
        <w:jc w:val="both"/>
        <w:rPr>
          <w:rFonts w:ascii="Arial" w:hAnsi="Arial" w:cs="Arial"/>
          <w:lang w:val="es-MX"/>
        </w:rPr>
      </w:pPr>
    </w:p>
    <w:p w:rsidR="008B3C5F" w:rsidRPr="008B3C5F" w:rsidRDefault="008B3C5F" w:rsidP="00F358C1">
      <w:pPr>
        <w:pStyle w:val="Standard"/>
        <w:jc w:val="both"/>
        <w:rPr>
          <w:rFonts w:ascii="Arial" w:hAnsi="Arial" w:cs="Arial"/>
          <w:b/>
          <w:lang w:val="es-MX"/>
        </w:rPr>
      </w:pPr>
      <w:r w:rsidRPr="008B3C5F">
        <w:rPr>
          <w:rFonts w:ascii="Arial" w:hAnsi="Arial" w:cs="Arial"/>
          <w:b/>
          <w:lang w:val="es-MX"/>
        </w:rPr>
        <w:t>Define</w:t>
      </w:r>
    </w:p>
    <w:p w:rsidR="008B3C5F" w:rsidRPr="008B3C5F" w:rsidRDefault="008B3C5F" w:rsidP="00F358C1">
      <w:pPr>
        <w:pStyle w:val="Standard"/>
        <w:jc w:val="both"/>
        <w:rPr>
          <w:rFonts w:ascii="Arial" w:hAnsi="Arial" w:cs="Arial"/>
          <w:lang w:val="es-MX"/>
        </w:rPr>
      </w:pPr>
    </w:p>
    <w:p w:rsidR="008B3C5F" w:rsidRPr="008B3C5F" w:rsidRDefault="008B3C5F" w:rsidP="00F358C1">
      <w:pPr>
        <w:pStyle w:val="Standard"/>
        <w:jc w:val="both"/>
        <w:rPr>
          <w:rFonts w:ascii="Arial" w:hAnsi="Arial" w:cs="Arial"/>
          <w:lang w:val="es-MX"/>
        </w:rPr>
      </w:pPr>
      <w:r w:rsidRPr="008B3C5F">
        <w:rPr>
          <w:rFonts w:ascii="Arial" w:hAnsi="Arial" w:cs="Arial"/>
          <w:lang w:val="es-MX"/>
        </w:rPr>
        <w:t>Las líneas de código que empiezan con # son directivas del preprocesador, el cual se encarga de realizar modificaciones en el texto del código fuente, como reemplazar un símbolo definido con #define por un parámetro o texto, o incluir un archivo en otro archivo con #include. define permite definir constantes o literales; se les nombra también como constantes simbólicas.</w:t>
      </w:r>
    </w:p>
    <w:p w:rsidR="008B3C5F" w:rsidRPr="008B3C5F" w:rsidRDefault="008B3C5F" w:rsidP="00F358C1">
      <w:pPr>
        <w:pStyle w:val="Standard"/>
        <w:jc w:val="both"/>
        <w:rPr>
          <w:rFonts w:ascii="Arial" w:hAnsi="Arial" w:cs="Arial"/>
          <w:lang w:val="es-MX"/>
        </w:rPr>
      </w:pPr>
    </w:p>
    <w:p w:rsidR="008B3C5F" w:rsidRPr="008B3C5F" w:rsidRDefault="008B3C5F" w:rsidP="00F358C1">
      <w:pPr>
        <w:pStyle w:val="Standard"/>
        <w:jc w:val="both"/>
        <w:rPr>
          <w:rFonts w:ascii="Arial" w:hAnsi="Arial" w:cs="Arial"/>
          <w:lang w:val="es-MX"/>
        </w:rPr>
      </w:pPr>
      <w:r w:rsidRPr="008B3C5F">
        <w:rPr>
          <w:rFonts w:ascii="Arial" w:hAnsi="Arial" w:cs="Arial"/>
          <w:lang w:val="es-MX"/>
        </w:rPr>
        <w:t>Al definir la constante simbólica con #define, se emplea un nombre y un valor. Cada vez que aparezca el nombre en el programa se cambiará por el valor definido. El valor puede ser numérico o puede ser texto.</w:t>
      </w:r>
    </w:p>
    <w:p w:rsidR="008B3C5F" w:rsidRPr="008B3C5F" w:rsidRDefault="008B3C5F" w:rsidP="00F358C1">
      <w:pPr>
        <w:pStyle w:val="Standard"/>
        <w:jc w:val="both"/>
        <w:rPr>
          <w:rFonts w:ascii="Arial" w:hAnsi="Arial" w:cs="Arial"/>
          <w:lang w:val="es-MX"/>
        </w:rPr>
      </w:pPr>
    </w:p>
    <w:p w:rsidR="008B3C5F" w:rsidRPr="008B3C5F" w:rsidRDefault="008B3C5F" w:rsidP="00F358C1">
      <w:pPr>
        <w:pStyle w:val="Standard"/>
        <w:jc w:val="both"/>
        <w:rPr>
          <w:rFonts w:ascii="Arial" w:hAnsi="Arial" w:cs="Arial"/>
          <w:lang w:val="es-MX"/>
        </w:rPr>
      </w:pPr>
    </w:p>
    <w:p w:rsidR="008B3C5F" w:rsidRPr="008B3C5F" w:rsidRDefault="008B3C5F" w:rsidP="00F358C1">
      <w:pPr>
        <w:pStyle w:val="Standard"/>
        <w:jc w:val="both"/>
        <w:rPr>
          <w:rFonts w:ascii="Arial" w:hAnsi="Arial" w:cs="Arial"/>
          <w:lang w:val="es-MX"/>
        </w:rPr>
      </w:pPr>
    </w:p>
    <w:p w:rsidR="008B3C5F" w:rsidRPr="008B3C5F" w:rsidRDefault="008B3C5F" w:rsidP="00F358C1">
      <w:pPr>
        <w:pStyle w:val="Standard"/>
        <w:jc w:val="both"/>
        <w:rPr>
          <w:rFonts w:ascii="Arial" w:hAnsi="Arial" w:cs="Arial"/>
          <w:lang w:val="es-MX"/>
        </w:rPr>
      </w:pPr>
    </w:p>
    <w:p w:rsidR="008B3C5F" w:rsidRPr="008B3C5F" w:rsidRDefault="008B3C5F" w:rsidP="00F358C1">
      <w:pPr>
        <w:pStyle w:val="Standard"/>
        <w:jc w:val="both"/>
        <w:rPr>
          <w:rFonts w:ascii="Arial" w:hAnsi="Arial" w:cs="Arial"/>
          <w:b/>
          <w:lang w:val="es-MX"/>
        </w:rPr>
      </w:pPr>
      <w:r w:rsidRPr="008B3C5F">
        <w:rPr>
          <w:rFonts w:ascii="Arial" w:hAnsi="Arial" w:cs="Arial"/>
          <w:b/>
          <w:lang w:val="es-MX"/>
        </w:rPr>
        <w:t>Break</w:t>
      </w:r>
    </w:p>
    <w:p w:rsidR="008B3C5F" w:rsidRPr="008B3C5F" w:rsidRDefault="008B3C5F" w:rsidP="00F358C1">
      <w:pPr>
        <w:pStyle w:val="Standard"/>
        <w:jc w:val="both"/>
        <w:rPr>
          <w:rFonts w:ascii="Arial" w:hAnsi="Arial" w:cs="Arial"/>
          <w:lang w:val="es-MX"/>
        </w:rPr>
      </w:pPr>
    </w:p>
    <w:p w:rsidR="008B3C5F" w:rsidRPr="008B3C5F" w:rsidRDefault="008B3C5F" w:rsidP="00F358C1">
      <w:pPr>
        <w:pStyle w:val="Standard"/>
        <w:jc w:val="both"/>
        <w:rPr>
          <w:rFonts w:ascii="Arial" w:hAnsi="Arial" w:cs="Arial"/>
          <w:lang w:val="es-MX"/>
        </w:rPr>
      </w:pPr>
      <w:r w:rsidRPr="008B3C5F">
        <w:rPr>
          <w:rFonts w:ascii="Arial" w:hAnsi="Arial" w:cs="Arial"/>
          <w:lang w:val="es-MX"/>
        </w:rPr>
        <w:t>La proposición break proporciona una salida anticipada dentro de una estructura de repetición, tal como lo hace en un switch. Un break provoca que el ciclo que lo encierra termine inmediatamente.</w:t>
      </w:r>
    </w:p>
    <w:p w:rsidR="008B3C5F" w:rsidRPr="008B3C5F" w:rsidRDefault="008B3C5F" w:rsidP="00F358C1">
      <w:pPr>
        <w:pStyle w:val="Standard"/>
        <w:jc w:val="both"/>
        <w:rPr>
          <w:rFonts w:ascii="Arial" w:hAnsi="Arial" w:cs="Arial"/>
          <w:lang w:val="es-MX"/>
        </w:rPr>
      </w:pPr>
    </w:p>
    <w:p w:rsidR="008B3C5F" w:rsidRPr="008B3C5F" w:rsidRDefault="008B3C5F" w:rsidP="00F358C1">
      <w:pPr>
        <w:pStyle w:val="Standard"/>
        <w:jc w:val="both"/>
        <w:rPr>
          <w:rFonts w:ascii="Arial" w:hAnsi="Arial" w:cs="Arial"/>
          <w:b/>
          <w:lang w:val="es-MX"/>
        </w:rPr>
      </w:pPr>
      <w:r w:rsidRPr="008B3C5F">
        <w:rPr>
          <w:rFonts w:ascii="Arial" w:hAnsi="Arial" w:cs="Arial"/>
          <w:b/>
          <w:lang w:val="es-MX"/>
        </w:rPr>
        <w:t>Continue</w:t>
      </w:r>
    </w:p>
    <w:p w:rsidR="008B3C5F" w:rsidRPr="008B3C5F" w:rsidRDefault="008B3C5F" w:rsidP="00F358C1">
      <w:pPr>
        <w:pStyle w:val="Standard"/>
        <w:jc w:val="both"/>
        <w:rPr>
          <w:rFonts w:ascii="Arial" w:hAnsi="Arial" w:cs="Arial"/>
          <w:lang w:val="es-MX"/>
        </w:rPr>
      </w:pPr>
    </w:p>
    <w:p w:rsidR="008B3C5F" w:rsidRPr="008B3C5F" w:rsidRDefault="008B3C5F" w:rsidP="00F358C1">
      <w:pPr>
        <w:pStyle w:val="Standard"/>
        <w:jc w:val="both"/>
        <w:rPr>
          <w:rFonts w:ascii="Arial" w:hAnsi="Arial" w:cs="Arial"/>
          <w:color w:val="000000"/>
          <w:lang w:val="es-MX"/>
        </w:rPr>
        <w:sectPr w:rsidR="008B3C5F" w:rsidRPr="008B3C5F">
          <w:pgSz w:w="12240" w:h="15840"/>
          <w:pgMar w:top="568" w:right="675" w:bottom="284" w:left="1134" w:header="720" w:footer="720" w:gutter="0"/>
          <w:cols w:space="720"/>
        </w:sectPr>
      </w:pPr>
      <w:r w:rsidRPr="008B3C5F">
        <w:rPr>
          <w:rFonts w:ascii="Arial" w:hAnsi="Arial" w:cs="Arial"/>
          <w:lang w:val="es-MX"/>
        </w:rPr>
        <w:t>La proposición continue provoca que inicie la siguiente iteración del ciclo de repetición que la contiene.</w:t>
      </w:r>
    </w:p>
    <w:p w:rsidR="00F358C1" w:rsidRPr="00F358C1" w:rsidRDefault="00F358C1" w:rsidP="00F358C1">
      <w:pPr>
        <w:pStyle w:val="Standard"/>
        <w:jc w:val="both"/>
        <w:rPr>
          <w:rFonts w:ascii="Arial" w:hAnsi="Arial" w:cs="Arial"/>
          <w:b/>
          <w:color w:val="000000"/>
          <w:lang w:val="es-MX"/>
        </w:rPr>
      </w:pPr>
      <w:r w:rsidRPr="00F358C1">
        <w:rPr>
          <w:rFonts w:ascii="Arial" w:hAnsi="Arial" w:cs="Arial"/>
          <w:b/>
          <w:color w:val="000000"/>
          <w:lang w:val="es-MX"/>
        </w:rPr>
        <w:lastRenderedPageBreak/>
        <w:t>Actividades:</w:t>
      </w:r>
    </w:p>
    <w:p w:rsidR="00F358C1" w:rsidRDefault="00F358C1" w:rsidP="00F358C1">
      <w:pPr>
        <w:pStyle w:val="Standard"/>
        <w:jc w:val="both"/>
        <w:rPr>
          <w:rFonts w:ascii="Arial" w:hAnsi="Arial" w:cs="Arial"/>
          <w:color w:val="000000"/>
          <w:lang w:val="es-MX"/>
        </w:rPr>
      </w:pPr>
    </w:p>
    <w:p w:rsidR="00A721D6" w:rsidRDefault="00F358C1" w:rsidP="00F358C1">
      <w:pPr>
        <w:pStyle w:val="Standard"/>
        <w:jc w:val="both"/>
        <w:rPr>
          <w:rFonts w:ascii="Arial" w:hAnsi="Arial" w:cs="Arial"/>
          <w:color w:val="000000"/>
          <w:lang w:val="es-MX"/>
        </w:rPr>
        <w:sectPr w:rsidR="00A721D6" w:rsidSect="00F358C1">
          <w:pgSz w:w="15840" w:h="12240" w:orient="landscape"/>
          <w:pgMar w:top="675" w:right="816" w:bottom="1134" w:left="567" w:header="720" w:footer="720" w:gutter="0"/>
          <w:cols w:space="720"/>
        </w:sectPr>
      </w:pPr>
      <w:r>
        <w:rPr>
          <w:noProof/>
          <w:lang w:val="es-MX" w:eastAsia="es-MX" w:bidi="ar-SA"/>
        </w:rPr>
        <w:drawing>
          <wp:inline distT="0" distB="0" distL="0" distR="0" wp14:anchorId="1E94FAB1" wp14:editId="54622387">
            <wp:extent cx="8256623" cy="4644000"/>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256623" cy="4644000"/>
                    </a:xfrm>
                    <a:prstGeom prst="rect">
                      <a:avLst/>
                    </a:prstGeom>
                  </pic:spPr>
                </pic:pic>
              </a:graphicData>
            </a:graphic>
          </wp:inline>
        </w:drawing>
      </w:r>
      <w:r>
        <w:rPr>
          <w:noProof/>
          <w:lang w:val="es-MX" w:eastAsia="es-MX" w:bidi="ar-SA"/>
        </w:rPr>
        <w:lastRenderedPageBreak/>
        <w:drawing>
          <wp:inline distT="0" distB="0" distL="0" distR="0" wp14:anchorId="33CF3EC4" wp14:editId="30A7AD23">
            <wp:extent cx="8256623" cy="4644000"/>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56623" cy="4644000"/>
                    </a:xfrm>
                    <a:prstGeom prst="rect">
                      <a:avLst/>
                    </a:prstGeom>
                  </pic:spPr>
                </pic:pic>
              </a:graphicData>
            </a:graphic>
          </wp:inline>
        </w:drawing>
      </w:r>
      <w:r>
        <w:rPr>
          <w:noProof/>
          <w:lang w:val="es-MX" w:eastAsia="es-MX" w:bidi="ar-SA"/>
        </w:rPr>
        <w:lastRenderedPageBreak/>
        <w:drawing>
          <wp:inline distT="0" distB="0" distL="0" distR="0" wp14:anchorId="3C86AE5B" wp14:editId="15DBA27E">
            <wp:extent cx="8256623" cy="4644000"/>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56623" cy="4644000"/>
                    </a:xfrm>
                    <a:prstGeom prst="rect">
                      <a:avLst/>
                    </a:prstGeom>
                  </pic:spPr>
                </pic:pic>
              </a:graphicData>
            </a:graphic>
          </wp:inline>
        </w:drawing>
      </w:r>
      <w:r>
        <w:rPr>
          <w:noProof/>
          <w:lang w:val="es-MX" w:eastAsia="es-MX" w:bidi="ar-SA"/>
        </w:rPr>
        <w:lastRenderedPageBreak/>
        <w:drawing>
          <wp:inline distT="0" distB="0" distL="0" distR="0" wp14:anchorId="5084CDB0" wp14:editId="11D3A8AA">
            <wp:extent cx="8256623" cy="4644000"/>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56623" cy="4644000"/>
                    </a:xfrm>
                    <a:prstGeom prst="rect">
                      <a:avLst/>
                    </a:prstGeom>
                  </pic:spPr>
                </pic:pic>
              </a:graphicData>
            </a:graphic>
          </wp:inline>
        </w:drawing>
      </w:r>
      <w:r>
        <w:rPr>
          <w:noProof/>
          <w:lang w:val="es-MX" w:eastAsia="es-MX" w:bidi="ar-SA"/>
        </w:rPr>
        <w:lastRenderedPageBreak/>
        <w:drawing>
          <wp:inline distT="0" distB="0" distL="0" distR="0" wp14:anchorId="03C1E644" wp14:editId="40AB8117">
            <wp:extent cx="8256623" cy="4644000"/>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256623" cy="4644000"/>
                    </a:xfrm>
                    <a:prstGeom prst="rect">
                      <a:avLst/>
                    </a:prstGeom>
                  </pic:spPr>
                </pic:pic>
              </a:graphicData>
            </a:graphic>
          </wp:inline>
        </w:drawing>
      </w:r>
      <w:r>
        <w:rPr>
          <w:noProof/>
          <w:lang w:val="es-MX" w:eastAsia="es-MX" w:bidi="ar-SA"/>
        </w:rPr>
        <w:lastRenderedPageBreak/>
        <w:drawing>
          <wp:inline distT="0" distB="0" distL="0" distR="0" wp14:anchorId="5EF6BED9" wp14:editId="3B0472C2">
            <wp:extent cx="8256623" cy="4644000"/>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256623" cy="4644000"/>
                    </a:xfrm>
                    <a:prstGeom prst="rect">
                      <a:avLst/>
                    </a:prstGeom>
                  </pic:spPr>
                </pic:pic>
              </a:graphicData>
            </a:graphic>
          </wp:inline>
        </w:drawing>
      </w:r>
      <w:r>
        <w:rPr>
          <w:noProof/>
          <w:lang w:val="es-MX" w:eastAsia="es-MX" w:bidi="ar-SA"/>
        </w:rPr>
        <w:lastRenderedPageBreak/>
        <w:drawing>
          <wp:inline distT="0" distB="0" distL="0" distR="0" wp14:anchorId="61B87914" wp14:editId="7D09DC7D">
            <wp:extent cx="8256623" cy="4644000"/>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56623" cy="4644000"/>
                    </a:xfrm>
                    <a:prstGeom prst="rect">
                      <a:avLst/>
                    </a:prstGeom>
                  </pic:spPr>
                </pic:pic>
              </a:graphicData>
            </a:graphic>
          </wp:inline>
        </w:drawing>
      </w:r>
      <w:r>
        <w:rPr>
          <w:noProof/>
          <w:lang w:val="es-MX" w:eastAsia="es-MX" w:bidi="ar-SA"/>
        </w:rPr>
        <w:lastRenderedPageBreak/>
        <w:drawing>
          <wp:inline distT="0" distB="0" distL="0" distR="0" wp14:anchorId="0DE640E1" wp14:editId="5553AA3D">
            <wp:extent cx="8256623" cy="4644000"/>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56623" cy="4644000"/>
                    </a:xfrm>
                    <a:prstGeom prst="rect">
                      <a:avLst/>
                    </a:prstGeom>
                  </pic:spPr>
                </pic:pic>
              </a:graphicData>
            </a:graphic>
          </wp:inline>
        </w:drawing>
      </w:r>
      <w:r>
        <w:rPr>
          <w:noProof/>
          <w:lang w:val="es-MX" w:eastAsia="es-MX" w:bidi="ar-SA"/>
        </w:rPr>
        <w:lastRenderedPageBreak/>
        <w:drawing>
          <wp:inline distT="0" distB="0" distL="0" distR="0" wp14:anchorId="66077909" wp14:editId="47BB47CE">
            <wp:extent cx="8256623" cy="4644000"/>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56623" cy="4644000"/>
                    </a:xfrm>
                    <a:prstGeom prst="rect">
                      <a:avLst/>
                    </a:prstGeom>
                  </pic:spPr>
                </pic:pic>
              </a:graphicData>
            </a:graphic>
          </wp:inline>
        </w:drawing>
      </w:r>
    </w:p>
    <w:p w:rsidR="00A721D6" w:rsidRPr="00A721D6" w:rsidRDefault="00A721D6" w:rsidP="00F358C1">
      <w:pPr>
        <w:pStyle w:val="Standard"/>
        <w:jc w:val="both"/>
        <w:rPr>
          <w:rFonts w:ascii="Arial" w:hAnsi="Arial" w:cs="Arial"/>
          <w:b/>
          <w:color w:val="000000"/>
          <w:lang w:val="es-MX"/>
        </w:rPr>
      </w:pPr>
      <w:r w:rsidRPr="00A721D6">
        <w:rPr>
          <w:rFonts w:ascii="Arial" w:hAnsi="Arial" w:cs="Arial"/>
          <w:b/>
          <w:color w:val="000000"/>
          <w:lang w:val="es-MX"/>
        </w:rPr>
        <w:lastRenderedPageBreak/>
        <w:t>Conclusiones</w:t>
      </w:r>
    </w:p>
    <w:p w:rsidR="00A721D6" w:rsidRDefault="00A721D6" w:rsidP="00F358C1">
      <w:pPr>
        <w:pStyle w:val="Standard"/>
        <w:jc w:val="both"/>
        <w:rPr>
          <w:rFonts w:ascii="Arial" w:hAnsi="Arial" w:cs="Arial"/>
          <w:color w:val="000000"/>
          <w:lang w:val="es-MX"/>
        </w:rPr>
      </w:pPr>
    </w:p>
    <w:p w:rsidR="00A721D6" w:rsidRDefault="00A721D6" w:rsidP="00F358C1">
      <w:pPr>
        <w:pStyle w:val="Standard"/>
        <w:jc w:val="both"/>
        <w:rPr>
          <w:rFonts w:ascii="Arial" w:hAnsi="Arial" w:cs="Arial"/>
          <w:color w:val="000000"/>
          <w:lang w:val="es-MX"/>
        </w:rPr>
      </w:pPr>
      <w:r>
        <w:rPr>
          <w:rFonts w:ascii="Arial" w:hAnsi="Arial" w:cs="Arial"/>
          <w:color w:val="000000"/>
          <w:lang w:val="es-MX"/>
        </w:rPr>
        <w:t>La</w:t>
      </w:r>
      <w:r w:rsidR="00134B65">
        <w:rPr>
          <w:rFonts w:ascii="Arial" w:hAnsi="Arial" w:cs="Arial"/>
          <w:color w:val="000000"/>
          <w:lang w:val="es-MX"/>
        </w:rPr>
        <w:t>s estructuras de repetición son opcionales pero como con las condicionales, siempre están presentes en los programas para que el programa no finalice hasta que el usuario decida terminarlo o hasta que el programa llegue a su límite o un límite definido.</w:t>
      </w:r>
    </w:p>
    <w:p w:rsidR="00134B65" w:rsidRDefault="00134B65" w:rsidP="00F358C1">
      <w:pPr>
        <w:pStyle w:val="Standard"/>
        <w:jc w:val="both"/>
        <w:rPr>
          <w:rFonts w:ascii="Arial" w:hAnsi="Arial" w:cs="Arial"/>
          <w:color w:val="000000"/>
          <w:lang w:val="es-MX"/>
        </w:rPr>
      </w:pPr>
    </w:p>
    <w:p w:rsidR="00134B65" w:rsidRPr="00F358C1" w:rsidRDefault="00134B65" w:rsidP="00F358C1">
      <w:pPr>
        <w:pStyle w:val="Standard"/>
        <w:jc w:val="both"/>
        <w:rPr>
          <w:rFonts w:ascii="Arial" w:hAnsi="Arial" w:cs="Arial"/>
          <w:color w:val="000000"/>
          <w:lang w:val="es-MX"/>
        </w:rPr>
      </w:pPr>
      <w:r>
        <w:rPr>
          <w:rFonts w:ascii="Arial" w:hAnsi="Arial" w:cs="Arial"/>
          <w:color w:val="000000"/>
          <w:lang w:val="es-MX"/>
        </w:rPr>
        <w:t xml:space="preserve">Estas estructuras normalmente son usas para el momento de realizar operaciones matemáticas </w:t>
      </w:r>
      <w:r w:rsidR="00D76FB3">
        <w:rPr>
          <w:rFonts w:ascii="Arial" w:hAnsi="Arial" w:cs="Arial"/>
          <w:color w:val="000000"/>
          <w:lang w:val="es-MX"/>
        </w:rPr>
        <w:t xml:space="preserve">pero </w:t>
      </w:r>
      <w:r w:rsidR="008B5AA4">
        <w:rPr>
          <w:rFonts w:ascii="Arial" w:hAnsi="Arial" w:cs="Arial"/>
          <w:color w:val="000000"/>
          <w:lang w:val="es-MX"/>
        </w:rPr>
        <w:t>tienen muchas formas de usarlas, como en la creación de un menú con su submenú o en los videojuegos si mueres vuelves a reaparecer un tramo atrás de donde estabas.</w:t>
      </w:r>
      <w:bookmarkStart w:id="0" w:name="_GoBack"/>
      <w:bookmarkEnd w:id="0"/>
    </w:p>
    <w:sectPr w:rsidR="00134B65" w:rsidRPr="00F358C1" w:rsidSect="00A721D6">
      <w:pgSz w:w="12240" w:h="15840"/>
      <w:pgMar w:top="567" w:right="675" w:bottom="816"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2E98" w:rsidRDefault="003E2E98">
      <w:r>
        <w:separator/>
      </w:r>
    </w:p>
  </w:endnote>
  <w:endnote w:type="continuationSeparator" w:id="0">
    <w:p w:rsidR="003E2E98" w:rsidRDefault="003E2E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altName w:val="Times New Roman"/>
    <w:charset w:val="00"/>
    <w:family w:val="roman"/>
    <w:pitch w:val="variable"/>
  </w:font>
  <w:font w:name="Droid Sans Fallback">
    <w:altName w:val="Times New Roman"/>
    <w:charset w:val="00"/>
    <w:family w:val="auto"/>
    <w:pitch w:val="variable"/>
  </w:font>
  <w:font w:name="FreeSans">
    <w:altName w:val="Times New Roman"/>
    <w:charset w:val="00"/>
    <w:family w:val="auto"/>
    <w:pitch w:val="variable"/>
  </w:font>
  <w:font w:name="Liberation Sans">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2E98" w:rsidRDefault="003E2E98">
      <w:r>
        <w:rPr>
          <w:color w:val="000000"/>
        </w:rPr>
        <w:separator/>
      </w:r>
    </w:p>
  </w:footnote>
  <w:footnote w:type="continuationSeparator" w:id="0">
    <w:p w:rsidR="003E2E98" w:rsidRDefault="003E2E9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63B"/>
    <w:rsid w:val="000E707D"/>
    <w:rsid w:val="00134B65"/>
    <w:rsid w:val="003E2E98"/>
    <w:rsid w:val="00417218"/>
    <w:rsid w:val="007D58F1"/>
    <w:rsid w:val="008B3C5F"/>
    <w:rsid w:val="008B5AA4"/>
    <w:rsid w:val="0094732E"/>
    <w:rsid w:val="00A22216"/>
    <w:rsid w:val="00A721D6"/>
    <w:rsid w:val="00B9263B"/>
    <w:rsid w:val="00BD03A0"/>
    <w:rsid w:val="00D76FB3"/>
    <w:rsid w:val="00F358C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B9541A8-193A-4323-AF4F-D695EAE81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rPr>
      <w:lang w:val="es-MX"/>
    </w:rPr>
  </w:style>
  <w:style w:type="paragraph" w:styleId="Ttulo1">
    <w:name w:val="heading 1"/>
    <w:basedOn w:val="Heading"/>
    <w:next w:val="Textbody"/>
    <w:pPr>
      <w:outlineLvl w:val="0"/>
    </w:pPr>
    <w:rPr>
      <w:b/>
      <w:bCs/>
    </w:rPr>
  </w:style>
  <w:style w:type="paragraph" w:styleId="Ttulo2">
    <w:name w:val="heading 2"/>
    <w:basedOn w:val="Heading"/>
    <w:next w:val="Textbody"/>
    <w:pPr>
      <w:spacing w:before="200"/>
      <w:outlineLvl w:val="1"/>
    </w:pPr>
    <w:rPr>
      <w:b/>
      <w:bCs/>
    </w:rPr>
  </w:style>
  <w:style w:type="paragraph" w:styleId="Ttulo3">
    <w:name w:val="heading 3"/>
    <w:basedOn w:val="Heading"/>
    <w:next w:val="Textbody"/>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customStyle="1" w:styleId="Ttulo">
    <w:name w:val="Título"/>
    <w:basedOn w:val="Heading"/>
    <w:next w:val="Textbody"/>
    <w:pPr>
      <w:jc w:val="center"/>
    </w:pPr>
    <w:rPr>
      <w:b/>
      <w:bCs/>
      <w:sz w:val="56"/>
      <w:szCs w:val="56"/>
    </w:rPr>
  </w:style>
  <w:style w:type="paragraph" w:styleId="Subttulo">
    <w:name w:val="Subtitle"/>
    <w:basedOn w:val="Heading"/>
    <w:next w:val="Textbody"/>
    <w:pPr>
      <w:spacing w:before="60"/>
      <w:jc w:val="center"/>
    </w:pPr>
    <w:rPr>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831FAE-A864-46DE-AA67-F66B59F9F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13</Pages>
  <Words>631</Words>
  <Characters>3471</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4094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Tanya</dc:creator>
  <cp:lastModifiedBy>JAVIER FLORES</cp:lastModifiedBy>
  <cp:revision>6</cp:revision>
  <dcterms:created xsi:type="dcterms:W3CDTF">2021-01-12T04:27:00Z</dcterms:created>
  <dcterms:modified xsi:type="dcterms:W3CDTF">2021-01-18T04:57:00Z</dcterms:modified>
</cp:coreProperties>
</file>