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8F495A" w14:textId="77777777" w:rsidR="004D5D72" w:rsidRPr="004C0908" w:rsidRDefault="00000000">
      <w:pPr>
        <w:spacing w:after="60"/>
        <w:jc w:val="center"/>
        <w:rPr>
          <w:color w:val="000000" w:themeColor="text1"/>
          <w:sz w:val="28"/>
          <w:szCs w:val="28"/>
        </w:rPr>
      </w:pPr>
      <w:r w:rsidRPr="004C0908">
        <w:rPr>
          <w:b/>
          <w:bCs/>
          <w:color w:val="000000" w:themeColor="text1"/>
          <w:sz w:val="28"/>
          <w:szCs w:val="28"/>
        </w:rPr>
        <w:t>Sprint 4 — Accommodation Artifacts</w:t>
      </w:r>
    </w:p>
    <w:p w14:paraId="7CFDF289" w14:textId="69C4BF68" w:rsidR="004D5D72" w:rsidRPr="004C0908" w:rsidRDefault="00000000">
      <w:pPr>
        <w:spacing w:after="320"/>
        <w:jc w:val="center"/>
        <w:rPr>
          <w:color w:val="000000" w:themeColor="text1"/>
        </w:rPr>
      </w:pPr>
      <w:r w:rsidRPr="004C0908">
        <w:rPr>
          <w:color w:val="000000" w:themeColor="text1"/>
        </w:rPr>
        <w:t>Research accommodation options</w:t>
      </w:r>
    </w:p>
    <w:p w14:paraId="354E6F20" w14:textId="77777777" w:rsidR="004D5D72" w:rsidRDefault="00000000">
      <w:pPr>
        <w:spacing w:before="220" w:after="100"/>
      </w:pPr>
      <w:r>
        <w:rPr>
          <w:b/>
          <w:bCs/>
        </w:rPr>
        <w:t>Cologne, Germany (Apollo Green Solutions)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9"/>
        <w:gridCol w:w="2307"/>
        <w:gridCol w:w="1416"/>
        <w:gridCol w:w="1638"/>
        <w:gridCol w:w="1860"/>
      </w:tblGrid>
      <w:tr w:rsidR="004D5D72" w14:paraId="42C536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9F41F" w14:textId="77777777" w:rsidR="004D5D72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24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70668" w14:textId="77777777" w:rsidR="004D5D72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16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D7FA6" w14:textId="77777777" w:rsidR="004D5D72" w:rsidRDefault="00000000">
            <w:r>
              <w:rPr>
                <w:b/>
                <w:bCs/>
              </w:rPr>
              <w:t>Est. monthly rent</w:t>
            </w:r>
          </w:p>
        </w:tc>
        <w:tc>
          <w:tcPr>
            <w:tcW w:w="19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6E22A" w14:textId="77777777" w:rsidR="004D5D72" w:rsidRDefault="00000000">
            <w:r>
              <w:rPr>
                <w:b/>
                <w:bCs/>
              </w:rPr>
              <w:t>Deposit</w:t>
            </w:r>
          </w:p>
        </w:tc>
        <w:tc>
          <w:tcPr>
            <w:tcW w:w="226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F3D73" w14:textId="77777777" w:rsidR="004D5D72" w:rsidRDefault="00000000">
            <w:r>
              <w:rPr>
                <w:b/>
                <w:bCs/>
              </w:rPr>
              <w:t>Lead time</w:t>
            </w:r>
          </w:p>
        </w:tc>
      </w:tr>
      <w:tr w:rsidR="004D5D72" w14:paraId="726035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C72E9" w14:textId="77777777" w:rsidR="004D5D72" w:rsidRDefault="00000000">
            <w:r>
              <w:t>WG-</w:t>
            </w:r>
            <w:proofErr w:type="spellStart"/>
            <w:r>
              <w:t>Gesucht</w:t>
            </w:r>
            <w:proofErr w:type="spellEnd"/>
            <w:r>
              <w:t xml:space="preserve"> shared flat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11AA1" w14:textId="77777777" w:rsidR="004D5D72" w:rsidRDefault="00000000">
            <w:r>
              <w:t xml:space="preserve">Room in a </w:t>
            </w:r>
            <w:proofErr w:type="spellStart"/>
            <w:r>
              <w:t>Wohngemeinschaft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75EFD" w14:textId="77777777" w:rsidR="004D5D72" w:rsidRDefault="00000000">
            <w:r>
              <w:t>€500–600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3FB35" w14:textId="77777777" w:rsidR="004D5D72" w:rsidRDefault="00000000">
            <w:r>
              <w:t>Up to 3 months’ rent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8FE49" w14:textId="77777777" w:rsidR="004D5D72" w:rsidRDefault="00000000">
            <w:r>
              <w:t>2–4 weeks</w:t>
            </w:r>
          </w:p>
        </w:tc>
      </w:tr>
      <w:tr w:rsidR="004D5D72" w14:paraId="4F0514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3CB98" w14:textId="77777777" w:rsidR="004D5D72" w:rsidRDefault="00000000">
            <w:proofErr w:type="spellStart"/>
            <w:r>
              <w:t>Studierendenwerk</w:t>
            </w:r>
            <w:proofErr w:type="spellEnd"/>
            <w:r>
              <w:t xml:space="preserve"> student residence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66980" w14:textId="77777777" w:rsidR="004D5D72" w:rsidRDefault="00000000">
            <w:r>
              <w:t>Studio/shared student housing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A20E7" w14:textId="77777777" w:rsidR="004D5D72" w:rsidRDefault="00000000">
            <w:r>
              <w:t>€400–500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D09BF" w14:textId="77777777" w:rsidR="004D5D72" w:rsidRDefault="00000000">
            <w:r>
              <w:t>1–2 months’ rent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BB756" w14:textId="77777777" w:rsidR="004D5D72" w:rsidRDefault="00000000">
            <w:r>
              <w:t>Apply 2–3 months ahead — waitlists common</w:t>
            </w:r>
          </w:p>
        </w:tc>
      </w:tr>
      <w:tr w:rsidR="004D5D72" w14:paraId="167889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5AC7A" w14:textId="77777777" w:rsidR="004D5D72" w:rsidRDefault="00000000">
            <w:proofErr w:type="spellStart"/>
            <w:r>
              <w:t>Wunderflats</w:t>
            </w:r>
            <w:proofErr w:type="spellEnd"/>
            <w:r>
              <w:t xml:space="preserve"> / corporate housing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67014" w14:textId="77777777" w:rsidR="004D5D72" w:rsidRDefault="00000000">
            <w:r>
              <w:t>Furnished monthly rental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68C1B" w14:textId="77777777" w:rsidR="004D5D72" w:rsidRDefault="00000000">
            <w:r>
              <w:t>€700–900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99D50" w14:textId="77777777" w:rsidR="004D5D72" w:rsidRDefault="00000000">
            <w:r>
              <w:t>1 month’s rent (often included)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4ADB4" w14:textId="77777777" w:rsidR="004D5D72" w:rsidRDefault="00000000">
            <w:r>
              <w:t>1–2 weeks, fastest option</w:t>
            </w:r>
          </w:p>
        </w:tc>
      </w:tr>
    </w:tbl>
    <w:p w14:paraId="11BF4796" w14:textId="77777777" w:rsidR="004D5D72" w:rsidRDefault="00000000">
      <w:pPr>
        <w:spacing w:before="220" w:after="100"/>
      </w:pPr>
      <w:r>
        <w:rPr>
          <w:b/>
          <w:bCs/>
        </w:rPr>
        <w:t>Valencia, Spain (Expat Globe)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6"/>
        <w:gridCol w:w="2254"/>
        <w:gridCol w:w="1421"/>
        <w:gridCol w:w="1760"/>
        <w:gridCol w:w="1789"/>
      </w:tblGrid>
      <w:tr w:rsidR="004D5D72" w14:paraId="10BFD3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9ED3D" w14:textId="77777777" w:rsidR="004D5D72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24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F3801" w14:textId="77777777" w:rsidR="004D5D72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16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463BE" w14:textId="77777777" w:rsidR="004D5D72" w:rsidRDefault="00000000">
            <w:r>
              <w:rPr>
                <w:b/>
                <w:bCs/>
              </w:rPr>
              <w:t>Est. monthly rent</w:t>
            </w:r>
          </w:p>
        </w:tc>
        <w:tc>
          <w:tcPr>
            <w:tcW w:w="19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340A5" w14:textId="77777777" w:rsidR="004D5D72" w:rsidRDefault="00000000">
            <w:r>
              <w:rPr>
                <w:b/>
                <w:bCs/>
              </w:rPr>
              <w:t>Deposit</w:t>
            </w:r>
          </w:p>
        </w:tc>
        <w:tc>
          <w:tcPr>
            <w:tcW w:w="226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3E4DD" w14:textId="77777777" w:rsidR="004D5D72" w:rsidRDefault="00000000">
            <w:r>
              <w:rPr>
                <w:b/>
                <w:bCs/>
              </w:rPr>
              <w:t>Lead time</w:t>
            </w:r>
          </w:p>
        </w:tc>
      </w:tr>
      <w:tr w:rsidR="004D5D72" w14:paraId="317607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1ABD9" w14:textId="77777777" w:rsidR="004D5D72" w:rsidRDefault="00000000">
            <w:proofErr w:type="spellStart"/>
            <w:r>
              <w:t>Idealista</w:t>
            </w:r>
            <w:proofErr w:type="spellEnd"/>
            <w:r>
              <w:t xml:space="preserve"> shared flat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A76A1" w14:textId="77777777" w:rsidR="004D5D72" w:rsidRDefault="00000000">
            <w:r>
              <w:t>Room in shared apartment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5CD51" w14:textId="77777777" w:rsidR="004D5D72" w:rsidRDefault="00000000">
            <w:r>
              <w:t>€350–450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25333" w14:textId="77777777" w:rsidR="004D5D72" w:rsidRDefault="00000000">
            <w:r>
              <w:t>1 month’s rent (legal cap, unfurnished)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E9CE7" w14:textId="77777777" w:rsidR="004D5D72" w:rsidRDefault="00000000">
            <w:r>
              <w:t>2–3 weeks</w:t>
            </w:r>
          </w:p>
        </w:tc>
      </w:tr>
      <w:tr w:rsidR="004D5D72" w14:paraId="6531F2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80C0A" w14:textId="77777777" w:rsidR="004D5D72" w:rsidRDefault="00000000">
            <w:proofErr w:type="spellStart"/>
            <w:r>
              <w:t>HousingAnywhere</w:t>
            </w:r>
            <w:proofErr w:type="spellEnd"/>
            <w:r>
              <w:t xml:space="preserve"> mid-term rental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28DEA" w14:textId="77777777" w:rsidR="004D5D72" w:rsidRDefault="00000000">
            <w:r>
              <w:t>Furnished studio/apartment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AF8EA" w14:textId="77777777" w:rsidR="004D5D72" w:rsidRDefault="00000000">
            <w:r>
              <w:t>€550–700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BF79B" w14:textId="77777777" w:rsidR="004D5D72" w:rsidRDefault="00000000">
            <w:r>
              <w:t>1–2 months’ rent (legal cap, furnished)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6E3E8" w14:textId="77777777" w:rsidR="004D5D72" w:rsidRDefault="00000000">
            <w:r>
              <w:t>1–2 weeks</w:t>
            </w:r>
          </w:p>
        </w:tc>
      </w:tr>
      <w:tr w:rsidR="004D5D72" w14:paraId="42B201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6D36C" w14:textId="77777777" w:rsidR="004D5D72" w:rsidRDefault="00000000">
            <w:proofErr w:type="spellStart"/>
            <w:r>
              <w:t>Uniplaces</w:t>
            </w:r>
            <w:proofErr w:type="spellEnd"/>
            <w:r>
              <w:t xml:space="preserve"> student residence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9BF81" w14:textId="77777777" w:rsidR="004D5D72" w:rsidRDefault="00000000">
            <w:r>
              <w:t>Studio in managed residence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4BFEE" w14:textId="77777777" w:rsidR="004D5D72" w:rsidRDefault="00000000">
            <w:r>
              <w:t>€500–650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40845" w14:textId="77777777" w:rsidR="004D5D72" w:rsidRDefault="00000000">
            <w:r>
              <w:t>1 month’s rent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E0DBD" w14:textId="77777777" w:rsidR="004D5D72" w:rsidRDefault="00000000">
            <w:r>
              <w:t>Apply 4–6 weeks ahead</w:t>
            </w:r>
          </w:p>
        </w:tc>
      </w:tr>
    </w:tbl>
    <w:p w14:paraId="263929CB" w14:textId="77777777" w:rsidR="004D5D72" w:rsidRDefault="00000000">
      <w:pPr>
        <w:spacing w:before="220" w:after="100"/>
      </w:pPr>
      <w:r>
        <w:rPr>
          <w:b/>
          <w:bCs/>
        </w:rPr>
        <w:t>Berlin, Germany (</w:t>
      </w:r>
      <w:proofErr w:type="spellStart"/>
      <w:proofErr w:type="gramStart"/>
      <w:r>
        <w:rPr>
          <w:b/>
          <w:bCs/>
        </w:rPr>
        <w:t>greentech.training</w:t>
      </w:r>
      <w:proofErr w:type="spellEnd"/>
      <w:proofErr w:type="gramEnd"/>
      <w:r>
        <w:rPr>
          <w:b/>
          <w:bCs/>
        </w:rPr>
        <w:t>)</w:t>
      </w:r>
    </w:p>
    <w:p w14:paraId="7A050C03" w14:textId="77777777" w:rsidR="004D5D72" w:rsidRDefault="00000000">
      <w:pPr>
        <w:spacing w:after="160" w:line="270" w:lineRule="auto"/>
      </w:pPr>
      <w:r>
        <w:t>Not applicable — this role is fully remote, so no relocation or accommodation cost applies. A genuine financial trade-off worth noting: no accommodation cost, but no mobility experience either.</w:t>
      </w:r>
    </w:p>
    <w:p w14:paraId="2EAAC2EE" w14:textId="77777777" w:rsidR="004D5D72" w:rsidRDefault="00000000">
      <w:pPr>
        <w:pBdr>
          <w:bottom w:val="single" w:sz="6" w:space="2" w:color="000000"/>
        </w:pBdr>
        <w:spacing w:before="280" w:after="140"/>
      </w:pPr>
      <w:r>
        <w:rPr>
          <w:b/>
          <w:bCs/>
          <w:color w:val="000000"/>
        </w:rPr>
        <w:t>Cost-of-Living Cross-Reference</w:t>
      </w:r>
    </w:p>
    <w:p w14:paraId="6804F741" w14:textId="0CFD6C6B" w:rsidR="004D5D72" w:rsidRPr="004C0908" w:rsidRDefault="00000000">
      <w:pPr>
        <w:spacing w:after="160" w:line="270" w:lineRule="auto"/>
      </w:pPr>
      <w:r w:rsidRPr="004C0908">
        <w:t>Full cost-of-living comparison (rent + monthly running costs against grant income, net monthly position per city) is already built in Sprint</w:t>
      </w:r>
      <w:r w:rsidR="004C0908">
        <w:t xml:space="preserve"> 2 (</w:t>
      </w:r>
      <w:r w:rsidRPr="004C0908">
        <w:t>see the Budget table there</w:t>
      </w:r>
      <w:r w:rsidR="004C0908">
        <w:t>):</w:t>
      </w:r>
    </w:p>
    <w:p w14:paraId="218E6DCE" w14:textId="023A44BB" w:rsidR="004D5D72" w:rsidRPr="004C0908" w:rsidRDefault="00000000">
      <w:pPr>
        <w:spacing w:after="160" w:line="270" w:lineRule="auto"/>
      </w:pPr>
      <w:r w:rsidRPr="004C0908">
        <w:t xml:space="preserve">Cologne: €1,000 total monthly cost vs €700 grant </w:t>
      </w:r>
      <w:r w:rsidR="004C0908" w:rsidRPr="004C0908">
        <w:t>&gt;</w:t>
      </w:r>
      <w:r w:rsidRPr="004C0908">
        <w:t xml:space="preserve"> €300 shortfall</w:t>
      </w:r>
    </w:p>
    <w:p w14:paraId="70172E9B" w14:textId="508A87C5" w:rsidR="004D5D72" w:rsidRPr="004C0908" w:rsidRDefault="00000000">
      <w:pPr>
        <w:spacing w:after="160" w:line="270" w:lineRule="auto"/>
      </w:pPr>
      <w:r w:rsidRPr="004C0908">
        <w:t xml:space="preserve">Valencia: €850 total monthly cost vs €550 grant </w:t>
      </w:r>
      <w:r w:rsidR="004C0908" w:rsidRPr="004C0908">
        <w:t>&gt;</w:t>
      </w:r>
      <w:r w:rsidRPr="004C0908">
        <w:t xml:space="preserve"> €300 shortfall</w:t>
      </w:r>
    </w:p>
    <w:p w14:paraId="4463E80B" w14:textId="106B597B" w:rsidR="004D5D72" w:rsidRDefault="004D5D72">
      <w:pPr>
        <w:spacing w:after="160" w:line="270" w:lineRule="auto"/>
      </w:pPr>
    </w:p>
    <w:sectPr w:rsidR="004D5D72">
      <w:pgSz w:w="11906" w:h="16838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E9447C"/>
    <w:multiLevelType w:val="hybridMultilevel"/>
    <w:tmpl w:val="09A41EB8"/>
    <w:lvl w:ilvl="0" w:tplc="F8EAAA52">
      <w:start w:val="1"/>
      <w:numFmt w:val="bullet"/>
      <w:lvlText w:val="●"/>
      <w:lvlJc w:val="left"/>
      <w:pPr>
        <w:ind w:left="720" w:hanging="360"/>
      </w:pPr>
    </w:lvl>
    <w:lvl w:ilvl="1" w:tplc="A752982A">
      <w:start w:val="1"/>
      <w:numFmt w:val="bullet"/>
      <w:lvlText w:val="○"/>
      <w:lvlJc w:val="left"/>
      <w:pPr>
        <w:ind w:left="1440" w:hanging="360"/>
      </w:pPr>
    </w:lvl>
    <w:lvl w:ilvl="2" w:tplc="1DAA4AE2">
      <w:start w:val="1"/>
      <w:numFmt w:val="bullet"/>
      <w:lvlText w:val="■"/>
      <w:lvlJc w:val="left"/>
      <w:pPr>
        <w:ind w:left="2160" w:hanging="360"/>
      </w:pPr>
    </w:lvl>
    <w:lvl w:ilvl="3" w:tplc="2856DA06">
      <w:start w:val="1"/>
      <w:numFmt w:val="bullet"/>
      <w:lvlText w:val="●"/>
      <w:lvlJc w:val="left"/>
      <w:pPr>
        <w:ind w:left="2880" w:hanging="360"/>
      </w:pPr>
    </w:lvl>
    <w:lvl w:ilvl="4" w:tplc="9178223C">
      <w:start w:val="1"/>
      <w:numFmt w:val="bullet"/>
      <w:lvlText w:val="○"/>
      <w:lvlJc w:val="left"/>
      <w:pPr>
        <w:ind w:left="3600" w:hanging="360"/>
      </w:pPr>
    </w:lvl>
    <w:lvl w:ilvl="5" w:tplc="B6DEE286">
      <w:start w:val="1"/>
      <w:numFmt w:val="bullet"/>
      <w:lvlText w:val="■"/>
      <w:lvlJc w:val="left"/>
      <w:pPr>
        <w:ind w:left="4320" w:hanging="360"/>
      </w:pPr>
    </w:lvl>
    <w:lvl w:ilvl="6" w:tplc="AE548002">
      <w:start w:val="1"/>
      <w:numFmt w:val="bullet"/>
      <w:lvlText w:val="●"/>
      <w:lvlJc w:val="left"/>
      <w:pPr>
        <w:ind w:left="5040" w:hanging="360"/>
      </w:pPr>
    </w:lvl>
    <w:lvl w:ilvl="7" w:tplc="5AD6192A">
      <w:start w:val="1"/>
      <w:numFmt w:val="bullet"/>
      <w:lvlText w:val="●"/>
      <w:lvlJc w:val="left"/>
      <w:pPr>
        <w:ind w:left="5760" w:hanging="360"/>
      </w:pPr>
    </w:lvl>
    <w:lvl w:ilvl="8" w:tplc="A5649738">
      <w:start w:val="1"/>
      <w:numFmt w:val="bullet"/>
      <w:lvlText w:val="●"/>
      <w:lvlJc w:val="left"/>
      <w:pPr>
        <w:ind w:left="6480" w:hanging="360"/>
      </w:pPr>
    </w:lvl>
  </w:abstractNum>
  <w:num w:numId="1" w16cid:durableId="1475561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D72"/>
    <w:rsid w:val="004C0908"/>
    <w:rsid w:val="004D5D72"/>
    <w:rsid w:val="00E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62397"/>
  <w15:docId w15:val="{B1FED03A-5B15-7742-95BF-439ED419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1285</Characters>
  <Application>Microsoft Office Word</Application>
  <DocSecurity>0</DocSecurity>
  <Lines>27</Lines>
  <Paragraphs>20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Gerard Mc Greevy</cp:lastModifiedBy>
  <cp:revision>2</cp:revision>
  <dcterms:created xsi:type="dcterms:W3CDTF">2026-08-31T12:51:00Z</dcterms:created>
  <dcterms:modified xsi:type="dcterms:W3CDTF">2026-08-31T12:51:00Z</dcterms:modified>
</cp:coreProperties>
</file>