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b w:val="1"/>
          <w:sz w:val="32"/>
          <w:szCs w:val="32"/>
        </w:rPr>
      </w:pPr>
      <w:r w:rsidDel="00000000" w:rsidR="00000000" w:rsidRPr="00000000">
        <w:rPr>
          <w:b w:val="1"/>
          <w:sz w:val="32"/>
          <w:szCs w:val="32"/>
          <w:rtl w:val="0"/>
        </w:rPr>
        <w:t xml:space="preserve">CAI Lab Session 1</w:t>
      </w:r>
    </w:p>
    <w:p w:rsidR="00000000" w:rsidDel="00000000" w:rsidP="00000000" w:rsidRDefault="00000000" w:rsidRPr="00000000" w14:paraId="00000002">
      <w:pPr>
        <w:spacing w:after="200" w:before="200" w:lineRule="auto"/>
        <w:jc w:val="center"/>
        <w:rPr>
          <w:sz w:val="32"/>
          <w:szCs w:val="32"/>
          <w:u w:val="single"/>
        </w:rPr>
      </w:pPr>
      <w:r w:rsidDel="00000000" w:rsidR="00000000" w:rsidRPr="00000000">
        <w:rPr>
          <w:sz w:val="32"/>
          <w:szCs w:val="32"/>
          <w:u w:val="single"/>
          <w:rtl w:val="0"/>
        </w:rPr>
        <w:t xml:space="preserve">Power-laws</w:t>
      </w:r>
    </w:p>
    <w:p w:rsidR="00000000" w:rsidDel="00000000" w:rsidP="00000000" w:rsidRDefault="00000000" w:rsidRPr="00000000" w14:paraId="00000003">
      <w:pPr>
        <w:spacing w:after="200" w:before="200" w:lineRule="auto"/>
        <w:jc w:val="center"/>
        <w:rPr>
          <w:sz w:val="30"/>
          <w:szCs w:val="30"/>
        </w:rPr>
      </w:pPr>
      <w:r w:rsidDel="00000000" w:rsidR="00000000" w:rsidRPr="00000000">
        <w:rPr>
          <w:rtl w:val="0"/>
        </w:rPr>
      </w:r>
    </w:p>
    <w:p w:rsidR="00000000" w:rsidDel="00000000" w:rsidP="00000000" w:rsidRDefault="00000000" w:rsidRPr="00000000" w14:paraId="00000004">
      <w:pPr>
        <w:spacing w:after="200" w:before="200" w:lineRule="auto"/>
        <w:jc w:val="center"/>
        <w:rPr>
          <w:sz w:val="28"/>
          <w:szCs w:val="28"/>
        </w:rPr>
      </w:pPr>
      <w:r w:rsidDel="00000000" w:rsidR="00000000" w:rsidRPr="00000000">
        <w:rPr>
          <w:sz w:val="28"/>
          <w:szCs w:val="28"/>
          <w:rtl w:val="0"/>
        </w:rPr>
        <w:t xml:space="preserve">Gerard Comas &amp; Laura García</w:t>
      </w:r>
    </w:p>
    <w:p w:rsidR="00000000" w:rsidDel="00000000" w:rsidP="00000000" w:rsidRDefault="00000000" w:rsidRPr="00000000" w14:paraId="00000005">
      <w:pPr>
        <w:spacing w:after="200"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00" w:before="200" w:lineRule="auto"/>
        <w:jc w:val="both"/>
        <w:rPr>
          <w:sz w:val="24"/>
          <w:szCs w:val="24"/>
        </w:rPr>
      </w:pPr>
      <w:r w:rsidDel="00000000" w:rsidR="00000000" w:rsidRPr="00000000">
        <w:rPr>
          <w:sz w:val="24"/>
          <w:szCs w:val="24"/>
          <w:rtl w:val="0"/>
        </w:rPr>
        <w:t xml:space="preserve">To carry out the first 3 exercises, we have taken the first </w:t>
      </w:r>
      <m:oMath>
        <m:r>
          <w:rPr>
            <w:sz w:val="24"/>
            <w:szCs w:val="24"/>
          </w:rPr>
          <m:t xml:space="preserve">N=5000</m:t>
        </m:r>
      </m:oMath>
      <w:r w:rsidDel="00000000" w:rsidR="00000000" w:rsidRPr="00000000">
        <w:rPr>
          <w:sz w:val="24"/>
          <w:szCs w:val="24"/>
          <w:rtl w:val="0"/>
        </w:rPr>
        <w:t xml:space="preserve"> lines of </w:t>
      </w:r>
      <w:r w:rsidDel="00000000" w:rsidR="00000000" w:rsidRPr="00000000">
        <w:rPr>
          <w:i w:val="1"/>
          <w:sz w:val="24"/>
          <w:szCs w:val="24"/>
          <w:rtl w:val="0"/>
        </w:rPr>
        <w:t xml:space="preserve">Don Quijote de la Mancha</w:t>
      </w:r>
      <w:r w:rsidDel="00000000" w:rsidR="00000000" w:rsidRPr="00000000">
        <w:rPr>
          <w:sz w:val="24"/>
          <w:szCs w:val="24"/>
          <w:rtl w:val="0"/>
        </w:rPr>
        <w:t xml:space="preserve">. After tokenizing the text, we filtered it by taking out only the punctuation signs and lowercase-folding the resulting words. As suggested in class, aiming to obtain better graphical results, we have not filtered stopwords.</w:t>
      </w:r>
      <w:r w:rsidDel="00000000" w:rsidR="00000000" w:rsidRPr="00000000">
        <w:rPr>
          <w:rtl w:val="0"/>
        </w:rPr>
      </w:r>
    </w:p>
    <w:p w:rsidR="00000000" w:rsidDel="00000000" w:rsidP="00000000" w:rsidRDefault="00000000" w:rsidRPr="00000000" w14:paraId="00000007">
      <w:pPr>
        <w:spacing w:after="200" w:before="200" w:lineRule="auto"/>
        <w:jc w:val="both"/>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08">
      <w:pPr>
        <w:spacing w:after="200" w:before="200" w:lineRule="auto"/>
        <w:jc w:val="both"/>
        <w:rPr>
          <w:sz w:val="24"/>
          <w:szCs w:val="24"/>
        </w:rPr>
      </w:pPr>
      <w:r w:rsidDel="00000000" w:rsidR="00000000" w:rsidRPr="00000000">
        <w:rPr>
          <w:sz w:val="24"/>
          <w:szCs w:val="24"/>
          <w:rtl w:val="0"/>
        </w:rPr>
        <w:t xml:space="preserve">The first lab session exercise asks us to plot the frequency of the words appearing in the chosen extract, ordered by said frequency. We want to see if we can express the frequency of the </w:t>
      </w:r>
      <m:oMath>
        <m:r>
          <w:rPr>
            <w:sz w:val="24"/>
            <w:szCs w:val="24"/>
          </w:rPr>
          <m:t xml:space="preserve">i</m:t>
        </m:r>
      </m:oMath>
      <w:r w:rsidDel="00000000" w:rsidR="00000000" w:rsidRPr="00000000">
        <w:rPr>
          <w:sz w:val="24"/>
          <w:szCs w:val="24"/>
          <w:rtl w:val="0"/>
        </w:rPr>
        <w:t xml:space="preserve">-th most frequent word as a function of </w:t>
      </w:r>
      <m:oMath>
        <m:r>
          <w:rPr>
            <w:sz w:val="24"/>
            <w:szCs w:val="24"/>
          </w:rPr>
          <m:t xml:space="preserve">i</m:t>
        </m:r>
      </m:oMath>
      <w:r w:rsidDel="00000000" w:rsidR="00000000" w:rsidRPr="00000000">
        <w:rPr>
          <w:sz w:val="24"/>
          <w:szCs w:val="24"/>
          <w:rtl w:val="0"/>
        </w:rPr>
        <w:t xml:space="preserve">. Throughout the first 3 exercises, we’ll plot two cases: before stemming the filtered text and after stemming. Afterwards, we’ll compare both results.</w:t>
      </w:r>
    </w:p>
    <w:p w:rsidR="00000000" w:rsidDel="00000000" w:rsidP="00000000" w:rsidRDefault="00000000" w:rsidRPr="00000000" w14:paraId="00000009">
      <w:pPr>
        <w:spacing w:after="200" w:before="200" w:lineRule="auto"/>
        <w:jc w:val="center"/>
        <w:rPr>
          <w:sz w:val="24"/>
          <w:szCs w:val="24"/>
        </w:rPr>
      </w:pPr>
      <w:r w:rsidDel="00000000" w:rsidR="00000000" w:rsidRPr="00000000">
        <w:rPr>
          <w:sz w:val="24"/>
          <w:szCs w:val="24"/>
        </w:rPr>
        <w:drawing>
          <wp:inline distB="114300" distT="114300" distL="114300" distR="114300">
            <wp:extent cx="2659225" cy="2194080"/>
            <wp:effectExtent b="0" l="0" r="0" t="0"/>
            <wp:docPr id="3" name="image8.png"/>
            <a:graphic>
              <a:graphicData uri="http://schemas.openxmlformats.org/drawingml/2006/picture">
                <pic:pic>
                  <pic:nvPicPr>
                    <pic:cNvPr id="0" name="image8.png"/>
                    <pic:cNvPicPr preferRelativeResize="0"/>
                  </pic:nvPicPr>
                  <pic:blipFill>
                    <a:blip r:embed="rId6"/>
                    <a:srcRect b="151" l="0" r="0" t="151"/>
                    <a:stretch>
                      <a:fillRect/>
                    </a:stretch>
                  </pic:blipFill>
                  <pic:spPr>
                    <a:xfrm>
                      <a:off x="0" y="0"/>
                      <a:ext cx="2659225" cy="2194080"/>
                    </a:xfrm>
                    <a:prstGeom prst="rect"/>
                    <a:ln/>
                  </pic:spPr>
                </pic:pic>
              </a:graphicData>
            </a:graphic>
          </wp:inline>
        </w:drawing>
      </w:r>
      <w:r w:rsidDel="00000000" w:rsidR="00000000" w:rsidRPr="00000000">
        <w:rPr>
          <w:sz w:val="24"/>
          <w:szCs w:val="24"/>
        </w:rPr>
        <w:drawing>
          <wp:inline distB="114300" distT="114300" distL="114300" distR="114300">
            <wp:extent cx="2662238" cy="2179948"/>
            <wp:effectExtent b="0" l="0" r="0" t="0"/>
            <wp:docPr id="8" name="image6.png"/>
            <a:graphic>
              <a:graphicData uri="http://schemas.openxmlformats.org/drawingml/2006/picture">
                <pic:pic>
                  <pic:nvPicPr>
                    <pic:cNvPr id="0" name="image6.png"/>
                    <pic:cNvPicPr preferRelativeResize="0"/>
                  </pic:nvPicPr>
                  <pic:blipFill>
                    <a:blip r:embed="rId7"/>
                    <a:srcRect b="528" l="0" r="0" t="528"/>
                    <a:stretch>
                      <a:fillRect/>
                    </a:stretch>
                  </pic:blipFill>
                  <pic:spPr>
                    <a:xfrm>
                      <a:off x="0" y="0"/>
                      <a:ext cx="2662238" cy="217994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before="200" w:lineRule="auto"/>
        <w:jc w:val="both"/>
        <w:rPr>
          <w:sz w:val="24"/>
          <w:szCs w:val="24"/>
        </w:rPr>
      </w:pPr>
      <w:r w:rsidDel="00000000" w:rsidR="00000000" w:rsidRPr="00000000">
        <w:rPr>
          <w:sz w:val="24"/>
          <w:szCs w:val="24"/>
          <w:rtl w:val="0"/>
        </w:rPr>
        <w:t xml:space="preserve">At first sight, we can observe that the number of words after stemming has reduced significantly, and the frequencies are considerably higher, which makes sense for it is likely that many words have the same root. This is the main difference between both cases. Aside from this, there are not many more differences: both graphs have the same general properties: they decrease rapidly with </w:t>
      </w:r>
      <m:oMath>
        <m:r>
          <w:rPr>
            <w:sz w:val="24"/>
            <w:szCs w:val="24"/>
          </w:rPr>
          <m:t xml:space="preserve">i</m:t>
        </m:r>
      </m:oMath>
      <w:r w:rsidDel="00000000" w:rsidR="00000000" w:rsidRPr="00000000">
        <w:rPr>
          <w:sz w:val="24"/>
          <w:szCs w:val="24"/>
          <w:rtl w:val="0"/>
        </w:rPr>
        <w:t xml:space="preserve">. We could expect both of them to be modeled by power-laws (due to this exponential decrease of the frequency), though we can’t fully assume they do. </w:t>
      </w:r>
    </w:p>
    <w:p w:rsidR="00000000" w:rsidDel="00000000" w:rsidP="00000000" w:rsidRDefault="00000000" w:rsidRPr="00000000" w14:paraId="0000000B">
      <w:pPr>
        <w:spacing w:after="200" w:before="200" w:lineRule="auto"/>
        <w:jc w:val="both"/>
        <w:rPr>
          <w:sz w:val="24"/>
          <w:szCs w:val="24"/>
        </w:rPr>
      </w:pPr>
      <w:r w:rsidDel="00000000" w:rsidR="00000000" w:rsidRPr="00000000">
        <w:rPr>
          <w:sz w:val="24"/>
          <w:szCs w:val="24"/>
          <w:rtl w:val="0"/>
        </w:rPr>
        <w:t xml:space="preserve">We’ll need to plot the data in logarithmic scales (as done in the next exercise) to be able to confirm this hypothesis.</w:t>
      </w:r>
    </w:p>
    <w:p w:rsidR="00000000" w:rsidDel="00000000" w:rsidP="00000000" w:rsidRDefault="00000000" w:rsidRPr="00000000" w14:paraId="0000000C">
      <w:pPr>
        <w:spacing w:after="200" w:before="200" w:lineRule="auto"/>
        <w:jc w:val="both"/>
        <w:rPr>
          <w:b w:val="1"/>
          <w:sz w:val="24"/>
          <w:szCs w:val="24"/>
        </w:rPr>
      </w:pPr>
      <w:r w:rsidDel="00000000" w:rsidR="00000000" w:rsidRPr="00000000">
        <w:rPr>
          <w:b w:val="1"/>
          <w:sz w:val="24"/>
          <w:szCs w:val="24"/>
          <w:rtl w:val="0"/>
        </w:rPr>
        <w:t xml:space="preserve">Exercise 2</w:t>
      </w:r>
    </w:p>
    <w:p w:rsidR="00000000" w:rsidDel="00000000" w:rsidP="00000000" w:rsidRDefault="00000000" w:rsidRPr="00000000" w14:paraId="0000000D">
      <w:pPr>
        <w:spacing w:after="200" w:before="200" w:lineRule="auto"/>
        <w:jc w:val="both"/>
        <w:rPr>
          <w:sz w:val="24"/>
          <w:szCs w:val="24"/>
        </w:rPr>
      </w:pPr>
      <w:r w:rsidDel="00000000" w:rsidR="00000000" w:rsidRPr="00000000">
        <w:rPr>
          <w:sz w:val="24"/>
          <w:szCs w:val="24"/>
          <w:rtl w:val="0"/>
        </w:rPr>
        <w:t xml:space="preserve">If we plot these results but with logarithmic scales for the </w:t>
      </w:r>
      <m:oMath>
        <m:r>
          <w:rPr>
            <w:sz w:val="24"/>
            <w:szCs w:val="24"/>
          </w:rPr>
          <m:t xml:space="preserve">x</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axis, we obtain two other graphs that could be way more useful if we want to fit a power-law to these data.</w:t>
      </w:r>
    </w:p>
    <w:p w:rsidR="00000000" w:rsidDel="00000000" w:rsidP="00000000" w:rsidRDefault="00000000" w:rsidRPr="00000000" w14:paraId="0000000E">
      <w:pPr>
        <w:spacing w:after="200" w:before="200" w:lineRule="auto"/>
        <w:jc w:val="center"/>
        <w:rPr>
          <w:sz w:val="24"/>
          <w:szCs w:val="24"/>
        </w:rPr>
      </w:pPr>
      <w:r w:rsidDel="00000000" w:rsidR="00000000" w:rsidRPr="00000000">
        <w:rPr>
          <w:sz w:val="24"/>
          <w:szCs w:val="24"/>
        </w:rPr>
        <w:drawing>
          <wp:inline distB="114300" distT="114300" distL="114300" distR="114300">
            <wp:extent cx="2554125" cy="2168597"/>
            <wp:effectExtent b="0" l="0" r="0" t="0"/>
            <wp:docPr id="1" name="image5.png"/>
            <a:graphic>
              <a:graphicData uri="http://schemas.openxmlformats.org/drawingml/2006/picture">
                <pic:pic>
                  <pic:nvPicPr>
                    <pic:cNvPr id="0" name="image5.png"/>
                    <pic:cNvPicPr preferRelativeResize="0"/>
                  </pic:nvPicPr>
                  <pic:blipFill>
                    <a:blip r:embed="rId8"/>
                    <a:srcRect b="106" l="0" r="0" t="106"/>
                    <a:stretch>
                      <a:fillRect/>
                    </a:stretch>
                  </pic:blipFill>
                  <pic:spPr>
                    <a:xfrm>
                      <a:off x="0" y="0"/>
                      <a:ext cx="2554125" cy="2168597"/>
                    </a:xfrm>
                    <a:prstGeom prst="rect"/>
                    <a:ln/>
                  </pic:spPr>
                </pic:pic>
              </a:graphicData>
            </a:graphic>
          </wp:inline>
        </w:drawing>
      </w:r>
      <w:r w:rsidDel="00000000" w:rsidR="00000000" w:rsidRPr="00000000">
        <w:rPr>
          <w:sz w:val="24"/>
          <w:szCs w:val="24"/>
        </w:rPr>
        <w:drawing>
          <wp:inline distB="114300" distT="114300" distL="114300" distR="114300">
            <wp:extent cx="2547938" cy="216798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47938" cy="216798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before="200" w:lineRule="auto"/>
        <w:jc w:val="both"/>
        <w:rPr>
          <w:sz w:val="24"/>
          <w:szCs w:val="24"/>
        </w:rPr>
      </w:pPr>
      <w:r w:rsidDel="00000000" w:rsidR="00000000" w:rsidRPr="00000000">
        <w:rPr>
          <w:sz w:val="24"/>
          <w:szCs w:val="24"/>
          <w:rtl w:val="0"/>
        </w:rPr>
        <w:t xml:space="preserve">For this exercise, the results look way more promising, slightly better before stemming. We can now observe a straight line with a negative slope, which is something we were expecting. That’s why we could say that, after looking at the results in a log-log scale, they may be approximated with a power-law. Again, the slope is overall constant before stemming, though it looks like it varies a bit after stemming the filtered words. </w:t>
      </w:r>
    </w:p>
    <w:p w:rsidR="00000000" w:rsidDel="00000000" w:rsidP="00000000" w:rsidRDefault="00000000" w:rsidRPr="00000000" w14:paraId="00000010">
      <w:pPr>
        <w:spacing w:after="200" w:before="200" w:lineRule="auto"/>
        <w:jc w:val="both"/>
        <w:rPr>
          <w:sz w:val="24"/>
          <w:szCs w:val="24"/>
        </w:rPr>
      </w:pPr>
      <w:r w:rsidDel="00000000" w:rsidR="00000000" w:rsidRPr="00000000">
        <w:rPr>
          <w:sz w:val="24"/>
          <w:szCs w:val="24"/>
          <w:rtl w:val="0"/>
        </w:rPr>
        <w:t xml:space="preserve">Thus, our previous hypothesis has been confirmed: we can approximate the frequency of the </w:t>
      </w:r>
      <m:oMath>
        <m:r>
          <w:rPr>
            <w:sz w:val="24"/>
            <w:szCs w:val="24"/>
          </w:rPr>
          <m:t xml:space="preserve">i</m:t>
        </m:r>
      </m:oMath>
      <w:r w:rsidDel="00000000" w:rsidR="00000000" w:rsidRPr="00000000">
        <w:rPr>
          <w:sz w:val="24"/>
          <w:szCs w:val="24"/>
          <w:rtl w:val="0"/>
        </w:rPr>
        <w:t xml:space="preserve">-th most frequent word with </w:t>
      </w:r>
      <m:oMath>
        <m:r>
          <w:rPr>
            <w:sz w:val="24"/>
            <w:szCs w:val="24"/>
          </w:rPr>
          <m:t xml:space="preserve">i</m:t>
        </m:r>
      </m:oMath>
      <w:r w:rsidDel="00000000" w:rsidR="00000000" w:rsidRPr="00000000">
        <w:rPr>
          <w:sz w:val="24"/>
          <w:szCs w:val="24"/>
          <w:rtl w:val="0"/>
        </w:rPr>
        <w:t xml:space="preserve">.</w:t>
      </w:r>
    </w:p>
    <w:p w:rsidR="00000000" w:rsidDel="00000000" w:rsidP="00000000" w:rsidRDefault="00000000" w:rsidRPr="00000000" w14:paraId="00000011">
      <w:pPr>
        <w:spacing w:after="200" w:before="200" w:lineRule="auto"/>
        <w:jc w:val="both"/>
        <w:rPr>
          <w:b w:val="1"/>
          <w:sz w:val="24"/>
          <w:szCs w:val="24"/>
        </w:rPr>
      </w:pPr>
      <w:r w:rsidDel="00000000" w:rsidR="00000000" w:rsidRPr="00000000">
        <w:rPr>
          <w:b w:val="1"/>
          <w:sz w:val="24"/>
          <w:szCs w:val="24"/>
          <w:rtl w:val="0"/>
        </w:rPr>
        <w:t xml:space="preserve">Exercise 3</w:t>
      </w:r>
    </w:p>
    <w:p w:rsidR="00000000" w:rsidDel="00000000" w:rsidP="00000000" w:rsidRDefault="00000000" w:rsidRPr="00000000" w14:paraId="00000012">
      <w:pPr>
        <w:spacing w:after="200" w:before="200" w:lineRule="auto"/>
        <w:jc w:val="both"/>
        <w:rPr>
          <w:sz w:val="24"/>
          <w:szCs w:val="24"/>
        </w:rPr>
      </w:pPr>
      <w:r w:rsidDel="00000000" w:rsidR="00000000" w:rsidRPr="00000000">
        <w:rPr>
          <w:sz w:val="24"/>
          <w:szCs w:val="24"/>
          <w:rtl w:val="0"/>
        </w:rPr>
        <w:t xml:space="preserve">In this exercise, we’ll want to fit the parameters of Zipf’s law to the data we have extracted. Zipf’s law states, usually with </w:t>
      </w:r>
      <m:oMath>
        <m:r>
          <w:rPr>
            <w:sz w:val="24"/>
            <w:szCs w:val="24"/>
          </w:rPr>
          <m:t xml:space="preserve">a&gt;0</m:t>
        </m:r>
      </m:oMath>
      <w:r w:rsidDel="00000000" w:rsidR="00000000" w:rsidRPr="00000000">
        <w:rPr>
          <w:sz w:val="24"/>
          <w:szCs w:val="24"/>
          <w:rtl w:val="0"/>
        </w:rPr>
        <w:t xml:space="preserve"> (above and below </w:t>
      </w:r>
      <m:oMath>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13">
      <w:pPr>
        <w:spacing w:after="200" w:before="200" w:lineRule="auto"/>
        <w:jc w:val="center"/>
        <w:rPr>
          <w:sz w:val="24"/>
          <w:szCs w:val="24"/>
        </w:rPr>
      </w:pPr>
      <m:oMath>
        <m:r>
          <w:rPr>
            <w:sz w:val="24"/>
            <w:szCs w:val="24"/>
          </w:rPr>
          <m:t xml:space="preserve">fre</m:t>
        </m:r>
        <m:sSub>
          <m:sSubPr>
            <m:ctrlPr>
              <w:rPr>
                <w:sz w:val="24"/>
                <w:szCs w:val="24"/>
              </w:rPr>
            </m:ctrlPr>
          </m:sSubPr>
          <m:e>
            <m:r>
              <w:rPr>
                <w:sz w:val="24"/>
                <w:szCs w:val="24"/>
              </w:rPr>
              <m:t xml:space="preserve">q</m:t>
            </m:r>
          </m:e>
          <m:sub>
            <m:r>
              <w:rPr>
                <w:sz w:val="24"/>
                <w:szCs w:val="24"/>
              </w:rPr>
              <m:t xml:space="preserve">i</m:t>
            </m:r>
          </m:sub>
        </m:sSub>
        <m:r>
          <w:rPr>
            <w:sz w:val="24"/>
            <w:szCs w:val="24"/>
          </w:rPr>
          <m:t>≈</m:t>
        </m:r>
        <m:f>
          <m:fPr>
            <m:ctrlPr>
              <w:rPr>
                <w:sz w:val="24"/>
                <w:szCs w:val="24"/>
              </w:rPr>
            </m:ctrlPr>
          </m:fPr>
          <m:num>
            <m:r>
              <w:rPr>
                <w:sz w:val="24"/>
                <w:szCs w:val="24"/>
              </w:rPr>
              <m:t xml:space="preserve">c</m:t>
            </m:r>
          </m:num>
          <m:den>
            <m:sSup>
              <m:sSupPr>
                <m:ctrlPr>
                  <w:rPr>
                    <w:sz w:val="24"/>
                    <w:szCs w:val="24"/>
                  </w:rPr>
                </m:ctrlPr>
              </m:sSupPr>
              <m:e>
                <m:r>
                  <w:rPr>
                    <w:sz w:val="24"/>
                    <w:szCs w:val="24"/>
                  </w:rPr>
                  <m:t xml:space="preserve">(i+b)</m:t>
                </m:r>
              </m:e>
              <m:sup>
                <m:r>
                  <w:rPr>
                    <w:sz w:val="24"/>
                    <w:szCs w:val="24"/>
                  </w:rPr>
                  <m:t xml:space="preserve">a</m:t>
                </m:r>
              </m:sup>
            </m:sSup>
          </m:den>
        </m:f>
      </m:oMath>
      <w:r w:rsidDel="00000000" w:rsidR="00000000" w:rsidRPr="00000000">
        <w:rPr>
          <w:rtl w:val="0"/>
        </w:rPr>
      </w:r>
    </w:p>
    <w:p w:rsidR="00000000" w:rsidDel="00000000" w:rsidP="00000000" w:rsidRDefault="00000000" w:rsidRPr="00000000" w14:paraId="00000014">
      <w:pPr>
        <w:spacing w:after="200" w:before="200" w:lineRule="auto"/>
        <w:jc w:val="both"/>
        <w:rPr>
          <w:sz w:val="24"/>
          <w:szCs w:val="24"/>
        </w:rPr>
      </w:pPr>
      <w:r w:rsidDel="00000000" w:rsidR="00000000" w:rsidRPr="00000000">
        <w:rPr>
          <w:sz w:val="24"/>
          <w:szCs w:val="24"/>
          <w:rtl w:val="0"/>
        </w:rPr>
        <w:t xml:space="preserve">We’ll be focusing on a case where we assume </w:t>
      </w:r>
      <m:oMath>
        <m:r>
          <w:rPr>
            <w:sz w:val="24"/>
            <w:szCs w:val="24"/>
          </w:rPr>
          <m:t xml:space="preserve">b=0</m:t>
        </m:r>
      </m:oMath>
      <w:r w:rsidDel="00000000" w:rsidR="00000000" w:rsidRPr="00000000">
        <w:rPr>
          <w:sz w:val="24"/>
          <w:szCs w:val="24"/>
          <w:rtl w:val="0"/>
        </w:rPr>
        <w:t xml:space="preserve"> and, change the notation a bit to get:</w:t>
      </w:r>
    </w:p>
    <w:p w:rsidR="00000000" w:rsidDel="00000000" w:rsidP="00000000" w:rsidRDefault="00000000" w:rsidRPr="00000000" w14:paraId="00000015">
      <w:pPr>
        <w:spacing w:after="200" w:before="200" w:lineRule="auto"/>
        <w:jc w:val="center"/>
        <w:rPr>
          <w:sz w:val="24"/>
          <w:szCs w:val="24"/>
        </w:rPr>
      </w:pPr>
      <m:oMath>
        <m:r>
          <w:rPr>
            <w:sz w:val="24"/>
            <w:szCs w:val="24"/>
          </w:rPr>
          <m:t xml:space="preserve">fre</m:t>
        </m:r>
        <m:sSub>
          <m:sSubPr>
            <m:ctrlPr>
              <w:rPr>
                <w:sz w:val="24"/>
                <w:szCs w:val="24"/>
              </w:rPr>
            </m:ctrlPr>
          </m:sSubPr>
          <m:e>
            <m:r>
              <w:rPr>
                <w:sz w:val="24"/>
                <w:szCs w:val="24"/>
              </w:rPr>
              <m:t xml:space="preserve">q</m:t>
            </m:r>
          </m:e>
          <m:sub>
            <m:r>
              <w:rPr>
                <w:sz w:val="24"/>
                <w:szCs w:val="24"/>
              </w:rPr>
              <m:t xml:space="preserve">i</m:t>
            </m:r>
          </m:sub>
        </m:sSub>
        <m:r>
          <w:rPr>
            <w:sz w:val="24"/>
            <w:szCs w:val="24"/>
          </w:rPr>
          <m:t>≈</m:t>
        </m:r>
        <m:r>
          <w:rPr>
            <w:sz w:val="24"/>
            <w:szCs w:val="24"/>
          </w:rPr>
          <m:t xml:space="preserve">c</m:t>
        </m:r>
        <m:sSup>
          <m:sSupPr>
            <m:ctrlPr>
              <w:rPr>
                <w:sz w:val="24"/>
                <w:szCs w:val="24"/>
              </w:rPr>
            </m:ctrlPr>
          </m:sSupPr>
          <m:e>
            <m:r>
              <w:rPr>
                <w:sz w:val="24"/>
                <w:szCs w:val="24"/>
              </w:rPr>
              <m:t xml:space="preserve">(i)</m:t>
            </m:r>
          </m:e>
          <m:sup>
            <m:r>
              <w:rPr>
                <w:sz w:val="24"/>
                <w:szCs w:val="24"/>
              </w:rPr>
              <m:t xml:space="preserve">a</m:t>
            </m:r>
          </m:sup>
        </m:sSup>
      </m:oMath>
      <w:r w:rsidDel="00000000" w:rsidR="00000000" w:rsidRPr="00000000">
        <w:rPr>
          <w:rtl w:val="0"/>
        </w:rPr>
      </w:r>
    </w:p>
    <w:p w:rsidR="00000000" w:rsidDel="00000000" w:rsidP="00000000" w:rsidRDefault="00000000" w:rsidRPr="00000000" w14:paraId="00000016">
      <w:pPr>
        <w:spacing w:after="200" w:before="200" w:lineRule="auto"/>
        <w:jc w:val="both"/>
        <w:rPr>
          <w:sz w:val="24"/>
          <w:szCs w:val="24"/>
        </w:rPr>
      </w:pPr>
      <w:r w:rsidDel="00000000" w:rsidR="00000000" w:rsidRPr="00000000">
        <w:rPr>
          <w:sz w:val="24"/>
          <w:szCs w:val="24"/>
          <w:rtl w:val="0"/>
        </w:rPr>
        <w:t xml:space="preserve">Now </w:t>
      </w:r>
      <m:oMath>
        <m:r>
          <w:rPr>
            <w:sz w:val="24"/>
            <w:szCs w:val="24"/>
          </w:rPr>
          <m:t xml:space="preserve">a</m:t>
        </m:r>
      </m:oMath>
      <w:r w:rsidDel="00000000" w:rsidR="00000000" w:rsidRPr="00000000">
        <w:rPr>
          <w:sz w:val="24"/>
          <w:szCs w:val="24"/>
          <w:rtl w:val="0"/>
        </w:rPr>
        <w:t xml:space="preserve"> can be taken with the same value as before and the opposite sign; and we only need to focus on fitting two parameters.</w:t>
      </w:r>
    </w:p>
    <w:p w:rsidR="00000000" w:rsidDel="00000000" w:rsidP="00000000" w:rsidRDefault="00000000" w:rsidRPr="00000000" w14:paraId="00000017">
      <w:pPr>
        <w:spacing w:after="200" w:before="200" w:lineRule="auto"/>
        <w:jc w:val="both"/>
        <w:rPr>
          <w:sz w:val="24"/>
          <w:szCs w:val="24"/>
        </w:rPr>
      </w:pPr>
      <w:r w:rsidDel="00000000" w:rsidR="00000000" w:rsidRPr="00000000">
        <w:rPr>
          <w:sz w:val="24"/>
          <w:szCs w:val="24"/>
          <w:rtl w:val="0"/>
        </w:rPr>
        <w:t xml:space="preserve">To find the values of the parameters of the power-law followed by the data, we have used the polyfit method from the </w:t>
      </w:r>
      <w:r w:rsidDel="00000000" w:rsidR="00000000" w:rsidRPr="00000000">
        <w:rPr>
          <w:i w:val="1"/>
          <w:sz w:val="24"/>
          <w:szCs w:val="24"/>
          <w:rtl w:val="0"/>
        </w:rPr>
        <w:t xml:space="preserve">numpy.polynomial</w:t>
      </w:r>
      <w:r w:rsidDel="00000000" w:rsidR="00000000" w:rsidRPr="00000000">
        <w:rPr>
          <w:sz w:val="24"/>
          <w:szCs w:val="24"/>
          <w:rtl w:val="0"/>
        </w:rPr>
        <w:t xml:space="preserve"> python library to find a least-squares solution. With it, we have found </w:t>
      </w:r>
      <m:oMath>
        <m:r>
          <w:rPr>
            <w:sz w:val="24"/>
            <w:szCs w:val="24"/>
          </w:rPr>
          <m:t xml:space="preserve">a</m:t>
        </m:r>
      </m:oMath>
      <w:r w:rsidDel="00000000" w:rsidR="00000000" w:rsidRPr="00000000">
        <w:rPr>
          <w:sz w:val="24"/>
          <w:szCs w:val="24"/>
          <w:rtl w:val="0"/>
        </w:rPr>
        <w:t xml:space="preserve"> and </w:t>
      </w:r>
      <m:oMath>
        <m:r>
          <w:rPr>
            <w:sz w:val="24"/>
            <w:szCs w:val="24"/>
          </w:rPr>
          <m:t xml:space="preserve">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c</m:t>
        </m:r>
      </m:oMath>
      <w:r w:rsidDel="00000000" w:rsidR="00000000" w:rsidRPr="00000000">
        <w:rPr>
          <w:sz w:val="24"/>
          <w:szCs w:val="24"/>
          <w:rtl w:val="0"/>
        </w:rPr>
        <w:t xml:space="preserve"> in </w:t>
      </w:r>
      <m:oMath>
        <m:r>
          <w:rPr>
            <w:sz w:val="24"/>
            <w:szCs w:val="24"/>
          </w:rPr>
          <m:t xml:space="preserve">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(fre</m:t>
        </m:r>
        <m:sSub>
          <m:sSubPr>
            <m:ctrlPr>
              <w:rPr>
                <w:sz w:val="24"/>
                <w:szCs w:val="24"/>
              </w:rPr>
            </m:ctrlPr>
          </m:sSubPr>
          <m:e>
            <m:r>
              <w:rPr>
                <w:sz w:val="24"/>
                <w:szCs w:val="24"/>
              </w:rPr>
              <m:t xml:space="preserve">q</m:t>
            </m:r>
          </m:e>
          <m:sub>
            <m:r>
              <w:rPr>
                <w:sz w:val="24"/>
                <w:szCs w:val="24"/>
              </w:rPr>
              <m:t xml:space="preserve">i</m:t>
            </m:r>
          </m:sub>
        </m:sSub>
        <m:r>
          <w:rPr>
            <w:sz w:val="24"/>
            <w:szCs w:val="24"/>
          </w:rPr>
          <m:t xml:space="preserve">) = alo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(i)+log(c)</m:t>
        </m:r>
      </m:oMath>
      <w:r w:rsidDel="00000000" w:rsidR="00000000" w:rsidRPr="00000000">
        <w:rPr>
          <w:sz w:val="24"/>
          <w:szCs w:val="24"/>
          <w:rtl w:val="0"/>
        </w:rPr>
        <w:t xml:space="preserve">, which is equivalent to Zipf’s law. These values correspond to the slope and the </w:t>
      </w:r>
      <m:oMath>
        <m:r>
          <w:rPr>
            <w:sz w:val="24"/>
            <w:szCs w:val="24"/>
          </w:rPr>
          <m:t xml:space="preserve">y</m:t>
        </m:r>
      </m:oMath>
      <w:r w:rsidDel="00000000" w:rsidR="00000000" w:rsidRPr="00000000">
        <w:rPr>
          <w:sz w:val="24"/>
          <w:szCs w:val="24"/>
          <w:rtl w:val="0"/>
        </w:rPr>
        <w:t xml:space="preserve">-intercept of the two graphs above, respectively. Then we computed </w:t>
      </w:r>
      <m:oMath>
        <m:r>
          <w:rPr>
            <w:sz w:val="24"/>
            <w:szCs w:val="24"/>
          </w:rPr>
          <m:t xml:space="preserve">c</m:t>
        </m:r>
      </m:oMath>
      <w:r w:rsidDel="00000000" w:rsidR="00000000" w:rsidRPr="00000000">
        <w:rPr>
          <w:sz w:val="24"/>
          <w:szCs w:val="24"/>
          <w:rtl w:val="0"/>
        </w:rPr>
        <w:t xml:space="preserve">. </w:t>
      </w:r>
    </w:p>
    <w:p w:rsidR="00000000" w:rsidDel="00000000" w:rsidP="00000000" w:rsidRDefault="00000000" w:rsidRPr="00000000" w14:paraId="00000018">
      <w:pPr>
        <w:spacing w:after="200" w:before="200" w:lineRule="auto"/>
        <w:jc w:val="both"/>
        <w:rPr>
          <w:sz w:val="24"/>
          <w:szCs w:val="24"/>
        </w:rPr>
      </w:pPr>
      <w:r w:rsidDel="00000000" w:rsidR="00000000" w:rsidRPr="00000000">
        <w:rPr>
          <w:sz w:val="24"/>
          <w:szCs w:val="24"/>
          <w:rtl w:val="0"/>
        </w:rPr>
        <w:t xml:space="preserve">We have obtained the results shown next:</w:t>
      </w:r>
    </w:p>
    <w:tbl>
      <w:tblPr>
        <w:tblStyle w:val="Table1"/>
        <w:tblW w:w="5415.0" w:type="dxa"/>
        <w:jc w:val="left"/>
        <w:tblInd w:w="1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650"/>
        <w:gridCol w:w="1650"/>
        <w:tblGridChange w:id="0">
          <w:tblGrid>
            <w:gridCol w:w="2115"/>
            <w:gridCol w:w="165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m:oMath>
              <m:r>
                <w:rPr>
                  <w:sz w:val="24"/>
                  <w:szCs w:val="24"/>
                </w:rPr>
                <m:t xml:space="preserve">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m:oMath>
              <m:r>
                <w:rPr>
                  <w:sz w:val="24"/>
                  <w:szCs w:val="24"/>
                </w:rPr>
                <m:t xml:space="preserve">c</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Before stemming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m:oMath>
              <m:r>
                <w:rPr>
                  <w:rFonts w:ascii="Courier New" w:cs="Courier New" w:eastAsia="Courier New" w:hAnsi="Courier New"/>
                  <w:color w:val="212121"/>
                  <w:sz w:val="21"/>
                  <w:szCs w:val="21"/>
                  <w:highlight w:val="white"/>
                </w:rPr>
                <m:t xml:space="preserve">-0.958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m:oMath>
              <m:r>
                <w:rPr>
                  <w:rFonts w:ascii="Courier New" w:cs="Courier New" w:eastAsia="Courier New" w:hAnsi="Courier New"/>
                  <w:color w:val="212121"/>
                  <w:sz w:val="21"/>
                  <w:szCs w:val="21"/>
                  <w:highlight w:val="white"/>
                </w:rPr>
                <m:t xml:space="preserve">2515.449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After stemming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m:oMath>
              <m:r>
                <w:rPr>
                  <w:rFonts w:ascii="Courier New" w:cs="Courier New" w:eastAsia="Courier New" w:hAnsi="Courier New"/>
                  <w:color w:val="212121"/>
                  <w:sz w:val="21"/>
                  <w:szCs w:val="21"/>
                  <w:highlight w:val="white"/>
                </w:rPr>
                <m:t xml:space="preserve">-1.180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m:oMath>
              <m:r>
                <w:rPr>
                  <w:rFonts w:ascii="Courier New" w:cs="Courier New" w:eastAsia="Courier New" w:hAnsi="Courier New"/>
                  <w:color w:val="212121"/>
                  <w:sz w:val="21"/>
                  <w:szCs w:val="21"/>
                  <w:highlight w:val="white"/>
                </w:rPr>
                <m:t xml:space="preserve">10164.992</m:t>
              </m:r>
            </m:oMath>
            <w:r w:rsidDel="00000000" w:rsidR="00000000" w:rsidRPr="00000000">
              <w:rPr>
                <w:rtl w:val="0"/>
              </w:rPr>
            </w:r>
          </w:p>
        </w:tc>
      </w:tr>
    </w:tbl>
    <w:p w:rsidR="00000000" w:rsidDel="00000000" w:rsidP="00000000" w:rsidRDefault="00000000" w:rsidRPr="00000000" w14:paraId="00000022">
      <w:pPr>
        <w:spacing w:after="200" w:before="200" w:lineRule="auto"/>
        <w:jc w:val="both"/>
        <w:rPr>
          <w:sz w:val="24"/>
          <w:szCs w:val="24"/>
        </w:rPr>
      </w:pPr>
      <w:r w:rsidDel="00000000" w:rsidR="00000000" w:rsidRPr="00000000">
        <w:rPr>
          <w:sz w:val="24"/>
          <w:szCs w:val="24"/>
          <w:rtl w:val="0"/>
        </w:rPr>
        <w:t xml:space="preserve">Note that in both cases, we get </w:t>
      </w:r>
      <m:oMath>
        <m:r>
          <w:rPr>
            <w:sz w:val="24"/>
            <w:szCs w:val="24"/>
          </w:rPr>
          <m:t xml:space="preserve">a&lt;0</m:t>
        </m:r>
      </m:oMath>
      <w:r w:rsidDel="00000000" w:rsidR="00000000" w:rsidRPr="00000000">
        <w:rPr>
          <w:sz w:val="24"/>
          <w:szCs w:val="24"/>
          <w:rtl w:val="0"/>
        </w:rPr>
        <w:t xml:space="preserve">, which is expected (in the first formulation of Zipf’s law, </w:t>
      </w:r>
      <m:oMath>
        <m:r>
          <w:rPr>
            <w:sz w:val="24"/>
            <w:szCs w:val="24"/>
          </w:rPr>
          <m:t xml:space="preserve">a</m:t>
        </m:r>
      </m:oMath>
      <w:r w:rsidDel="00000000" w:rsidR="00000000" w:rsidRPr="00000000">
        <w:rPr>
          <w:sz w:val="24"/>
          <w:szCs w:val="24"/>
          <w:rtl w:val="0"/>
        </w:rPr>
        <w:t xml:space="preserve"> is really the exponent of the denominator and ought to be positive). If we fit these polynomials and plot them against the real data, we have the next graphs:</w:t>
      </w:r>
    </w:p>
    <w:p w:rsidR="00000000" w:rsidDel="00000000" w:rsidP="00000000" w:rsidRDefault="00000000" w:rsidRPr="00000000" w14:paraId="00000023">
      <w:pPr>
        <w:spacing w:after="200" w:before="200" w:lineRule="auto"/>
        <w:jc w:val="center"/>
        <w:rPr>
          <w:sz w:val="24"/>
          <w:szCs w:val="24"/>
        </w:rPr>
      </w:pPr>
      <w:r w:rsidDel="00000000" w:rsidR="00000000" w:rsidRPr="00000000">
        <w:rPr>
          <w:sz w:val="24"/>
          <w:szCs w:val="24"/>
        </w:rPr>
        <w:drawing>
          <wp:inline distB="114300" distT="114300" distL="114300" distR="114300">
            <wp:extent cx="2527064" cy="2146455"/>
            <wp:effectExtent b="0" l="0" r="0" t="0"/>
            <wp:docPr id="6" name="image7.png"/>
            <a:graphic>
              <a:graphicData uri="http://schemas.openxmlformats.org/drawingml/2006/picture">
                <pic:pic>
                  <pic:nvPicPr>
                    <pic:cNvPr id="0" name="image7.png"/>
                    <pic:cNvPicPr preferRelativeResize="0"/>
                  </pic:nvPicPr>
                  <pic:blipFill>
                    <a:blip r:embed="rId10"/>
                    <a:srcRect b="87" l="0" r="0" t="87"/>
                    <a:stretch>
                      <a:fillRect/>
                    </a:stretch>
                  </pic:blipFill>
                  <pic:spPr>
                    <a:xfrm>
                      <a:off x="0" y="0"/>
                      <a:ext cx="2527064" cy="2146455"/>
                    </a:xfrm>
                    <a:prstGeom prst="rect"/>
                    <a:ln/>
                  </pic:spPr>
                </pic:pic>
              </a:graphicData>
            </a:graphic>
          </wp:inline>
        </w:drawing>
      </w:r>
      <w:r w:rsidDel="00000000" w:rsidR="00000000" w:rsidRPr="00000000">
        <w:rPr>
          <w:sz w:val="24"/>
          <w:szCs w:val="24"/>
        </w:rPr>
        <w:drawing>
          <wp:inline distB="114300" distT="114300" distL="114300" distR="114300">
            <wp:extent cx="2506500" cy="2125883"/>
            <wp:effectExtent b="0" l="0" r="0" t="0"/>
            <wp:docPr id="4" name="image4.png"/>
            <a:graphic>
              <a:graphicData uri="http://schemas.openxmlformats.org/drawingml/2006/picture">
                <pic:pic>
                  <pic:nvPicPr>
                    <pic:cNvPr id="0" name="image4.png"/>
                    <pic:cNvPicPr preferRelativeResize="0"/>
                  </pic:nvPicPr>
                  <pic:blipFill>
                    <a:blip r:embed="rId11"/>
                    <a:srcRect b="160" l="0" r="0" t="160"/>
                    <a:stretch>
                      <a:fillRect/>
                    </a:stretch>
                  </pic:blipFill>
                  <pic:spPr>
                    <a:xfrm>
                      <a:off x="0" y="0"/>
                      <a:ext cx="2506500" cy="212588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before="200" w:lineRule="auto"/>
        <w:jc w:val="both"/>
        <w:rPr>
          <w:sz w:val="24"/>
          <w:szCs w:val="24"/>
        </w:rPr>
      </w:pPr>
      <w:r w:rsidDel="00000000" w:rsidR="00000000" w:rsidRPr="00000000">
        <w:rPr>
          <w:sz w:val="24"/>
          <w:szCs w:val="24"/>
          <w:rtl w:val="0"/>
        </w:rPr>
        <w:t xml:space="preserve">We can see that, as suspected (since the slope was not constant through all the plot for the case after stemming), the fit looks clearly better when we haven’t stemmed the words of the text. It is in this case that the fit looks almost perfect. However, after having stemmed the words, the fit does not perform nearly as well. It looks like the difference between the values obtained for </w:t>
      </w:r>
      <m:oMath>
        <m:r>
          <w:rPr>
            <w:sz w:val="24"/>
            <w:szCs w:val="24"/>
          </w:rPr>
          <m:t xml:space="preserve">c</m:t>
        </m:r>
      </m:oMath>
      <w:r w:rsidDel="00000000" w:rsidR="00000000" w:rsidRPr="00000000">
        <w:rPr>
          <w:sz w:val="24"/>
          <w:szCs w:val="24"/>
          <w:rtl w:val="0"/>
        </w:rPr>
        <w:t xml:space="preserve"> tries to compensate for this slight curvature, which ends up diminishing the fitting capability of the approximation.</w:t>
      </w:r>
    </w:p>
    <w:p w:rsidR="00000000" w:rsidDel="00000000" w:rsidP="00000000" w:rsidRDefault="00000000" w:rsidRPr="00000000" w14:paraId="00000025">
      <w:pPr>
        <w:spacing w:after="200" w:before="200" w:lineRule="auto"/>
        <w:jc w:val="both"/>
        <w:rPr>
          <w:sz w:val="24"/>
          <w:szCs w:val="24"/>
        </w:rPr>
      </w:pPr>
      <w:r w:rsidDel="00000000" w:rsidR="00000000" w:rsidRPr="00000000">
        <w:rPr>
          <w:rtl w:val="0"/>
        </w:rPr>
      </w:r>
    </w:p>
    <w:p w:rsidR="00000000" w:rsidDel="00000000" w:rsidP="00000000" w:rsidRDefault="00000000" w:rsidRPr="00000000" w14:paraId="00000026">
      <w:pPr>
        <w:spacing w:after="200" w:before="200" w:lineRule="auto"/>
        <w:jc w:val="both"/>
        <w:rPr>
          <w:sz w:val="24"/>
          <w:szCs w:val="24"/>
        </w:rPr>
      </w:pPr>
      <w:r w:rsidDel="00000000" w:rsidR="00000000" w:rsidRPr="00000000">
        <w:rPr>
          <w:sz w:val="24"/>
          <w:szCs w:val="24"/>
          <w:rtl w:val="0"/>
        </w:rPr>
        <w:t xml:space="preserve">In all the previous exercises, we observe that the results turn out better before stemming the words on the text. This may be due to Zipf’s law itself, which aims to model the frequency of each word individually, not taking into account its meaning or where it comes from. </w:t>
      </w:r>
    </w:p>
    <w:p w:rsidR="00000000" w:rsidDel="00000000" w:rsidP="00000000" w:rsidRDefault="00000000" w:rsidRPr="00000000" w14:paraId="00000027">
      <w:pPr>
        <w:spacing w:after="200" w:before="200" w:lineRule="auto"/>
        <w:jc w:val="both"/>
        <w:rPr>
          <w:sz w:val="24"/>
          <w:szCs w:val="24"/>
        </w:rPr>
      </w:pPr>
      <w:r w:rsidDel="00000000" w:rsidR="00000000" w:rsidRPr="00000000">
        <w:rPr>
          <w:sz w:val="24"/>
          <w:szCs w:val="24"/>
          <w:rtl w:val="0"/>
        </w:rPr>
        <w:t xml:space="preserve">Besides, Zipf’s law tries to capture the natural use of a language (in this case in a text). When stemming the words, we are taking words that are part of the natural use of the language out of the sample. Hence, the set of words being analyzed is not completely natural and using the law for it makes less sense.</w:t>
      </w:r>
    </w:p>
    <w:p w:rsidR="00000000" w:rsidDel="00000000" w:rsidP="00000000" w:rsidRDefault="00000000" w:rsidRPr="00000000" w14:paraId="00000028">
      <w:pPr>
        <w:spacing w:after="200" w:before="200" w:lineRule="auto"/>
        <w:jc w:val="both"/>
        <w:rPr>
          <w:b w:val="1"/>
          <w:sz w:val="24"/>
          <w:szCs w:val="24"/>
        </w:rPr>
      </w:pPr>
      <w:r w:rsidDel="00000000" w:rsidR="00000000" w:rsidRPr="00000000">
        <w:rPr>
          <w:b w:val="1"/>
          <w:sz w:val="24"/>
          <w:szCs w:val="24"/>
          <w:rtl w:val="0"/>
        </w:rPr>
        <w:t xml:space="preserve">Exercise 4</w:t>
      </w:r>
    </w:p>
    <w:p w:rsidR="00000000" w:rsidDel="00000000" w:rsidP="00000000" w:rsidRDefault="00000000" w:rsidRPr="00000000" w14:paraId="00000029">
      <w:pPr>
        <w:spacing w:after="200" w:before="200" w:lineRule="auto"/>
        <w:jc w:val="both"/>
        <w:rPr>
          <w:sz w:val="24"/>
          <w:szCs w:val="24"/>
        </w:rPr>
      </w:pPr>
      <w:r w:rsidDel="00000000" w:rsidR="00000000" w:rsidRPr="00000000">
        <w:rPr>
          <w:sz w:val="24"/>
          <w:szCs w:val="24"/>
          <w:rtl w:val="0"/>
        </w:rPr>
        <w:t xml:space="preserve">For the last exercise, the objective is to check whether Heap’s law applies in the </w:t>
      </w:r>
      <w:r w:rsidDel="00000000" w:rsidR="00000000" w:rsidRPr="00000000">
        <w:rPr>
          <w:i w:val="1"/>
          <w:sz w:val="24"/>
          <w:szCs w:val="24"/>
          <w:rtl w:val="0"/>
        </w:rPr>
        <w:t xml:space="preserve">Don Quijote</w:t>
      </w:r>
      <w:r w:rsidDel="00000000" w:rsidR="00000000" w:rsidRPr="00000000">
        <w:rPr>
          <w:sz w:val="24"/>
          <w:szCs w:val="24"/>
          <w:rtl w:val="0"/>
        </w:rPr>
        <w:t xml:space="preserve">. We do this by plotting the number of different words or word types (as in after stemming the words of the text, we’ll only want to count semantically different words) as a function of the text length (total number of words in the chosen fragment). Heap’s law is shown in exponential form next, and also its equivalent formulation in logarithmic form. </w:t>
      </w:r>
    </w:p>
    <w:p w:rsidR="00000000" w:rsidDel="00000000" w:rsidP="00000000" w:rsidRDefault="00000000" w:rsidRPr="00000000" w14:paraId="0000002A">
      <w:pPr>
        <w:spacing w:after="200" w:before="200" w:lineRule="auto"/>
        <w:jc w:val="center"/>
        <w:rPr>
          <w:sz w:val="24"/>
          <w:szCs w:val="24"/>
        </w:rPr>
      </w:pPr>
      <m:oMath>
        <m:r>
          <w:rPr>
            <w:sz w:val="24"/>
            <w:szCs w:val="24"/>
          </w:rPr>
          <m:t xml:space="preserve">d = k</m:t>
        </m:r>
        <m:sSup>
          <m:sSupPr>
            <m:ctrlPr>
              <w:rPr>
                <w:sz w:val="24"/>
                <w:szCs w:val="24"/>
              </w:rPr>
            </m:ctrlPr>
          </m:sSupPr>
          <m:e>
            <m:r>
              <w:rPr>
                <w:sz w:val="24"/>
                <w:szCs w:val="24"/>
              </w:rPr>
              <m:t xml:space="preserve">N</m:t>
            </m:r>
          </m:e>
          <m:sup>
            <m:r>
              <w:rPr>
                <w:sz w:val="24"/>
                <w:szCs w:val="24"/>
              </w:rPr>
              <m:t>β</m:t>
            </m:r>
          </m:sup>
        </m:sSup>
        <m:r>
          <w:rPr>
            <w:sz w:val="24"/>
            <w:szCs w:val="24"/>
          </w:rPr>
          <m:t xml:space="preserve"> </m:t>
        </m:r>
        <m:r>
          <w:rPr>
            <w:sz w:val="24"/>
            <w:szCs w:val="24"/>
          </w:rPr>
          <m:t>⇔</m:t>
        </m:r>
        <m:r>
          <w:rPr>
            <w:sz w:val="24"/>
            <w:szCs w:val="24"/>
          </w:rPr>
          <m:t xml:space="preserve"> 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(d)=lo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(k)+</m:t>
        </m:r>
        <m:r>
          <w:rPr>
            <w:sz w:val="24"/>
            <w:szCs w:val="24"/>
          </w:rPr>
          <m:t>β</m:t>
        </m:r>
        <m:r>
          <w:rPr>
            <w:sz w:val="24"/>
            <w:szCs w:val="24"/>
          </w:rPr>
          <m:t xml:space="preserve">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(N)</m:t>
        </m:r>
      </m:oMath>
      <w:r w:rsidDel="00000000" w:rsidR="00000000" w:rsidRPr="00000000">
        <w:rPr>
          <w:rtl w:val="0"/>
        </w:rPr>
      </w:r>
    </w:p>
    <w:p w:rsidR="00000000" w:rsidDel="00000000" w:rsidP="00000000" w:rsidRDefault="00000000" w:rsidRPr="00000000" w14:paraId="0000002B">
      <w:pPr>
        <w:spacing w:after="200" w:before="200" w:lineRule="auto"/>
        <w:jc w:val="both"/>
        <w:rPr>
          <w:sz w:val="24"/>
          <w:szCs w:val="24"/>
        </w:rPr>
      </w:pPr>
      <w:r w:rsidDel="00000000" w:rsidR="00000000" w:rsidRPr="00000000">
        <w:rPr>
          <w:sz w:val="24"/>
          <w:szCs w:val="24"/>
          <w:rtl w:val="0"/>
        </w:rPr>
        <w:t xml:space="preserve">In these formulas, </w:t>
      </w:r>
      <m:oMath>
        <m:r>
          <w:rPr>
            <w:sz w:val="24"/>
            <w:szCs w:val="24"/>
          </w:rPr>
          <m:t xml:space="preserve">d</m:t>
        </m:r>
      </m:oMath>
      <w:r w:rsidDel="00000000" w:rsidR="00000000" w:rsidRPr="00000000">
        <w:rPr>
          <w:sz w:val="24"/>
          <w:szCs w:val="24"/>
          <w:rtl w:val="0"/>
        </w:rPr>
        <w:t xml:space="preserve"> is the number of different words and </w:t>
      </w:r>
      <m:oMath>
        <m:r>
          <w:rPr>
            <w:sz w:val="24"/>
            <w:szCs w:val="24"/>
          </w:rPr>
          <m:t xml:space="preserve">N</m:t>
        </m:r>
      </m:oMath>
      <w:r w:rsidDel="00000000" w:rsidR="00000000" w:rsidRPr="00000000">
        <w:rPr>
          <w:sz w:val="24"/>
          <w:szCs w:val="24"/>
          <w:rtl w:val="0"/>
        </w:rPr>
        <w:t xml:space="preserve"> the length of the text. Both </w:t>
      </w:r>
      <m:oMath>
        <m:r>
          <w:rPr>
            <w:sz w:val="24"/>
            <w:szCs w:val="24"/>
          </w:rPr>
          <m:t xml:space="preserve">k</m:t>
        </m:r>
      </m:oMath>
      <w:r w:rsidDel="00000000" w:rsidR="00000000" w:rsidRPr="00000000">
        <w:rPr>
          <w:sz w:val="24"/>
          <w:szCs w:val="24"/>
          <w:rtl w:val="0"/>
        </w:rPr>
        <w:t xml:space="preserve"> and </w:t>
      </w:r>
      <m:oMath>
        <m:r>
          <m:t>β</m:t>
        </m:r>
      </m:oMath>
      <w:r w:rsidDel="00000000" w:rsidR="00000000" w:rsidRPr="00000000">
        <w:rPr>
          <w:sz w:val="24"/>
          <w:szCs w:val="24"/>
          <w:rtl w:val="0"/>
        </w:rPr>
        <w:t xml:space="preserve"> are the constants of Heap’s law, to be determined for each text. In this exercise we’ll try to determine the value of </w:t>
      </w:r>
      <m:oMath>
        <m:r>
          <m:t>β</m:t>
        </m:r>
      </m:oMath>
      <w:r w:rsidDel="00000000" w:rsidR="00000000" w:rsidRPr="00000000">
        <w:rPr>
          <w:sz w:val="24"/>
          <w:szCs w:val="24"/>
          <w:rtl w:val="0"/>
        </w:rPr>
        <w:t xml:space="preserve">.</w:t>
      </w:r>
    </w:p>
    <w:p w:rsidR="00000000" w:rsidDel="00000000" w:rsidP="00000000" w:rsidRDefault="00000000" w:rsidRPr="00000000" w14:paraId="0000002C">
      <w:pPr>
        <w:spacing w:after="200" w:before="200" w:lineRule="auto"/>
        <w:jc w:val="both"/>
        <w:rPr>
          <w:sz w:val="24"/>
          <w:szCs w:val="24"/>
        </w:rPr>
      </w:pPr>
      <w:r w:rsidDel="00000000" w:rsidR="00000000" w:rsidRPr="00000000">
        <w:rPr>
          <w:sz w:val="24"/>
          <w:szCs w:val="24"/>
          <w:rtl w:val="0"/>
        </w:rPr>
        <w:t xml:space="preserve">First we plot the number of different words against the total length of the fragment (left plot). Even though this shape could allow us to assume there is a power law involved in the modeling of both variables, we also plot the logarithms of the different words in the text (</w:t>
      </w:r>
      <m:oMath>
        <m:r>
          <w:rPr>
            <w:sz w:val="24"/>
            <w:szCs w:val="24"/>
          </w:rPr>
          <m:t xml:space="preserve">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(d)</m:t>
        </m:r>
      </m:oMath>
      <w:r w:rsidDel="00000000" w:rsidR="00000000" w:rsidRPr="00000000">
        <w:rPr>
          <w:sz w:val="24"/>
          <w:szCs w:val="24"/>
          <w:rtl w:val="0"/>
        </w:rPr>
        <w:t xml:space="preserve">) and the total length of the text (</w:t>
      </w:r>
      <m:oMath>
        <m:r>
          <w:rPr>
            <w:sz w:val="24"/>
            <w:szCs w:val="24"/>
          </w:rPr>
          <m:t xml:space="preserve">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(N)</m:t>
        </m:r>
      </m:oMath>
      <w:r w:rsidDel="00000000" w:rsidR="00000000" w:rsidRPr="00000000">
        <w:rPr>
          <w:sz w:val="24"/>
          <w:szCs w:val="24"/>
          <w:rtl w:val="0"/>
        </w:rPr>
        <w:t xml:space="preserve">). Here we could definitely see a straight line, which confirmed what we thought before: the number of different words in the </w:t>
      </w:r>
      <w:r w:rsidDel="00000000" w:rsidR="00000000" w:rsidRPr="00000000">
        <w:rPr>
          <w:i w:val="1"/>
          <w:sz w:val="24"/>
          <w:szCs w:val="24"/>
          <w:rtl w:val="0"/>
        </w:rPr>
        <w:t xml:space="preserve">Don Quijote</w:t>
      </w:r>
      <w:r w:rsidDel="00000000" w:rsidR="00000000" w:rsidRPr="00000000">
        <w:rPr>
          <w:sz w:val="24"/>
          <w:szCs w:val="24"/>
          <w:rtl w:val="0"/>
        </w:rPr>
        <w:t xml:space="preserve"> follows Heap’s law.</w:t>
      </w:r>
    </w:p>
    <w:p w:rsidR="00000000" w:rsidDel="00000000" w:rsidP="00000000" w:rsidRDefault="00000000" w:rsidRPr="00000000" w14:paraId="0000002D">
      <w:pPr>
        <w:spacing w:after="200" w:before="200" w:lineRule="auto"/>
        <w:jc w:val="center"/>
        <w:rPr>
          <w:sz w:val="24"/>
          <w:szCs w:val="24"/>
        </w:rPr>
      </w:pPr>
      <w:r w:rsidDel="00000000" w:rsidR="00000000" w:rsidRPr="00000000">
        <w:rPr>
          <w:sz w:val="24"/>
          <w:szCs w:val="24"/>
        </w:rPr>
        <w:drawing>
          <wp:inline distB="114300" distT="114300" distL="114300" distR="114300">
            <wp:extent cx="2815200" cy="228557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5200" cy="2285573"/>
                    </a:xfrm>
                    <a:prstGeom prst="rect"/>
                    <a:ln/>
                  </pic:spPr>
                </pic:pic>
              </a:graphicData>
            </a:graphic>
          </wp:inline>
        </w:drawing>
      </w:r>
      <w:r w:rsidDel="00000000" w:rsidR="00000000" w:rsidRPr="00000000">
        <w:rPr>
          <w:sz w:val="24"/>
          <w:szCs w:val="24"/>
        </w:rPr>
        <w:drawing>
          <wp:inline distB="114300" distT="114300" distL="114300" distR="114300">
            <wp:extent cx="2815200" cy="2399318"/>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15200" cy="239931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before="200" w:lineRule="auto"/>
        <w:jc w:val="both"/>
        <w:rPr>
          <w:sz w:val="24"/>
          <w:szCs w:val="24"/>
        </w:rPr>
      </w:pPr>
      <w:r w:rsidDel="00000000" w:rsidR="00000000" w:rsidRPr="00000000">
        <w:rPr>
          <w:sz w:val="24"/>
          <w:szCs w:val="24"/>
          <w:rtl w:val="0"/>
        </w:rPr>
        <w:t xml:space="preserve">Now the last step to be carried out is to find the values of the constants </w:t>
      </w:r>
      <m:oMath>
        <m:r>
          <w:rPr>
            <w:sz w:val="24"/>
            <w:szCs w:val="24"/>
          </w:rPr>
          <m:t xml:space="preserve">k</m:t>
        </m:r>
      </m:oMath>
      <w:r w:rsidDel="00000000" w:rsidR="00000000" w:rsidRPr="00000000">
        <w:rPr>
          <w:sz w:val="24"/>
          <w:szCs w:val="24"/>
          <w:rtl w:val="0"/>
        </w:rPr>
        <w:t xml:space="preserve"> and </w:t>
      </w:r>
      <m:oMath>
        <m:r>
          <m:t>β</m:t>
        </m:r>
      </m:oMath>
      <w:r w:rsidDel="00000000" w:rsidR="00000000" w:rsidRPr="00000000">
        <w:rPr>
          <w:sz w:val="24"/>
          <w:szCs w:val="24"/>
          <w:rtl w:val="0"/>
        </w:rPr>
        <w:t xml:space="preserve"> of said law. Just as in the previous exercises, we did a polynomial fit of a first degree polynomial to </w:t>
      </w:r>
      <m:oMath>
        <m:r>
          <w:rPr>
            <w:sz w:val="24"/>
            <w:szCs w:val="24"/>
          </w:rPr>
          <m:t xml:space="preserve">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(d)</m:t>
        </m:r>
      </m:oMath>
      <w:r w:rsidDel="00000000" w:rsidR="00000000" w:rsidRPr="00000000">
        <w:rPr>
          <w:sz w:val="24"/>
          <w:szCs w:val="24"/>
          <w:rtl w:val="0"/>
        </w:rPr>
        <w:t xml:space="preserve"> and </w:t>
      </w:r>
      <m:oMath>
        <m:r>
          <w:rPr>
            <w:sz w:val="24"/>
            <w:szCs w:val="24"/>
          </w:rPr>
          <m:t xml:space="preserve">lo</m:t>
        </m:r>
        <m:sSub>
          <m:sSubPr>
            <m:ctrlPr>
              <w:rPr>
                <w:sz w:val="24"/>
                <w:szCs w:val="24"/>
              </w:rPr>
            </m:ctrlPr>
          </m:sSubPr>
          <m:e>
            <m:r>
              <w:rPr>
                <w:sz w:val="24"/>
                <w:szCs w:val="24"/>
              </w:rPr>
              <m:t xml:space="preserve">g</m:t>
            </m:r>
          </m:e>
          <m:sub>
            <m:r>
              <w:rPr>
                <w:sz w:val="24"/>
                <w:szCs w:val="24"/>
              </w:rPr>
              <m:t xml:space="preserve">10</m:t>
            </m:r>
          </m:sub>
        </m:sSub>
        <m:r>
          <w:rPr>
            <w:sz w:val="24"/>
            <w:szCs w:val="24"/>
          </w:rPr>
          <m:t xml:space="preserve">(N)</m:t>
        </m:r>
      </m:oMath>
      <w:r w:rsidDel="00000000" w:rsidR="00000000" w:rsidRPr="00000000">
        <w:rPr>
          <w:sz w:val="24"/>
          <w:szCs w:val="24"/>
          <w:rtl w:val="0"/>
        </w:rPr>
        <w:t xml:space="preserve">. We finally got the next results:</w:t>
      </w:r>
    </w:p>
    <w:p w:rsidR="00000000" w:rsidDel="00000000" w:rsidP="00000000" w:rsidRDefault="00000000" w:rsidRPr="00000000" w14:paraId="0000002F">
      <w:pPr>
        <w:spacing w:after="200" w:before="200" w:lineRule="auto"/>
        <w:jc w:val="center"/>
        <w:rPr>
          <w:sz w:val="24"/>
          <w:szCs w:val="24"/>
        </w:rPr>
      </w:pPr>
      <m:oMath>
        <m:r>
          <w:rPr>
            <w:sz w:val="24"/>
            <w:szCs w:val="24"/>
          </w:rPr>
          <m:t xml:space="preserve">k=</m:t>
        </m:r>
        <m:r>
          <w:rPr>
            <w:rFonts w:ascii="Courier New" w:cs="Courier New" w:eastAsia="Courier New" w:hAnsi="Courier New"/>
            <w:color w:val="212121"/>
            <w:sz w:val="21"/>
            <w:szCs w:val="21"/>
            <w:highlight w:val="white"/>
          </w:rPr>
          <m:t xml:space="preserve">14.178</m:t>
        </m:r>
      </m:oMath>
      <w:r w:rsidDel="00000000" w:rsidR="00000000" w:rsidRPr="00000000">
        <w:rPr>
          <w:sz w:val="24"/>
          <w:szCs w:val="24"/>
          <w:rtl w:val="0"/>
        </w:rPr>
        <w:t xml:space="preserve"> and </w:t>
      </w:r>
      <m:oMath>
        <m:r>
          <m:t>β</m:t>
        </m:r>
        <m:r>
          <w:rPr>
            <w:sz w:val="24"/>
            <w:szCs w:val="24"/>
          </w:rPr>
          <m:t xml:space="preserve">=</m:t>
        </m:r>
        <m:r>
          <w:rPr>
            <w:rFonts w:ascii="Courier New" w:cs="Courier New" w:eastAsia="Courier New" w:hAnsi="Courier New"/>
            <w:color w:val="212121"/>
            <w:sz w:val="21"/>
            <w:szCs w:val="21"/>
            <w:highlight w:val="white"/>
          </w:rPr>
          <m:t xml:space="preserve">0.512</m:t>
        </m:r>
      </m:oMath>
      <w:r w:rsidDel="00000000" w:rsidR="00000000" w:rsidRPr="00000000">
        <w:rPr>
          <w:rtl w:val="0"/>
        </w:rPr>
      </w:r>
    </w:p>
    <w:p w:rsidR="00000000" w:rsidDel="00000000" w:rsidP="00000000" w:rsidRDefault="00000000" w:rsidRPr="00000000" w14:paraId="00000030">
      <w:pPr>
        <w:spacing w:after="200" w:before="200" w:lineRule="auto"/>
        <w:jc w:val="both"/>
        <w:rPr>
          <w:sz w:val="24"/>
          <w:szCs w:val="24"/>
        </w:rPr>
      </w:pPr>
      <w:r w:rsidDel="00000000" w:rsidR="00000000" w:rsidRPr="00000000">
        <w:rPr>
          <w:sz w:val="24"/>
          <w:szCs w:val="24"/>
          <w:rtl w:val="0"/>
        </w:rPr>
        <w:t xml:space="preserve">Regarding the value of </w:t>
      </w:r>
      <m:oMath>
        <m:r>
          <m:t>β</m:t>
        </m:r>
      </m:oMath>
      <w:r w:rsidDel="00000000" w:rsidR="00000000" w:rsidRPr="00000000">
        <w:rPr>
          <w:sz w:val="24"/>
          <w:szCs w:val="24"/>
          <w:rtl w:val="0"/>
        </w:rPr>
        <w:t xml:space="preserve">, which was the parameter we were interested in, we observe 2 things that we expected before carrying out the experiment:</w:t>
      </w:r>
    </w:p>
    <w:p w:rsidR="00000000" w:rsidDel="00000000" w:rsidP="00000000" w:rsidRDefault="00000000" w:rsidRPr="00000000" w14:paraId="00000031">
      <w:pPr>
        <w:numPr>
          <w:ilvl w:val="0"/>
          <w:numId w:val="1"/>
        </w:numPr>
        <w:spacing w:after="0" w:afterAutospacing="0" w:before="200" w:lineRule="auto"/>
        <w:ind w:left="720" w:hanging="360"/>
        <w:jc w:val="both"/>
        <w:rPr>
          <w:sz w:val="24"/>
          <w:szCs w:val="24"/>
          <w:u w:val="none"/>
        </w:rPr>
      </w:pPr>
      <w:r w:rsidDel="00000000" w:rsidR="00000000" w:rsidRPr="00000000">
        <w:rPr>
          <w:sz w:val="24"/>
          <w:szCs w:val="24"/>
          <w:rtl w:val="0"/>
        </w:rPr>
        <w:t xml:space="preserve">The longer the text, we’d expect a higher number of different words: </w:t>
      </w:r>
      <m:oMath>
        <m:r>
          <m:t>β</m:t>
        </m:r>
      </m:oMath>
      <w:r w:rsidDel="00000000" w:rsidR="00000000" w:rsidRPr="00000000">
        <w:rPr>
          <w:sz w:val="24"/>
          <w:szCs w:val="24"/>
          <w:rtl w:val="0"/>
        </w:rPr>
        <w:t xml:space="preserve"> is positive so the number of different words increases with </w:t>
      </w:r>
      <m:oMath>
        <m:r>
          <w:rPr>
            <w:sz w:val="24"/>
            <w:szCs w:val="24"/>
          </w:rPr>
          <m:t xml:space="preserve">N</m:t>
        </m:r>
      </m:oMath>
      <w:r w:rsidDel="00000000" w:rsidR="00000000" w:rsidRPr="00000000">
        <w:rPr>
          <w:sz w:val="24"/>
          <w:szCs w:val="24"/>
          <w:rtl w:val="0"/>
        </w:rPr>
        <w:t xml:space="preserve">.</w:t>
      </w:r>
    </w:p>
    <w:p w:rsidR="00000000" w:rsidDel="00000000" w:rsidP="00000000" w:rsidRDefault="00000000" w:rsidRPr="00000000" w14:paraId="00000032">
      <w:pPr>
        <w:numPr>
          <w:ilvl w:val="0"/>
          <w:numId w:val="1"/>
        </w:numPr>
        <w:spacing w:after="200" w:before="0" w:beforeAutospacing="0" w:lineRule="auto"/>
        <w:ind w:left="720" w:hanging="360"/>
        <w:jc w:val="both"/>
        <w:rPr>
          <w:sz w:val="24"/>
          <w:szCs w:val="24"/>
          <w:u w:val="none"/>
        </w:rPr>
      </w:pPr>
      <w:r w:rsidDel="00000000" w:rsidR="00000000" w:rsidRPr="00000000">
        <w:rPr>
          <w:sz w:val="24"/>
          <w:szCs w:val="24"/>
          <w:rtl w:val="0"/>
        </w:rPr>
        <w:t xml:space="preserve">The longer the text already seen, the lesser the chance of finding new terms: </w:t>
      </w:r>
      <m:oMath>
        <m:r>
          <m:t>β</m:t>
        </m:r>
      </m:oMath>
      <w:r w:rsidDel="00000000" w:rsidR="00000000" w:rsidRPr="00000000">
        <w:rPr>
          <w:sz w:val="24"/>
          <w:szCs w:val="24"/>
          <w:rtl w:val="0"/>
        </w:rPr>
        <w:t xml:space="preserve"> is smaller than </w:t>
      </w:r>
      <m:oMath>
        <m:r>
          <w:rPr>
            <w:sz w:val="24"/>
            <w:szCs w:val="24"/>
          </w:rPr>
          <m:t xml:space="preserve">1</m:t>
        </m:r>
      </m:oMath>
      <w:r w:rsidDel="00000000" w:rsidR="00000000" w:rsidRPr="00000000">
        <w:rPr>
          <w:sz w:val="24"/>
          <w:szCs w:val="24"/>
          <w:rtl w:val="0"/>
        </w:rPr>
        <w:t xml:space="preserve">.</w:t>
      </w:r>
    </w:p>
    <w:p w:rsidR="00000000" w:rsidDel="00000000" w:rsidP="00000000" w:rsidRDefault="00000000" w:rsidRPr="00000000" w14:paraId="00000033">
      <w:pPr>
        <w:spacing w:after="200" w:before="200" w:lineRule="auto"/>
        <w:jc w:val="both"/>
        <w:rPr>
          <w:sz w:val="24"/>
          <w:szCs w:val="24"/>
        </w:rPr>
      </w:pPr>
      <w:r w:rsidDel="00000000" w:rsidR="00000000" w:rsidRPr="00000000">
        <w:rPr>
          <w:sz w:val="24"/>
          <w:szCs w:val="24"/>
          <w:rtl w:val="0"/>
        </w:rPr>
        <w:t xml:space="preserve">Finally, we plotted the data in logarithmic scales again, also plotting the fit of the resulting polynomial. We observe that the results are pretty exceptional and fit almost perfectly. It is not so perfect for small values of </w:t>
      </w:r>
      <m:oMath>
        <m:r>
          <w:rPr>
            <w:sz w:val="24"/>
            <w:szCs w:val="24"/>
          </w:rPr>
          <m:t xml:space="preserve">N</m:t>
        </m:r>
      </m:oMath>
      <w:r w:rsidDel="00000000" w:rsidR="00000000" w:rsidRPr="00000000">
        <w:rPr>
          <w:sz w:val="24"/>
          <w:szCs w:val="24"/>
          <w:rtl w:val="0"/>
        </w:rPr>
        <w:t xml:space="preserve">, which makes sense given that the longer the text, the more data and the more likely it will be for any model (based on that data) to better characterize it.</w:t>
      </w:r>
    </w:p>
    <w:p w:rsidR="00000000" w:rsidDel="00000000" w:rsidP="00000000" w:rsidRDefault="00000000" w:rsidRPr="00000000" w14:paraId="00000034">
      <w:pPr>
        <w:spacing w:after="200" w:before="200" w:lineRule="auto"/>
        <w:jc w:val="center"/>
        <w:rPr>
          <w:sz w:val="24"/>
          <w:szCs w:val="24"/>
        </w:rPr>
      </w:pPr>
      <w:r w:rsidDel="00000000" w:rsidR="00000000" w:rsidRPr="00000000">
        <w:rPr>
          <w:sz w:val="24"/>
          <w:szCs w:val="24"/>
        </w:rPr>
        <w:drawing>
          <wp:inline distB="114300" distT="114300" distL="114300" distR="114300">
            <wp:extent cx="3012431" cy="2563209"/>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12431" cy="2563209"/>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