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864E" w14:textId="77777777" w:rsidR="00196E30" w:rsidRPr="001B0CE9" w:rsidRDefault="00196E30" w:rsidP="005F7111">
      <w:pPr>
        <w:spacing w:before="100" w:beforeAutospacing="1" w:after="100" w:afterAutospacing="1" w:line="360" w:lineRule="auto"/>
        <w:outlineLvl w:val="0"/>
        <w:rPr>
          <w:rFonts w:ascii="Times New Roman" w:eastAsia="Times New Roman" w:hAnsi="Times New Roman" w:cs="Times New Roman"/>
          <w:b/>
          <w:bCs/>
          <w:kern w:val="36"/>
          <w:sz w:val="34"/>
          <w:szCs w:val="34"/>
          <w:lang w:eastAsia="en-GB"/>
        </w:rPr>
      </w:pPr>
      <w:r w:rsidRPr="00196E30">
        <w:rPr>
          <w:rFonts w:ascii="Times New Roman" w:eastAsia="Times New Roman" w:hAnsi="Times New Roman" w:cs="Times New Roman"/>
          <w:b/>
          <w:bCs/>
          <w:kern w:val="36"/>
          <w:sz w:val="34"/>
          <w:szCs w:val="34"/>
          <w:lang w:eastAsia="en-GB"/>
        </w:rPr>
        <w:t xml:space="preserve">Freedom of Information Request </w:t>
      </w:r>
    </w:p>
    <w:p w14:paraId="47BB85C8" w14:textId="4A1B9EF2" w:rsidR="00196E30" w:rsidRPr="00196E30" w:rsidRDefault="00196E30" w:rsidP="005F7111">
      <w:pPr>
        <w:spacing w:before="100" w:beforeAutospacing="1" w:after="100" w:afterAutospacing="1" w:line="360" w:lineRule="auto"/>
        <w:outlineLvl w:val="0"/>
        <w:rPr>
          <w:rFonts w:ascii="Times New Roman" w:eastAsia="Times New Roman" w:hAnsi="Times New Roman" w:cs="Times New Roman"/>
          <w:b/>
          <w:bCs/>
          <w:kern w:val="36"/>
          <w:sz w:val="32"/>
          <w:szCs w:val="32"/>
          <w:lang w:eastAsia="en-GB"/>
        </w:rPr>
      </w:pPr>
      <w:proofErr w:type="spellStart"/>
      <w:r w:rsidRPr="00196E30">
        <w:rPr>
          <w:rFonts w:ascii="Times New Roman" w:eastAsia="Times New Roman" w:hAnsi="Times New Roman" w:cs="Times New Roman"/>
          <w:b/>
          <w:bCs/>
          <w:kern w:val="36"/>
          <w:sz w:val="32"/>
          <w:szCs w:val="32"/>
          <w:lang w:eastAsia="en-GB"/>
        </w:rPr>
        <w:t>Fireblocks</w:t>
      </w:r>
      <w:proofErr w:type="spellEnd"/>
      <w:r w:rsidRPr="00196E30">
        <w:rPr>
          <w:rFonts w:ascii="Times New Roman" w:eastAsia="Times New Roman" w:hAnsi="Times New Roman" w:cs="Times New Roman"/>
          <w:b/>
          <w:bCs/>
          <w:kern w:val="36"/>
          <w:sz w:val="32"/>
          <w:szCs w:val="32"/>
          <w:lang w:eastAsia="en-GB"/>
        </w:rPr>
        <w:t xml:space="preserve"> Procurement</w:t>
      </w:r>
      <w:r w:rsidR="005F7111">
        <w:rPr>
          <w:rFonts w:ascii="Times New Roman" w:eastAsia="Times New Roman" w:hAnsi="Times New Roman" w:cs="Times New Roman"/>
          <w:b/>
          <w:bCs/>
          <w:kern w:val="36"/>
          <w:sz w:val="32"/>
          <w:szCs w:val="32"/>
          <w:lang w:eastAsia="en-GB"/>
        </w:rPr>
        <w:t xml:space="preserve"> (</w:t>
      </w:r>
      <w:r w:rsidR="005F7111" w:rsidRPr="00196E30">
        <w:rPr>
          <w:rFonts w:ascii="Times New Roman" w:eastAsia="Times New Roman" w:hAnsi="Times New Roman" w:cs="Times New Roman"/>
          <w:b/>
          <w:bCs/>
          <w:kern w:val="36"/>
          <w:sz w:val="32"/>
          <w:szCs w:val="32"/>
          <w:lang w:eastAsia="en-GB"/>
        </w:rPr>
        <w:t>Project Acacia</w:t>
      </w:r>
      <w:r w:rsidR="005F7111">
        <w:rPr>
          <w:rFonts w:ascii="Times New Roman" w:eastAsia="Times New Roman" w:hAnsi="Times New Roman" w:cs="Times New Roman"/>
          <w:b/>
          <w:bCs/>
          <w:kern w:val="36"/>
          <w:sz w:val="32"/>
          <w:szCs w:val="32"/>
          <w:lang w:eastAsia="en-GB"/>
        </w:rPr>
        <w:t>)</w:t>
      </w:r>
    </w:p>
    <w:p w14:paraId="5163A689" w14:textId="20AD8268" w:rsidR="00196E30" w:rsidRP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b/>
          <w:bCs/>
          <w:lang w:eastAsia="en-GB"/>
        </w:rPr>
        <w:t>To:</w:t>
      </w:r>
      <w:r w:rsidRPr="00196E30">
        <w:rPr>
          <w:rFonts w:ascii="Times New Roman" w:eastAsia="Times New Roman" w:hAnsi="Times New Roman" w:cs="Times New Roman"/>
          <w:lang w:eastAsia="en-GB"/>
        </w:rPr>
        <w:t xml:space="preserve"> The FOI Officer, Reserve Bank of Australia</w:t>
      </w:r>
    </w:p>
    <w:p w14:paraId="76F8B0F5" w14:textId="77777777" w:rsidR="00196E30" w:rsidRPr="00196E30" w:rsidRDefault="00196E30" w:rsidP="005F7111">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196E30">
        <w:rPr>
          <w:rFonts w:ascii="Times New Roman" w:eastAsia="Times New Roman" w:hAnsi="Times New Roman" w:cs="Times New Roman"/>
          <w:b/>
          <w:bCs/>
          <w:sz w:val="30"/>
          <w:szCs w:val="30"/>
          <w:lang w:eastAsia="en-GB"/>
        </w:rPr>
        <w:t>FOI Request Statement</w:t>
      </w:r>
    </w:p>
    <w:p w14:paraId="3DA990A7" w14:textId="77777777" w:rsid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This is a formal application under the </w:t>
      </w:r>
      <w:r w:rsidRPr="00196E30">
        <w:rPr>
          <w:rFonts w:ascii="Times New Roman" w:eastAsia="Times New Roman" w:hAnsi="Times New Roman" w:cs="Times New Roman"/>
          <w:i/>
          <w:iCs/>
          <w:lang w:eastAsia="en-GB"/>
        </w:rPr>
        <w:t>Freedom of Information Act 1982</w:t>
      </w:r>
      <w:r w:rsidRPr="00196E30">
        <w:rPr>
          <w:rFonts w:ascii="Times New Roman" w:eastAsia="Times New Roman" w:hAnsi="Times New Roman" w:cs="Times New Roman"/>
          <w:lang w:eastAsia="en-GB"/>
        </w:rPr>
        <w:t xml:space="preserve"> for access to documents held by the Reserve Bank of Australia.</w:t>
      </w:r>
    </w:p>
    <w:p w14:paraId="7D97E5BC" w14:textId="6A554A6F" w:rsidR="009C3D5E" w:rsidRPr="009C3D5E" w:rsidRDefault="009C3D5E" w:rsidP="009C3D5E">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9C3D5E">
        <w:rPr>
          <w:rFonts w:ascii="Times New Roman" w:eastAsia="Times New Roman" w:hAnsi="Times New Roman" w:cs="Times New Roman"/>
          <w:b/>
          <w:bCs/>
          <w:sz w:val="30"/>
          <w:szCs w:val="30"/>
          <w:lang w:eastAsia="en-GB"/>
        </w:rPr>
        <w:t>Definitions</w:t>
      </w:r>
    </w:p>
    <w:p w14:paraId="2BCA17AE" w14:textId="6FFBEB3B" w:rsidR="009C3D5E" w:rsidRDefault="009C3D5E" w:rsidP="009C3D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GB"/>
        </w:rPr>
      </w:pPr>
      <w:r w:rsidRPr="009C3D5E">
        <w:rPr>
          <w:rFonts w:ascii="Times New Roman" w:eastAsia="Times New Roman" w:hAnsi="Times New Roman" w:cs="Times New Roman"/>
          <w:lang w:eastAsia="en-GB"/>
        </w:rPr>
        <w:t>“</w:t>
      </w:r>
      <w:proofErr w:type="spellStart"/>
      <w:r w:rsidRPr="009C3D5E">
        <w:rPr>
          <w:rFonts w:ascii="Times New Roman" w:eastAsia="Times New Roman" w:hAnsi="Times New Roman" w:cs="Times New Roman"/>
          <w:lang w:eastAsia="en-GB"/>
        </w:rPr>
        <w:t>Fireblocks</w:t>
      </w:r>
      <w:proofErr w:type="spellEnd"/>
      <w:r w:rsidRPr="009C3D5E">
        <w:rPr>
          <w:rFonts w:ascii="Times New Roman" w:eastAsia="Times New Roman" w:hAnsi="Times New Roman" w:cs="Times New Roman"/>
          <w:lang w:eastAsia="en-GB"/>
        </w:rPr>
        <w:t xml:space="preserve">” includes </w:t>
      </w:r>
      <w:proofErr w:type="spellStart"/>
      <w:r w:rsidRPr="009C3D5E">
        <w:rPr>
          <w:rFonts w:ascii="Times New Roman" w:eastAsia="Times New Roman" w:hAnsi="Times New Roman" w:cs="Times New Roman"/>
          <w:lang w:eastAsia="en-GB"/>
        </w:rPr>
        <w:t>Fireblocks</w:t>
      </w:r>
      <w:proofErr w:type="spellEnd"/>
      <w:r w:rsidRPr="009C3D5E">
        <w:rPr>
          <w:rFonts w:ascii="Times New Roman" w:eastAsia="Times New Roman" w:hAnsi="Times New Roman" w:cs="Times New Roman"/>
          <w:lang w:eastAsia="en-GB"/>
        </w:rPr>
        <w:t xml:space="preserve"> Inc, </w:t>
      </w:r>
      <w:proofErr w:type="spellStart"/>
      <w:r w:rsidRPr="009C3D5E">
        <w:rPr>
          <w:rFonts w:ascii="Times New Roman" w:eastAsia="Times New Roman" w:hAnsi="Times New Roman" w:cs="Times New Roman"/>
          <w:lang w:eastAsia="en-GB"/>
        </w:rPr>
        <w:t>Fireblocks</w:t>
      </w:r>
      <w:proofErr w:type="spellEnd"/>
      <w:r w:rsidRPr="009C3D5E">
        <w:rPr>
          <w:rFonts w:ascii="Times New Roman" w:eastAsia="Times New Roman" w:hAnsi="Times New Roman" w:cs="Times New Roman"/>
          <w:lang w:eastAsia="en-GB"/>
        </w:rPr>
        <w:t xml:space="preserve"> Ltd, </w:t>
      </w:r>
      <w:proofErr w:type="spellStart"/>
      <w:r w:rsidRPr="009C3D5E">
        <w:rPr>
          <w:rFonts w:ascii="Times New Roman" w:eastAsia="Times New Roman" w:hAnsi="Times New Roman" w:cs="Times New Roman"/>
          <w:lang w:eastAsia="en-GB"/>
        </w:rPr>
        <w:t>Fireblocks</w:t>
      </w:r>
      <w:proofErr w:type="spellEnd"/>
      <w:r w:rsidRPr="009C3D5E">
        <w:rPr>
          <w:rFonts w:ascii="Times New Roman" w:eastAsia="Times New Roman" w:hAnsi="Times New Roman" w:cs="Times New Roman"/>
          <w:lang w:eastAsia="en-GB"/>
        </w:rPr>
        <w:t xml:space="preserve"> A</w:t>
      </w:r>
      <w:r w:rsidRPr="009C3D5E">
        <w:rPr>
          <w:rFonts w:ascii="Times New Roman" w:eastAsia="Times New Roman" w:hAnsi="Times New Roman" w:cs="Times New Roman"/>
          <w:lang w:eastAsia="en-GB"/>
        </w:rPr>
        <w:t>ustralia</w:t>
      </w:r>
      <w:r w:rsidRPr="009C3D5E">
        <w:rPr>
          <w:rFonts w:ascii="Times New Roman" w:eastAsia="Times New Roman" w:hAnsi="Times New Roman" w:cs="Times New Roman"/>
          <w:lang w:eastAsia="en-GB"/>
        </w:rPr>
        <w:t xml:space="preserve"> Pty Ltd, and any related entity or brand name</w:t>
      </w:r>
    </w:p>
    <w:p w14:paraId="55783A41" w14:textId="2E7C3849" w:rsidR="009C3D5E" w:rsidRPr="009C3D5E" w:rsidRDefault="009C3D5E" w:rsidP="009C3D5E">
      <w:pPr>
        <w:pStyle w:val="ListParagraph"/>
        <w:numPr>
          <w:ilvl w:val="0"/>
          <w:numId w:val="4"/>
        </w:numPr>
        <w:spacing w:before="100" w:beforeAutospacing="1" w:after="100" w:afterAutospacing="1" w:line="360" w:lineRule="auto"/>
        <w:rPr>
          <w:rFonts w:ascii="Times New Roman" w:eastAsia="Times New Roman" w:hAnsi="Times New Roman" w:cs="Times New Roman"/>
          <w:lang w:eastAsia="en-GB"/>
        </w:rPr>
      </w:pPr>
      <w:r w:rsidRPr="009C3D5E">
        <w:rPr>
          <w:rFonts w:ascii="Times New Roman" w:eastAsia="Times New Roman" w:hAnsi="Times New Roman" w:cs="Times New Roman"/>
          <w:lang w:eastAsia="en-GB"/>
        </w:rPr>
        <w:t>“Document” has the meaning in s 4(1) of the FOI Act</w:t>
      </w:r>
    </w:p>
    <w:p w14:paraId="2D1F3501" w14:textId="77777777" w:rsidR="00196E30" w:rsidRPr="00196E30" w:rsidRDefault="00196E30" w:rsidP="005F7111">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196E30">
        <w:rPr>
          <w:rFonts w:ascii="Times New Roman" w:eastAsia="Times New Roman" w:hAnsi="Times New Roman" w:cs="Times New Roman"/>
          <w:b/>
          <w:bCs/>
          <w:sz w:val="30"/>
          <w:szCs w:val="30"/>
          <w:lang w:eastAsia="en-GB"/>
        </w:rPr>
        <w:t>Documents Requested</w:t>
      </w:r>
    </w:p>
    <w:p w14:paraId="21413524" w14:textId="03D808C3" w:rsidR="00196E30" w:rsidRP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I seek access to documents relating to Project Acacia and the Reserve Bank's selection of and contractual arrangements with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from January 2020 to present, specifically:</w:t>
      </w:r>
    </w:p>
    <w:p w14:paraId="5DA06E62" w14:textId="77777777" w:rsidR="00196E30" w:rsidRPr="00196E30" w:rsidRDefault="00196E30" w:rsidP="005F7111">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196E30">
        <w:rPr>
          <w:rFonts w:ascii="Times New Roman" w:eastAsia="Times New Roman" w:hAnsi="Times New Roman" w:cs="Times New Roman"/>
          <w:b/>
          <w:bCs/>
          <w:sz w:val="27"/>
          <w:szCs w:val="27"/>
          <w:lang w:eastAsia="en-GB"/>
        </w:rPr>
        <w:t>1. Procurement and Vendor Selection Process</w:t>
      </w:r>
    </w:p>
    <w:p w14:paraId="6EB78A4D"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Request for Tender (RFT), Request for Proposal (RFP), Request for Quotation (RFQ), or other approach-to-market documentation, including conditions for participation, mandatory evaluation criteria disclosure, and records demonstrating whether an open tender or limited tender process was conducted (and if limited tender, justification citing exceptions under Commonwealth Procurement Rule 10.3)</w:t>
      </w:r>
    </w:p>
    <w:p w14:paraId="1241B0F9"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Evaluation plan, evaluation methodology, scoring frameworks, completed evaluation scoresheets, and value-for-money assessments comparing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against competing providers and alternative approaches</w:t>
      </w:r>
    </w:p>
    <w:p w14:paraId="7D2F03D0"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Delegate approval brief, procurement recommendation, or other documentation of the approval decision and basis for value-for-money conclusions</w:t>
      </w:r>
    </w:p>
    <w:p w14:paraId="0FB24E15"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lastRenderedPageBreak/>
        <w:t>Probity plans, probity adviser reports, and conflict-of-interest registers for evaluation participants</w:t>
      </w:r>
    </w:p>
    <w:p w14:paraId="466A377F"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Vendor presentations, proposals, capability statements, and tender responses submitted by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and other parties</w:t>
      </w:r>
    </w:p>
    <w:p w14:paraId="73DFE1FE"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Risk assessments, security assessments, risk-treatment plans, and any documents discussing vendor lock-in, exit strategies, migration costs or interoperability issues associated with </w:t>
      </w:r>
      <w:proofErr w:type="spellStart"/>
      <w:proofErr w:type="gramStart"/>
      <w:r w:rsidRPr="00196E30">
        <w:rPr>
          <w:rFonts w:ascii="Times New Roman" w:eastAsia="Times New Roman" w:hAnsi="Times New Roman" w:cs="Times New Roman"/>
          <w:lang w:eastAsia="en-GB"/>
        </w:rPr>
        <w:t>Fireblocks</w:t>
      </w:r>
      <w:proofErr w:type="spellEnd"/>
      <w:proofErr w:type="gramEnd"/>
      <w:r w:rsidRPr="00196E30">
        <w:rPr>
          <w:rFonts w:ascii="Times New Roman" w:eastAsia="Times New Roman" w:hAnsi="Times New Roman" w:cs="Times New Roman"/>
          <w:lang w:eastAsia="en-GB"/>
        </w:rPr>
        <w:t xml:space="preserve"> or custodial/wallet infrastructure used in Project Acacia</w:t>
      </w:r>
    </w:p>
    <w:p w14:paraId="6EEDCBD3" w14:textId="77777777" w:rsidR="00196E30" w:rsidRPr="00196E30" w:rsidRDefault="00196E30" w:rsidP="005F7111">
      <w:pPr>
        <w:numPr>
          <w:ilvl w:val="0"/>
          <w:numId w:val="1"/>
        </w:numPr>
        <w:spacing w:before="100" w:beforeAutospacing="1" w:after="100" w:afterAutospacing="1" w:line="360" w:lineRule="auto"/>
        <w:rPr>
          <w:rFonts w:ascii="Times New Roman" w:eastAsia="Times New Roman" w:hAnsi="Times New Roman" w:cs="Times New Roman"/>
          <w:lang w:eastAsia="en-GB"/>
        </w:rPr>
      </w:pPr>
      <w:proofErr w:type="spellStart"/>
      <w:r w:rsidRPr="00196E30">
        <w:rPr>
          <w:rFonts w:ascii="Times New Roman" w:eastAsia="Times New Roman" w:hAnsi="Times New Roman" w:cs="Times New Roman"/>
          <w:lang w:eastAsia="en-GB"/>
        </w:rPr>
        <w:t>AusTender</w:t>
      </w:r>
      <w:proofErr w:type="spellEnd"/>
      <w:r w:rsidRPr="00196E30">
        <w:rPr>
          <w:rFonts w:ascii="Times New Roman" w:eastAsia="Times New Roman" w:hAnsi="Times New Roman" w:cs="Times New Roman"/>
          <w:lang w:eastAsia="en-GB"/>
        </w:rPr>
        <w:t xml:space="preserve"> Contract Notice and related contract reporting documentation</w:t>
      </w:r>
    </w:p>
    <w:p w14:paraId="33B155EA" w14:textId="77777777" w:rsidR="00196E30" w:rsidRPr="00196E30" w:rsidRDefault="00196E30" w:rsidP="005F7111">
      <w:pPr>
        <w:spacing w:before="100" w:beforeAutospacing="1" w:after="100" w:afterAutospacing="1" w:line="360" w:lineRule="auto"/>
        <w:outlineLvl w:val="2"/>
        <w:rPr>
          <w:rFonts w:ascii="Times New Roman" w:eastAsia="Times New Roman" w:hAnsi="Times New Roman" w:cs="Times New Roman"/>
          <w:b/>
          <w:bCs/>
          <w:sz w:val="27"/>
          <w:szCs w:val="27"/>
          <w:lang w:eastAsia="en-GB"/>
        </w:rPr>
      </w:pPr>
      <w:r w:rsidRPr="00196E30">
        <w:rPr>
          <w:rFonts w:ascii="Times New Roman" w:eastAsia="Times New Roman" w:hAnsi="Times New Roman" w:cs="Times New Roman"/>
          <w:b/>
          <w:bCs/>
          <w:sz w:val="27"/>
          <w:szCs w:val="27"/>
          <w:lang w:eastAsia="en-GB"/>
        </w:rPr>
        <w:t>2. Contractual and Commercial Arrangements</w:t>
      </w:r>
    </w:p>
    <w:p w14:paraId="3539BA04"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All agreements between the RBA and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(including service agreements, contracts, statements of work, framework agreements, MOUs, and master services agreements), together with any schedules, appendices, or attachments to those agreements</w:t>
      </w:r>
    </w:p>
    <w:p w14:paraId="02A1F44A"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Any confidentiality, data-hosting, service-level or security schedules attached to those agreements</w:t>
      </w:r>
    </w:p>
    <w:p w14:paraId="1A255D47"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Pricing structures, service level agreements, performance metrics, governance arrangements, and relationship management frameworks</w:t>
      </w:r>
    </w:p>
    <w:p w14:paraId="26782E96"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Contract variations, amendments, extensions, or modifications made since the original agreement</w:t>
      </w:r>
    </w:p>
    <w:p w14:paraId="6B9FE70A"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Terms and conditions relating to data custody/security, IP rights, confidentiality, termination/exit arrangements, and liability/insurance requirements</w:t>
      </w:r>
    </w:p>
    <w:p w14:paraId="706F4D76" w14:textId="77777777"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Documents showing the total amount paid to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to date, broken down by invoice or milestone</w:t>
      </w:r>
    </w:p>
    <w:p w14:paraId="78FB982E" w14:textId="31942AC6" w:rsidR="00196E30" w:rsidRPr="00196E30" w:rsidRDefault="00196E30" w:rsidP="005F7111">
      <w:pPr>
        <w:numPr>
          <w:ilvl w:val="0"/>
          <w:numId w:val="2"/>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Budget forecasts, cost</w:t>
      </w:r>
      <w:r w:rsidR="005F7111">
        <w:rPr>
          <w:rFonts w:ascii="Times New Roman" w:eastAsia="Times New Roman" w:hAnsi="Times New Roman" w:cs="Times New Roman"/>
          <w:lang w:eastAsia="en-GB"/>
        </w:rPr>
        <w:t>-</w:t>
      </w:r>
      <w:r w:rsidRPr="00196E30">
        <w:rPr>
          <w:rFonts w:ascii="Times New Roman" w:eastAsia="Times New Roman" w:hAnsi="Times New Roman" w:cs="Times New Roman"/>
          <w:lang w:eastAsia="en-GB"/>
        </w:rPr>
        <w:t xml:space="preserve">benefit analyses or business-case spreadsheets that estimate future expenditure or savings attributable to the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arrangement</w:t>
      </w:r>
    </w:p>
    <w:p w14:paraId="670A27B3" w14:textId="77777777" w:rsidR="00196E30" w:rsidRPr="00196E30" w:rsidRDefault="00196E30" w:rsidP="005F7111">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196E30">
        <w:rPr>
          <w:rFonts w:ascii="Times New Roman" w:eastAsia="Times New Roman" w:hAnsi="Times New Roman" w:cs="Times New Roman"/>
          <w:b/>
          <w:bCs/>
          <w:sz w:val="30"/>
          <w:szCs w:val="30"/>
          <w:lang w:eastAsia="en-GB"/>
        </w:rPr>
        <w:t>Contact Details</w:t>
      </w:r>
    </w:p>
    <w:p w14:paraId="6CD8439D" w14:textId="77777777" w:rsidR="009C3D5E" w:rsidRDefault="00196E30" w:rsidP="009C3D5E">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b/>
          <w:bCs/>
          <w:lang w:eastAsia="en-GB"/>
        </w:rPr>
        <w:t>Name:</w:t>
      </w:r>
      <w:r w:rsidRPr="00196E30">
        <w:rPr>
          <w:rFonts w:ascii="Times New Roman" w:eastAsia="Times New Roman" w:hAnsi="Times New Roman" w:cs="Times New Roman"/>
          <w:lang w:eastAsia="en-GB"/>
        </w:rPr>
        <w:t xml:space="preserve"> </w:t>
      </w:r>
      <w:r w:rsidR="005F7111">
        <w:rPr>
          <w:rFonts w:ascii="Times New Roman" w:eastAsia="Times New Roman" w:hAnsi="Times New Roman" w:cs="Times New Roman"/>
          <w:lang w:eastAsia="en-GB"/>
        </w:rPr>
        <w:t>Gerard Kelly</w:t>
      </w:r>
      <w:r w:rsidRPr="00196E30">
        <w:rPr>
          <w:rFonts w:ascii="Times New Roman" w:eastAsia="Times New Roman" w:hAnsi="Times New Roman" w:cs="Times New Roman"/>
          <w:lang w:eastAsia="en-GB"/>
        </w:rPr>
        <w:br/>
      </w:r>
      <w:r w:rsidRPr="00196E30">
        <w:rPr>
          <w:rFonts w:ascii="Times New Roman" w:eastAsia="Times New Roman" w:hAnsi="Times New Roman" w:cs="Times New Roman"/>
          <w:b/>
          <w:bCs/>
          <w:lang w:eastAsia="en-GB"/>
        </w:rPr>
        <w:t>Address:</w:t>
      </w:r>
      <w:r w:rsidRPr="00196E30">
        <w:rPr>
          <w:rFonts w:ascii="Times New Roman" w:eastAsia="Times New Roman" w:hAnsi="Times New Roman" w:cs="Times New Roman"/>
          <w:lang w:eastAsia="en-GB"/>
        </w:rPr>
        <w:t xml:space="preserve"> </w:t>
      </w:r>
      <w:r w:rsidR="005F7111">
        <w:rPr>
          <w:rFonts w:ascii="Times New Roman" w:eastAsia="Times New Roman" w:hAnsi="Times New Roman" w:cs="Times New Roman"/>
          <w:lang w:eastAsia="en-GB"/>
        </w:rPr>
        <w:t xml:space="preserve">33/40 </w:t>
      </w:r>
      <w:proofErr w:type="spellStart"/>
      <w:r w:rsidR="005F7111">
        <w:rPr>
          <w:rFonts w:ascii="Times New Roman" w:eastAsia="Times New Roman" w:hAnsi="Times New Roman" w:cs="Times New Roman"/>
          <w:lang w:eastAsia="en-GB"/>
        </w:rPr>
        <w:t>Applegum</w:t>
      </w:r>
      <w:proofErr w:type="spellEnd"/>
      <w:r w:rsidR="005F7111">
        <w:rPr>
          <w:rFonts w:ascii="Times New Roman" w:eastAsia="Times New Roman" w:hAnsi="Times New Roman" w:cs="Times New Roman"/>
          <w:lang w:eastAsia="en-GB"/>
        </w:rPr>
        <w:t xml:space="preserve"> Crescent</w:t>
      </w:r>
      <w:r w:rsidR="009C3D5E">
        <w:rPr>
          <w:rFonts w:ascii="Times New Roman" w:eastAsia="Times New Roman" w:hAnsi="Times New Roman" w:cs="Times New Roman"/>
          <w:lang w:eastAsia="en-GB"/>
        </w:rPr>
        <w:t>, North Kellyville, NSW 2155</w:t>
      </w:r>
      <w:r w:rsidRPr="00196E30">
        <w:rPr>
          <w:rFonts w:ascii="Times New Roman" w:eastAsia="Times New Roman" w:hAnsi="Times New Roman" w:cs="Times New Roman"/>
          <w:lang w:eastAsia="en-GB"/>
        </w:rPr>
        <w:br/>
      </w:r>
      <w:r w:rsidRPr="00196E30">
        <w:rPr>
          <w:rFonts w:ascii="Times New Roman" w:eastAsia="Times New Roman" w:hAnsi="Times New Roman" w:cs="Times New Roman"/>
          <w:b/>
          <w:bCs/>
          <w:lang w:eastAsia="en-GB"/>
        </w:rPr>
        <w:t>Email:</w:t>
      </w:r>
      <w:r w:rsidRPr="00196E30">
        <w:rPr>
          <w:rFonts w:ascii="Times New Roman" w:eastAsia="Times New Roman" w:hAnsi="Times New Roman" w:cs="Times New Roman"/>
          <w:lang w:eastAsia="en-GB"/>
        </w:rPr>
        <w:t xml:space="preserve"> </w:t>
      </w:r>
      <w:r w:rsidR="005F7111">
        <w:rPr>
          <w:rFonts w:ascii="Times New Roman" w:eastAsia="Times New Roman" w:hAnsi="Times New Roman" w:cs="Times New Roman"/>
          <w:lang w:eastAsia="en-GB"/>
        </w:rPr>
        <w:t>gerard.john.kelly@gmail.com</w:t>
      </w:r>
      <w:r w:rsidRPr="00196E30">
        <w:rPr>
          <w:rFonts w:ascii="Times New Roman" w:eastAsia="Times New Roman" w:hAnsi="Times New Roman" w:cs="Times New Roman"/>
          <w:lang w:eastAsia="en-GB"/>
        </w:rPr>
        <w:br/>
      </w:r>
      <w:r w:rsidRPr="00196E30">
        <w:rPr>
          <w:rFonts w:ascii="Times New Roman" w:eastAsia="Times New Roman" w:hAnsi="Times New Roman" w:cs="Times New Roman"/>
          <w:b/>
          <w:bCs/>
          <w:lang w:eastAsia="en-GB"/>
        </w:rPr>
        <w:t>Phone:</w:t>
      </w:r>
      <w:r w:rsidRPr="00196E30">
        <w:rPr>
          <w:rFonts w:ascii="Times New Roman" w:eastAsia="Times New Roman" w:hAnsi="Times New Roman" w:cs="Times New Roman"/>
          <w:lang w:eastAsia="en-GB"/>
        </w:rPr>
        <w:t xml:space="preserve"> </w:t>
      </w:r>
      <w:r w:rsidR="005F7111">
        <w:rPr>
          <w:rFonts w:ascii="Times New Roman" w:eastAsia="Times New Roman" w:hAnsi="Times New Roman" w:cs="Times New Roman"/>
          <w:lang w:eastAsia="en-GB"/>
        </w:rPr>
        <w:t>0420559896</w:t>
      </w:r>
    </w:p>
    <w:p w14:paraId="605272BA" w14:textId="45DA9022" w:rsidR="00196E30" w:rsidRPr="00196E30" w:rsidRDefault="00196E30" w:rsidP="009C3D5E">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b/>
          <w:bCs/>
          <w:sz w:val="30"/>
          <w:szCs w:val="30"/>
          <w:lang w:eastAsia="en-GB"/>
        </w:rPr>
        <w:lastRenderedPageBreak/>
        <w:t>Request for Fee Waiver/Reduction</w:t>
      </w:r>
    </w:p>
    <w:p w14:paraId="113D8514" w14:textId="52CD1C0F" w:rsidR="00196E30" w:rsidRP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I seek a waiver or reduction of any charges under section 29(4)</w:t>
      </w:r>
      <w:r w:rsidR="005F7111">
        <w:rPr>
          <w:rFonts w:ascii="Times New Roman" w:eastAsia="Times New Roman" w:hAnsi="Times New Roman" w:cs="Times New Roman"/>
          <w:lang w:eastAsia="en-GB"/>
        </w:rPr>
        <w:t>-</w:t>
      </w:r>
      <w:r w:rsidRPr="00196E30">
        <w:rPr>
          <w:rFonts w:ascii="Times New Roman" w:eastAsia="Times New Roman" w:hAnsi="Times New Roman" w:cs="Times New Roman"/>
          <w:lang w:eastAsia="en-GB"/>
        </w:rPr>
        <w:t xml:space="preserve">(5) of the </w:t>
      </w:r>
      <w:r w:rsidRPr="00196E30">
        <w:rPr>
          <w:rFonts w:ascii="Times New Roman" w:eastAsia="Times New Roman" w:hAnsi="Times New Roman" w:cs="Times New Roman"/>
          <w:i/>
          <w:iCs/>
          <w:lang w:eastAsia="en-GB"/>
        </w:rPr>
        <w:t>Freedom of Information Act 1982</w:t>
      </w:r>
      <w:r w:rsidRPr="00196E30">
        <w:rPr>
          <w:rFonts w:ascii="Times New Roman" w:eastAsia="Times New Roman" w:hAnsi="Times New Roman" w:cs="Times New Roman"/>
          <w:lang w:eastAsia="en-GB"/>
        </w:rPr>
        <w:t xml:space="preserve"> on public-interest grounds: the records relate to the expenditure of public money on emerging critical payments infrastructure.</w:t>
      </w:r>
      <w:r w:rsidR="00125F14">
        <w:rPr>
          <w:rFonts w:ascii="Times New Roman" w:eastAsia="Times New Roman" w:hAnsi="Times New Roman" w:cs="Times New Roman"/>
          <w:lang w:eastAsia="en-GB"/>
        </w:rPr>
        <w:t xml:space="preserve"> </w:t>
      </w:r>
      <w:r w:rsidRPr="00196E30">
        <w:rPr>
          <w:rFonts w:ascii="Times New Roman" w:eastAsia="Times New Roman" w:hAnsi="Times New Roman" w:cs="Times New Roman"/>
          <w:lang w:eastAsia="en-GB"/>
        </w:rPr>
        <w:t>The information sought would contribute to public understanding of:</w:t>
      </w:r>
    </w:p>
    <w:p w14:paraId="0F96C7B0" w14:textId="128FD20B" w:rsidR="00196E30" w:rsidRPr="00196E30" w:rsidRDefault="00196E30" w:rsidP="00125F14">
      <w:pPr>
        <w:numPr>
          <w:ilvl w:val="0"/>
          <w:numId w:val="3"/>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The RBA's procurement </w:t>
      </w:r>
      <w:r w:rsidR="009C3D5E">
        <w:rPr>
          <w:rFonts w:ascii="Times New Roman" w:eastAsia="Times New Roman" w:hAnsi="Times New Roman" w:cs="Times New Roman"/>
          <w:lang w:eastAsia="en-GB"/>
        </w:rPr>
        <w:t xml:space="preserve">and risk-management </w:t>
      </w:r>
      <w:r w:rsidRPr="00196E30">
        <w:rPr>
          <w:rFonts w:ascii="Times New Roman" w:eastAsia="Times New Roman" w:hAnsi="Times New Roman" w:cs="Times New Roman"/>
          <w:lang w:eastAsia="en-GB"/>
        </w:rPr>
        <w:t>processes for critical financial infrastructure</w:t>
      </w:r>
    </w:p>
    <w:p w14:paraId="267761DD" w14:textId="4A4DBF15" w:rsidR="00196E30" w:rsidRPr="00196E30" w:rsidRDefault="00196E30" w:rsidP="005F7111">
      <w:pPr>
        <w:numPr>
          <w:ilvl w:val="0"/>
          <w:numId w:val="3"/>
        </w:num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Transparency in government decision-making regarding financial system modernisation</w:t>
      </w:r>
      <w:r w:rsidR="00125F14">
        <w:rPr>
          <w:rFonts w:ascii="Times New Roman" w:eastAsia="Times New Roman" w:hAnsi="Times New Roman" w:cs="Times New Roman"/>
          <w:lang w:eastAsia="en-GB"/>
        </w:rPr>
        <w:t xml:space="preserve"> and related public expenditures</w:t>
      </w:r>
    </w:p>
    <w:p w14:paraId="4CF2143B" w14:textId="77777777" w:rsidR="00196E30" w:rsidRP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As Project Acacia involves developing infrastructure that may underpin Australia's future digital payments system, public scrutiny of the procurement and risk management processes serves the broader public interest in financial system stability and accountability.</w:t>
      </w:r>
    </w:p>
    <w:p w14:paraId="4F1770DC" w14:textId="77777777" w:rsidR="009C3D5E" w:rsidRPr="009C3D5E" w:rsidRDefault="009C3D5E" w:rsidP="009C3D5E">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9C3D5E">
        <w:rPr>
          <w:rFonts w:ascii="Times New Roman" w:eastAsia="Times New Roman" w:hAnsi="Times New Roman" w:cs="Times New Roman"/>
          <w:b/>
          <w:bCs/>
          <w:sz w:val="30"/>
          <w:szCs w:val="30"/>
          <w:lang w:eastAsia="en-GB"/>
        </w:rPr>
        <w:t>Request for Consultation</w:t>
      </w:r>
    </w:p>
    <w:p w14:paraId="21F82EF2" w14:textId="315EA29C" w:rsidR="009C3D5E" w:rsidRPr="009C3D5E" w:rsidRDefault="009C3D5E" w:rsidP="009C3D5E">
      <w:pPr>
        <w:spacing w:before="100" w:beforeAutospacing="1" w:after="100" w:afterAutospacing="1" w:line="360" w:lineRule="auto"/>
        <w:rPr>
          <w:rFonts w:ascii="Times New Roman" w:eastAsia="Times New Roman" w:hAnsi="Times New Roman" w:cs="Times New Roman"/>
          <w:lang w:eastAsia="en-GB"/>
        </w:rPr>
      </w:pPr>
      <w:r w:rsidRPr="009C3D5E">
        <w:rPr>
          <w:rFonts w:ascii="Times New Roman" w:eastAsia="Times New Roman" w:hAnsi="Times New Roman" w:cs="Times New Roman"/>
          <w:lang w:eastAsia="en-GB"/>
        </w:rPr>
        <w:t>If any part of the request risks a refusal under s</w:t>
      </w:r>
      <w:r w:rsidR="001B0CE9">
        <w:rPr>
          <w:rFonts w:ascii="Times New Roman" w:eastAsia="Times New Roman" w:hAnsi="Times New Roman" w:cs="Times New Roman"/>
          <w:lang w:eastAsia="en-GB"/>
        </w:rPr>
        <w:t>ection</w:t>
      </w:r>
      <w:r w:rsidRPr="009C3D5E">
        <w:rPr>
          <w:rFonts w:ascii="Times New Roman" w:eastAsia="Times New Roman" w:hAnsi="Times New Roman" w:cs="Times New Roman"/>
          <w:lang w:eastAsia="en-GB"/>
        </w:rPr>
        <w:t xml:space="preserve"> 24, please contact me under s</w:t>
      </w:r>
      <w:r w:rsidR="001B0CE9">
        <w:rPr>
          <w:rFonts w:ascii="Times New Roman" w:eastAsia="Times New Roman" w:hAnsi="Times New Roman" w:cs="Times New Roman"/>
          <w:lang w:eastAsia="en-GB"/>
        </w:rPr>
        <w:t>ection</w:t>
      </w:r>
      <w:r w:rsidRPr="009C3D5E">
        <w:rPr>
          <w:rFonts w:ascii="Times New Roman" w:eastAsia="Times New Roman" w:hAnsi="Times New Roman" w:cs="Times New Roman"/>
          <w:lang w:eastAsia="en-GB"/>
        </w:rPr>
        <w:t xml:space="preserve"> 24AB to discuss narrowing the scope.</w:t>
      </w:r>
    </w:p>
    <w:p w14:paraId="7DFEF711" w14:textId="2723C2E2" w:rsidR="00196E30" w:rsidRPr="00196E30" w:rsidRDefault="00196E30" w:rsidP="005F7111">
      <w:pPr>
        <w:spacing w:before="100" w:beforeAutospacing="1" w:after="100" w:afterAutospacing="1" w:line="360" w:lineRule="auto"/>
        <w:outlineLvl w:val="1"/>
        <w:rPr>
          <w:rFonts w:ascii="Times New Roman" w:eastAsia="Times New Roman" w:hAnsi="Times New Roman" w:cs="Times New Roman"/>
          <w:b/>
          <w:bCs/>
          <w:sz w:val="30"/>
          <w:szCs w:val="30"/>
          <w:lang w:eastAsia="en-GB"/>
        </w:rPr>
      </w:pPr>
      <w:r w:rsidRPr="00196E30">
        <w:rPr>
          <w:rFonts w:ascii="Times New Roman" w:eastAsia="Times New Roman" w:hAnsi="Times New Roman" w:cs="Times New Roman"/>
          <w:b/>
          <w:bCs/>
          <w:sz w:val="30"/>
          <w:szCs w:val="30"/>
          <w:lang w:eastAsia="en-GB"/>
        </w:rPr>
        <w:t>Additional Notes</w:t>
      </w:r>
    </w:p>
    <w:p w14:paraId="39594D00" w14:textId="77777777" w:rsidR="00196E30" w:rsidRPr="00196E30" w:rsidRDefault="00196E30" w:rsidP="005F7111">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I understand that some commercial information may be subject to exemptions under sections 47 and 47G of the FOI Act. Where possible, I request that redacted versions of documents be provided rather than complete refusal of access.</w:t>
      </w:r>
    </w:p>
    <w:p w14:paraId="22D561E3" w14:textId="6F18FE4E" w:rsidR="009C3D5E" w:rsidRDefault="00196E30" w:rsidP="009C3D5E">
      <w:pPr>
        <w:spacing w:before="100" w:beforeAutospacing="1" w:after="100" w:afterAutospacing="1" w:line="360" w:lineRule="auto"/>
        <w:rPr>
          <w:rFonts w:ascii="Times New Roman" w:eastAsia="Times New Roman" w:hAnsi="Times New Roman" w:cs="Times New Roman"/>
          <w:lang w:eastAsia="en-GB"/>
        </w:rPr>
      </w:pPr>
      <w:r w:rsidRPr="00196E30">
        <w:rPr>
          <w:rFonts w:ascii="Times New Roman" w:eastAsia="Times New Roman" w:hAnsi="Times New Roman" w:cs="Times New Roman"/>
          <w:lang w:eastAsia="en-GB"/>
        </w:rPr>
        <w:t xml:space="preserve">I also acknowledge that documents containing information obtained in confidence from </w:t>
      </w:r>
      <w:proofErr w:type="spellStart"/>
      <w:r w:rsidRPr="00196E30">
        <w:rPr>
          <w:rFonts w:ascii="Times New Roman" w:eastAsia="Times New Roman" w:hAnsi="Times New Roman" w:cs="Times New Roman"/>
          <w:lang w:eastAsia="en-GB"/>
        </w:rPr>
        <w:t>Fireblocks</w:t>
      </w:r>
      <w:proofErr w:type="spellEnd"/>
      <w:r w:rsidRPr="00196E30">
        <w:rPr>
          <w:rFonts w:ascii="Times New Roman" w:eastAsia="Times New Roman" w:hAnsi="Times New Roman" w:cs="Times New Roman"/>
          <w:lang w:eastAsia="en-GB"/>
        </w:rPr>
        <w:t xml:space="preserve"> may be subject to exemption under section 47C, but request consideration of whether the public interest in disclosure outweighs the need for confidentiality.</w:t>
      </w:r>
    </w:p>
    <w:p w14:paraId="0303A4DD" w14:textId="77777777" w:rsidR="00125F14" w:rsidRPr="00196E30" w:rsidRDefault="00125F14" w:rsidP="009C3D5E">
      <w:pPr>
        <w:spacing w:before="100" w:beforeAutospacing="1" w:after="100" w:afterAutospacing="1" w:line="360" w:lineRule="auto"/>
        <w:rPr>
          <w:rFonts w:ascii="Times New Roman" w:eastAsia="Times New Roman" w:hAnsi="Times New Roman" w:cs="Times New Roman"/>
          <w:lang w:eastAsia="en-GB"/>
        </w:rPr>
      </w:pPr>
    </w:p>
    <w:p w14:paraId="643BF0EB" w14:textId="560EE940" w:rsidR="009C3D5E" w:rsidRPr="00125F14" w:rsidRDefault="001B0CE9" w:rsidP="009C3D5E">
      <w:pPr>
        <w:spacing w:before="100" w:beforeAutospacing="1" w:after="100" w:afterAutospacing="1"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4 August</w:t>
      </w:r>
      <w:r w:rsidR="009C3D5E" w:rsidRPr="00125F14">
        <w:rPr>
          <w:rFonts w:ascii="Times New Roman" w:eastAsia="Times New Roman" w:hAnsi="Times New Roman" w:cs="Times New Roman"/>
          <w:lang w:eastAsia="en-GB"/>
        </w:rPr>
        <w:t xml:space="preserve"> 2025</w:t>
      </w:r>
    </w:p>
    <w:p w14:paraId="1BD3119B" w14:textId="6378AAA7" w:rsidR="002F72EA" w:rsidRPr="00125F14" w:rsidRDefault="00125F14" w:rsidP="009C3D5E">
      <w:pPr>
        <w:spacing w:before="100" w:beforeAutospacing="1" w:after="100" w:afterAutospacing="1" w:line="360" w:lineRule="auto"/>
        <w:rPr>
          <w:rFonts w:ascii="Times New Roman" w:eastAsia="Times New Roman" w:hAnsi="Times New Roman" w:cs="Times New Roman"/>
          <w:lang w:eastAsia="en-GB"/>
        </w:rPr>
      </w:pPr>
      <w:r w:rsidRPr="00125F14">
        <w:rPr>
          <w:rFonts w:ascii="Times New Roman" w:eastAsia="Times New Roman" w:hAnsi="Times New Roman" w:cs="Times New Roman"/>
          <w:lang w:eastAsia="en-GB"/>
        </w:rPr>
        <w:t>Gerard Kelly</w:t>
      </w:r>
      <w:r w:rsidR="00196E30" w:rsidRPr="00196E30">
        <w:rPr>
          <w:rFonts w:ascii="Times New Roman" w:eastAsia="Times New Roman" w:hAnsi="Times New Roman" w:cs="Times New Roman"/>
          <w:lang w:eastAsia="en-GB"/>
        </w:rPr>
        <w:t xml:space="preserve"> </w:t>
      </w:r>
    </w:p>
    <w:sectPr w:rsidR="002F72EA" w:rsidRPr="0012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13AD7"/>
    <w:multiLevelType w:val="multilevel"/>
    <w:tmpl w:val="F3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937BA"/>
    <w:multiLevelType w:val="multilevel"/>
    <w:tmpl w:val="34B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B6A1D"/>
    <w:multiLevelType w:val="multilevel"/>
    <w:tmpl w:val="548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51B36"/>
    <w:multiLevelType w:val="hybridMultilevel"/>
    <w:tmpl w:val="4AA0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4267885">
    <w:abstractNumId w:val="0"/>
  </w:num>
  <w:num w:numId="2" w16cid:durableId="410852548">
    <w:abstractNumId w:val="1"/>
  </w:num>
  <w:num w:numId="3" w16cid:durableId="72822780">
    <w:abstractNumId w:val="2"/>
  </w:num>
  <w:num w:numId="4" w16cid:durableId="1481849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30"/>
    <w:rsid w:val="00013EC3"/>
    <w:rsid w:val="00125F14"/>
    <w:rsid w:val="00196E30"/>
    <w:rsid w:val="001B0CE9"/>
    <w:rsid w:val="002F72EA"/>
    <w:rsid w:val="003A1687"/>
    <w:rsid w:val="00525F06"/>
    <w:rsid w:val="005F7111"/>
    <w:rsid w:val="00885BBD"/>
    <w:rsid w:val="009C3D5E"/>
    <w:rsid w:val="00A91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3173"/>
  <w15:chartTrackingRefBased/>
  <w15:docId w15:val="{BFDF589D-43B9-2D4B-BA9B-AB44B1BC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6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E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E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E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E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6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E30"/>
    <w:rPr>
      <w:rFonts w:eastAsiaTheme="majorEastAsia" w:cstheme="majorBidi"/>
      <w:color w:val="272727" w:themeColor="text1" w:themeTint="D8"/>
    </w:rPr>
  </w:style>
  <w:style w:type="paragraph" w:styleId="Title">
    <w:name w:val="Title"/>
    <w:basedOn w:val="Normal"/>
    <w:next w:val="Normal"/>
    <w:link w:val="TitleChar"/>
    <w:uiPriority w:val="10"/>
    <w:qFormat/>
    <w:rsid w:val="00196E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E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E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6E30"/>
    <w:rPr>
      <w:i/>
      <w:iCs/>
      <w:color w:val="404040" w:themeColor="text1" w:themeTint="BF"/>
    </w:rPr>
  </w:style>
  <w:style w:type="paragraph" w:styleId="ListParagraph">
    <w:name w:val="List Paragraph"/>
    <w:basedOn w:val="Normal"/>
    <w:uiPriority w:val="34"/>
    <w:qFormat/>
    <w:rsid w:val="00196E30"/>
    <w:pPr>
      <w:ind w:left="720"/>
      <w:contextualSpacing/>
    </w:pPr>
  </w:style>
  <w:style w:type="character" w:styleId="IntenseEmphasis">
    <w:name w:val="Intense Emphasis"/>
    <w:basedOn w:val="DefaultParagraphFont"/>
    <w:uiPriority w:val="21"/>
    <w:qFormat/>
    <w:rsid w:val="00196E30"/>
    <w:rPr>
      <w:i/>
      <w:iCs/>
      <w:color w:val="0F4761" w:themeColor="accent1" w:themeShade="BF"/>
    </w:rPr>
  </w:style>
  <w:style w:type="paragraph" w:styleId="IntenseQuote">
    <w:name w:val="Intense Quote"/>
    <w:basedOn w:val="Normal"/>
    <w:next w:val="Normal"/>
    <w:link w:val="IntenseQuoteChar"/>
    <w:uiPriority w:val="30"/>
    <w:qFormat/>
    <w:rsid w:val="0019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E30"/>
    <w:rPr>
      <w:i/>
      <w:iCs/>
      <w:color w:val="0F4761" w:themeColor="accent1" w:themeShade="BF"/>
    </w:rPr>
  </w:style>
  <w:style w:type="character" w:styleId="IntenseReference">
    <w:name w:val="Intense Reference"/>
    <w:basedOn w:val="DefaultParagraphFont"/>
    <w:uiPriority w:val="32"/>
    <w:qFormat/>
    <w:rsid w:val="00196E30"/>
    <w:rPr>
      <w:b/>
      <w:bCs/>
      <w:smallCaps/>
      <w:color w:val="0F4761" w:themeColor="accent1" w:themeShade="BF"/>
      <w:spacing w:val="5"/>
    </w:rPr>
  </w:style>
  <w:style w:type="paragraph" w:customStyle="1" w:styleId="whitespace-normal">
    <w:name w:val="whitespace-normal"/>
    <w:basedOn w:val="Normal"/>
    <w:rsid w:val="00196E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96E30"/>
    <w:rPr>
      <w:b/>
      <w:bCs/>
    </w:rPr>
  </w:style>
  <w:style w:type="character" w:styleId="Hyperlink">
    <w:name w:val="Hyperlink"/>
    <w:basedOn w:val="DefaultParagraphFont"/>
    <w:uiPriority w:val="99"/>
    <w:semiHidden/>
    <w:unhideWhenUsed/>
    <w:rsid w:val="00196E30"/>
    <w:rPr>
      <w:color w:val="0000FF"/>
      <w:u w:val="single"/>
    </w:rPr>
  </w:style>
  <w:style w:type="character" w:styleId="Emphasis">
    <w:name w:val="Emphasis"/>
    <w:basedOn w:val="DefaultParagraphFont"/>
    <w:uiPriority w:val="20"/>
    <w:qFormat/>
    <w:rsid w:val="00196E30"/>
    <w:rPr>
      <w:i/>
      <w:iCs/>
    </w:rPr>
  </w:style>
  <w:style w:type="paragraph" w:styleId="NormalWeb">
    <w:name w:val="Normal (Web)"/>
    <w:basedOn w:val="Normal"/>
    <w:uiPriority w:val="99"/>
    <w:semiHidden/>
    <w:unhideWhenUsed/>
    <w:rsid w:val="009C3D5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177013">
      <w:bodyDiv w:val="1"/>
      <w:marLeft w:val="0"/>
      <w:marRight w:val="0"/>
      <w:marTop w:val="0"/>
      <w:marBottom w:val="0"/>
      <w:divBdr>
        <w:top w:val="none" w:sz="0" w:space="0" w:color="auto"/>
        <w:left w:val="none" w:sz="0" w:space="0" w:color="auto"/>
        <w:bottom w:val="none" w:sz="0" w:space="0" w:color="auto"/>
        <w:right w:val="none" w:sz="0" w:space="0" w:color="auto"/>
      </w:divBdr>
    </w:div>
    <w:div w:id="843476644">
      <w:bodyDiv w:val="1"/>
      <w:marLeft w:val="0"/>
      <w:marRight w:val="0"/>
      <w:marTop w:val="0"/>
      <w:marBottom w:val="0"/>
      <w:divBdr>
        <w:top w:val="none" w:sz="0" w:space="0" w:color="auto"/>
        <w:left w:val="none" w:sz="0" w:space="0" w:color="auto"/>
        <w:bottom w:val="none" w:sz="0" w:space="0" w:color="auto"/>
        <w:right w:val="none" w:sz="0" w:space="0" w:color="auto"/>
      </w:divBdr>
      <w:divsChild>
        <w:div w:id="1812408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1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Catherine Dai</cp:lastModifiedBy>
  <cp:revision>1</cp:revision>
  <cp:lastPrinted>2025-08-04T03:21:00Z</cp:lastPrinted>
  <dcterms:created xsi:type="dcterms:W3CDTF">2025-08-04T01:54:00Z</dcterms:created>
  <dcterms:modified xsi:type="dcterms:W3CDTF">2025-08-04T08:04:00Z</dcterms:modified>
</cp:coreProperties>
</file>