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9C8E" w14:textId="231EDC42" w:rsidR="00A31A97" w:rsidRPr="0065089F" w:rsidRDefault="00A31A97" w:rsidP="00A31A97">
      <w:pPr>
        <w:spacing w:after="0" w:line="240" w:lineRule="auto"/>
        <w:jc w:val="both"/>
        <w:rPr>
          <w:rFonts w:ascii="Museo Sans 300" w:eastAsia="Times New Roman" w:hAnsi="Museo Sans 300" w:cstheme="minorHAnsi"/>
          <w:sz w:val="32"/>
          <w:szCs w:val="28"/>
          <w:lang w:eastAsia="es-SV"/>
        </w:rPr>
      </w:pPr>
    </w:p>
    <w:p w14:paraId="61CCA70F" w14:textId="4AB7111A" w:rsidR="00941F2F" w:rsidRPr="0065089F" w:rsidRDefault="00905D9A" w:rsidP="00BB096C">
      <w:pPr>
        <w:spacing w:before="100" w:beforeAutospacing="1" w:after="100" w:afterAutospacing="1" w:line="240" w:lineRule="auto"/>
        <w:jc w:val="center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  <w:r w:rsidRPr="00905D9A">
        <w:rPr>
          <w:rFonts w:ascii="Museo Sans 300" w:eastAsia="Times New Roman" w:hAnsi="Museo Sans 300" w:cstheme="minorHAnsi"/>
          <w:bCs/>
          <w:noProof/>
          <w:sz w:val="28"/>
          <w:szCs w:val="24"/>
          <w:lang w:eastAsia="es-SV"/>
        </w:rPr>
        <w:drawing>
          <wp:inline distT="0" distB="0" distL="0" distR="0" wp14:anchorId="6C17EBE8" wp14:editId="555D4529">
            <wp:extent cx="1319514" cy="1155894"/>
            <wp:effectExtent l="0" t="0" r="0" b="6350"/>
            <wp:docPr id="4" name="Imagen 3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5BD170D-1471-BF79-2EFD-45F335ACC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A5BD170D-1471-BF79-2EFD-45F335ACC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467" cy="11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660" w14:textId="77777777" w:rsidR="008974A2" w:rsidRDefault="008974A2" w:rsidP="00050017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</w:p>
    <w:p w14:paraId="23935EAC" w14:textId="0F9CF8B9" w:rsidR="00C554DB" w:rsidRDefault="00C554DB" w:rsidP="00C554DB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  <w:r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El Banco Central de Reserva de El Salvador</w:t>
      </w:r>
      <w:r w:rsidR="00050017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, por medio de la presente</w:t>
      </w:r>
      <w:r w:rsidR="00DE0F32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HACE CONSTAR</w:t>
      </w:r>
      <w:r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que</w:t>
      </w:r>
      <w:r w:rsidR="00DE0F32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: </w:t>
      </w:r>
    </w:p>
    <w:p w14:paraId="0CC92032" w14:textId="003EB4A0" w:rsidR="00C554DB" w:rsidRDefault="006F67FA" w:rsidP="00C554DB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/>
          <w:sz w:val="28"/>
          <w:szCs w:val="24"/>
          <w:lang w:eastAsia="es-SV"/>
        </w:rPr>
      </w:pPr>
      <w:r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INTERNACIONAL SOCIEDAD COOPERATIVA DE AHORRO Y CREDITO DE RESPONSABILIDAD LIMITADA DE CAPITAL VARIABLE</w:t>
      </w:r>
      <w:r>
        <w:rPr>
          <w:rFonts w:ascii="Museo Sans 300" w:eastAsia="Times New Roman" w:hAnsi="Museo Sans 300" w:cstheme="minorHAnsi"/>
          <w:b/>
          <w:sz w:val="28"/>
          <w:szCs w:val="24"/>
          <w:lang w:eastAsia="es-SV"/>
        </w:rPr>
        <w:t xml:space="preserve"> </w:t>
      </w:r>
      <w:r w:rsidR="00766CA0" w:rsidRPr="00766CA0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con </w:t>
      </w:r>
      <w:r w:rsidR="004D50E7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Número de Identificación Tributaria</w:t>
      </w:r>
      <w:r w:rsidR="00766CA0">
        <w:rPr>
          <w:rFonts w:ascii="Museo Sans 300" w:eastAsia="Times New Roman" w:hAnsi="Museo Sans 300" w:cstheme="minorHAnsi"/>
          <w:b/>
          <w:sz w:val="28"/>
          <w:szCs w:val="24"/>
          <w:lang w:eastAsia="es-SV"/>
        </w:rPr>
        <w:t xml:space="preserve"> </w:t>
      </w:r>
      <w:r w:rsidR="00636F30"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0614-290622-10</w:t>
      </w:r>
    </w:p>
    <w:p w14:paraId="2BCA8870" w14:textId="1A4BDD78" w:rsidR="00050017" w:rsidRDefault="004E33ED" w:rsidP="00C554DB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/>
          <w:sz w:val="28"/>
          <w:szCs w:val="24"/>
          <w:lang w:eastAsia="es-SV"/>
        </w:rPr>
      </w:pPr>
      <w:r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se</w:t>
      </w:r>
      <w:r w:rsidR="00463BA1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</w:t>
      </w:r>
      <w:r w:rsidR="00050017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encuentra</w:t>
      </w:r>
      <w:r w:rsidR="00A45DFB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</w:t>
      </w:r>
      <w:r w:rsidR="0080036A"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Activo</w:t>
      </w:r>
      <w:r w:rsidR="00050017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en el Sistema de Tasas Máximas </w:t>
      </w:r>
      <w:r w:rsidR="000A67FD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que</w:t>
      </w:r>
      <w:r w:rsidR="000A67FD">
        <w:rPr>
          <w:rFonts w:ascii="Museo Sans 300" w:eastAsia="Times New Roman" w:hAnsi="Museo Sans 300" w:cstheme="minorHAnsi"/>
          <w:b/>
          <w:color w:val="0070C0"/>
          <w:sz w:val="28"/>
          <w:szCs w:val="24"/>
          <w:lang w:eastAsia="es-SV"/>
        </w:rPr>
        <w:t xml:space="preserve">, </w:t>
      </w:r>
      <w:r w:rsidR="000A67FD" w:rsidRPr="009600ED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en cumplimiento de la Ley Contra la Usura</w:t>
      </w:r>
      <w:r w:rsidR="000A67FD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lleva el Banco Central de Reserva de El Salvador,</w:t>
      </w:r>
      <w:r w:rsidR="00E938C4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desde el </w:t>
      </w:r>
      <w:r w:rsidR="00C200E0"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21 de junio de 2024</w:t>
      </w:r>
      <w:r w:rsidR="00684503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, con el código de Acreedor </w:t>
      </w:r>
      <w:r w:rsidR="00DF13B4"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J2312181127NS</w:t>
      </w:r>
      <w:r w:rsidR="00DF13B4" w:rsidRPr="00110D87">
        <w:rPr>
          <w:rFonts w:ascii="Museo Sans 300" w:eastAsia="Times New Roman" w:hAnsi="Museo Sans 300" w:cstheme="minorHAnsi"/>
          <w:b/>
          <w:sz w:val="28"/>
          <w:szCs w:val="24"/>
          <w:lang w:eastAsia="es-SV"/>
        </w:rPr>
        <w:t>.</w:t>
      </w:r>
    </w:p>
    <w:p w14:paraId="39A039C4" w14:textId="660D1E63" w:rsidR="00050017" w:rsidRPr="0065089F" w:rsidRDefault="00DE0F32" w:rsidP="00DE0F32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  <w:r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Y para los usos que se estime conveniente, se extiende la presente en la ciudad de San Salvador, </w:t>
      </w:r>
      <w:r w:rsidR="007A481E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el</w:t>
      </w:r>
      <w:r w:rsidR="00925741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 xml:space="preserve"> </w:t>
      </w:r>
      <w:r w:rsidR="00E02902" w:rsidRPr="00BC3D1D"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t>21 de junio de 2024</w:t>
      </w:r>
      <w:r w:rsidR="00E02902" w:rsidRPr="0065089F"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  <w:t>.</w:t>
      </w:r>
    </w:p>
    <w:p w14:paraId="7D61237F" w14:textId="77777777" w:rsidR="00E8355B" w:rsidRDefault="00E8355B" w:rsidP="00A31A97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</w:p>
    <w:p w14:paraId="16CDD345" w14:textId="77777777" w:rsidR="00306D4A" w:rsidRPr="0096459A" w:rsidRDefault="00FF7A64" w:rsidP="00306D4A">
      <w:pPr>
        <w:spacing w:before="100" w:beforeAutospacing="1" w:after="100" w:afterAutospacing="1" w:line="240" w:lineRule="auto"/>
        <w:jc w:val="center"/>
        <w:outlineLvl w:val="2"/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</w:pPr>
      <w:r>
        <w:rPr>
          <w:rFonts w:ascii="Museo Sans 300" w:eastAsia="Times New Roman" w:hAnsi="Museo Sans 300" w:cstheme="minorHAnsi"/>
          <w:bCs/>
          <w:color w:val="111E60"/>
          <w:sz w:val="28"/>
          <w:szCs w:val="24"/>
          <w:lang w:eastAsia="es-SV"/>
        </w:rPr>
        <w:pict w14:anchorId="122C6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50pt">
            <v:imagedata r:id="rId11" o:title=""/>
          </v:shape>
        </w:pict>
      </w:r>
    </w:p>
    <w:p w14:paraId="5FF00A73" w14:textId="77777777" w:rsidR="00306D4A" w:rsidRDefault="00306D4A" w:rsidP="00A31A97">
      <w:pPr>
        <w:spacing w:before="100" w:beforeAutospacing="1" w:after="100" w:afterAutospacing="1" w:line="240" w:lineRule="auto"/>
        <w:jc w:val="both"/>
        <w:outlineLvl w:val="2"/>
        <w:rPr>
          <w:rFonts w:ascii="Museo Sans 300" w:eastAsia="Times New Roman" w:hAnsi="Museo Sans 300" w:cstheme="minorHAnsi"/>
          <w:bCs/>
          <w:sz w:val="28"/>
          <w:szCs w:val="24"/>
          <w:lang w:eastAsia="es-SV"/>
        </w:rPr>
      </w:pPr>
    </w:p>
    <w:p w14:paraId="0A828441" w14:textId="77777777" w:rsidR="00E8355B" w:rsidRDefault="00E8355B" w:rsidP="00955EE6">
      <w:pPr>
        <w:spacing w:after="0"/>
        <w:jc w:val="center"/>
        <w:rPr>
          <w:rFonts w:ascii="Museo Sans 300" w:hAnsi="Museo Sans 300" w:cstheme="minorHAnsi"/>
          <w:sz w:val="28"/>
          <w:szCs w:val="24"/>
        </w:rPr>
      </w:pPr>
    </w:p>
    <w:p w14:paraId="5D92048C" w14:textId="77777777" w:rsidR="00E8355B" w:rsidRDefault="00E8355B" w:rsidP="00955EE6">
      <w:pPr>
        <w:spacing w:after="0"/>
        <w:jc w:val="center"/>
        <w:rPr>
          <w:rFonts w:ascii="Museo Sans 300" w:hAnsi="Museo Sans 300" w:cstheme="minorHAnsi"/>
          <w:sz w:val="28"/>
          <w:szCs w:val="24"/>
        </w:rPr>
      </w:pPr>
    </w:p>
    <w:p w14:paraId="3BD094B8" w14:textId="77777777" w:rsidR="00E8355B" w:rsidRDefault="00E8355B" w:rsidP="00955EE6">
      <w:pPr>
        <w:spacing w:after="0"/>
        <w:jc w:val="center"/>
        <w:rPr>
          <w:rFonts w:ascii="Museo Sans 300" w:hAnsi="Museo Sans 300" w:cstheme="minorHAnsi"/>
          <w:sz w:val="28"/>
          <w:szCs w:val="24"/>
        </w:rPr>
      </w:pPr>
    </w:p>
    <w:p w14:paraId="56E11286" w14:textId="77777777" w:rsidR="00E8355B" w:rsidRDefault="00E8355B" w:rsidP="00955EE6">
      <w:pPr>
        <w:spacing w:after="0"/>
        <w:jc w:val="center"/>
        <w:rPr>
          <w:rFonts w:ascii="Museo Sans 300" w:hAnsi="Museo Sans 300" w:cstheme="minorHAnsi"/>
          <w:sz w:val="28"/>
          <w:szCs w:val="24"/>
        </w:rPr>
      </w:pPr>
    </w:p>
    <w:p w14:paraId="3130226C" w14:textId="1EA54B06" w:rsidR="005B4358" w:rsidRDefault="005B4358" w:rsidP="00955EE6">
      <w:pPr>
        <w:spacing w:after="0"/>
        <w:jc w:val="center"/>
        <w:rPr>
          <w:rFonts w:ascii="Museo Sans 300" w:hAnsi="Museo Sans 300" w:cstheme="minorHAnsi"/>
          <w:sz w:val="28"/>
          <w:szCs w:val="24"/>
        </w:rPr>
      </w:pPr>
    </w:p>
    <w:sectPr w:rsidR="005B4358" w:rsidSect="00704C17">
      <w:headerReference w:type="default" r:id="rId12"/>
      <w:pgSz w:w="12242" w:h="15842" w:code="1"/>
      <w:pgMar w:top="1134" w:right="902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F518D" w14:textId="77777777" w:rsidR="00B01369" w:rsidRDefault="00B01369" w:rsidP="00656805">
      <w:pPr>
        <w:spacing w:after="0" w:line="240" w:lineRule="auto"/>
      </w:pPr>
      <w:r>
        <w:separator/>
      </w:r>
    </w:p>
  </w:endnote>
  <w:endnote w:type="continuationSeparator" w:id="0">
    <w:p w14:paraId="4B9A4F60" w14:textId="77777777" w:rsidR="00B01369" w:rsidRDefault="00B01369" w:rsidP="00656805">
      <w:pPr>
        <w:spacing w:after="0" w:line="240" w:lineRule="auto"/>
      </w:pPr>
      <w:r>
        <w:continuationSeparator/>
      </w:r>
    </w:p>
  </w:endnote>
  <w:endnote w:type="continuationNotice" w:id="1">
    <w:p w14:paraId="38984F58" w14:textId="77777777" w:rsidR="00B01369" w:rsidRDefault="00B01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0327D" w14:textId="77777777" w:rsidR="00B01369" w:rsidRDefault="00B01369" w:rsidP="00656805">
      <w:pPr>
        <w:spacing w:after="0" w:line="240" w:lineRule="auto"/>
      </w:pPr>
      <w:r>
        <w:separator/>
      </w:r>
    </w:p>
  </w:footnote>
  <w:footnote w:type="continuationSeparator" w:id="0">
    <w:p w14:paraId="21CA1FE6" w14:textId="77777777" w:rsidR="00B01369" w:rsidRDefault="00B01369" w:rsidP="00656805">
      <w:pPr>
        <w:spacing w:after="0" w:line="240" w:lineRule="auto"/>
      </w:pPr>
      <w:r>
        <w:continuationSeparator/>
      </w:r>
    </w:p>
  </w:footnote>
  <w:footnote w:type="continuationNotice" w:id="1">
    <w:p w14:paraId="5D251AB5" w14:textId="77777777" w:rsidR="00B01369" w:rsidRDefault="00B01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97293" w14:textId="70D4FABA" w:rsidR="00656805" w:rsidRDefault="00000000">
    <w:pPr>
      <w:pStyle w:val="Encabezado"/>
    </w:pPr>
    <w:r>
      <w:rPr>
        <w:noProof/>
      </w:rPr>
      <w:pict w14:anchorId="4AC60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15205" o:spid="_x0000_s1025" type="#_x0000_t75" alt="hoja" style="position:absolute;margin-left:-55.2pt;margin-top:-56.55pt;width:612pt;height:11in;z-index:-251658752;mso-wrap-edited:f;mso-position-horizontal-relative:margin;mso-position-vertical-relative:margin" o:allowincell="f">
          <v:imagedata r:id="rId1" o:title="hoj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97"/>
    <w:rsid w:val="00006881"/>
    <w:rsid w:val="00050017"/>
    <w:rsid w:val="000701B6"/>
    <w:rsid w:val="00075A53"/>
    <w:rsid w:val="000854F3"/>
    <w:rsid w:val="000A67FD"/>
    <w:rsid w:val="000B0839"/>
    <w:rsid w:val="000B36D0"/>
    <w:rsid w:val="000B4289"/>
    <w:rsid w:val="000E2636"/>
    <w:rsid w:val="000E5D1A"/>
    <w:rsid w:val="00107E74"/>
    <w:rsid w:val="00110D87"/>
    <w:rsid w:val="00112861"/>
    <w:rsid w:val="001379E0"/>
    <w:rsid w:val="00163B84"/>
    <w:rsid w:val="001672B9"/>
    <w:rsid w:val="001713E1"/>
    <w:rsid w:val="001858BB"/>
    <w:rsid w:val="001C1F6B"/>
    <w:rsid w:val="001D1681"/>
    <w:rsid w:val="001D3860"/>
    <w:rsid w:val="001D7017"/>
    <w:rsid w:val="00205ACC"/>
    <w:rsid w:val="00227374"/>
    <w:rsid w:val="002331FC"/>
    <w:rsid w:val="002743D8"/>
    <w:rsid w:val="00277005"/>
    <w:rsid w:val="00282CBB"/>
    <w:rsid w:val="002933F3"/>
    <w:rsid w:val="002B4590"/>
    <w:rsid w:val="002B5404"/>
    <w:rsid w:val="002C75FE"/>
    <w:rsid w:val="002D6D0E"/>
    <w:rsid w:val="002F7A87"/>
    <w:rsid w:val="003058BC"/>
    <w:rsid w:val="00306D4A"/>
    <w:rsid w:val="00326090"/>
    <w:rsid w:val="00327836"/>
    <w:rsid w:val="00364C3E"/>
    <w:rsid w:val="003810DD"/>
    <w:rsid w:val="003D72FB"/>
    <w:rsid w:val="003E194D"/>
    <w:rsid w:val="003F446B"/>
    <w:rsid w:val="00424953"/>
    <w:rsid w:val="00433246"/>
    <w:rsid w:val="004336B0"/>
    <w:rsid w:val="00451271"/>
    <w:rsid w:val="00454582"/>
    <w:rsid w:val="00463BA1"/>
    <w:rsid w:val="004D50E7"/>
    <w:rsid w:val="004E33ED"/>
    <w:rsid w:val="0050040C"/>
    <w:rsid w:val="00504C41"/>
    <w:rsid w:val="00556DD5"/>
    <w:rsid w:val="00560703"/>
    <w:rsid w:val="00567AAF"/>
    <w:rsid w:val="00574F27"/>
    <w:rsid w:val="0058186E"/>
    <w:rsid w:val="005B4358"/>
    <w:rsid w:val="005C6FD1"/>
    <w:rsid w:val="005E6D4E"/>
    <w:rsid w:val="005F44F4"/>
    <w:rsid w:val="005F7930"/>
    <w:rsid w:val="006018CC"/>
    <w:rsid w:val="006023FB"/>
    <w:rsid w:val="0061629E"/>
    <w:rsid w:val="0063091F"/>
    <w:rsid w:val="00636F30"/>
    <w:rsid w:val="0065089F"/>
    <w:rsid w:val="00656805"/>
    <w:rsid w:val="00664BF6"/>
    <w:rsid w:val="00665BBB"/>
    <w:rsid w:val="00684503"/>
    <w:rsid w:val="006D792E"/>
    <w:rsid w:val="006F67FA"/>
    <w:rsid w:val="00701056"/>
    <w:rsid w:val="00704C17"/>
    <w:rsid w:val="00713087"/>
    <w:rsid w:val="00722359"/>
    <w:rsid w:val="007244FE"/>
    <w:rsid w:val="007478C6"/>
    <w:rsid w:val="00761122"/>
    <w:rsid w:val="00766CA0"/>
    <w:rsid w:val="007709DD"/>
    <w:rsid w:val="00797CB0"/>
    <w:rsid w:val="007A481E"/>
    <w:rsid w:val="007C7B17"/>
    <w:rsid w:val="007F6361"/>
    <w:rsid w:val="0080036A"/>
    <w:rsid w:val="00811D70"/>
    <w:rsid w:val="00814FA3"/>
    <w:rsid w:val="00822ADB"/>
    <w:rsid w:val="00826193"/>
    <w:rsid w:val="00855ADC"/>
    <w:rsid w:val="0086130F"/>
    <w:rsid w:val="00880818"/>
    <w:rsid w:val="008823F4"/>
    <w:rsid w:val="008974A2"/>
    <w:rsid w:val="008E2812"/>
    <w:rsid w:val="008E4730"/>
    <w:rsid w:val="008F0BE8"/>
    <w:rsid w:val="00905D9A"/>
    <w:rsid w:val="009117BC"/>
    <w:rsid w:val="00925741"/>
    <w:rsid w:val="00931300"/>
    <w:rsid w:val="00941F2F"/>
    <w:rsid w:val="00952AA5"/>
    <w:rsid w:val="00955EE6"/>
    <w:rsid w:val="009600ED"/>
    <w:rsid w:val="00961763"/>
    <w:rsid w:val="00962245"/>
    <w:rsid w:val="00962C44"/>
    <w:rsid w:val="0096459A"/>
    <w:rsid w:val="00965A3A"/>
    <w:rsid w:val="00976DBD"/>
    <w:rsid w:val="009843D3"/>
    <w:rsid w:val="009974D7"/>
    <w:rsid w:val="009C4E14"/>
    <w:rsid w:val="009D4983"/>
    <w:rsid w:val="009F0111"/>
    <w:rsid w:val="009F1899"/>
    <w:rsid w:val="009F1E6F"/>
    <w:rsid w:val="009F6959"/>
    <w:rsid w:val="00A016DC"/>
    <w:rsid w:val="00A03CA9"/>
    <w:rsid w:val="00A31A97"/>
    <w:rsid w:val="00A42136"/>
    <w:rsid w:val="00A45DFB"/>
    <w:rsid w:val="00A5491F"/>
    <w:rsid w:val="00A7022E"/>
    <w:rsid w:val="00A76860"/>
    <w:rsid w:val="00A81D9B"/>
    <w:rsid w:val="00AA0C66"/>
    <w:rsid w:val="00AA232D"/>
    <w:rsid w:val="00AC5B8C"/>
    <w:rsid w:val="00AF7DFF"/>
    <w:rsid w:val="00B01369"/>
    <w:rsid w:val="00B17959"/>
    <w:rsid w:val="00B27089"/>
    <w:rsid w:val="00B316DF"/>
    <w:rsid w:val="00B34B40"/>
    <w:rsid w:val="00B436C6"/>
    <w:rsid w:val="00B6700A"/>
    <w:rsid w:val="00B8169D"/>
    <w:rsid w:val="00B8423D"/>
    <w:rsid w:val="00B96B56"/>
    <w:rsid w:val="00BB096C"/>
    <w:rsid w:val="00BC0979"/>
    <w:rsid w:val="00BC3D1D"/>
    <w:rsid w:val="00BC6EC0"/>
    <w:rsid w:val="00BF5A98"/>
    <w:rsid w:val="00C141AD"/>
    <w:rsid w:val="00C200E0"/>
    <w:rsid w:val="00C21977"/>
    <w:rsid w:val="00C3072D"/>
    <w:rsid w:val="00C554DB"/>
    <w:rsid w:val="00C74961"/>
    <w:rsid w:val="00C93DEE"/>
    <w:rsid w:val="00CC3876"/>
    <w:rsid w:val="00CD6FD1"/>
    <w:rsid w:val="00CF0B04"/>
    <w:rsid w:val="00CF4641"/>
    <w:rsid w:val="00D018FD"/>
    <w:rsid w:val="00D04C51"/>
    <w:rsid w:val="00D1379A"/>
    <w:rsid w:val="00D20693"/>
    <w:rsid w:val="00D34563"/>
    <w:rsid w:val="00D357DB"/>
    <w:rsid w:val="00D557DF"/>
    <w:rsid w:val="00D94DAF"/>
    <w:rsid w:val="00DA3820"/>
    <w:rsid w:val="00DA7BD2"/>
    <w:rsid w:val="00DB52C4"/>
    <w:rsid w:val="00DE0F32"/>
    <w:rsid w:val="00DF13B4"/>
    <w:rsid w:val="00E02902"/>
    <w:rsid w:val="00E523B2"/>
    <w:rsid w:val="00E65A49"/>
    <w:rsid w:val="00E8090D"/>
    <w:rsid w:val="00E8355B"/>
    <w:rsid w:val="00E938C4"/>
    <w:rsid w:val="00EB3BE6"/>
    <w:rsid w:val="00EB7F4F"/>
    <w:rsid w:val="00EE274A"/>
    <w:rsid w:val="00EE67DF"/>
    <w:rsid w:val="00EF1667"/>
    <w:rsid w:val="00EF20D0"/>
    <w:rsid w:val="00F667E0"/>
    <w:rsid w:val="00F84C17"/>
    <w:rsid w:val="00FA3583"/>
    <w:rsid w:val="00FA768B"/>
    <w:rsid w:val="00FD246A"/>
    <w:rsid w:val="00FF4888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75921A"/>
  <w15:docId w15:val="{640CB76F-CAF3-4B12-9D7B-074A2AC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7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B1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6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805"/>
  </w:style>
  <w:style w:type="paragraph" w:styleId="Piedepgina">
    <w:name w:val="footer"/>
    <w:basedOn w:val="Normal"/>
    <w:link w:val="PiedepginaCar"/>
    <w:uiPriority w:val="99"/>
    <w:unhideWhenUsed/>
    <w:rsid w:val="00656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F8241067FF84DB73F5E39722B7C2E" ma:contentTypeVersion="19" ma:contentTypeDescription="Crear nuevo documento." ma:contentTypeScope="" ma:versionID="59aff57754b3cd4250e77a5e60bc781b">
  <xsd:schema xmlns:xsd="http://www.w3.org/2001/XMLSchema" xmlns:xs="http://www.w3.org/2001/XMLSchema" xmlns:p="http://schemas.microsoft.com/office/2006/metadata/properties" xmlns:ns2="638d873b-e5ab-4f8a-8baf-1ac5623884fe" xmlns:ns3="8350d04b-0dca-40d3-8310-1294134a6ca1" targetNamespace="http://schemas.microsoft.com/office/2006/metadata/properties" ma:root="true" ma:fieldsID="283e405712609fc3f8f4f731b0553301" ns2:_="" ns3:_="">
    <xsd:import namespace="638d873b-e5ab-4f8a-8baf-1ac5623884fe"/>
    <xsd:import namespace="8350d04b-0dca-40d3-8310-1294134a6ca1"/>
    <xsd:element name="properties">
      <xsd:complexType>
        <xsd:sequence>
          <xsd:element name="documentManagement">
            <xsd:complexType>
              <xsd:all>
                <xsd:element ref="ns2:Comentarios" minOccurs="0"/>
                <xsd:element ref="ns2:A_x00f1_o" minOccurs="0"/>
                <xsd:element ref="ns2:Fecha" minOccurs="0"/>
                <xsd:element ref="ns2:Asignado_x0020_a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d873b-e5ab-4f8a-8baf-1ac5623884fe" elementFormDefault="qualified">
    <xsd:import namespace="http://schemas.microsoft.com/office/2006/documentManagement/types"/>
    <xsd:import namespace="http://schemas.microsoft.com/office/infopath/2007/PartnerControls"/>
    <xsd:element name="Comentarios" ma:index="8" nillable="true" ma:displayName="Comentarios" ma:internalName="Comentarios">
      <xsd:simpleType>
        <xsd:restriction base="dms:Note">
          <xsd:maxLength value="255"/>
        </xsd:restriction>
      </xsd:simpleType>
    </xsd:element>
    <xsd:element name="A_x00f1_o" ma:index="9" nillable="true" ma:displayName="Año" ma:internalName="A_x00f1_o">
      <xsd:simpleType>
        <xsd:restriction base="dms:Text">
          <xsd:maxLength value="255"/>
        </xsd:restriction>
      </xsd:simpleType>
    </xsd:element>
    <xsd:element name="Fecha" ma:index="10" nillable="true" ma:displayName="Fecha" ma:format="DateOnly" ma:internalName="Fecha">
      <xsd:simpleType>
        <xsd:restriction base="dms:DateTime"/>
      </xsd:simpleType>
    </xsd:element>
    <xsd:element name="Asignado_x0020_a" ma:index="11" nillable="true" ma:displayName="Asignado a" ma:list="UserInfo" ma:SharePointGroup="669" ma:internalName="Asignado_x0020_a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6d88ed0-7ae1-438c-8c6f-97fa094e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d04b-0dca-40d3-8310-1294134a6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a84681-727c-4e65-ae65-c793e3e45f3c}" ma:internalName="TaxCatchAll" ma:showField="CatchAllData" ma:web="8350d04b-0dca-40d3-8310-1294134a6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350d04b-0dca-40d3-8310-1294134a6ca1">
      <UserInfo>
        <DisplayName>Jasmin Beatriz González Arévalo</DisplayName>
        <AccountId>277</AccountId>
        <AccountType/>
      </UserInfo>
    </SharedWithUsers>
    <TaxCatchAll xmlns="8350d04b-0dca-40d3-8310-1294134a6ca1" xsi:nil="true"/>
    <lcf76f155ced4ddcb4097134ff3c332f xmlns="638d873b-e5ab-4f8a-8baf-1ac5623884fe">
      <Terms xmlns="http://schemas.microsoft.com/office/infopath/2007/PartnerControls"/>
    </lcf76f155ced4ddcb4097134ff3c332f>
    <Comentarios xmlns="638d873b-e5ab-4f8a-8baf-1ac5623884fe" xsi:nil="true"/>
    <A_x00f1_o xmlns="638d873b-e5ab-4f8a-8baf-1ac5623884fe" xsi:nil="true"/>
    <Asignado_x0020_a xmlns="638d873b-e5ab-4f8a-8baf-1ac5623884fe">
      <UserInfo>
        <DisplayName/>
        <AccountId xsi:nil="true"/>
        <AccountType/>
      </UserInfo>
    </Asignado_x0020_a>
    <Fecha xmlns="638d873b-e5ab-4f8a-8baf-1ac5623884fe" xsi:nil="true"/>
  </documentManagement>
</p:properties>
</file>

<file path=customXml/itemProps1.xml><?xml version="1.0" encoding="utf-8"?>
<ds:datastoreItem xmlns:ds="http://schemas.openxmlformats.org/officeDocument/2006/customXml" ds:itemID="{7FA0ADA9-A3DA-4D55-B38A-1149DC0F4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d873b-e5ab-4f8a-8baf-1ac5623884fe"/>
    <ds:schemaRef ds:uri="8350d04b-0dca-40d3-8310-1294134a6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5491D-686A-40E9-B262-00FAB9B01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19ACC-6907-42C1-8187-7092B7D68B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4CC911-B9BA-454E-938F-2735B8EB7ACA}">
  <ds:schemaRefs>
    <ds:schemaRef ds:uri="http://schemas.microsoft.com/office/2006/metadata/properties"/>
    <ds:schemaRef ds:uri="http://schemas.microsoft.com/office/infopath/2007/PartnerControls"/>
    <ds:schemaRef ds:uri="8350d04b-0dca-40d3-8310-1294134a6ca1"/>
    <ds:schemaRef ds:uri="638d873b-e5ab-4f8a-8baf-1ac562388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Idalia Portillo Cueva</dc:creator>
  <cp:keywords/>
  <dc:description/>
  <cp:lastModifiedBy>INTERNACIONAL SC DE RL DE CV</cp:lastModifiedBy>
  <cp:revision>2</cp:revision>
  <cp:lastPrinted>2023-04-19T19:21:00Z</cp:lastPrinted>
  <dcterms:created xsi:type="dcterms:W3CDTF">2024-10-08T23:34:00Z</dcterms:created>
  <dcterms:modified xsi:type="dcterms:W3CDTF">2024-10-08T23:34:00Z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0x010100223F8241067FF84DB73F5E39722B7C2E</vt:lpwstr>
  </property>
  <property fmtid="{D5CDD505-2E9C-101B-9397-08002B2CF9AE}" pid="3" name="MediaServiceImageTags">
    <vt:lpwstr/>
  </property>
</Properties>
</file>