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F2F9F" w14:textId="43522391" w:rsidR="00192EB3" w:rsidRDefault="0062009C" w:rsidP="0062009C">
      <w:pPr>
        <w:jc w:val="center"/>
        <w:rPr>
          <w:rFonts w:ascii="Arial" w:hAnsi="Arial" w:cs="Arial"/>
          <w:b/>
          <w:bCs/>
          <w:sz w:val="32"/>
          <w:szCs w:val="32"/>
        </w:rPr>
      </w:pPr>
      <w:r w:rsidRPr="0062009C">
        <w:rPr>
          <w:rFonts w:ascii="Arial" w:hAnsi="Arial" w:cs="Arial"/>
          <w:b/>
          <w:bCs/>
          <w:sz w:val="32"/>
          <w:szCs w:val="32"/>
        </w:rPr>
        <w:t>Buses PCI</w:t>
      </w:r>
    </w:p>
    <w:p w14:paraId="412B5196" w14:textId="57D1CD29" w:rsidR="0062009C" w:rsidRDefault="0062009C" w:rsidP="0062009C">
      <w:pPr>
        <w:spacing w:line="360" w:lineRule="auto"/>
        <w:jc w:val="both"/>
        <w:rPr>
          <w:rFonts w:ascii="Arial" w:hAnsi="Arial" w:cs="Arial"/>
          <w:sz w:val="24"/>
          <w:szCs w:val="24"/>
          <w:shd w:val="clear" w:color="auto" w:fill="FFFFFF"/>
        </w:rPr>
      </w:pPr>
      <w:r>
        <w:rPr>
          <w:rFonts w:ascii="Arial" w:hAnsi="Arial" w:cs="Arial"/>
          <w:color w:val="202122"/>
          <w:sz w:val="21"/>
          <w:szCs w:val="21"/>
          <w:shd w:val="clear" w:color="auto" w:fill="FFFFFF"/>
        </w:rPr>
        <w:t> </w:t>
      </w:r>
      <w:proofErr w:type="spellStart"/>
      <w:r w:rsidRPr="0062009C">
        <w:rPr>
          <w:rFonts w:ascii="Arial" w:hAnsi="Arial" w:cs="Arial"/>
          <w:i/>
          <w:iCs/>
          <w:sz w:val="24"/>
          <w:szCs w:val="24"/>
          <w:shd w:val="clear" w:color="auto" w:fill="FFFFFF"/>
        </w:rPr>
        <w:t>Peripheral</w:t>
      </w:r>
      <w:proofErr w:type="spellEnd"/>
      <w:r w:rsidRPr="0062009C">
        <w:rPr>
          <w:rFonts w:ascii="Arial" w:hAnsi="Arial" w:cs="Arial"/>
          <w:i/>
          <w:iCs/>
          <w:sz w:val="24"/>
          <w:szCs w:val="24"/>
          <w:shd w:val="clear" w:color="auto" w:fill="FFFFFF"/>
        </w:rPr>
        <w:t xml:space="preserve"> </w:t>
      </w:r>
      <w:proofErr w:type="spellStart"/>
      <w:r w:rsidRPr="0062009C">
        <w:rPr>
          <w:rFonts w:ascii="Arial" w:hAnsi="Arial" w:cs="Arial"/>
          <w:i/>
          <w:iCs/>
          <w:sz w:val="24"/>
          <w:szCs w:val="24"/>
          <w:shd w:val="clear" w:color="auto" w:fill="FFFFFF"/>
        </w:rPr>
        <w:t>Component</w:t>
      </w:r>
      <w:proofErr w:type="spellEnd"/>
      <w:r w:rsidRPr="0062009C">
        <w:rPr>
          <w:rFonts w:ascii="Arial" w:hAnsi="Arial" w:cs="Arial"/>
          <w:i/>
          <w:iCs/>
          <w:sz w:val="24"/>
          <w:szCs w:val="24"/>
          <w:shd w:val="clear" w:color="auto" w:fill="FFFFFF"/>
        </w:rPr>
        <w:t xml:space="preserve"> </w:t>
      </w:r>
      <w:proofErr w:type="spellStart"/>
      <w:r w:rsidRPr="0062009C">
        <w:rPr>
          <w:rFonts w:ascii="Arial" w:hAnsi="Arial" w:cs="Arial"/>
          <w:i/>
          <w:iCs/>
          <w:sz w:val="24"/>
          <w:szCs w:val="24"/>
          <w:shd w:val="clear" w:color="auto" w:fill="FFFFFF"/>
        </w:rPr>
        <w:t>Interconnect</w:t>
      </w:r>
      <w:proofErr w:type="spellEnd"/>
      <w:r w:rsidRPr="0062009C">
        <w:rPr>
          <w:rFonts w:ascii="Arial" w:hAnsi="Arial" w:cs="Arial"/>
          <w:sz w:val="24"/>
          <w:szCs w:val="24"/>
          <w:shd w:val="clear" w:color="auto" w:fill="FFFFFF"/>
        </w:rPr>
        <w:t> o PCI (Interconexión de Componentes Periféricos), es un </w:t>
      </w:r>
      <w:r>
        <w:rPr>
          <w:rFonts w:ascii="Arial" w:hAnsi="Arial" w:cs="Arial"/>
          <w:sz w:val="24"/>
          <w:szCs w:val="24"/>
        </w:rPr>
        <w:t xml:space="preserve">bus </w:t>
      </w:r>
      <w:r w:rsidRPr="0062009C">
        <w:rPr>
          <w:rFonts w:ascii="Arial" w:hAnsi="Arial" w:cs="Arial"/>
          <w:sz w:val="24"/>
          <w:szCs w:val="24"/>
          <w:shd w:val="clear" w:color="auto" w:fill="FFFFFF"/>
        </w:rPr>
        <w:t>estándar de </w:t>
      </w:r>
      <w:r>
        <w:rPr>
          <w:rFonts w:ascii="Arial" w:hAnsi="Arial" w:cs="Arial"/>
          <w:sz w:val="24"/>
          <w:szCs w:val="24"/>
        </w:rPr>
        <w:t xml:space="preserve">computadoras </w:t>
      </w:r>
      <w:r w:rsidRPr="0062009C">
        <w:rPr>
          <w:rFonts w:ascii="Arial" w:hAnsi="Arial" w:cs="Arial"/>
          <w:sz w:val="24"/>
          <w:szCs w:val="24"/>
          <w:shd w:val="clear" w:color="auto" w:fill="FFFFFF"/>
        </w:rPr>
        <w:t>para conectar dispositivos </w:t>
      </w:r>
      <w:r>
        <w:rPr>
          <w:rFonts w:ascii="Arial" w:hAnsi="Arial" w:cs="Arial"/>
          <w:sz w:val="24"/>
          <w:szCs w:val="24"/>
        </w:rPr>
        <w:t xml:space="preserve">periféricos </w:t>
      </w:r>
      <w:r w:rsidRPr="0062009C">
        <w:rPr>
          <w:rFonts w:ascii="Arial" w:hAnsi="Arial" w:cs="Arial"/>
          <w:sz w:val="24"/>
          <w:szCs w:val="24"/>
          <w:shd w:val="clear" w:color="auto" w:fill="FFFFFF"/>
        </w:rPr>
        <w:t>directamente a la </w:t>
      </w:r>
      <w:r>
        <w:rPr>
          <w:rFonts w:ascii="Arial" w:hAnsi="Arial" w:cs="Arial"/>
          <w:sz w:val="24"/>
          <w:szCs w:val="24"/>
        </w:rPr>
        <w:t>placa bases</w:t>
      </w:r>
      <w:r w:rsidRPr="0062009C">
        <w:rPr>
          <w:rFonts w:ascii="Arial" w:hAnsi="Arial" w:cs="Arial"/>
          <w:sz w:val="24"/>
          <w:szCs w:val="24"/>
          <w:shd w:val="clear" w:color="auto" w:fill="FFFFFF"/>
        </w:rPr>
        <w:t xml:space="preserve"> Estos dispositivos pueden ser </w:t>
      </w:r>
      <w:r>
        <w:rPr>
          <w:rFonts w:ascii="Arial" w:hAnsi="Arial" w:cs="Arial"/>
          <w:sz w:val="24"/>
          <w:szCs w:val="24"/>
          <w:shd w:val="clear" w:color="auto" w:fill="FFFFFF"/>
        </w:rPr>
        <w:t>circuitos integrados</w:t>
      </w:r>
      <w:r w:rsidRPr="0062009C">
        <w:rPr>
          <w:rFonts w:ascii="Arial" w:hAnsi="Arial" w:cs="Arial"/>
          <w:sz w:val="24"/>
          <w:szCs w:val="24"/>
          <w:shd w:val="clear" w:color="auto" w:fill="FFFFFF"/>
        </w:rPr>
        <w:t> ajustados en esta (los llamados dispositivos planares en la especificación PCI) o tarjetas de expansión que se ajustan en conectores. Es común en </w:t>
      </w:r>
      <w:r>
        <w:rPr>
          <w:rFonts w:ascii="Arial" w:hAnsi="Arial" w:cs="Arial"/>
          <w:sz w:val="24"/>
          <w:szCs w:val="24"/>
        </w:rPr>
        <w:t xml:space="preserve">computadoras personales </w:t>
      </w:r>
      <w:r w:rsidRPr="0062009C">
        <w:rPr>
          <w:rFonts w:ascii="Arial" w:hAnsi="Arial" w:cs="Arial"/>
          <w:sz w:val="24"/>
          <w:szCs w:val="24"/>
          <w:shd w:val="clear" w:color="auto" w:fill="FFFFFF"/>
        </w:rPr>
        <w:t>, donde ha desplazado al </w:t>
      </w:r>
      <w:r>
        <w:rPr>
          <w:rFonts w:ascii="Arial" w:hAnsi="Arial" w:cs="Arial"/>
          <w:sz w:val="24"/>
          <w:szCs w:val="24"/>
        </w:rPr>
        <w:t>ISA</w:t>
      </w:r>
      <w:r w:rsidRPr="0062009C">
        <w:rPr>
          <w:rFonts w:ascii="Arial" w:hAnsi="Arial" w:cs="Arial"/>
          <w:sz w:val="24"/>
          <w:szCs w:val="24"/>
          <w:shd w:val="clear" w:color="auto" w:fill="FFFFFF"/>
        </w:rPr>
        <w:t> </w:t>
      </w:r>
      <w:r>
        <w:rPr>
          <w:rFonts w:ascii="Arial" w:hAnsi="Arial" w:cs="Arial"/>
          <w:color w:val="202122"/>
          <w:sz w:val="21"/>
          <w:szCs w:val="21"/>
          <w:shd w:val="clear" w:color="auto" w:fill="FFFFFF"/>
        </w:rPr>
        <w:t>(</w:t>
      </w:r>
      <w:r w:rsidRPr="0062009C">
        <w:rPr>
          <w:rFonts w:ascii="Arial" w:hAnsi="Arial" w:cs="Arial"/>
          <w:i/>
          <w:iCs/>
          <w:color w:val="202122"/>
          <w:sz w:val="24"/>
          <w:szCs w:val="24"/>
          <w:shd w:val="clear" w:color="auto" w:fill="FFFFFF"/>
        </w:rPr>
        <w:t>Arquitectura Industrial Estándar, es una arquitectura de </w:t>
      </w:r>
      <w:r>
        <w:rPr>
          <w:rFonts w:ascii="Arial" w:hAnsi="Arial" w:cs="Arial"/>
          <w:i/>
          <w:iCs/>
          <w:sz w:val="24"/>
          <w:szCs w:val="24"/>
        </w:rPr>
        <w:t>bus</w:t>
      </w:r>
      <w:r w:rsidRPr="0062009C">
        <w:rPr>
          <w:rFonts w:ascii="Arial" w:hAnsi="Arial" w:cs="Arial"/>
          <w:i/>
          <w:iCs/>
          <w:color w:val="202122"/>
          <w:sz w:val="24"/>
          <w:szCs w:val="24"/>
          <w:shd w:val="clear" w:color="auto" w:fill="FFFFFF"/>
        </w:rPr>
        <w:t> creada en </w:t>
      </w:r>
      <w:r>
        <w:rPr>
          <w:rFonts w:ascii="Arial" w:hAnsi="Arial" w:cs="Arial"/>
          <w:i/>
          <w:iCs/>
          <w:sz w:val="24"/>
          <w:szCs w:val="24"/>
          <w:shd w:val="clear" w:color="auto" w:fill="FFFFFF"/>
        </w:rPr>
        <w:t>1980</w:t>
      </w:r>
      <w:r w:rsidRPr="0062009C">
        <w:rPr>
          <w:rFonts w:ascii="Arial" w:hAnsi="Arial" w:cs="Arial"/>
          <w:i/>
          <w:iCs/>
          <w:color w:val="202122"/>
          <w:sz w:val="24"/>
          <w:szCs w:val="24"/>
          <w:shd w:val="clear" w:color="auto" w:fill="FFFFFF"/>
        </w:rPr>
        <w:t> por </w:t>
      </w:r>
      <w:r>
        <w:rPr>
          <w:rFonts w:ascii="Arial" w:hAnsi="Arial" w:cs="Arial"/>
          <w:i/>
          <w:iCs/>
          <w:sz w:val="24"/>
          <w:szCs w:val="24"/>
        </w:rPr>
        <w:t>IBM )</w:t>
      </w:r>
      <w:r w:rsidRPr="0062009C">
        <w:rPr>
          <w:rFonts w:ascii="Arial" w:hAnsi="Arial" w:cs="Arial"/>
          <w:sz w:val="24"/>
          <w:szCs w:val="24"/>
          <w:shd w:val="clear" w:color="auto" w:fill="FFFFFF"/>
        </w:rPr>
        <w:t xml:space="preserve"> como bus estándar, pero también se emplea en otro tipo de computadoras.</w:t>
      </w:r>
      <w:r w:rsidR="00D2764C" w:rsidRPr="00D2764C">
        <w:t xml:space="preserve"> </w:t>
      </w:r>
    </w:p>
    <w:p w14:paraId="7C11AA77" w14:textId="26B87F61" w:rsidR="0062009C" w:rsidRDefault="00B55C67" w:rsidP="00D2764C">
      <w:pPr>
        <w:spacing w:line="360" w:lineRule="auto"/>
        <w:jc w:val="both"/>
        <w:rPr>
          <w:rFonts w:ascii="Arial" w:hAnsi="Arial" w:cs="Arial"/>
          <w:color w:val="202122"/>
          <w:sz w:val="24"/>
          <w:szCs w:val="24"/>
          <w:shd w:val="clear" w:color="auto" w:fill="FFFFFF"/>
        </w:rPr>
      </w:pPr>
      <w:r>
        <w:rPr>
          <w:noProof/>
        </w:rPr>
        <w:drawing>
          <wp:anchor distT="0" distB="0" distL="114300" distR="114300" simplePos="0" relativeHeight="251658240" behindDoc="0" locked="0" layoutInCell="1" allowOverlap="1" wp14:anchorId="104A3229" wp14:editId="53803B66">
            <wp:simplePos x="0" y="0"/>
            <wp:positionH relativeFrom="column">
              <wp:posOffset>3293745</wp:posOffset>
            </wp:positionH>
            <wp:positionV relativeFrom="paragraph">
              <wp:posOffset>1270</wp:posOffset>
            </wp:positionV>
            <wp:extent cx="2049780" cy="290322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903220"/>
                    </a:xfrm>
                    <a:prstGeom prst="rect">
                      <a:avLst/>
                    </a:prstGeom>
                    <a:noFill/>
                    <a:ln>
                      <a:noFill/>
                    </a:ln>
                  </pic:spPr>
                </pic:pic>
              </a:graphicData>
            </a:graphic>
          </wp:anchor>
        </w:drawing>
      </w:r>
      <w:r w:rsidR="00D2764C" w:rsidRPr="00D2764C">
        <w:rPr>
          <w:rFonts w:ascii="Arial" w:hAnsi="Arial" w:cs="Arial"/>
          <w:color w:val="202122"/>
          <w:sz w:val="24"/>
          <w:szCs w:val="24"/>
          <w:shd w:val="clear" w:color="auto" w:fill="FFFFFF"/>
        </w:rPr>
        <w:t>A diferencia de los buses ISA, el bus PCI permite configuración dinámica de un dispositivo periférico. En el tiempo de arranque del sistema, las tarjetas PCI y el</w:t>
      </w:r>
      <w:r w:rsidR="00D2764C">
        <w:rPr>
          <w:rFonts w:ascii="Arial" w:hAnsi="Arial" w:cs="Arial"/>
          <w:color w:val="202122"/>
          <w:sz w:val="24"/>
          <w:szCs w:val="24"/>
          <w:shd w:val="clear" w:color="auto" w:fill="FFFFFF"/>
        </w:rPr>
        <w:t xml:space="preserve"> BIOS(</w:t>
      </w:r>
      <w:r w:rsidR="00D2764C" w:rsidRPr="00D2764C">
        <w:rPr>
          <w:rFonts w:ascii="Arial" w:hAnsi="Arial" w:cs="Arial"/>
          <w:i/>
          <w:iCs/>
          <w:color w:val="202122"/>
          <w:sz w:val="24"/>
          <w:szCs w:val="24"/>
          <w:shd w:val="clear" w:color="auto" w:fill="FFFFFF"/>
        </w:rPr>
        <w:t>el sistema básico de entrada-salida </w:t>
      </w:r>
      <w:r w:rsidR="00D2764C">
        <w:rPr>
          <w:rFonts w:ascii="Arial" w:hAnsi="Arial" w:cs="Arial"/>
          <w:color w:val="202122"/>
          <w:sz w:val="21"/>
          <w:szCs w:val="21"/>
          <w:shd w:val="clear" w:color="auto" w:fill="FFFFFF"/>
        </w:rPr>
        <w:t>)</w:t>
      </w:r>
      <w:r w:rsidR="00D2764C" w:rsidRPr="00D2764C">
        <w:rPr>
          <w:rFonts w:ascii="Arial" w:hAnsi="Arial" w:cs="Arial"/>
          <w:color w:val="202122"/>
          <w:sz w:val="24"/>
          <w:szCs w:val="24"/>
          <w:shd w:val="clear" w:color="auto" w:fill="FFFFFF"/>
        </w:rPr>
        <w:t> interactúan y negocian los recursos solicitados por la tarjeta PCI. Esto permite asignación de las</w:t>
      </w:r>
      <w:r w:rsidR="00D2764C">
        <w:rPr>
          <w:rFonts w:ascii="Arial" w:hAnsi="Arial" w:cs="Arial"/>
          <w:color w:val="202122"/>
          <w:sz w:val="24"/>
          <w:szCs w:val="24"/>
          <w:shd w:val="clear" w:color="auto" w:fill="FFFFFF"/>
        </w:rPr>
        <w:t xml:space="preserve"> IRQ(</w:t>
      </w:r>
      <w:r w:rsidR="00D2764C">
        <w:rPr>
          <w:rFonts w:ascii="Arial" w:hAnsi="Arial" w:cs="Arial"/>
          <w:color w:val="202122"/>
          <w:sz w:val="21"/>
          <w:szCs w:val="21"/>
          <w:shd w:val="clear" w:color="auto" w:fill="FFFFFF"/>
        </w:rPr>
        <w:t> </w:t>
      </w:r>
      <w:r w:rsidR="00D2764C" w:rsidRPr="00D2764C">
        <w:rPr>
          <w:rFonts w:ascii="Arial" w:hAnsi="Arial" w:cs="Arial"/>
          <w:i/>
          <w:iCs/>
          <w:sz w:val="24"/>
          <w:szCs w:val="24"/>
          <w:shd w:val="clear" w:color="auto" w:fill="FFFFFF"/>
        </w:rPr>
        <w:t>es una señal recibida por el </w:t>
      </w:r>
      <w:r w:rsidR="00D2764C">
        <w:rPr>
          <w:rFonts w:ascii="Arial" w:hAnsi="Arial" w:cs="Arial"/>
          <w:i/>
          <w:iCs/>
          <w:sz w:val="24"/>
          <w:szCs w:val="24"/>
        </w:rPr>
        <w:t xml:space="preserve">procesador </w:t>
      </w:r>
      <w:r w:rsidR="00D2764C" w:rsidRPr="00D2764C">
        <w:rPr>
          <w:rFonts w:ascii="Arial" w:hAnsi="Arial" w:cs="Arial"/>
          <w:i/>
          <w:iCs/>
          <w:sz w:val="24"/>
          <w:szCs w:val="24"/>
          <w:shd w:val="clear" w:color="auto" w:fill="FFFFFF"/>
        </w:rPr>
        <w:t>de una </w:t>
      </w:r>
      <w:r w:rsidR="00D2764C">
        <w:rPr>
          <w:rFonts w:ascii="Arial" w:hAnsi="Arial" w:cs="Arial"/>
          <w:i/>
          <w:iCs/>
          <w:sz w:val="24"/>
          <w:szCs w:val="24"/>
          <w:shd w:val="clear" w:color="auto" w:fill="FFFFFF"/>
        </w:rPr>
        <w:t>computadora,</w:t>
      </w:r>
      <w:r w:rsidR="00D2764C" w:rsidRPr="00D2764C">
        <w:rPr>
          <w:rFonts w:ascii="Arial" w:hAnsi="Arial" w:cs="Arial"/>
          <w:i/>
          <w:iCs/>
          <w:sz w:val="24"/>
          <w:szCs w:val="24"/>
          <w:shd w:val="clear" w:color="auto" w:fill="FFFFFF"/>
        </w:rPr>
        <w:t xml:space="preserve"> que indica que debe </w:t>
      </w:r>
      <w:r w:rsidR="00D2764C">
        <w:rPr>
          <w:rFonts w:ascii="Arial" w:hAnsi="Arial" w:cs="Arial"/>
          <w:i/>
          <w:iCs/>
          <w:sz w:val="24"/>
          <w:szCs w:val="24"/>
          <w:shd w:val="clear" w:color="auto" w:fill="FFFFFF"/>
        </w:rPr>
        <w:t>“</w:t>
      </w:r>
      <w:r w:rsidR="00D2764C" w:rsidRPr="00D2764C">
        <w:rPr>
          <w:rFonts w:ascii="Arial" w:hAnsi="Arial" w:cs="Arial"/>
          <w:i/>
          <w:iCs/>
          <w:sz w:val="24"/>
          <w:szCs w:val="24"/>
          <w:shd w:val="clear" w:color="auto" w:fill="FFFFFF"/>
        </w:rPr>
        <w:t>interrumpir</w:t>
      </w:r>
      <w:r w:rsidR="00D2764C">
        <w:rPr>
          <w:rFonts w:ascii="Arial" w:hAnsi="Arial" w:cs="Arial"/>
          <w:i/>
          <w:iCs/>
          <w:sz w:val="24"/>
          <w:szCs w:val="24"/>
          <w:shd w:val="clear" w:color="auto" w:fill="FFFFFF"/>
        </w:rPr>
        <w:t>”</w:t>
      </w:r>
      <w:r w:rsidR="00D2764C" w:rsidRPr="00D2764C">
        <w:rPr>
          <w:rFonts w:ascii="Arial" w:hAnsi="Arial" w:cs="Arial"/>
          <w:i/>
          <w:iCs/>
          <w:sz w:val="24"/>
          <w:szCs w:val="24"/>
          <w:shd w:val="clear" w:color="auto" w:fill="FFFFFF"/>
        </w:rPr>
        <w:t xml:space="preserve"> el curso de ejecución actual y pasar a ejecutar código específico para tratar esta situación</w:t>
      </w:r>
      <w:r w:rsidR="00D2764C">
        <w:rPr>
          <w:rFonts w:ascii="Arial" w:hAnsi="Arial" w:cs="Arial"/>
          <w:color w:val="202122"/>
          <w:sz w:val="21"/>
          <w:szCs w:val="21"/>
          <w:shd w:val="clear" w:color="auto" w:fill="FFFFFF"/>
        </w:rPr>
        <w:t>.</w:t>
      </w:r>
      <w:r w:rsidR="00D2764C">
        <w:rPr>
          <w:rFonts w:ascii="Arial" w:hAnsi="Arial" w:cs="Arial"/>
          <w:color w:val="202122"/>
          <w:sz w:val="24"/>
          <w:szCs w:val="24"/>
          <w:shd w:val="clear" w:color="auto" w:fill="FFFFFF"/>
        </w:rPr>
        <w:t>)</w:t>
      </w:r>
      <w:r w:rsidR="00D2764C" w:rsidRPr="00D2764C">
        <w:rPr>
          <w:rFonts w:ascii="Arial" w:hAnsi="Arial" w:cs="Arial"/>
          <w:color w:val="202122"/>
          <w:sz w:val="24"/>
          <w:szCs w:val="24"/>
          <w:shd w:val="clear" w:color="auto" w:fill="FFFFFF"/>
        </w:rPr>
        <w:t>y direcciones del puerto por medio de un proceso dinámico diferente del bus ISA, donde las IRQ tienen que ser configuradas manualmente usando </w:t>
      </w:r>
      <w:r w:rsidR="00D2764C">
        <w:rPr>
          <w:rFonts w:ascii="Arial" w:hAnsi="Arial" w:cs="Arial"/>
          <w:sz w:val="24"/>
          <w:szCs w:val="24"/>
        </w:rPr>
        <w:t>Jumpers</w:t>
      </w:r>
      <w:r w:rsidR="00D2764C" w:rsidRPr="00D2764C">
        <w:rPr>
          <w:rFonts w:ascii="Arial" w:hAnsi="Arial" w:cs="Arial"/>
          <w:i/>
          <w:iCs/>
          <w:sz w:val="24"/>
          <w:szCs w:val="24"/>
        </w:rPr>
        <w:t>(</w:t>
      </w:r>
      <w:r w:rsidR="00D2764C" w:rsidRPr="00D2764C">
        <w:rPr>
          <w:rFonts w:ascii="Arial" w:hAnsi="Arial" w:cs="Arial"/>
          <w:i/>
          <w:iCs/>
          <w:color w:val="202122"/>
          <w:sz w:val="24"/>
          <w:szCs w:val="24"/>
          <w:shd w:val="clear" w:color="auto" w:fill="FFFFFF"/>
        </w:rPr>
        <w:t>o saltador es un elemento que permite cerrar el </w:t>
      </w:r>
      <w:r w:rsidR="00D2764C">
        <w:rPr>
          <w:rFonts w:ascii="Arial" w:hAnsi="Arial" w:cs="Arial"/>
          <w:i/>
          <w:iCs/>
          <w:sz w:val="24"/>
          <w:szCs w:val="24"/>
        </w:rPr>
        <w:t>circuito eléctrico</w:t>
      </w:r>
      <w:r w:rsidR="00D2764C" w:rsidRPr="00D2764C">
        <w:rPr>
          <w:rFonts w:ascii="Arial" w:hAnsi="Arial" w:cs="Arial"/>
          <w:i/>
          <w:iCs/>
          <w:color w:val="202122"/>
          <w:sz w:val="24"/>
          <w:szCs w:val="24"/>
          <w:shd w:val="clear" w:color="auto" w:fill="FFFFFF"/>
        </w:rPr>
        <w:t xml:space="preserve"> del que forma parte dos conexiones</w:t>
      </w:r>
      <w:r w:rsidR="00D2764C">
        <w:rPr>
          <w:rFonts w:ascii="Arial" w:hAnsi="Arial" w:cs="Arial"/>
          <w:sz w:val="24"/>
          <w:szCs w:val="24"/>
        </w:rPr>
        <w:t xml:space="preserve">) </w:t>
      </w:r>
      <w:r w:rsidR="00D2764C" w:rsidRPr="00D2764C">
        <w:rPr>
          <w:rFonts w:ascii="Arial" w:hAnsi="Arial" w:cs="Arial"/>
          <w:color w:val="202122"/>
          <w:sz w:val="24"/>
          <w:szCs w:val="24"/>
          <w:shd w:val="clear" w:color="auto" w:fill="FFFFFF"/>
        </w:rPr>
        <w:t>externos. Las últimas revisiones de ISA y el </w:t>
      </w:r>
      <w:r w:rsidR="00D2764C">
        <w:rPr>
          <w:rFonts w:ascii="Arial" w:hAnsi="Arial" w:cs="Arial"/>
          <w:sz w:val="24"/>
          <w:szCs w:val="24"/>
        </w:rPr>
        <w:t>bus MCA</w:t>
      </w:r>
      <w:r w:rsidR="00D2764C" w:rsidRPr="00D2764C">
        <w:rPr>
          <w:rFonts w:ascii="Arial" w:hAnsi="Arial" w:cs="Arial"/>
          <w:color w:val="202122"/>
          <w:sz w:val="24"/>
          <w:szCs w:val="24"/>
          <w:shd w:val="clear" w:color="auto" w:fill="FFFFFF"/>
        </w:rPr>
        <w:t xml:space="preserve"> de </w:t>
      </w:r>
      <w:r w:rsidR="00D2764C">
        <w:rPr>
          <w:rFonts w:ascii="Arial" w:hAnsi="Arial" w:cs="Arial"/>
          <w:sz w:val="24"/>
          <w:szCs w:val="24"/>
        </w:rPr>
        <w:t xml:space="preserve">IBM </w:t>
      </w:r>
      <w:r w:rsidR="00D2764C" w:rsidRPr="00D2764C">
        <w:rPr>
          <w:rFonts w:ascii="Arial" w:hAnsi="Arial" w:cs="Arial"/>
          <w:color w:val="202122"/>
          <w:sz w:val="24"/>
          <w:szCs w:val="24"/>
          <w:shd w:val="clear" w:color="auto" w:fill="FFFFFF"/>
        </w:rPr>
        <w:t> ya incorporaron tecnologías que automatizaban todo el proceso de configuración de las tarjetas, pero el bus PCI demostró una mayor eficacia en tecnología </w:t>
      </w:r>
      <w:r w:rsidR="00D2764C">
        <w:rPr>
          <w:rFonts w:ascii="Arial" w:hAnsi="Arial" w:cs="Arial"/>
          <w:i/>
          <w:iCs/>
          <w:color w:val="202122"/>
          <w:sz w:val="24"/>
          <w:szCs w:val="24"/>
          <w:shd w:val="clear" w:color="auto" w:fill="FFFFFF"/>
        </w:rPr>
        <w:t>Plug and Play.</w:t>
      </w:r>
      <w:r w:rsidR="00D2764C" w:rsidRPr="00D2764C">
        <w:rPr>
          <w:rFonts w:ascii="Arial" w:hAnsi="Arial" w:cs="Arial"/>
          <w:color w:val="202122"/>
          <w:sz w:val="24"/>
          <w:szCs w:val="24"/>
          <w:shd w:val="clear" w:color="auto" w:fill="FFFFFF"/>
        </w:rPr>
        <w:t xml:space="preserve"> Aparte de esto, el bus PCI proporciona una descripción detallada de todos los dispositivos PCI conectados a través del espacio de configuración PCI.</w:t>
      </w:r>
    </w:p>
    <w:p w14:paraId="29A37443" w14:textId="5E628C54" w:rsidR="00D2764C" w:rsidRDefault="00D2764C" w:rsidP="00D2764C">
      <w:pPr>
        <w:spacing w:line="360" w:lineRule="auto"/>
        <w:jc w:val="both"/>
        <w:rPr>
          <w:rFonts w:ascii="Arial" w:hAnsi="Arial" w:cs="Arial"/>
          <w:color w:val="202122"/>
          <w:sz w:val="24"/>
          <w:szCs w:val="24"/>
          <w:shd w:val="clear" w:color="auto" w:fill="FFFFFF"/>
        </w:rPr>
      </w:pPr>
      <w:r w:rsidRPr="00D2764C">
        <w:rPr>
          <w:rFonts w:ascii="Arial" w:hAnsi="Arial" w:cs="Arial"/>
          <w:color w:val="202122"/>
          <w:sz w:val="24"/>
          <w:szCs w:val="24"/>
          <w:shd w:val="clear" w:color="auto" w:fill="FFFFFF"/>
        </w:rPr>
        <w:lastRenderedPageBreak/>
        <w:t>El primero fue lanzado el 22 de junio de 1992, y era solamente una especificación a nivel de componentes</w:t>
      </w:r>
      <w:r>
        <w:rPr>
          <w:rFonts w:ascii="Arial" w:hAnsi="Arial" w:cs="Arial"/>
          <w:color w:val="202122"/>
          <w:sz w:val="24"/>
          <w:szCs w:val="24"/>
          <w:shd w:val="clear" w:color="auto" w:fill="FFFFFF"/>
        </w:rPr>
        <w:t xml:space="preserve">, la versión 2.1 </w:t>
      </w:r>
      <w:r w:rsidRPr="00D2764C">
        <w:rPr>
          <w:rFonts w:ascii="Arial" w:hAnsi="Arial" w:cs="Arial"/>
          <w:color w:val="202122"/>
          <w:sz w:val="24"/>
          <w:szCs w:val="24"/>
          <w:shd w:val="clear" w:color="auto" w:fill="FFFFFF"/>
        </w:rPr>
        <w:t>se lanzó al mercado el 1 de junio de 1995</w:t>
      </w:r>
      <w:r w:rsidR="00B55C67">
        <w:rPr>
          <w:rFonts w:ascii="Arial" w:hAnsi="Arial" w:cs="Arial"/>
          <w:color w:val="202122"/>
          <w:sz w:val="24"/>
          <w:szCs w:val="24"/>
          <w:shd w:val="clear" w:color="auto" w:fill="FFFFFF"/>
        </w:rPr>
        <w:t>.</w:t>
      </w:r>
    </w:p>
    <w:p w14:paraId="05AE66F5" w14:textId="2EB865BE" w:rsidR="00B55C67" w:rsidRDefault="00B55C67" w:rsidP="00D2764C">
      <w:pPr>
        <w:spacing w:line="360" w:lineRule="auto"/>
        <w:jc w:val="both"/>
        <w:rPr>
          <w:rFonts w:ascii="Arial" w:hAnsi="Arial" w:cs="Arial"/>
          <w:sz w:val="24"/>
          <w:szCs w:val="24"/>
        </w:rPr>
      </w:pPr>
      <w:r w:rsidRPr="00B55C67">
        <w:rPr>
          <w:rFonts w:ascii="Arial" w:hAnsi="Arial" w:cs="Arial"/>
          <w:sz w:val="24"/>
          <w:szCs w:val="24"/>
        </w:rPr>
        <w:t xml:space="preserve">Toda la comunicación del sistema con dispositivos de almacenamiento periféricos y dispositivos de red se lleva a cabo mediante un chip puente UPA-PCI situado en la placa lógica principal del sistema. Este puente gestiona la comunicación entre el bus UPA y los dos buses PCI del sistema. Estos últimos admiten ranuras para instalar hasta cuatro tarjetas de interfaz PCI. Uno de los buses PCI (bus 0) también se encarga de la comunicación entre el sistema y los dispositivos conectados a los puertos SCSI, </w:t>
      </w:r>
      <w:proofErr w:type="spellStart"/>
      <w:r w:rsidRPr="00B55C67">
        <w:rPr>
          <w:rFonts w:ascii="Arial" w:hAnsi="Arial" w:cs="Arial"/>
          <w:sz w:val="24"/>
          <w:szCs w:val="24"/>
        </w:rPr>
        <w:t>FastEthernet</w:t>
      </w:r>
      <w:proofErr w:type="spellEnd"/>
      <w:r w:rsidRPr="00B55C67">
        <w:rPr>
          <w:rFonts w:ascii="Arial" w:hAnsi="Arial" w:cs="Arial"/>
          <w:sz w:val="24"/>
          <w:szCs w:val="24"/>
        </w:rPr>
        <w:t>, serie, paralelo y el puerto del teclado/ratón de la placa lógica principal. Existen tarjetas PCI con una gran variedad de configuraciones. No todas ellas son adecuadas o funcionan en todas las ranuras PCI, por lo que es importante conocer las especificaciones de cada tarjeta en particular y los tipos de tarjetas admitidos por cada ranura PCI del sistema</w:t>
      </w:r>
      <w:r>
        <w:rPr>
          <w:rFonts w:ascii="Arial" w:hAnsi="Arial" w:cs="Arial"/>
          <w:sz w:val="24"/>
          <w:szCs w:val="24"/>
        </w:rPr>
        <w:t>.</w:t>
      </w:r>
    </w:p>
    <w:p w14:paraId="7323FD0B" w14:textId="75A3CF2D" w:rsidR="00B55C67" w:rsidRDefault="00B55C67" w:rsidP="00D2764C">
      <w:pPr>
        <w:spacing w:line="360" w:lineRule="auto"/>
        <w:jc w:val="both"/>
        <w:rPr>
          <w:rFonts w:ascii="Arial" w:hAnsi="Arial" w:cs="Arial"/>
          <w:sz w:val="24"/>
          <w:szCs w:val="24"/>
        </w:rPr>
      </w:pPr>
      <w:r w:rsidRPr="00B55C67">
        <w:rPr>
          <w:rFonts w:ascii="Arial" w:hAnsi="Arial" w:cs="Arial"/>
          <w:sz w:val="24"/>
          <w:szCs w:val="24"/>
        </w:rPr>
        <w:t>Algunas tarjetas PCI miden 17,46 cm (6.875 pulgadas) de longitud (se denominan "cortas"), mientras que otras pueden tener una longitud máxima de 31,19 cm (12.28 pulgadas, tarjetas "largas"). En cada ranura del sistema se puede instalar una tarjeta corta o una larga.</w:t>
      </w:r>
      <w:r>
        <w:rPr>
          <w:rFonts w:ascii="Arial" w:hAnsi="Arial" w:cs="Arial"/>
          <w:sz w:val="24"/>
          <w:szCs w:val="24"/>
        </w:rPr>
        <w:t xml:space="preserve"> </w:t>
      </w:r>
      <w:r w:rsidRPr="00B55C67">
        <w:rPr>
          <w:rFonts w:ascii="Arial" w:hAnsi="Arial" w:cs="Arial"/>
          <w:sz w:val="24"/>
          <w:szCs w:val="24"/>
        </w:rPr>
        <w:t xml:space="preserve">Las tarjetas PCI antiguas se comunican a través de buses PCI de 32 bits, mientras que las más modernas se comunican mediante buses más amplios de 64 bits. Tres de las ranuras PCI del sistema aceptan </w:t>
      </w:r>
      <w:r>
        <w:rPr>
          <w:rFonts w:ascii="Arial" w:hAnsi="Arial" w:cs="Arial"/>
          <w:sz w:val="24"/>
          <w:szCs w:val="24"/>
        </w:rPr>
        <w:t xml:space="preserve">distintas </w:t>
      </w:r>
      <w:r w:rsidRPr="00B55C67">
        <w:rPr>
          <w:rFonts w:ascii="Arial" w:hAnsi="Arial" w:cs="Arial"/>
          <w:sz w:val="24"/>
          <w:szCs w:val="24"/>
        </w:rPr>
        <w:t>tarjetas de 32 bits o 64 bits, mientras que la cuarta ranura sólo admite tarjetas de 32 bits.</w:t>
      </w:r>
    </w:p>
    <w:p w14:paraId="284FE8DC" w14:textId="1EE7105A" w:rsidR="00B55C67" w:rsidRDefault="00B55C67" w:rsidP="00B55C67">
      <w:pPr>
        <w:spacing w:line="360" w:lineRule="auto"/>
        <w:jc w:val="both"/>
        <w:rPr>
          <w:rFonts w:ascii="Arial" w:hAnsi="Arial" w:cs="Arial"/>
          <w:sz w:val="24"/>
          <w:szCs w:val="24"/>
        </w:rPr>
      </w:pPr>
      <w:r w:rsidRPr="00B55C67">
        <w:rPr>
          <w:rFonts w:ascii="Arial" w:hAnsi="Arial" w:cs="Arial"/>
          <w:sz w:val="24"/>
          <w:szCs w:val="24"/>
        </w:rPr>
        <w:t>La mayoría de las tarjetas PCI funcionan a una frecuencia de 33 MHz, mientras que algunas más modernas lo hacen a 66 MHz. Las cuatro ranuras PCI pueden aceptar tarjetas a 33 MHz. Las tarjetas a 66 MHz sólo pueden instalarse en la ranura denominada PCI 4</w:t>
      </w:r>
      <w:r>
        <w:rPr>
          <w:rFonts w:ascii="Arial" w:hAnsi="Arial" w:cs="Arial"/>
          <w:sz w:val="24"/>
          <w:szCs w:val="24"/>
        </w:rPr>
        <w:t>.</w:t>
      </w:r>
    </w:p>
    <w:p w14:paraId="43A6910F" w14:textId="77777777" w:rsidR="00D82CDD" w:rsidRPr="00D82CDD" w:rsidRDefault="00D82CDD" w:rsidP="00D82CDD">
      <w:pPr>
        <w:numPr>
          <w:ilvl w:val="0"/>
          <w:numId w:val="1"/>
        </w:numPr>
        <w:shd w:val="clear" w:color="auto" w:fill="FFFFFF"/>
        <w:spacing w:before="75" w:after="0" w:line="240" w:lineRule="auto"/>
        <w:ind w:left="300"/>
        <w:rPr>
          <w:rFonts w:ascii="Arial" w:eastAsia="Times New Roman" w:hAnsi="Arial" w:cs="Arial"/>
          <w:color w:val="303030"/>
          <w:sz w:val="24"/>
          <w:szCs w:val="24"/>
          <w:lang w:eastAsia="es-SV"/>
        </w:rPr>
      </w:pPr>
      <w:r w:rsidRPr="00D82CDD">
        <w:rPr>
          <w:rFonts w:ascii="Arial" w:eastAsia="Times New Roman" w:hAnsi="Arial" w:cs="Arial"/>
          <w:color w:val="303030"/>
          <w:sz w:val="24"/>
          <w:szCs w:val="24"/>
          <w:lang w:eastAsia="es-SV"/>
        </w:rPr>
        <w:t>conector PCI de 32 bits, 5 V:</w:t>
      </w:r>
    </w:p>
    <w:p w14:paraId="6817C65C" w14:textId="07FCA727" w:rsidR="00D82CDD" w:rsidRPr="00D82CDD" w:rsidRDefault="00D82CDD" w:rsidP="00D82CDD">
      <w:pPr>
        <w:shd w:val="clear" w:color="auto" w:fill="FFFFFF"/>
        <w:spacing w:after="150" w:line="240" w:lineRule="auto"/>
        <w:ind w:left="300"/>
        <w:jc w:val="both"/>
        <w:rPr>
          <w:rFonts w:ascii="Arial" w:eastAsia="Times New Roman" w:hAnsi="Arial" w:cs="Arial"/>
          <w:color w:val="303030"/>
          <w:sz w:val="24"/>
          <w:szCs w:val="24"/>
          <w:lang w:eastAsia="es-SV"/>
        </w:rPr>
      </w:pPr>
      <w:r w:rsidRPr="00D82CDD">
        <w:rPr>
          <w:rFonts w:ascii="Arial" w:eastAsia="Times New Roman" w:hAnsi="Arial" w:cs="Arial"/>
          <w:noProof/>
          <w:color w:val="303030"/>
          <w:sz w:val="24"/>
          <w:szCs w:val="24"/>
          <w:lang w:eastAsia="es-SV"/>
        </w:rPr>
        <w:drawing>
          <wp:inline distT="0" distB="0" distL="0" distR="0" wp14:anchorId="568F8243" wp14:editId="065863E3">
            <wp:extent cx="2628900" cy="304800"/>
            <wp:effectExtent l="0" t="0" r="0" b="0"/>
            <wp:docPr id="4" name="Imagen 4" descr="conector PCI, 5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ctor PCI, 5 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04800"/>
                    </a:xfrm>
                    <a:prstGeom prst="rect">
                      <a:avLst/>
                    </a:prstGeom>
                    <a:noFill/>
                    <a:ln>
                      <a:noFill/>
                    </a:ln>
                  </pic:spPr>
                </pic:pic>
              </a:graphicData>
            </a:graphic>
          </wp:inline>
        </w:drawing>
      </w:r>
    </w:p>
    <w:p w14:paraId="7321B66C" w14:textId="77777777" w:rsidR="00D82CDD" w:rsidRPr="00D82CDD" w:rsidRDefault="00D82CDD" w:rsidP="00D82CDD">
      <w:pPr>
        <w:numPr>
          <w:ilvl w:val="0"/>
          <w:numId w:val="1"/>
        </w:numPr>
        <w:shd w:val="clear" w:color="auto" w:fill="FFFFFF"/>
        <w:spacing w:before="75" w:after="0" w:line="240" w:lineRule="auto"/>
        <w:ind w:left="300"/>
        <w:rPr>
          <w:rFonts w:ascii="Arial" w:eastAsia="Times New Roman" w:hAnsi="Arial" w:cs="Arial"/>
          <w:color w:val="303030"/>
          <w:sz w:val="24"/>
          <w:szCs w:val="24"/>
          <w:lang w:eastAsia="es-SV"/>
        </w:rPr>
      </w:pPr>
      <w:r w:rsidRPr="00D82CDD">
        <w:rPr>
          <w:rFonts w:ascii="Arial" w:eastAsia="Times New Roman" w:hAnsi="Arial" w:cs="Arial"/>
          <w:color w:val="303030"/>
          <w:sz w:val="24"/>
          <w:szCs w:val="24"/>
          <w:lang w:eastAsia="es-SV"/>
        </w:rPr>
        <w:t>conector PCI de 32 bits, 3,3 V:</w:t>
      </w:r>
    </w:p>
    <w:p w14:paraId="6F6048DD" w14:textId="14B1F358" w:rsidR="00D82CDD" w:rsidRPr="00D82CDD" w:rsidRDefault="00D82CDD" w:rsidP="00D82CDD">
      <w:pPr>
        <w:shd w:val="clear" w:color="auto" w:fill="FFFFFF"/>
        <w:spacing w:after="150" w:line="240" w:lineRule="auto"/>
        <w:ind w:left="300"/>
        <w:jc w:val="both"/>
        <w:rPr>
          <w:rFonts w:ascii="Arial" w:eastAsia="Times New Roman" w:hAnsi="Arial" w:cs="Arial"/>
          <w:color w:val="303030"/>
          <w:sz w:val="24"/>
          <w:szCs w:val="24"/>
          <w:lang w:eastAsia="es-SV"/>
        </w:rPr>
      </w:pPr>
      <w:r w:rsidRPr="00D82CDD">
        <w:rPr>
          <w:rFonts w:ascii="Arial" w:eastAsia="Times New Roman" w:hAnsi="Arial" w:cs="Arial"/>
          <w:noProof/>
          <w:color w:val="303030"/>
          <w:sz w:val="24"/>
          <w:szCs w:val="24"/>
          <w:lang w:eastAsia="es-SV"/>
        </w:rPr>
        <w:drawing>
          <wp:inline distT="0" distB="0" distL="0" distR="0" wp14:anchorId="5A853747" wp14:editId="13A74FED">
            <wp:extent cx="2628900" cy="304800"/>
            <wp:effectExtent l="0" t="0" r="0" b="0"/>
            <wp:docPr id="3" name="Imagen 3" descr="conector PCI, 3,3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ector PCI, 3,3 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304800"/>
                    </a:xfrm>
                    <a:prstGeom prst="rect">
                      <a:avLst/>
                    </a:prstGeom>
                    <a:noFill/>
                    <a:ln>
                      <a:noFill/>
                    </a:ln>
                  </pic:spPr>
                </pic:pic>
              </a:graphicData>
            </a:graphic>
          </wp:inline>
        </w:drawing>
      </w:r>
    </w:p>
    <w:p w14:paraId="216B1E72" w14:textId="77777777" w:rsidR="00D82CDD" w:rsidRDefault="00D82CDD" w:rsidP="00B55C67">
      <w:pPr>
        <w:spacing w:line="360" w:lineRule="auto"/>
        <w:jc w:val="both"/>
        <w:rPr>
          <w:rFonts w:ascii="Arial" w:hAnsi="Arial" w:cs="Arial"/>
          <w:sz w:val="24"/>
          <w:szCs w:val="24"/>
        </w:rPr>
      </w:pPr>
    </w:p>
    <w:p w14:paraId="18F59F34" w14:textId="78537DA6" w:rsidR="00B55C67" w:rsidRPr="00B55C67" w:rsidRDefault="00D82CDD" w:rsidP="00B55C67">
      <w:pPr>
        <w:spacing w:line="360" w:lineRule="auto"/>
        <w:jc w:val="both"/>
        <w:rPr>
          <w:rFonts w:ascii="Arial" w:hAnsi="Arial" w:cs="Arial"/>
          <w:sz w:val="24"/>
          <w:szCs w:val="24"/>
        </w:rPr>
      </w:pPr>
      <w:r>
        <w:rPr>
          <w:noProof/>
        </w:rPr>
        <w:lastRenderedPageBreak/>
        <w:drawing>
          <wp:anchor distT="0" distB="0" distL="114300" distR="114300" simplePos="0" relativeHeight="251659264" behindDoc="0" locked="0" layoutInCell="1" allowOverlap="1" wp14:anchorId="226A2A59" wp14:editId="7308425E">
            <wp:simplePos x="0" y="0"/>
            <wp:positionH relativeFrom="margin">
              <wp:align>center</wp:align>
            </wp:positionH>
            <wp:positionV relativeFrom="paragraph">
              <wp:posOffset>0</wp:posOffset>
            </wp:positionV>
            <wp:extent cx="6832600" cy="23698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164" t="32073" r="2018" b="17441"/>
                    <a:stretch/>
                  </pic:blipFill>
                  <pic:spPr bwMode="auto">
                    <a:xfrm>
                      <a:off x="0" y="0"/>
                      <a:ext cx="6832600" cy="2369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55C67" w:rsidRPr="00B55C6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76911" w14:textId="77777777" w:rsidR="003A312A" w:rsidRDefault="003A312A" w:rsidP="00DA2BCA">
      <w:pPr>
        <w:spacing w:after="0" w:line="240" w:lineRule="auto"/>
      </w:pPr>
      <w:r>
        <w:separator/>
      </w:r>
    </w:p>
  </w:endnote>
  <w:endnote w:type="continuationSeparator" w:id="0">
    <w:p w14:paraId="7E3E6A95" w14:textId="77777777" w:rsidR="003A312A" w:rsidRDefault="003A312A" w:rsidP="00DA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A3BA4" w14:textId="77777777" w:rsidR="003A312A" w:rsidRDefault="003A312A" w:rsidP="00DA2BCA">
      <w:pPr>
        <w:spacing w:after="0" w:line="240" w:lineRule="auto"/>
      </w:pPr>
      <w:r>
        <w:separator/>
      </w:r>
    </w:p>
  </w:footnote>
  <w:footnote w:type="continuationSeparator" w:id="0">
    <w:p w14:paraId="707241E2" w14:textId="77777777" w:rsidR="003A312A" w:rsidRDefault="003A312A" w:rsidP="00DA2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29E31" w14:textId="478338C7" w:rsidR="00DA2BCA" w:rsidRDefault="00DA2BCA">
    <w:pPr>
      <w:pStyle w:val="Encabezado"/>
    </w:pPr>
    <w:r>
      <w:t>Georgina Larissa Granados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82714"/>
    <w:multiLevelType w:val="multilevel"/>
    <w:tmpl w:val="D9A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9C"/>
    <w:rsid w:val="00192EB3"/>
    <w:rsid w:val="003A312A"/>
    <w:rsid w:val="0062009C"/>
    <w:rsid w:val="00754B80"/>
    <w:rsid w:val="00B55C67"/>
    <w:rsid w:val="00D2764C"/>
    <w:rsid w:val="00D82CDD"/>
    <w:rsid w:val="00DA2BC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431A"/>
  <w15:chartTrackingRefBased/>
  <w15:docId w15:val="{1A6FBD0B-BE41-4CE8-B99A-0F048D67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2009C"/>
    <w:rPr>
      <w:color w:val="0000FF"/>
      <w:u w:val="single"/>
    </w:rPr>
  </w:style>
  <w:style w:type="paragraph" w:styleId="NormalWeb">
    <w:name w:val="Normal (Web)"/>
    <w:basedOn w:val="Normal"/>
    <w:uiPriority w:val="99"/>
    <w:semiHidden/>
    <w:unhideWhenUsed/>
    <w:rsid w:val="00D82CDD"/>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Encabezado">
    <w:name w:val="header"/>
    <w:basedOn w:val="Normal"/>
    <w:link w:val="EncabezadoCar"/>
    <w:uiPriority w:val="99"/>
    <w:unhideWhenUsed/>
    <w:rsid w:val="00DA2B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BCA"/>
  </w:style>
  <w:style w:type="paragraph" w:styleId="Piedepgina">
    <w:name w:val="footer"/>
    <w:basedOn w:val="Normal"/>
    <w:link w:val="PiedepginaCar"/>
    <w:uiPriority w:val="99"/>
    <w:unhideWhenUsed/>
    <w:rsid w:val="00DA2B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6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LARISSA GRANADOS GARCIA</dc:creator>
  <cp:keywords/>
  <dc:description/>
  <cp:lastModifiedBy>GEORGINA LARISSA GRANADOS GARCIA</cp:lastModifiedBy>
  <cp:revision>2</cp:revision>
  <dcterms:created xsi:type="dcterms:W3CDTF">2020-09-24T22:04:00Z</dcterms:created>
  <dcterms:modified xsi:type="dcterms:W3CDTF">2020-09-26T02:19:00Z</dcterms:modified>
</cp:coreProperties>
</file>