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575" w:rsidRPr="003B627B" w:rsidRDefault="00BF6CBB" w:rsidP="003B62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0"/>
          <w:szCs w:val="20"/>
          <w:lang w:val="es-MX"/>
        </w:rPr>
      </w:pPr>
      <w:r w:rsidRPr="003B627B">
        <w:rPr>
          <w:b/>
          <w:color w:val="000000"/>
          <w:sz w:val="20"/>
          <w:szCs w:val="20"/>
          <w:lang w:val="es-MX"/>
        </w:rPr>
        <w:t xml:space="preserve"> </w:t>
      </w:r>
    </w:p>
    <w:p w:rsidR="00616575" w:rsidRPr="003B627B" w:rsidRDefault="00BF6CBB" w:rsidP="003B627B">
      <w:pPr>
        <w:spacing w:line="240" w:lineRule="auto"/>
        <w:ind w:left="708" w:hanging="708"/>
        <w:jc w:val="center"/>
        <w:rPr>
          <w:sz w:val="20"/>
          <w:szCs w:val="20"/>
          <w:lang w:val="es-MX"/>
        </w:rPr>
      </w:pPr>
      <w:r w:rsidRPr="003B627B">
        <w:rPr>
          <w:noProof/>
          <w:sz w:val="20"/>
          <w:szCs w:val="20"/>
          <w:lang w:val="es-ES" w:eastAsia="es-ES"/>
        </w:rPr>
        <w:drawing>
          <wp:inline distT="0" distB="0" distL="114300" distR="114300">
            <wp:extent cx="2604135" cy="179006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790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75" w:rsidRPr="003B627B" w:rsidRDefault="00616575" w:rsidP="003B627B">
      <w:pPr>
        <w:spacing w:line="240" w:lineRule="auto"/>
        <w:rPr>
          <w:sz w:val="20"/>
          <w:szCs w:val="20"/>
          <w:lang w:val="es-MX"/>
        </w:rPr>
      </w:pPr>
    </w:p>
    <w:p w:rsidR="00616575" w:rsidRPr="003B627B" w:rsidRDefault="00BF6CBB" w:rsidP="003B627B">
      <w:pPr>
        <w:spacing w:line="240" w:lineRule="auto"/>
        <w:jc w:val="center"/>
        <w:rPr>
          <w:sz w:val="20"/>
          <w:szCs w:val="20"/>
          <w:lang w:val="es-MX"/>
        </w:rPr>
      </w:pPr>
      <w:r w:rsidRPr="003B627B">
        <w:rPr>
          <w:noProof/>
          <w:sz w:val="20"/>
          <w:szCs w:val="20"/>
          <w:lang w:val="es-ES" w:eastAsia="es-ES"/>
        </w:rPr>
        <w:drawing>
          <wp:inline distT="0" distB="0" distL="114300" distR="114300">
            <wp:extent cx="1127760" cy="1742440"/>
            <wp:effectExtent l="0" t="0" r="0" b="0"/>
            <wp:docPr id="5" name="image2.png" descr="Descripción: Usist Logotipo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escripción: Usist Logotipo01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74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75" w:rsidRPr="003B627B" w:rsidRDefault="00616575" w:rsidP="003B627B">
      <w:pPr>
        <w:spacing w:line="240" w:lineRule="auto"/>
        <w:rPr>
          <w:sz w:val="20"/>
          <w:szCs w:val="20"/>
          <w:lang w:val="es-MX"/>
        </w:rPr>
      </w:pPr>
    </w:p>
    <w:p w:rsidR="00616575" w:rsidRPr="003B627B" w:rsidRDefault="00BF6CBB" w:rsidP="003B627B">
      <w:pPr>
        <w:overflowPunct w:val="0"/>
        <w:spacing w:after="0" w:line="240" w:lineRule="auto"/>
        <w:jc w:val="center"/>
        <w:textAlignment w:val="baseline"/>
        <w:rPr>
          <w:rFonts w:ascii="Arial Narrow" w:eastAsia="Calibri" w:hAnsi="Arial Narrow"/>
          <w:b/>
          <w:sz w:val="36"/>
          <w:szCs w:val="36"/>
          <w:lang w:val="es-MX" w:eastAsia="en-US"/>
        </w:rPr>
      </w:pPr>
      <w:r w:rsidRPr="003B627B">
        <w:rPr>
          <w:rFonts w:ascii="Arial Narrow" w:eastAsia="Calibri" w:hAnsi="Arial Narrow"/>
          <w:b/>
          <w:sz w:val="36"/>
          <w:szCs w:val="36"/>
          <w:lang w:val="es-MX" w:eastAsia="en-US"/>
        </w:rPr>
        <w:t>Contrato de Servicios de Desarrollo y Mantenimiento de Sistemas de Información de la CNDH</w:t>
      </w:r>
    </w:p>
    <w:p w:rsidR="003B627B" w:rsidRPr="003B627B" w:rsidRDefault="003B627B" w:rsidP="003B627B">
      <w:pPr>
        <w:overflowPunct w:val="0"/>
        <w:spacing w:after="0" w:line="240" w:lineRule="auto"/>
        <w:jc w:val="center"/>
        <w:textAlignment w:val="baseline"/>
        <w:rPr>
          <w:rFonts w:ascii="Arial Narrow" w:eastAsia="Calibri" w:hAnsi="Arial Narrow"/>
          <w:b/>
          <w:sz w:val="36"/>
          <w:szCs w:val="36"/>
          <w:lang w:val="es-MX" w:eastAsia="en-US"/>
        </w:rPr>
      </w:pPr>
    </w:p>
    <w:p w:rsidR="00AD4CB4" w:rsidRPr="003B627B" w:rsidRDefault="00BF6CBB" w:rsidP="003B627B">
      <w:pPr>
        <w:overflowPunct w:val="0"/>
        <w:spacing w:after="0" w:line="240" w:lineRule="auto"/>
        <w:jc w:val="center"/>
        <w:textAlignment w:val="baseline"/>
        <w:rPr>
          <w:rFonts w:ascii="Arial Narrow" w:eastAsia="Calibri" w:hAnsi="Arial Narrow"/>
          <w:b/>
          <w:sz w:val="36"/>
          <w:szCs w:val="36"/>
          <w:lang w:val="es-MX" w:eastAsia="en-US"/>
        </w:rPr>
      </w:pPr>
      <w:r w:rsidRPr="003B627B">
        <w:rPr>
          <w:rFonts w:ascii="Arial Narrow" w:eastAsia="Calibri" w:hAnsi="Arial Narrow"/>
          <w:b/>
          <w:sz w:val="36"/>
          <w:szCs w:val="36"/>
          <w:lang w:val="es-MX" w:eastAsia="en-US"/>
        </w:rPr>
        <w:t xml:space="preserve">Proyecto: </w:t>
      </w:r>
      <w:r w:rsidR="002D37FD" w:rsidRPr="003B627B">
        <w:rPr>
          <w:rFonts w:ascii="Arial Narrow" w:eastAsia="Calibri" w:hAnsi="Arial Narrow"/>
          <w:b/>
          <w:sz w:val="36"/>
          <w:szCs w:val="36"/>
          <w:lang w:val="es-MX" w:eastAsia="en-US"/>
        </w:rPr>
        <w:t>Cédulas de Modificación</w:t>
      </w:r>
    </w:p>
    <w:p w:rsidR="003B627B" w:rsidRPr="003B627B" w:rsidRDefault="003B627B" w:rsidP="003B627B">
      <w:pPr>
        <w:overflowPunct w:val="0"/>
        <w:spacing w:after="0" w:line="240" w:lineRule="auto"/>
        <w:jc w:val="center"/>
        <w:textAlignment w:val="baseline"/>
        <w:rPr>
          <w:rFonts w:ascii="Arial Narrow" w:eastAsia="Calibri" w:hAnsi="Arial Narrow"/>
          <w:b/>
          <w:color w:val="3333FF"/>
          <w:sz w:val="36"/>
          <w:szCs w:val="36"/>
          <w:lang w:val="es-MX" w:eastAsia="en-US"/>
        </w:rPr>
      </w:pPr>
    </w:p>
    <w:p w:rsidR="00616575" w:rsidRPr="003B627B" w:rsidRDefault="00BF6CBB" w:rsidP="003B627B">
      <w:pPr>
        <w:overflowPunct w:val="0"/>
        <w:spacing w:after="0" w:line="240" w:lineRule="auto"/>
        <w:jc w:val="center"/>
        <w:textAlignment w:val="baseline"/>
        <w:rPr>
          <w:rFonts w:ascii="Arial Narrow" w:eastAsia="Calibri" w:hAnsi="Arial Narrow"/>
          <w:b/>
          <w:sz w:val="36"/>
          <w:szCs w:val="36"/>
          <w:lang w:val="es-MX" w:eastAsia="en-US"/>
        </w:rPr>
      </w:pPr>
      <w:r w:rsidRPr="003B627B">
        <w:rPr>
          <w:rFonts w:ascii="Arial Narrow" w:eastAsia="Calibri" w:hAnsi="Arial Narrow"/>
          <w:b/>
          <w:sz w:val="36"/>
          <w:szCs w:val="36"/>
          <w:lang w:val="es-MX" w:eastAsia="en-US"/>
        </w:rPr>
        <w:t xml:space="preserve">Diagrama </w:t>
      </w:r>
      <w:r w:rsidR="003B627B" w:rsidRPr="003B627B">
        <w:rPr>
          <w:rFonts w:ascii="Arial Narrow" w:eastAsia="Calibri" w:hAnsi="Arial Narrow"/>
          <w:b/>
          <w:sz w:val="36"/>
          <w:szCs w:val="36"/>
          <w:lang w:val="es-MX" w:eastAsia="en-US"/>
        </w:rPr>
        <w:t>y m</w:t>
      </w:r>
      <w:r w:rsidR="006B39C6" w:rsidRPr="003B627B">
        <w:rPr>
          <w:rFonts w:ascii="Arial Narrow" w:eastAsia="Calibri" w:hAnsi="Arial Narrow"/>
          <w:b/>
          <w:sz w:val="36"/>
          <w:szCs w:val="36"/>
          <w:lang w:val="es-MX" w:eastAsia="en-US"/>
        </w:rPr>
        <w:t xml:space="preserve">anual </w:t>
      </w:r>
      <w:r w:rsidRPr="003B627B">
        <w:rPr>
          <w:rFonts w:ascii="Arial Narrow" w:eastAsia="Calibri" w:hAnsi="Arial Narrow"/>
          <w:b/>
          <w:sz w:val="36"/>
          <w:szCs w:val="36"/>
          <w:lang w:val="es-MX" w:eastAsia="en-US"/>
        </w:rPr>
        <w:t xml:space="preserve">de </w:t>
      </w:r>
      <w:r w:rsidR="003B627B" w:rsidRPr="003B627B">
        <w:rPr>
          <w:rFonts w:ascii="Arial Narrow" w:eastAsia="Calibri" w:hAnsi="Arial Narrow"/>
          <w:b/>
          <w:sz w:val="36"/>
          <w:szCs w:val="36"/>
          <w:lang w:val="es-MX" w:eastAsia="en-US"/>
        </w:rPr>
        <w:t>i</w:t>
      </w:r>
      <w:r w:rsidRPr="003B627B">
        <w:rPr>
          <w:rFonts w:ascii="Arial Narrow" w:eastAsia="Calibri" w:hAnsi="Arial Narrow"/>
          <w:b/>
          <w:sz w:val="36"/>
          <w:szCs w:val="36"/>
          <w:lang w:val="es-MX" w:eastAsia="en-US"/>
        </w:rPr>
        <w:t>mplementación</w:t>
      </w:r>
    </w:p>
    <w:p w:rsidR="008B0215" w:rsidRDefault="00BF6CBB" w:rsidP="008B0215">
      <w:pPr>
        <w:spacing w:line="240" w:lineRule="auto"/>
        <w:jc w:val="center"/>
        <w:rPr>
          <w:sz w:val="20"/>
          <w:szCs w:val="20"/>
          <w:lang w:val="es-MX"/>
        </w:rPr>
      </w:pPr>
      <w:bookmarkStart w:id="0" w:name="_gjdgxs" w:colFirst="0" w:colLast="0"/>
      <w:bookmarkEnd w:id="0"/>
      <w:r w:rsidRPr="003B627B">
        <w:rPr>
          <w:sz w:val="20"/>
          <w:szCs w:val="20"/>
          <w:lang w:val="es-MX"/>
        </w:rPr>
        <w:br w:type="page"/>
      </w:r>
      <w:r w:rsidRPr="003B627B">
        <w:rPr>
          <w:b/>
          <w:sz w:val="20"/>
          <w:szCs w:val="20"/>
          <w:lang w:val="es-MX"/>
        </w:rPr>
        <w:lastRenderedPageBreak/>
        <w:t>Control de versiones del documento</w:t>
      </w:r>
    </w:p>
    <w:tbl>
      <w:tblPr>
        <w:tblpPr w:leftFromText="141" w:rightFromText="141" w:bottomFromText="200" w:vertAnchor="text" w:horzAnchor="margin" w:tblpXSpec="center" w:tblpY="363"/>
        <w:tblW w:w="96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2" w:space="0" w:color="00000A"/>
          <w:insideH w:val="single" w:sz="4" w:space="0" w:color="00000A"/>
          <w:insideV w:val="single" w:sz="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1386"/>
        <w:gridCol w:w="2056"/>
        <w:gridCol w:w="3460"/>
        <w:gridCol w:w="2723"/>
      </w:tblGrid>
      <w:tr w:rsidR="008B0215" w:rsidTr="008B0215">
        <w:trPr>
          <w:trHeight w:val="413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D9D9D9"/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Versión</w:t>
            </w:r>
          </w:p>
        </w:tc>
        <w:tc>
          <w:tcPr>
            <w:tcW w:w="20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D9D9D9"/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 del cambio</w:t>
            </w:r>
          </w:p>
        </w:tc>
        <w:tc>
          <w:tcPr>
            <w:tcW w:w="27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D9D9D9"/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Responsable</w:t>
            </w:r>
          </w:p>
        </w:tc>
      </w:tr>
      <w:tr w:rsidR="008B0215" w:rsidTr="008B0215">
        <w:trPr>
          <w:trHeight w:val="557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20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21/12/2018</w:t>
            </w: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Creación del documento, atendiendo orden de trabajo </w:t>
            </w:r>
          </w:p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OT-FS-0007.1</w:t>
            </w:r>
          </w:p>
        </w:tc>
        <w:tc>
          <w:tcPr>
            <w:tcW w:w="27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Gerardo Flores Barrié</w:t>
            </w:r>
          </w:p>
        </w:tc>
      </w:tr>
      <w:tr w:rsidR="008B0215" w:rsidTr="008B0215">
        <w:trPr>
          <w:trHeight w:val="557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V2.0</w:t>
            </w:r>
          </w:p>
        </w:tc>
        <w:tc>
          <w:tcPr>
            <w:tcW w:w="20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18/06/2019</w:t>
            </w: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Actualización del documento, atendiendo orden de trabajo </w:t>
            </w:r>
          </w:p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OT-FS-0007.3</w:t>
            </w:r>
          </w:p>
        </w:tc>
        <w:tc>
          <w:tcPr>
            <w:tcW w:w="27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Gerardo Flores Barrié</w:t>
            </w:r>
          </w:p>
        </w:tc>
      </w:tr>
      <w:tr w:rsidR="008B0215" w:rsidTr="008B0215">
        <w:trPr>
          <w:trHeight w:val="557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8B0215" w:rsidRDefault="008B02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V3.0</w:t>
            </w:r>
          </w:p>
        </w:tc>
        <w:tc>
          <w:tcPr>
            <w:tcW w:w="20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8B0215" w:rsidRDefault="008B021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11/09/2019</w:t>
            </w: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Actualización de documento, atendiendo orden de trabajo </w:t>
            </w:r>
          </w:p>
          <w:p w:rsidR="008B0215" w:rsidRDefault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OT-FS-0007.4</w:t>
            </w:r>
          </w:p>
        </w:tc>
        <w:tc>
          <w:tcPr>
            <w:tcW w:w="27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8B0215" w:rsidRDefault="008B0215">
            <w:pPr>
              <w:spacing w:before="120" w:after="12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Luis Manuel Gutiérrez Rodríguez</w:t>
            </w:r>
          </w:p>
        </w:tc>
      </w:tr>
      <w:tr w:rsidR="008B0215" w:rsidTr="008B0215">
        <w:trPr>
          <w:trHeight w:val="557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</w:tcPr>
          <w:p w:rsidR="008B0215" w:rsidRPr="003B627B" w:rsidRDefault="008B0215" w:rsidP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3B627B">
              <w:rPr>
                <w:sz w:val="20"/>
                <w:szCs w:val="20"/>
              </w:rPr>
              <w:t>V</w:t>
            </w:r>
            <w:r>
              <w:rPr>
                <w:sz w:val="20"/>
                <w:szCs w:val="20"/>
              </w:rPr>
              <w:t>4</w:t>
            </w:r>
            <w:r w:rsidRPr="003B627B">
              <w:rPr>
                <w:sz w:val="20"/>
                <w:szCs w:val="20"/>
              </w:rPr>
              <w:t>.0</w:t>
            </w:r>
          </w:p>
        </w:tc>
        <w:tc>
          <w:tcPr>
            <w:tcW w:w="20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</w:tcPr>
          <w:p w:rsidR="008B0215" w:rsidRPr="003B627B" w:rsidRDefault="008B0215" w:rsidP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Pr="003B627B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09</w:t>
            </w:r>
            <w:r w:rsidRPr="003B627B">
              <w:rPr>
                <w:sz w:val="20"/>
                <w:szCs w:val="20"/>
              </w:rPr>
              <w:t>/2018</w:t>
            </w: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8B0215" w:rsidRPr="003B627B" w:rsidRDefault="008B0215" w:rsidP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Actualización del documento, con la información asociada al cierre del proyecto.</w:t>
            </w:r>
          </w:p>
        </w:tc>
        <w:tc>
          <w:tcPr>
            <w:tcW w:w="27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</w:tcPr>
          <w:p w:rsidR="008B0215" w:rsidRPr="003B627B" w:rsidRDefault="008B0215" w:rsidP="008B021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Luis Manuel Gutiérrez Rodríguez</w:t>
            </w:r>
          </w:p>
        </w:tc>
      </w:tr>
    </w:tbl>
    <w:p w:rsidR="00616575" w:rsidRDefault="00BF6CBB" w:rsidP="003B627B">
      <w:pPr>
        <w:spacing w:line="240" w:lineRule="auto"/>
        <w:rPr>
          <w:sz w:val="20"/>
          <w:szCs w:val="20"/>
          <w:lang w:val="es-MX"/>
        </w:rPr>
      </w:pPr>
      <w:r w:rsidRPr="003B627B">
        <w:rPr>
          <w:sz w:val="20"/>
          <w:szCs w:val="20"/>
          <w:lang w:val="es-MX"/>
        </w:rPr>
        <w:br w:type="page"/>
      </w:r>
      <w:bookmarkStart w:id="1" w:name="_GoBack"/>
      <w:bookmarkEnd w:id="1"/>
    </w:p>
    <w:p w:rsidR="003B627B" w:rsidRPr="003B627B" w:rsidRDefault="003B627B" w:rsidP="003B627B">
      <w:pPr>
        <w:spacing w:line="240" w:lineRule="auto"/>
        <w:rPr>
          <w:sz w:val="20"/>
          <w:szCs w:val="20"/>
          <w:lang w:val="es-MX"/>
        </w:rPr>
      </w:pPr>
    </w:p>
    <w:p w:rsidR="00761D3E" w:rsidRPr="00E06D80" w:rsidRDefault="00AD4CB4" w:rsidP="003B627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eastAsia="Cambria"/>
          <w:b/>
          <w:color w:val="000000"/>
          <w:sz w:val="20"/>
          <w:szCs w:val="20"/>
          <w:lang w:val="es-MX"/>
        </w:rPr>
      </w:pPr>
      <w:r w:rsidRPr="00E06D80">
        <w:rPr>
          <w:rFonts w:eastAsia="Cambria"/>
          <w:b/>
          <w:color w:val="000000"/>
          <w:sz w:val="20"/>
          <w:szCs w:val="20"/>
          <w:lang w:val="es-MX"/>
        </w:rPr>
        <w:t>C</w:t>
      </w:r>
      <w:r w:rsidR="00BF6CBB" w:rsidRPr="00E06D80">
        <w:rPr>
          <w:rFonts w:eastAsia="Cambria"/>
          <w:b/>
          <w:color w:val="000000"/>
          <w:sz w:val="20"/>
          <w:szCs w:val="20"/>
          <w:lang w:val="es-MX"/>
        </w:rPr>
        <w:t>ontenido</w:t>
      </w:r>
    </w:p>
    <w:sdt>
      <w:sdtPr>
        <w:rPr>
          <w:sz w:val="20"/>
          <w:szCs w:val="20"/>
          <w:lang w:val="es-MX"/>
        </w:rPr>
        <w:id w:val="-28030394"/>
        <w:docPartObj>
          <w:docPartGallery w:val="Table of Contents"/>
          <w:docPartUnique/>
        </w:docPartObj>
      </w:sdtPr>
      <w:sdtEndPr/>
      <w:sdtContent>
        <w:p w:rsidR="0024511F" w:rsidRPr="00E06D80" w:rsidRDefault="00BF6CBB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r w:rsidRPr="00E06D80">
            <w:rPr>
              <w:sz w:val="20"/>
              <w:szCs w:val="20"/>
              <w:lang w:val="es-MX"/>
            </w:rPr>
            <w:fldChar w:fldCharType="begin"/>
          </w:r>
          <w:r w:rsidRPr="00E06D80">
            <w:rPr>
              <w:sz w:val="20"/>
              <w:szCs w:val="20"/>
              <w:lang w:val="es-MX"/>
            </w:rPr>
            <w:instrText xml:space="preserve"> TOC \h \u \z </w:instrText>
          </w:r>
          <w:r w:rsidRPr="00E06D80">
            <w:rPr>
              <w:sz w:val="20"/>
              <w:szCs w:val="20"/>
              <w:lang w:val="es-MX"/>
            </w:rPr>
            <w:fldChar w:fldCharType="separate"/>
          </w:r>
          <w:hyperlink w:anchor="_Toc19626939" w:history="1"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1.</w:t>
            </w:r>
            <w:r w:rsidR="0024511F" w:rsidRPr="00E06D8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Propósito del documento</w:t>
            </w:r>
            <w:r w:rsidR="0024511F" w:rsidRPr="00E06D80">
              <w:rPr>
                <w:noProof/>
                <w:webHidden/>
                <w:sz w:val="20"/>
                <w:szCs w:val="20"/>
              </w:rPr>
              <w:tab/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begin"/>
            </w:r>
            <w:r w:rsidR="0024511F" w:rsidRPr="00E06D80">
              <w:rPr>
                <w:noProof/>
                <w:webHidden/>
                <w:sz w:val="20"/>
                <w:szCs w:val="20"/>
              </w:rPr>
              <w:instrText xml:space="preserve"> PAGEREF _Toc19626939 \h </w:instrText>
            </w:r>
            <w:r w:rsidR="0024511F" w:rsidRPr="00E06D80">
              <w:rPr>
                <w:noProof/>
                <w:webHidden/>
                <w:sz w:val="20"/>
                <w:szCs w:val="20"/>
              </w:rPr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06D80" w:rsidRPr="00E06D80">
              <w:rPr>
                <w:noProof/>
                <w:webHidden/>
                <w:sz w:val="20"/>
                <w:szCs w:val="20"/>
              </w:rPr>
              <w:t>4</w:t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511F" w:rsidRPr="00E06D80" w:rsidRDefault="00E70084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6940" w:history="1"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2.</w:t>
            </w:r>
            <w:r w:rsidR="0024511F" w:rsidRPr="00E06D8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Alcance del documento</w:t>
            </w:r>
            <w:r w:rsidR="0024511F" w:rsidRPr="00E06D80">
              <w:rPr>
                <w:noProof/>
                <w:webHidden/>
                <w:sz w:val="20"/>
                <w:szCs w:val="20"/>
              </w:rPr>
              <w:tab/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begin"/>
            </w:r>
            <w:r w:rsidR="0024511F" w:rsidRPr="00E06D80">
              <w:rPr>
                <w:noProof/>
                <w:webHidden/>
                <w:sz w:val="20"/>
                <w:szCs w:val="20"/>
              </w:rPr>
              <w:instrText xml:space="preserve"> PAGEREF _Toc19626940 \h </w:instrText>
            </w:r>
            <w:r w:rsidR="0024511F" w:rsidRPr="00E06D80">
              <w:rPr>
                <w:noProof/>
                <w:webHidden/>
                <w:sz w:val="20"/>
                <w:szCs w:val="20"/>
              </w:rPr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06D80" w:rsidRPr="00E06D80">
              <w:rPr>
                <w:noProof/>
                <w:webHidden/>
                <w:sz w:val="20"/>
                <w:szCs w:val="20"/>
              </w:rPr>
              <w:t>4</w:t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511F" w:rsidRPr="00E06D80" w:rsidRDefault="00E70084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6941" w:history="1"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3.</w:t>
            </w:r>
            <w:r w:rsidR="0024511F" w:rsidRPr="00E06D8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Vista de implementación</w:t>
            </w:r>
            <w:r w:rsidR="0024511F" w:rsidRPr="00E06D80">
              <w:rPr>
                <w:noProof/>
                <w:webHidden/>
                <w:sz w:val="20"/>
                <w:szCs w:val="20"/>
              </w:rPr>
              <w:tab/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begin"/>
            </w:r>
            <w:r w:rsidR="0024511F" w:rsidRPr="00E06D80">
              <w:rPr>
                <w:noProof/>
                <w:webHidden/>
                <w:sz w:val="20"/>
                <w:szCs w:val="20"/>
              </w:rPr>
              <w:instrText xml:space="preserve"> PAGEREF _Toc19626941 \h </w:instrText>
            </w:r>
            <w:r w:rsidR="0024511F" w:rsidRPr="00E06D80">
              <w:rPr>
                <w:noProof/>
                <w:webHidden/>
                <w:sz w:val="20"/>
                <w:szCs w:val="20"/>
              </w:rPr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06D80" w:rsidRPr="00E06D80">
              <w:rPr>
                <w:noProof/>
                <w:webHidden/>
                <w:sz w:val="20"/>
                <w:szCs w:val="20"/>
              </w:rPr>
              <w:t>4</w:t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511F" w:rsidRPr="00E06D80" w:rsidRDefault="00E70084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6942" w:history="1"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4.</w:t>
            </w:r>
            <w:r w:rsidR="0024511F" w:rsidRPr="00E06D8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Respaldo de la configuración y plan de retorno</w:t>
            </w:r>
            <w:r w:rsidR="0024511F" w:rsidRPr="00E06D80">
              <w:rPr>
                <w:noProof/>
                <w:webHidden/>
                <w:sz w:val="20"/>
                <w:szCs w:val="20"/>
              </w:rPr>
              <w:tab/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begin"/>
            </w:r>
            <w:r w:rsidR="0024511F" w:rsidRPr="00E06D80">
              <w:rPr>
                <w:noProof/>
                <w:webHidden/>
                <w:sz w:val="20"/>
                <w:szCs w:val="20"/>
              </w:rPr>
              <w:instrText xml:space="preserve"> PAGEREF _Toc19626942 \h </w:instrText>
            </w:r>
            <w:r w:rsidR="0024511F" w:rsidRPr="00E06D80">
              <w:rPr>
                <w:noProof/>
                <w:webHidden/>
                <w:sz w:val="20"/>
                <w:szCs w:val="20"/>
              </w:rPr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06D80" w:rsidRPr="00E06D80">
              <w:rPr>
                <w:noProof/>
                <w:webHidden/>
                <w:sz w:val="20"/>
                <w:szCs w:val="20"/>
              </w:rPr>
              <w:t>8</w:t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511F" w:rsidRPr="00E06D80" w:rsidRDefault="00E70084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6943" w:history="1"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5.</w:t>
            </w:r>
            <w:r w:rsidR="0024511F" w:rsidRPr="00E06D8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Instalación de componentes de software</w:t>
            </w:r>
            <w:r w:rsidR="0024511F" w:rsidRPr="00E06D80">
              <w:rPr>
                <w:noProof/>
                <w:webHidden/>
                <w:sz w:val="20"/>
                <w:szCs w:val="20"/>
              </w:rPr>
              <w:tab/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begin"/>
            </w:r>
            <w:r w:rsidR="0024511F" w:rsidRPr="00E06D80">
              <w:rPr>
                <w:noProof/>
                <w:webHidden/>
                <w:sz w:val="20"/>
                <w:szCs w:val="20"/>
              </w:rPr>
              <w:instrText xml:space="preserve"> PAGEREF _Toc19626943 \h </w:instrText>
            </w:r>
            <w:r w:rsidR="0024511F" w:rsidRPr="00E06D80">
              <w:rPr>
                <w:noProof/>
                <w:webHidden/>
                <w:sz w:val="20"/>
                <w:szCs w:val="20"/>
              </w:rPr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06D80" w:rsidRPr="00E06D80">
              <w:rPr>
                <w:noProof/>
                <w:webHidden/>
                <w:sz w:val="20"/>
                <w:szCs w:val="20"/>
              </w:rPr>
              <w:t>9</w:t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511F" w:rsidRPr="00E06D80" w:rsidRDefault="00E70084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6944" w:history="1">
            <w:r w:rsidR="0024511F" w:rsidRPr="00E06D80">
              <w:rPr>
                <w:rStyle w:val="Hipervnculo"/>
                <w:noProof/>
                <w:sz w:val="20"/>
                <w:szCs w:val="20"/>
              </w:rPr>
              <w:t>5.1.</w:t>
            </w:r>
            <w:r w:rsidR="0024511F" w:rsidRPr="00E06D8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24511F" w:rsidRPr="00E06D80">
              <w:rPr>
                <w:rStyle w:val="Hipervnculo"/>
                <w:noProof/>
                <w:sz w:val="20"/>
                <w:szCs w:val="20"/>
              </w:rPr>
              <w:t>Creación de base de datos</w:t>
            </w:r>
            <w:r w:rsidR="0024511F" w:rsidRPr="00E06D80">
              <w:rPr>
                <w:noProof/>
                <w:webHidden/>
                <w:sz w:val="20"/>
                <w:szCs w:val="20"/>
              </w:rPr>
              <w:tab/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begin"/>
            </w:r>
            <w:r w:rsidR="0024511F" w:rsidRPr="00E06D80">
              <w:rPr>
                <w:noProof/>
                <w:webHidden/>
                <w:sz w:val="20"/>
                <w:szCs w:val="20"/>
              </w:rPr>
              <w:instrText xml:space="preserve"> PAGEREF _Toc19626944 \h </w:instrText>
            </w:r>
            <w:r w:rsidR="0024511F" w:rsidRPr="00E06D80">
              <w:rPr>
                <w:noProof/>
                <w:webHidden/>
                <w:sz w:val="20"/>
                <w:szCs w:val="20"/>
              </w:rPr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06D80" w:rsidRPr="00E06D80">
              <w:rPr>
                <w:noProof/>
                <w:webHidden/>
                <w:sz w:val="20"/>
                <w:szCs w:val="20"/>
              </w:rPr>
              <w:t>9</w:t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511F" w:rsidRPr="00E06D80" w:rsidRDefault="00E70084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6945" w:history="1">
            <w:r w:rsidR="0024511F" w:rsidRPr="00E06D80">
              <w:rPr>
                <w:rStyle w:val="Hipervnculo"/>
                <w:noProof/>
                <w:sz w:val="20"/>
                <w:szCs w:val="20"/>
              </w:rPr>
              <w:t>5.2.</w:t>
            </w:r>
            <w:r w:rsidR="0024511F" w:rsidRPr="00E06D8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24511F" w:rsidRPr="00E06D80">
              <w:rPr>
                <w:rStyle w:val="Hipervnculo"/>
                <w:noProof/>
                <w:sz w:val="20"/>
                <w:szCs w:val="20"/>
              </w:rPr>
              <w:t>Ejecutar scripts de base de datos</w:t>
            </w:r>
            <w:r w:rsidR="0024511F" w:rsidRPr="00E06D80">
              <w:rPr>
                <w:noProof/>
                <w:webHidden/>
                <w:sz w:val="20"/>
                <w:szCs w:val="20"/>
              </w:rPr>
              <w:tab/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begin"/>
            </w:r>
            <w:r w:rsidR="0024511F" w:rsidRPr="00E06D80">
              <w:rPr>
                <w:noProof/>
                <w:webHidden/>
                <w:sz w:val="20"/>
                <w:szCs w:val="20"/>
              </w:rPr>
              <w:instrText xml:space="preserve"> PAGEREF _Toc19626945 \h </w:instrText>
            </w:r>
            <w:r w:rsidR="0024511F" w:rsidRPr="00E06D80">
              <w:rPr>
                <w:noProof/>
                <w:webHidden/>
                <w:sz w:val="20"/>
                <w:szCs w:val="20"/>
              </w:rPr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06D80" w:rsidRPr="00E06D80">
              <w:rPr>
                <w:noProof/>
                <w:webHidden/>
                <w:sz w:val="20"/>
                <w:szCs w:val="20"/>
              </w:rPr>
              <w:t>9</w:t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511F" w:rsidRPr="00E06D80" w:rsidRDefault="00E70084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6946" w:history="1">
            <w:r w:rsidR="0024511F" w:rsidRPr="00E06D80">
              <w:rPr>
                <w:rStyle w:val="Hipervnculo"/>
                <w:noProof/>
                <w:sz w:val="20"/>
                <w:szCs w:val="20"/>
              </w:rPr>
              <w:t>5.3.</w:t>
            </w:r>
            <w:r w:rsidR="0024511F" w:rsidRPr="00E06D8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24511F" w:rsidRPr="00E06D80">
              <w:rPr>
                <w:rStyle w:val="Hipervnculo"/>
                <w:noProof/>
                <w:sz w:val="20"/>
                <w:szCs w:val="20"/>
              </w:rPr>
              <w:t>Publicación del sitio web.</w:t>
            </w:r>
            <w:r w:rsidR="0024511F" w:rsidRPr="00E06D80">
              <w:rPr>
                <w:noProof/>
                <w:webHidden/>
                <w:sz w:val="20"/>
                <w:szCs w:val="20"/>
              </w:rPr>
              <w:tab/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begin"/>
            </w:r>
            <w:r w:rsidR="0024511F" w:rsidRPr="00E06D80">
              <w:rPr>
                <w:noProof/>
                <w:webHidden/>
                <w:sz w:val="20"/>
                <w:szCs w:val="20"/>
              </w:rPr>
              <w:instrText xml:space="preserve"> PAGEREF _Toc19626946 \h </w:instrText>
            </w:r>
            <w:r w:rsidR="0024511F" w:rsidRPr="00E06D80">
              <w:rPr>
                <w:noProof/>
                <w:webHidden/>
                <w:sz w:val="20"/>
                <w:szCs w:val="20"/>
              </w:rPr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06D80" w:rsidRPr="00E06D80">
              <w:rPr>
                <w:noProof/>
                <w:webHidden/>
                <w:sz w:val="20"/>
                <w:szCs w:val="20"/>
              </w:rPr>
              <w:t>10</w:t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511F" w:rsidRPr="00E06D80" w:rsidRDefault="00E70084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6947" w:history="1">
            <w:r w:rsidR="0024511F" w:rsidRPr="00E06D80">
              <w:rPr>
                <w:rStyle w:val="Hipervnculo"/>
                <w:noProof/>
                <w:sz w:val="20"/>
                <w:szCs w:val="20"/>
              </w:rPr>
              <w:t>5.4.</w:t>
            </w:r>
            <w:r w:rsidR="0024511F" w:rsidRPr="00E06D8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24511F" w:rsidRPr="00E06D80">
              <w:rPr>
                <w:rStyle w:val="Hipervnculo"/>
                <w:noProof/>
                <w:sz w:val="20"/>
                <w:szCs w:val="20"/>
              </w:rPr>
              <w:t>Prueba de sistema</w:t>
            </w:r>
            <w:r w:rsidR="0024511F" w:rsidRPr="00E06D80">
              <w:rPr>
                <w:noProof/>
                <w:webHidden/>
                <w:sz w:val="20"/>
                <w:szCs w:val="20"/>
              </w:rPr>
              <w:tab/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begin"/>
            </w:r>
            <w:r w:rsidR="0024511F" w:rsidRPr="00E06D80">
              <w:rPr>
                <w:noProof/>
                <w:webHidden/>
                <w:sz w:val="20"/>
                <w:szCs w:val="20"/>
              </w:rPr>
              <w:instrText xml:space="preserve"> PAGEREF _Toc19626947 \h </w:instrText>
            </w:r>
            <w:r w:rsidR="0024511F" w:rsidRPr="00E06D80">
              <w:rPr>
                <w:noProof/>
                <w:webHidden/>
                <w:sz w:val="20"/>
                <w:szCs w:val="20"/>
              </w:rPr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06D80" w:rsidRPr="00E06D80">
              <w:rPr>
                <w:noProof/>
                <w:webHidden/>
                <w:sz w:val="20"/>
                <w:szCs w:val="20"/>
              </w:rPr>
              <w:t>12</w:t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511F" w:rsidRPr="00E06D80" w:rsidRDefault="00E70084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6948" w:history="1"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6.</w:t>
            </w:r>
            <w:r w:rsidR="0024511F" w:rsidRPr="00E06D8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24511F" w:rsidRPr="00E06D80">
              <w:rPr>
                <w:rStyle w:val="Hipervnculo"/>
                <w:noProof/>
                <w:sz w:val="20"/>
                <w:szCs w:val="20"/>
                <w:lang w:val="es-MX"/>
              </w:rPr>
              <w:t>Firmas de revisión y aprobación</w:t>
            </w:r>
            <w:r w:rsidR="0024511F" w:rsidRPr="00E06D80">
              <w:rPr>
                <w:noProof/>
                <w:webHidden/>
                <w:sz w:val="20"/>
                <w:szCs w:val="20"/>
              </w:rPr>
              <w:tab/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begin"/>
            </w:r>
            <w:r w:rsidR="0024511F" w:rsidRPr="00E06D80">
              <w:rPr>
                <w:noProof/>
                <w:webHidden/>
                <w:sz w:val="20"/>
                <w:szCs w:val="20"/>
              </w:rPr>
              <w:instrText xml:space="preserve"> PAGEREF _Toc19626948 \h </w:instrText>
            </w:r>
            <w:r w:rsidR="0024511F" w:rsidRPr="00E06D80">
              <w:rPr>
                <w:noProof/>
                <w:webHidden/>
                <w:sz w:val="20"/>
                <w:szCs w:val="20"/>
              </w:rPr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06D80" w:rsidRPr="00E06D80">
              <w:rPr>
                <w:noProof/>
                <w:webHidden/>
                <w:sz w:val="20"/>
                <w:szCs w:val="20"/>
              </w:rPr>
              <w:t>14</w:t>
            </w:r>
            <w:r w:rsidR="0024511F" w:rsidRPr="00E06D8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16575" w:rsidRPr="003B627B" w:rsidRDefault="00BF6CBB" w:rsidP="003B62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rPr>
              <w:rFonts w:eastAsia="Calibri"/>
              <w:sz w:val="20"/>
              <w:szCs w:val="20"/>
              <w:lang w:val="es-MX"/>
            </w:rPr>
          </w:pPr>
          <w:r w:rsidRPr="00E06D80">
            <w:rPr>
              <w:sz w:val="20"/>
              <w:szCs w:val="20"/>
              <w:lang w:val="es-MX"/>
            </w:rPr>
            <w:fldChar w:fldCharType="end"/>
          </w:r>
        </w:p>
      </w:sdtContent>
    </w:sdt>
    <w:p w:rsidR="00616575" w:rsidRPr="003B627B" w:rsidRDefault="00616575" w:rsidP="003B627B">
      <w:pPr>
        <w:spacing w:line="240" w:lineRule="auto"/>
        <w:rPr>
          <w:sz w:val="20"/>
          <w:szCs w:val="20"/>
          <w:lang w:val="es-MX"/>
        </w:rPr>
      </w:pPr>
    </w:p>
    <w:p w:rsidR="00616575" w:rsidRPr="003B627B" w:rsidRDefault="00BF6CBB" w:rsidP="003B62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A"/>
          <w:sz w:val="20"/>
          <w:szCs w:val="20"/>
          <w:lang w:val="es-MX"/>
        </w:rPr>
      </w:pPr>
      <w:bookmarkStart w:id="2" w:name="_30j0zll" w:colFirst="0" w:colLast="0"/>
      <w:bookmarkEnd w:id="2"/>
      <w:r w:rsidRPr="003B627B">
        <w:rPr>
          <w:sz w:val="20"/>
          <w:szCs w:val="20"/>
          <w:lang w:val="es-MX"/>
        </w:rPr>
        <w:br w:type="page"/>
      </w:r>
      <w:r w:rsidRPr="003B627B">
        <w:rPr>
          <w:b/>
          <w:color w:val="00000A"/>
          <w:sz w:val="20"/>
          <w:szCs w:val="20"/>
          <w:lang w:val="es-MX"/>
        </w:rPr>
        <w:lastRenderedPageBreak/>
        <w:t xml:space="preserve"> </w:t>
      </w:r>
    </w:p>
    <w:p w:rsidR="00616575" w:rsidRPr="003B627B" w:rsidRDefault="00BF6CBB" w:rsidP="003B627B">
      <w:pPr>
        <w:pStyle w:val="Ttulo1"/>
        <w:numPr>
          <w:ilvl w:val="0"/>
          <w:numId w:val="17"/>
        </w:numPr>
        <w:rPr>
          <w:sz w:val="20"/>
          <w:szCs w:val="20"/>
          <w:lang w:val="es-MX"/>
        </w:rPr>
      </w:pPr>
      <w:bookmarkStart w:id="3" w:name="_Toc19626939"/>
      <w:r w:rsidRPr="003B627B">
        <w:rPr>
          <w:sz w:val="20"/>
          <w:szCs w:val="20"/>
          <w:lang w:val="es-MX"/>
        </w:rPr>
        <w:t xml:space="preserve">Propósito del </w:t>
      </w:r>
      <w:r w:rsidR="00DE19BD">
        <w:rPr>
          <w:sz w:val="20"/>
          <w:szCs w:val="20"/>
          <w:lang w:val="es-MX"/>
        </w:rPr>
        <w:t>d</w:t>
      </w:r>
      <w:r w:rsidRPr="003B627B">
        <w:rPr>
          <w:sz w:val="20"/>
          <w:szCs w:val="20"/>
          <w:lang w:val="es-MX"/>
        </w:rPr>
        <w:t>ocumento</w:t>
      </w:r>
      <w:bookmarkEnd w:id="3"/>
    </w:p>
    <w:p w:rsidR="00616575" w:rsidRPr="003B627B" w:rsidRDefault="00631420" w:rsidP="003B627B">
      <w:pPr>
        <w:spacing w:line="240" w:lineRule="auto"/>
        <w:rPr>
          <w:sz w:val="20"/>
          <w:szCs w:val="20"/>
          <w:lang w:val="es-MX"/>
        </w:rPr>
      </w:pPr>
      <w:r w:rsidRPr="003B627B">
        <w:rPr>
          <w:sz w:val="20"/>
          <w:szCs w:val="20"/>
          <w:lang w:val="es-MX"/>
        </w:rPr>
        <w:t>Conocer los componentes de hardware y software que integran la solución.</w:t>
      </w:r>
    </w:p>
    <w:p w:rsidR="00616575" w:rsidRPr="003B627B" w:rsidRDefault="00DE19BD" w:rsidP="003B627B">
      <w:pPr>
        <w:pStyle w:val="Ttulo1"/>
        <w:numPr>
          <w:ilvl w:val="0"/>
          <w:numId w:val="17"/>
        </w:numPr>
        <w:rPr>
          <w:sz w:val="20"/>
          <w:szCs w:val="20"/>
          <w:lang w:val="es-MX"/>
        </w:rPr>
      </w:pPr>
      <w:bookmarkStart w:id="4" w:name="_Toc19626940"/>
      <w:r>
        <w:rPr>
          <w:sz w:val="20"/>
          <w:szCs w:val="20"/>
          <w:lang w:val="es-MX"/>
        </w:rPr>
        <w:t>Alcance del d</w:t>
      </w:r>
      <w:r w:rsidR="00BF6CBB" w:rsidRPr="003B627B">
        <w:rPr>
          <w:sz w:val="20"/>
          <w:szCs w:val="20"/>
          <w:lang w:val="es-MX"/>
        </w:rPr>
        <w:t>ocumento</w:t>
      </w:r>
      <w:bookmarkEnd w:id="4"/>
      <w:r w:rsidR="00BF6CBB" w:rsidRPr="003B627B">
        <w:rPr>
          <w:sz w:val="20"/>
          <w:szCs w:val="20"/>
          <w:lang w:val="es-MX"/>
        </w:rPr>
        <w:t xml:space="preserve"> </w:t>
      </w:r>
    </w:p>
    <w:p w:rsidR="00616575" w:rsidRPr="003B627B" w:rsidRDefault="00BF6CBB" w:rsidP="003B627B">
      <w:pPr>
        <w:spacing w:line="240" w:lineRule="auto"/>
        <w:rPr>
          <w:color w:val="3333FF"/>
          <w:sz w:val="20"/>
          <w:szCs w:val="20"/>
          <w:lang w:val="es-MX"/>
        </w:rPr>
      </w:pPr>
      <w:r w:rsidRPr="003B627B">
        <w:rPr>
          <w:sz w:val="20"/>
          <w:szCs w:val="20"/>
          <w:lang w:val="es-MX"/>
        </w:rPr>
        <w:t xml:space="preserve">El documento muestra módulos y </w:t>
      </w:r>
      <w:r w:rsidR="00A85464" w:rsidRPr="003B627B">
        <w:rPr>
          <w:sz w:val="20"/>
          <w:szCs w:val="20"/>
          <w:lang w:val="es-MX"/>
        </w:rPr>
        <w:t>servicios para</w:t>
      </w:r>
      <w:r w:rsidRPr="003B627B">
        <w:rPr>
          <w:sz w:val="20"/>
          <w:szCs w:val="20"/>
          <w:lang w:val="es-MX"/>
        </w:rPr>
        <w:t xml:space="preserve"> el proyecto </w:t>
      </w:r>
      <w:r w:rsidR="003100D3" w:rsidRPr="003B627B">
        <w:rPr>
          <w:sz w:val="20"/>
          <w:szCs w:val="20"/>
          <w:lang w:val="es-MX"/>
        </w:rPr>
        <w:t>Cédulas de Modificación</w:t>
      </w:r>
    </w:p>
    <w:p w:rsidR="00616575" w:rsidRPr="003B627B" w:rsidRDefault="00631420" w:rsidP="003B627B">
      <w:pPr>
        <w:pStyle w:val="Ttulo1"/>
        <w:numPr>
          <w:ilvl w:val="0"/>
          <w:numId w:val="17"/>
        </w:numPr>
        <w:rPr>
          <w:sz w:val="20"/>
          <w:szCs w:val="20"/>
          <w:lang w:val="es-MX"/>
        </w:rPr>
      </w:pPr>
      <w:bookmarkStart w:id="5" w:name="_3znysh7" w:colFirst="0" w:colLast="0"/>
      <w:bookmarkStart w:id="6" w:name="_Toc19626941"/>
      <w:bookmarkEnd w:id="5"/>
      <w:r w:rsidRPr="003B627B">
        <w:rPr>
          <w:sz w:val="20"/>
          <w:szCs w:val="20"/>
          <w:lang w:val="es-MX"/>
        </w:rPr>
        <w:t>Vista de implementación</w:t>
      </w:r>
      <w:bookmarkEnd w:id="6"/>
    </w:p>
    <w:p w:rsidR="003100D3" w:rsidRPr="003B627B" w:rsidRDefault="00382793" w:rsidP="00382793">
      <w:pPr>
        <w:spacing w:line="240" w:lineRule="auto"/>
        <w:jc w:val="bot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Se sigue el diseño de implementación que tiene actualmente el Sistema Integral de Quejas para los módulos de SINQ, </w:t>
      </w:r>
      <w:r w:rsidR="000B6762">
        <w:rPr>
          <w:sz w:val="20"/>
          <w:szCs w:val="20"/>
          <w:lang w:val="es-MX"/>
        </w:rPr>
        <w:t>CDPI, VA. Para la atención del proyecto</w:t>
      </w:r>
      <w:r>
        <w:rPr>
          <w:sz w:val="20"/>
          <w:szCs w:val="20"/>
          <w:lang w:val="es-MX"/>
        </w:rPr>
        <w:t xml:space="preserve"> se</w:t>
      </w:r>
      <w:r w:rsidR="003100D3" w:rsidRPr="003B627B">
        <w:rPr>
          <w:sz w:val="20"/>
          <w:szCs w:val="20"/>
          <w:lang w:val="es-MX"/>
        </w:rPr>
        <w:t xml:space="preserve"> generaron </w:t>
      </w:r>
      <w:r w:rsidR="00B92AF6">
        <w:rPr>
          <w:sz w:val="20"/>
          <w:szCs w:val="20"/>
          <w:lang w:val="es-MX"/>
        </w:rPr>
        <w:t xml:space="preserve">los reportes para los sistemas de VA, CDPI </w:t>
      </w:r>
      <w:r w:rsidR="000B6762">
        <w:rPr>
          <w:sz w:val="20"/>
          <w:szCs w:val="20"/>
          <w:lang w:val="es-MX"/>
        </w:rPr>
        <w:t>y SINQ de los siguientes módulos</w:t>
      </w:r>
      <w:r w:rsidR="003100D3" w:rsidRPr="003B627B">
        <w:rPr>
          <w:sz w:val="20"/>
          <w:szCs w:val="20"/>
          <w:lang w:val="es-MX"/>
        </w:rPr>
        <w:t>:</w:t>
      </w:r>
    </w:p>
    <w:p w:rsidR="003100D3" w:rsidRPr="003B627B" w:rsidRDefault="003100D3" w:rsidP="003B627B">
      <w:pPr>
        <w:pStyle w:val="Prrafodelista"/>
        <w:numPr>
          <w:ilvl w:val="0"/>
          <w:numId w:val="36"/>
        </w:numPr>
        <w:spacing w:line="240" w:lineRule="auto"/>
        <w:rPr>
          <w:rFonts w:cs="Arial"/>
          <w:sz w:val="20"/>
          <w:szCs w:val="20"/>
          <w:lang w:val="es-MX"/>
        </w:rPr>
      </w:pPr>
      <w:r w:rsidRPr="003B627B">
        <w:rPr>
          <w:rFonts w:cs="Arial"/>
          <w:sz w:val="20"/>
          <w:szCs w:val="20"/>
          <w:lang w:val="es-MX"/>
        </w:rPr>
        <w:t>Queja</w:t>
      </w:r>
    </w:p>
    <w:p w:rsidR="003100D3" w:rsidRPr="003B627B" w:rsidRDefault="003100D3" w:rsidP="003B627B">
      <w:pPr>
        <w:pStyle w:val="Prrafodelista"/>
        <w:numPr>
          <w:ilvl w:val="0"/>
          <w:numId w:val="36"/>
        </w:numPr>
        <w:spacing w:line="240" w:lineRule="auto"/>
        <w:rPr>
          <w:rFonts w:cs="Arial"/>
          <w:sz w:val="20"/>
          <w:szCs w:val="20"/>
          <w:lang w:val="es-MX"/>
        </w:rPr>
      </w:pPr>
      <w:r w:rsidRPr="003B627B">
        <w:rPr>
          <w:rFonts w:cs="Arial"/>
          <w:sz w:val="20"/>
          <w:szCs w:val="20"/>
          <w:lang w:val="es-MX"/>
        </w:rPr>
        <w:t>Orientación Directa</w:t>
      </w:r>
    </w:p>
    <w:p w:rsidR="003100D3" w:rsidRPr="003B627B" w:rsidRDefault="003100D3" w:rsidP="003B627B">
      <w:pPr>
        <w:pStyle w:val="Prrafodelista"/>
        <w:numPr>
          <w:ilvl w:val="0"/>
          <w:numId w:val="36"/>
        </w:numPr>
        <w:spacing w:line="240" w:lineRule="auto"/>
        <w:rPr>
          <w:rFonts w:cs="Arial"/>
          <w:sz w:val="20"/>
          <w:szCs w:val="20"/>
          <w:lang w:val="es-MX"/>
        </w:rPr>
      </w:pPr>
      <w:r w:rsidRPr="003B627B">
        <w:rPr>
          <w:rFonts w:cs="Arial"/>
          <w:sz w:val="20"/>
          <w:szCs w:val="20"/>
          <w:lang w:val="es-MX"/>
        </w:rPr>
        <w:t>Remisión</w:t>
      </w:r>
    </w:p>
    <w:p w:rsidR="003100D3" w:rsidRPr="003B627B" w:rsidRDefault="003100D3" w:rsidP="003B627B">
      <w:pPr>
        <w:pStyle w:val="Prrafodelista"/>
        <w:numPr>
          <w:ilvl w:val="0"/>
          <w:numId w:val="36"/>
        </w:numPr>
        <w:spacing w:line="240" w:lineRule="auto"/>
        <w:rPr>
          <w:rFonts w:cs="Arial"/>
          <w:sz w:val="20"/>
          <w:szCs w:val="20"/>
          <w:lang w:val="es-MX"/>
        </w:rPr>
      </w:pPr>
      <w:r w:rsidRPr="003B627B">
        <w:rPr>
          <w:rFonts w:cs="Arial"/>
          <w:sz w:val="20"/>
          <w:szCs w:val="20"/>
          <w:lang w:val="es-MX"/>
        </w:rPr>
        <w:t>Recurso de Inconformidad</w:t>
      </w:r>
    </w:p>
    <w:p w:rsidR="003100D3" w:rsidRPr="003B627B" w:rsidRDefault="003100D3" w:rsidP="003B627B">
      <w:pPr>
        <w:pStyle w:val="Prrafodelista"/>
        <w:numPr>
          <w:ilvl w:val="0"/>
          <w:numId w:val="36"/>
        </w:numPr>
        <w:spacing w:line="240" w:lineRule="auto"/>
        <w:rPr>
          <w:rFonts w:cs="Arial"/>
          <w:sz w:val="20"/>
          <w:szCs w:val="20"/>
          <w:lang w:val="es-MX"/>
        </w:rPr>
      </w:pPr>
      <w:r w:rsidRPr="003B627B">
        <w:rPr>
          <w:rFonts w:cs="Arial"/>
          <w:sz w:val="20"/>
          <w:szCs w:val="20"/>
          <w:lang w:val="es-MX"/>
        </w:rPr>
        <w:t>Solicitud de Información de Recurso</w:t>
      </w:r>
    </w:p>
    <w:p w:rsidR="003100D3" w:rsidRDefault="003100D3" w:rsidP="003B627B">
      <w:pPr>
        <w:spacing w:line="240" w:lineRule="auto"/>
        <w:rPr>
          <w:sz w:val="20"/>
          <w:szCs w:val="20"/>
          <w:lang w:val="es-MX"/>
        </w:rPr>
      </w:pPr>
      <w:r w:rsidRPr="003B627B">
        <w:rPr>
          <w:sz w:val="20"/>
          <w:szCs w:val="20"/>
          <w:lang w:val="es-MX"/>
        </w:rPr>
        <w:t xml:space="preserve">Además de la funcionalidad </w:t>
      </w:r>
      <w:r w:rsidR="00B92AF6">
        <w:rPr>
          <w:sz w:val="20"/>
          <w:szCs w:val="20"/>
          <w:lang w:val="es-MX"/>
        </w:rPr>
        <w:t>y ajustes que se realizaron</w:t>
      </w:r>
      <w:r w:rsidRPr="003B627B">
        <w:rPr>
          <w:sz w:val="20"/>
          <w:szCs w:val="20"/>
          <w:lang w:val="es-MX"/>
        </w:rPr>
        <w:t>.</w:t>
      </w:r>
    </w:p>
    <w:p w:rsidR="00660C52" w:rsidRDefault="007C4BDD" w:rsidP="00660C52">
      <w:pPr>
        <w:keepNext/>
        <w:spacing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41E7A019" wp14:editId="6DF5B001">
            <wp:extent cx="4378336" cy="3609975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093" cy="36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DD" w:rsidRPr="00660C52" w:rsidRDefault="00660C52" w:rsidP="00660C52">
      <w:pPr>
        <w:pStyle w:val="Descripcin"/>
        <w:jc w:val="center"/>
        <w:rPr>
          <w:color w:val="auto"/>
          <w:sz w:val="20"/>
          <w:szCs w:val="20"/>
          <w:lang w:val="es-MX"/>
        </w:rPr>
      </w:pPr>
      <w:r w:rsidRPr="00660C52">
        <w:rPr>
          <w:color w:val="auto"/>
        </w:rPr>
        <w:t xml:space="preserve">Ilustración </w:t>
      </w:r>
      <w:r w:rsidRPr="00660C52">
        <w:rPr>
          <w:color w:val="auto"/>
        </w:rPr>
        <w:fldChar w:fldCharType="begin"/>
      </w:r>
      <w:r w:rsidRPr="00660C52">
        <w:rPr>
          <w:color w:val="auto"/>
        </w:rPr>
        <w:instrText xml:space="preserve"> SEQ Ilustración \* ARABIC </w:instrText>
      </w:r>
      <w:r w:rsidRPr="00660C52">
        <w:rPr>
          <w:color w:val="auto"/>
        </w:rPr>
        <w:fldChar w:fldCharType="separate"/>
      </w:r>
      <w:r w:rsidR="009B7A75">
        <w:rPr>
          <w:noProof/>
          <w:color w:val="auto"/>
        </w:rPr>
        <w:t>1</w:t>
      </w:r>
      <w:r w:rsidRPr="00660C52">
        <w:rPr>
          <w:color w:val="auto"/>
        </w:rPr>
        <w:fldChar w:fldCharType="end"/>
      </w:r>
      <w:r w:rsidRPr="00660C52">
        <w:rPr>
          <w:color w:val="auto"/>
        </w:rPr>
        <w:t>. Vista genérica.</w:t>
      </w:r>
    </w:p>
    <w:p w:rsidR="00382793" w:rsidRDefault="00382793" w:rsidP="00382793">
      <w:pPr>
        <w:keepNext/>
        <w:spacing w:line="240" w:lineRule="auto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056DF6CD" wp14:editId="66A1C141">
            <wp:extent cx="3247948" cy="30899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4921" cy="31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2" w:rsidRDefault="00382793" w:rsidP="00660C52">
      <w:pPr>
        <w:pStyle w:val="Descripcin"/>
        <w:jc w:val="center"/>
        <w:rPr>
          <w:color w:val="auto"/>
        </w:rPr>
      </w:pPr>
      <w:r w:rsidRPr="00382793">
        <w:rPr>
          <w:color w:val="auto"/>
        </w:rPr>
        <w:t xml:space="preserve">Ilustración </w:t>
      </w:r>
      <w:r w:rsidRPr="00382793">
        <w:rPr>
          <w:color w:val="auto"/>
        </w:rPr>
        <w:fldChar w:fldCharType="begin"/>
      </w:r>
      <w:r w:rsidRPr="00382793">
        <w:rPr>
          <w:color w:val="auto"/>
        </w:rPr>
        <w:instrText xml:space="preserve"> SEQ Ilustración \* ARABIC </w:instrText>
      </w:r>
      <w:r w:rsidRPr="00382793">
        <w:rPr>
          <w:color w:val="auto"/>
        </w:rPr>
        <w:fldChar w:fldCharType="separate"/>
      </w:r>
      <w:r w:rsidR="009B7A75">
        <w:rPr>
          <w:noProof/>
          <w:color w:val="auto"/>
        </w:rPr>
        <w:t>2</w:t>
      </w:r>
      <w:r w:rsidRPr="00382793">
        <w:rPr>
          <w:color w:val="auto"/>
        </w:rPr>
        <w:fldChar w:fldCharType="end"/>
      </w:r>
      <w:r w:rsidRPr="00382793">
        <w:rPr>
          <w:color w:val="auto"/>
        </w:rPr>
        <w:t>. Vista de implementación SINQ.</w:t>
      </w:r>
    </w:p>
    <w:p w:rsidR="00382793" w:rsidRDefault="00382793" w:rsidP="00660C52">
      <w:pPr>
        <w:pStyle w:val="Descripcin"/>
        <w:jc w:val="center"/>
      </w:pPr>
      <w:r>
        <w:rPr>
          <w:noProof/>
          <w:lang w:val="es-ES" w:eastAsia="es-ES"/>
        </w:rPr>
        <w:drawing>
          <wp:inline distT="0" distB="0" distL="0" distR="0" wp14:anchorId="667FCFF3" wp14:editId="50598859">
            <wp:extent cx="3445459" cy="3237281"/>
            <wp:effectExtent l="0" t="0" r="317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662" cy="32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2" w:rsidRDefault="00382793" w:rsidP="00382793">
      <w:pPr>
        <w:pStyle w:val="Descripcin"/>
        <w:jc w:val="center"/>
        <w:rPr>
          <w:color w:val="auto"/>
        </w:rPr>
      </w:pPr>
      <w:r w:rsidRPr="00382793">
        <w:rPr>
          <w:color w:val="auto"/>
        </w:rPr>
        <w:t xml:space="preserve">Ilustración </w:t>
      </w:r>
      <w:r w:rsidRPr="00382793">
        <w:rPr>
          <w:color w:val="auto"/>
        </w:rPr>
        <w:fldChar w:fldCharType="begin"/>
      </w:r>
      <w:r w:rsidRPr="00382793">
        <w:rPr>
          <w:color w:val="auto"/>
        </w:rPr>
        <w:instrText xml:space="preserve"> SEQ Ilustración \* ARABIC </w:instrText>
      </w:r>
      <w:r w:rsidRPr="00382793">
        <w:rPr>
          <w:color w:val="auto"/>
        </w:rPr>
        <w:fldChar w:fldCharType="separate"/>
      </w:r>
      <w:r w:rsidR="009B7A75">
        <w:rPr>
          <w:noProof/>
          <w:color w:val="auto"/>
        </w:rPr>
        <w:t>3</w:t>
      </w:r>
      <w:r w:rsidRPr="00382793">
        <w:rPr>
          <w:color w:val="auto"/>
        </w:rPr>
        <w:fldChar w:fldCharType="end"/>
      </w:r>
      <w:r w:rsidRPr="00382793">
        <w:rPr>
          <w:color w:val="auto"/>
        </w:rPr>
        <w:t>.Vista de implementación CDPI.</w:t>
      </w:r>
    </w:p>
    <w:p w:rsidR="00382793" w:rsidRDefault="00382793" w:rsidP="00382793">
      <w:pPr>
        <w:pStyle w:val="Descripcin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5D0ADD4" wp14:editId="01A95C49">
            <wp:extent cx="3244132" cy="33006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7107" cy="33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93" w:rsidRPr="00382793" w:rsidRDefault="00382793" w:rsidP="00382793">
      <w:pPr>
        <w:pStyle w:val="Descripcin"/>
        <w:jc w:val="center"/>
        <w:rPr>
          <w:b w:val="0"/>
          <w:color w:val="auto"/>
          <w:sz w:val="20"/>
          <w:szCs w:val="20"/>
          <w:lang w:val="es-MX"/>
        </w:rPr>
      </w:pPr>
      <w:r w:rsidRPr="00382793">
        <w:rPr>
          <w:color w:val="auto"/>
        </w:rPr>
        <w:t xml:space="preserve">Ilustración </w:t>
      </w:r>
      <w:r w:rsidRPr="00382793">
        <w:rPr>
          <w:color w:val="auto"/>
        </w:rPr>
        <w:fldChar w:fldCharType="begin"/>
      </w:r>
      <w:r w:rsidRPr="00382793">
        <w:rPr>
          <w:color w:val="auto"/>
        </w:rPr>
        <w:instrText xml:space="preserve"> SEQ Ilustración \* ARABIC </w:instrText>
      </w:r>
      <w:r w:rsidRPr="00382793">
        <w:rPr>
          <w:color w:val="auto"/>
        </w:rPr>
        <w:fldChar w:fldCharType="separate"/>
      </w:r>
      <w:r w:rsidR="009B7A75">
        <w:rPr>
          <w:noProof/>
          <w:color w:val="auto"/>
        </w:rPr>
        <w:t>4</w:t>
      </w:r>
      <w:r w:rsidRPr="00382793">
        <w:rPr>
          <w:color w:val="auto"/>
        </w:rPr>
        <w:fldChar w:fldCharType="end"/>
      </w:r>
      <w:r w:rsidRPr="00382793">
        <w:rPr>
          <w:color w:val="auto"/>
        </w:rPr>
        <w:t xml:space="preserve">. Vista de implementación </w:t>
      </w:r>
      <w:r>
        <w:rPr>
          <w:color w:val="auto"/>
        </w:rPr>
        <w:t>VA</w:t>
      </w:r>
      <w:r w:rsidRPr="00382793">
        <w:rPr>
          <w:color w:val="auto"/>
        </w:rPr>
        <w:t>.</w:t>
      </w:r>
    </w:p>
    <w:p w:rsidR="00382793" w:rsidRDefault="00382793" w:rsidP="00382793">
      <w:pPr>
        <w:keepNext/>
        <w:spacing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59460DD2" wp14:editId="6F8D1F0F">
            <wp:extent cx="3482672" cy="2702046"/>
            <wp:effectExtent l="0" t="0" r="381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8228" cy="27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93" w:rsidRPr="00382793" w:rsidRDefault="00382793" w:rsidP="00382793">
      <w:pPr>
        <w:pStyle w:val="Descripcin"/>
        <w:jc w:val="center"/>
        <w:rPr>
          <w:b w:val="0"/>
          <w:color w:val="auto"/>
          <w:sz w:val="20"/>
          <w:szCs w:val="20"/>
          <w:lang w:val="es-MX"/>
        </w:rPr>
      </w:pPr>
      <w:r w:rsidRPr="00382793">
        <w:rPr>
          <w:color w:val="auto"/>
        </w:rPr>
        <w:t xml:space="preserve">Ilustración </w:t>
      </w:r>
      <w:r w:rsidRPr="00382793">
        <w:rPr>
          <w:color w:val="auto"/>
        </w:rPr>
        <w:fldChar w:fldCharType="begin"/>
      </w:r>
      <w:r w:rsidRPr="00382793">
        <w:rPr>
          <w:color w:val="auto"/>
        </w:rPr>
        <w:instrText xml:space="preserve"> SEQ Ilustración \* ARABIC </w:instrText>
      </w:r>
      <w:r w:rsidRPr="00382793">
        <w:rPr>
          <w:color w:val="auto"/>
        </w:rPr>
        <w:fldChar w:fldCharType="separate"/>
      </w:r>
      <w:r w:rsidR="009B7A75">
        <w:rPr>
          <w:noProof/>
          <w:color w:val="auto"/>
        </w:rPr>
        <w:t>5</w:t>
      </w:r>
      <w:r w:rsidRPr="00382793">
        <w:rPr>
          <w:color w:val="auto"/>
        </w:rPr>
        <w:fldChar w:fldCharType="end"/>
      </w:r>
      <w:r w:rsidRPr="00382793">
        <w:rPr>
          <w:color w:val="auto"/>
        </w:rPr>
        <w:t>. Vista de implementación API CEM</w:t>
      </w:r>
      <w:r>
        <w:rPr>
          <w:color w:val="auto"/>
        </w:rPr>
        <w:t>.</w:t>
      </w:r>
    </w:p>
    <w:p w:rsidR="00382793" w:rsidRDefault="00382793" w:rsidP="005A37F4">
      <w:pPr>
        <w:spacing w:line="240" w:lineRule="auto"/>
        <w:jc w:val="center"/>
        <w:rPr>
          <w:b/>
          <w:sz w:val="20"/>
          <w:szCs w:val="20"/>
          <w:lang w:val="es-MX"/>
        </w:rPr>
      </w:pPr>
    </w:p>
    <w:p w:rsidR="00D00672" w:rsidRPr="00D00672" w:rsidRDefault="00D00672" w:rsidP="00D00672">
      <w:pPr>
        <w:spacing w:line="240" w:lineRule="auto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lastRenderedPageBreak/>
        <w:t xml:space="preserve">Debido a que el desarrollo de la orden de trabajo corresponde a un mantenimiento de un sistema existente se mantiene la arquitectura </w:t>
      </w:r>
      <w:r w:rsidRPr="00D00672">
        <w:rPr>
          <w:sz w:val="20"/>
          <w:szCs w:val="20"/>
          <w:lang w:val="es-MX"/>
        </w:rPr>
        <w:t xml:space="preserve">física </w:t>
      </w:r>
      <w:r>
        <w:rPr>
          <w:sz w:val="20"/>
          <w:szCs w:val="20"/>
          <w:lang w:val="es-MX"/>
        </w:rPr>
        <w:t>definida actualmente:</w:t>
      </w:r>
      <w:r w:rsidRPr="00D00672">
        <w:rPr>
          <w:sz w:val="20"/>
          <w:szCs w:val="20"/>
          <w:lang w:val="es-MX"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6735CA" w:rsidTr="006735CA"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/>
          </w:tcPr>
          <w:p w:rsidR="006735CA" w:rsidRDefault="006735CA" w:rsidP="006735CA">
            <w:pPr>
              <w:pStyle w:val="Textoindependiente"/>
              <w:tabs>
                <w:tab w:val="left" w:pos="4020"/>
                <w:tab w:val="center" w:pos="4306"/>
              </w:tabs>
              <w:spacing w:line="360" w:lineRule="auto"/>
              <w:jc w:val="center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Sistema Integral de Quejas (SINQ)</w:t>
            </w:r>
            <w:r w:rsidR="00352F21">
              <w:rPr>
                <w:b/>
                <w:bCs/>
                <w:color w:val="auto"/>
              </w:rPr>
              <w:t xml:space="preserve"> </w:t>
            </w:r>
          </w:p>
        </w:tc>
      </w:tr>
      <w:tr w:rsidR="00D00672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BFBF"/>
            <w:hideMark/>
          </w:tcPr>
          <w:p w:rsidR="00D00672" w:rsidRDefault="00D00672" w:rsidP="003F1E30">
            <w:pPr>
              <w:pStyle w:val="Textoindependiente"/>
              <w:spacing w:line="360" w:lineRule="auto"/>
              <w:jc w:val="center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Características</w:t>
            </w:r>
            <w:r w:rsidR="00F80EEB">
              <w:rPr>
                <w:b/>
                <w:bCs/>
                <w:color w:val="auto"/>
              </w:rPr>
              <w:t xml:space="preserve"> técnicas </w:t>
            </w:r>
            <w:r w:rsidR="00352F21">
              <w:rPr>
                <w:b/>
                <w:bCs/>
                <w:color w:val="auto"/>
              </w:rPr>
              <w:t>servidor de aplicaciones web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/>
            <w:hideMark/>
          </w:tcPr>
          <w:p w:rsidR="00D00672" w:rsidRDefault="00D00672" w:rsidP="003F1E30">
            <w:pPr>
              <w:pStyle w:val="Textoindependiente"/>
              <w:spacing w:line="360" w:lineRule="auto"/>
              <w:jc w:val="center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 xml:space="preserve">Descripción   </w:t>
            </w:r>
          </w:p>
        </w:tc>
      </w:tr>
      <w:tr w:rsidR="00D00672" w:rsidRPr="008B0215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00672" w:rsidRPr="0013493E" w:rsidRDefault="00D00672" w:rsidP="003F1E30">
            <w:pPr>
              <w:pStyle w:val="Textoindependiente"/>
              <w:spacing w:line="360" w:lineRule="auto"/>
              <w:jc w:val="both"/>
            </w:pPr>
            <w:r>
              <w:rPr>
                <w:b/>
                <w:bCs/>
              </w:rPr>
              <w:t>Sistema operativo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D00672" w:rsidRPr="00817DD2" w:rsidRDefault="00D00672" w:rsidP="003F1E30">
            <w:pPr>
              <w:pStyle w:val="Textoindependiente"/>
              <w:spacing w:line="360" w:lineRule="auto"/>
              <w:jc w:val="both"/>
              <w:rPr>
                <w:lang w:val="en-US"/>
              </w:rPr>
            </w:pPr>
            <w:r w:rsidRPr="00817DD2">
              <w:rPr>
                <w:lang w:val="en-US"/>
              </w:rPr>
              <w:t xml:space="preserve">Windows </w:t>
            </w:r>
            <w:r w:rsidR="00352F21" w:rsidRPr="00817DD2">
              <w:rPr>
                <w:lang w:val="en-US"/>
              </w:rPr>
              <w:t>S</w:t>
            </w:r>
            <w:r w:rsidRPr="00817DD2">
              <w:rPr>
                <w:lang w:val="en-US"/>
              </w:rPr>
              <w:t>erver 2012 R2 Datacenter, 64 bit</w:t>
            </w:r>
            <w:r w:rsidR="0071303C" w:rsidRPr="00817DD2">
              <w:rPr>
                <w:lang w:val="en-US"/>
              </w:rPr>
              <w:t>s.</w:t>
            </w:r>
          </w:p>
        </w:tc>
      </w:tr>
      <w:tr w:rsidR="00D00672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00672" w:rsidRPr="0013493E" w:rsidRDefault="00D00672" w:rsidP="003F1E30">
            <w:pPr>
              <w:pStyle w:val="Textoindependiente"/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Procesador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D00672" w:rsidRPr="0013493E" w:rsidRDefault="00052723" w:rsidP="003F1E30">
            <w:pPr>
              <w:pStyle w:val="Textoindependiente"/>
              <w:spacing w:line="360" w:lineRule="auto"/>
              <w:jc w:val="both"/>
            </w:pPr>
            <w:r>
              <w:t xml:space="preserve">8 </w:t>
            </w:r>
            <w:r w:rsidR="00D00672">
              <w:t>procesadores Intel Xeon CPU E5-2643 v3 @ 3.</w:t>
            </w:r>
            <w:r>
              <w:t>30</w:t>
            </w:r>
            <w:r w:rsidR="00D00672">
              <w:t xml:space="preserve"> GHz</w:t>
            </w:r>
            <w:r w:rsidR="0071303C">
              <w:t>.</w:t>
            </w:r>
          </w:p>
        </w:tc>
      </w:tr>
      <w:tr w:rsidR="00D00672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00672" w:rsidRPr="0013493E" w:rsidRDefault="00D00672" w:rsidP="003F1E30">
            <w:pPr>
              <w:pStyle w:val="Textoindependiente"/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RAM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D00672" w:rsidRPr="0013493E" w:rsidRDefault="00052723" w:rsidP="003F1E30">
            <w:pPr>
              <w:pStyle w:val="Textoindependiente"/>
              <w:spacing w:line="360" w:lineRule="auto"/>
              <w:jc w:val="both"/>
            </w:pPr>
            <w:r>
              <w:t>32</w:t>
            </w:r>
            <w:r w:rsidR="00D00672">
              <w:t xml:space="preserve"> GB</w:t>
            </w:r>
            <w:r w:rsidR="0071303C">
              <w:t>.</w:t>
            </w:r>
          </w:p>
        </w:tc>
      </w:tr>
      <w:tr w:rsidR="00D00672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00672" w:rsidRPr="0013493E" w:rsidRDefault="00D00672" w:rsidP="003F1E30">
            <w:pPr>
              <w:pStyle w:val="Textoindependiente"/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Disco duro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D00672" w:rsidRDefault="00D00672" w:rsidP="00E64976">
            <w:pPr>
              <w:pStyle w:val="Textoindependiente"/>
              <w:numPr>
                <w:ilvl w:val="0"/>
                <w:numId w:val="38"/>
              </w:numPr>
              <w:spacing w:line="360" w:lineRule="auto"/>
              <w:jc w:val="both"/>
            </w:pPr>
            <w:r>
              <w:t>Unidad C: 199 GB/ 146 GB</w:t>
            </w:r>
            <w:r w:rsidR="00DE36DD">
              <w:t xml:space="preserve"> libres.</w:t>
            </w:r>
          </w:p>
          <w:p w:rsidR="00D00672" w:rsidRPr="0013493E" w:rsidRDefault="00D00672" w:rsidP="00E64976">
            <w:pPr>
              <w:pStyle w:val="Textoindependiente"/>
              <w:numPr>
                <w:ilvl w:val="0"/>
                <w:numId w:val="38"/>
              </w:numPr>
              <w:spacing w:line="360" w:lineRule="auto"/>
              <w:jc w:val="both"/>
            </w:pPr>
            <w:r>
              <w:t>Unidad D: 1.09 TB/ 1.08 TB libres.</w:t>
            </w:r>
          </w:p>
        </w:tc>
      </w:tr>
      <w:tr w:rsidR="00352F21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BFBF"/>
            <w:hideMark/>
          </w:tcPr>
          <w:p w:rsidR="00352F21" w:rsidRDefault="00352F21" w:rsidP="003F1E30">
            <w:pPr>
              <w:pStyle w:val="Textoindependiente"/>
              <w:spacing w:line="360" w:lineRule="auto"/>
              <w:jc w:val="center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Características técnicas servidor de base de datos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/>
            <w:hideMark/>
          </w:tcPr>
          <w:p w:rsidR="00352F21" w:rsidRDefault="00352F21" w:rsidP="003F1E30">
            <w:pPr>
              <w:pStyle w:val="Textoindependiente"/>
              <w:spacing w:line="360" w:lineRule="auto"/>
              <w:jc w:val="center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 xml:space="preserve">Descripción   </w:t>
            </w:r>
          </w:p>
        </w:tc>
      </w:tr>
      <w:tr w:rsidR="00352F21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52F21" w:rsidRDefault="00352F21" w:rsidP="00352F21">
            <w:pPr>
              <w:pStyle w:val="Textoindependiente"/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Servidor de base de datos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352F21" w:rsidRPr="0013493E" w:rsidRDefault="00352F21" w:rsidP="00352F21">
            <w:pPr>
              <w:pStyle w:val="Textoindependiente"/>
              <w:spacing w:line="360" w:lineRule="auto"/>
              <w:jc w:val="both"/>
            </w:pPr>
            <w:r>
              <w:t xml:space="preserve">SQL Server </w:t>
            </w:r>
            <w:r w:rsidR="00052723">
              <w:t>2014</w:t>
            </w:r>
            <w:r>
              <w:t>.</w:t>
            </w:r>
          </w:p>
        </w:tc>
      </w:tr>
      <w:tr w:rsidR="00352F21" w:rsidRPr="008B0215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52F21" w:rsidRDefault="00352F21" w:rsidP="00352F21">
            <w:pPr>
              <w:pStyle w:val="Textoindependiente"/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Sistema Operativo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352F21" w:rsidRPr="00817DD2" w:rsidRDefault="00352F21" w:rsidP="00352F21">
            <w:pPr>
              <w:pStyle w:val="Textoindependiente"/>
              <w:spacing w:line="360" w:lineRule="auto"/>
              <w:jc w:val="both"/>
              <w:rPr>
                <w:lang w:val="en-US"/>
              </w:rPr>
            </w:pPr>
            <w:r w:rsidRPr="00817DD2">
              <w:rPr>
                <w:lang w:val="en-US"/>
              </w:rPr>
              <w:t>Windows Server 2012 R2 Datacenter, 64 bits.</w:t>
            </w:r>
          </w:p>
        </w:tc>
      </w:tr>
      <w:tr w:rsidR="00052723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52723" w:rsidRPr="0013493E" w:rsidRDefault="00052723" w:rsidP="00052723">
            <w:pPr>
              <w:pStyle w:val="Textoindependiente"/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Procesador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052723" w:rsidRPr="0013493E" w:rsidRDefault="00052723" w:rsidP="00052723">
            <w:pPr>
              <w:pStyle w:val="Textoindependiente"/>
              <w:spacing w:line="360" w:lineRule="auto"/>
              <w:jc w:val="both"/>
            </w:pPr>
            <w:r>
              <w:t>8 procesadores Intel Xeon CPU E5-2643 @ 3.30 GHz.</w:t>
            </w:r>
          </w:p>
        </w:tc>
      </w:tr>
      <w:tr w:rsidR="00052723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52723" w:rsidRPr="0013493E" w:rsidRDefault="00052723" w:rsidP="00052723">
            <w:pPr>
              <w:pStyle w:val="Textoindependiente"/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RAM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052723" w:rsidRDefault="00052723" w:rsidP="00052723">
            <w:pPr>
              <w:pStyle w:val="Textoindependiente"/>
              <w:spacing w:line="360" w:lineRule="auto"/>
            </w:pPr>
            <w:r>
              <w:t>32 GB</w:t>
            </w:r>
          </w:p>
        </w:tc>
      </w:tr>
      <w:tr w:rsidR="00052723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52723" w:rsidRPr="0013493E" w:rsidRDefault="00052723" w:rsidP="00052723">
            <w:pPr>
              <w:pStyle w:val="Textoindependiente"/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Disco duro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DE36DD" w:rsidRDefault="00DE36DD" w:rsidP="00DE36DD">
            <w:pPr>
              <w:pStyle w:val="Textoindependiente"/>
              <w:numPr>
                <w:ilvl w:val="0"/>
                <w:numId w:val="38"/>
              </w:numPr>
              <w:spacing w:line="360" w:lineRule="auto"/>
              <w:jc w:val="both"/>
            </w:pPr>
            <w:r>
              <w:t>Unidad C: 201 GB/ 168 GB libres.</w:t>
            </w:r>
          </w:p>
          <w:p w:rsidR="00052723" w:rsidRDefault="00DE36DD" w:rsidP="00DE36DD">
            <w:pPr>
              <w:pStyle w:val="Textoindependiente"/>
              <w:numPr>
                <w:ilvl w:val="0"/>
                <w:numId w:val="38"/>
              </w:numPr>
              <w:spacing w:line="360" w:lineRule="auto"/>
              <w:jc w:val="both"/>
            </w:pPr>
            <w:r>
              <w:t>Unidad D: 1.10 TB/ 1.08 TB libres.</w:t>
            </w:r>
          </w:p>
          <w:p w:rsidR="00DE36DD" w:rsidRDefault="00DE36DD" w:rsidP="00DE36DD">
            <w:pPr>
              <w:pStyle w:val="Textoindependiente"/>
              <w:numPr>
                <w:ilvl w:val="0"/>
                <w:numId w:val="38"/>
              </w:numPr>
              <w:spacing w:line="360" w:lineRule="auto"/>
              <w:jc w:val="both"/>
            </w:pPr>
            <w:r>
              <w:t>Unidad E: 504 GB/ 411 GB libres.</w:t>
            </w:r>
          </w:p>
        </w:tc>
      </w:tr>
      <w:tr w:rsidR="00052723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BFBF"/>
            <w:hideMark/>
          </w:tcPr>
          <w:p w:rsidR="00052723" w:rsidRDefault="00052723" w:rsidP="00052723">
            <w:pPr>
              <w:pStyle w:val="Textoindependiente"/>
              <w:spacing w:line="360" w:lineRule="auto"/>
              <w:jc w:val="center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 xml:space="preserve">Características tecnológicas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/>
            <w:hideMark/>
          </w:tcPr>
          <w:p w:rsidR="00052723" w:rsidRDefault="00052723" w:rsidP="00052723">
            <w:pPr>
              <w:pStyle w:val="Textoindependiente"/>
              <w:spacing w:line="360" w:lineRule="auto"/>
              <w:jc w:val="center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 xml:space="preserve">Descripción   </w:t>
            </w:r>
          </w:p>
        </w:tc>
      </w:tr>
      <w:tr w:rsidR="00052723" w:rsidTr="0071303C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52723" w:rsidRPr="0013493E" w:rsidRDefault="00052723" w:rsidP="00052723">
            <w:pPr>
              <w:pStyle w:val="Textoindependiente"/>
              <w:spacing w:line="360" w:lineRule="auto"/>
              <w:jc w:val="both"/>
            </w:pPr>
            <w:r>
              <w:rPr>
                <w:b/>
                <w:bCs/>
              </w:rPr>
              <w:t xml:space="preserve">Lenguaje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052723" w:rsidRPr="0013493E" w:rsidRDefault="00052723" w:rsidP="00052723">
            <w:pPr>
              <w:pStyle w:val="Textoindependiente"/>
              <w:spacing w:line="360" w:lineRule="auto"/>
              <w:jc w:val="both"/>
            </w:pPr>
            <w:r>
              <w:t>C# .NET MVC 4.</w:t>
            </w:r>
          </w:p>
        </w:tc>
      </w:tr>
      <w:tr w:rsidR="00052723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52723" w:rsidRPr="0013493E" w:rsidRDefault="00052723" w:rsidP="00052723">
            <w:pPr>
              <w:pStyle w:val="Textoindependiente"/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IDE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052723" w:rsidRPr="0013493E" w:rsidRDefault="00052723" w:rsidP="00052723">
            <w:pPr>
              <w:pStyle w:val="Textoindependiente"/>
              <w:spacing w:line="360" w:lineRule="auto"/>
              <w:jc w:val="both"/>
            </w:pPr>
            <w:r>
              <w:t>Visual Studio 2012.</w:t>
            </w:r>
          </w:p>
        </w:tc>
      </w:tr>
      <w:tr w:rsidR="00052723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52723" w:rsidRPr="0013493E" w:rsidRDefault="00052723" w:rsidP="00052723">
            <w:pPr>
              <w:pStyle w:val="Textoindependiente"/>
              <w:spacing w:line="360" w:lineRule="auto"/>
              <w:jc w:val="both"/>
              <w:rPr>
                <w:b/>
                <w:bCs/>
              </w:rPr>
            </w:pPr>
            <w:r w:rsidRPr="00487256">
              <w:rPr>
                <w:b/>
                <w:bCs/>
              </w:rPr>
              <w:t>Reporteador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052723" w:rsidRPr="0013493E" w:rsidRDefault="00333809" w:rsidP="00052723">
            <w:pPr>
              <w:pStyle w:val="Textoindependiente"/>
              <w:tabs>
                <w:tab w:val="left" w:pos="1210"/>
              </w:tabs>
              <w:spacing w:line="360" w:lineRule="auto"/>
            </w:pPr>
            <w:r>
              <w:t xml:space="preserve">SAP </w:t>
            </w:r>
            <w:r w:rsidR="00052723">
              <w:t>Crystal Reports 2011.</w:t>
            </w:r>
          </w:p>
        </w:tc>
      </w:tr>
      <w:tr w:rsidR="00052723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52723" w:rsidRPr="0013493E" w:rsidRDefault="00052723" w:rsidP="00052723">
            <w:pPr>
              <w:pStyle w:val="Textoindependiente"/>
              <w:tabs>
                <w:tab w:val="left" w:pos="2085"/>
              </w:tabs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Servidor de aplicaciones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052723" w:rsidRPr="0013493E" w:rsidRDefault="00052723" w:rsidP="00052723">
            <w:pPr>
              <w:pStyle w:val="Textoindependiente"/>
              <w:spacing w:line="360" w:lineRule="auto"/>
              <w:jc w:val="both"/>
            </w:pPr>
            <w:r>
              <w:t>IIS 8.5</w:t>
            </w:r>
          </w:p>
        </w:tc>
      </w:tr>
      <w:tr w:rsidR="00052723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52723" w:rsidRDefault="00052723" w:rsidP="00052723">
            <w:pPr>
              <w:pStyle w:val="Textoindependiente"/>
              <w:tabs>
                <w:tab w:val="left" w:pos="2085"/>
              </w:tabs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Framework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052723" w:rsidRDefault="00052723" w:rsidP="00052723">
            <w:pPr>
              <w:pStyle w:val="Textoindependiente"/>
              <w:spacing w:line="360" w:lineRule="auto"/>
              <w:jc w:val="both"/>
            </w:pPr>
            <w:r w:rsidRPr="002209B0">
              <w:t>Microsoft .NET Framework 4.5</w:t>
            </w:r>
          </w:p>
        </w:tc>
      </w:tr>
      <w:tr w:rsidR="00052723" w:rsidTr="003F1E30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52723" w:rsidRDefault="00052723" w:rsidP="00052723">
            <w:pPr>
              <w:pStyle w:val="Textoindependiente"/>
              <w:tabs>
                <w:tab w:val="left" w:pos="2085"/>
              </w:tabs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Librerías JavaScritpt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052723" w:rsidRDefault="00052723" w:rsidP="00F05B0D">
            <w:pPr>
              <w:pStyle w:val="Textoindependiente"/>
              <w:numPr>
                <w:ilvl w:val="0"/>
                <w:numId w:val="39"/>
              </w:numPr>
              <w:jc w:val="both"/>
            </w:pPr>
            <w:r>
              <w:t>jquery.1.7.2</w:t>
            </w:r>
          </w:p>
          <w:p w:rsidR="00052723" w:rsidRDefault="00052723" w:rsidP="00F05B0D">
            <w:pPr>
              <w:pStyle w:val="Textoindependiente"/>
              <w:numPr>
                <w:ilvl w:val="0"/>
                <w:numId w:val="39"/>
              </w:numPr>
              <w:jc w:val="both"/>
            </w:pPr>
            <w:r>
              <w:t>jquery-ui-1.8.20</w:t>
            </w:r>
          </w:p>
          <w:p w:rsidR="00052723" w:rsidRDefault="00052723" w:rsidP="00F05B0D">
            <w:pPr>
              <w:pStyle w:val="Textoindependiente"/>
              <w:numPr>
                <w:ilvl w:val="0"/>
                <w:numId w:val="39"/>
              </w:numPr>
              <w:jc w:val="both"/>
            </w:pPr>
            <w:r>
              <w:t>select2</w:t>
            </w:r>
          </w:p>
          <w:p w:rsidR="00052723" w:rsidRDefault="00052723" w:rsidP="00F05B0D">
            <w:pPr>
              <w:pStyle w:val="Textoindependiente"/>
              <w:numPr>
                <w:ilvl w:val="0"/>
                <w:numId w:val="39"/>
              </w:numPr>
              <w:jc w:val="both"/>
            </w:pPr>
            <w:r>
              <w:t>jquery.dataTabes 1.9.0</w:t>
            </w:r>
          </w:p>
          <w:p w:rsidR="00052723" w:rsidRDefault="00052723" w:rsidP="00F05B0D">
            <w:pPr>
              <w:pStyle w:val="Textoindependiente"/>
              <w:numPr>
                <w:ilvl w:val="0"/>
                <w:numId w:val="39"/>
              </w:numPr>
              <w:jc w:val="both"/>
            </w:pPr>
            <w:r>
              <w:t>jquery.dataTables.columnFilter 1.5.6</w:t>
            </w:r>
          </w:p>
          <w:p w:rsidR="00052723" w:rsidRDefault="00052723" w:rsidP="00F05B0D">
            <w:pPr>
              <w:pStyle w:val="Textoindependiente"/>
              <w:numPr>
                <w:ilvl w:val="0"/>
                <w:numId w:val="39"/>
              </w:numPr>
              <w:jc w:val="both"/>
            </w:pPr>
            <w:r>
              <w:t>jquery.validate 1.9.0</w:t>
            </w:r>
          </w:p>
          <w:p w:rsidR="00052723" w:rsidRPr="002209B0" w:rsidRDefault="00052723" w:rsidP="00F05B0D">
            <w:pPr>
              <w:pStyle w:val="Textoindependiente"/>
              <w:numPr>
                <w:ilvl w:val="0"/>
                <w:numId w:val="39"/>
              </w:numPr>
              <w:jc w:val="both"/>
            </w:pPr>
            <w:r>
              <w:t>jquerycssmenu</w:t>
            </w:r>
          </w:p>
        </w:tc>
      </w:tr>
    </w:tbl>
    <w:p w:rsidR="002F22FB" w:rsidRDefault="002F22FB" w:rsidP="005A37F4">
      <w:pPr>
        <w:spacing w:line="240" w:lineRule="auto"/>
        <w:jc w:val="center"/>
        <w:rPr>
          <w:b/>
          <w:sz w:val="20"/>
          <w:szCs w:val="20"/>
          <w:lang w:val="es-MX"/>
        </w:rPr>
      </w:pPr>
    </w:p>
    <w:p w:rsidR="00FE52C9" w:rsidRPr="003B627B" w:rsidRDefault="00FE52C9" w:rsidP="003B627B">
      <w:pPr>
        <w:pStyle w:val="Ttulo1"/>
        <w:numPr>
          <w:ilvl w:val="0"/>
          <w:numId w:val="17"/>
        </w:numPr>
        <w:rPr>
          <w:sz w:val="20"/>
          <w:szCs w:val="20"/>
          <w:lang w:val="es-MX"/>
        </w:rPr>
      </w:pPr>
      <w:bookmarkStart w:id="7" w:name="_Toc535773296"/>
      <w:bookmarkStart w:id="8" w:name="_Toc535780236"/>
      <w:bookmarkStart w:id="9" w:name="_Toc19626942"/>
      <w:r w:rsidRPr="003B627B">
        <w:rPr>
          <w:sz w:val="20"/>
          <w:szCs w:val="20"/>
          <w:lang w:val="es-MX"/>
        </w:rPr>
        <w:lastRenderedPageBreak/>
        <w:t>Respaldo de la configuración y plan de retorno</w:t>
      </w:r>
      <w:bookmarkEnd w:id="7"/>
      <w:bookmarkEnd w:id="8"/>
      <w:bookmarkEnd w:id="9"/>
    </w:p>
    <w:p w:rsidR="003100D3" w:rsidRPr="003B627B" w:rsidRDefault="003100D3" w:rsidP="003B627B">
      <w:pPr>
        <w:numPr>
          <w:ilvl w:val="1"/>
          <w:numId w:val="17"/>
        </w:numPr>
        <w:spacing w:line="240" w:lineRule="auto"/>
        <w:jc w:val="both"/>
        <w:rPr>
          <w:sz w:val="20"/>
          <w:szCs w:val="20"/>
          <w:lang w:val="es-MX"/>
        </w:rPr>
      </w:pPr>
      <w:r w:rsidRPr="003B627B">
        <w:rPr>
          <w:sz w:val="20"/>
          <w:szCs w:val="20"/>
          <w:lang w:val="es-MX"/>
        </w:rPr>
        <w:t xml:space="preserve">Realizar el respaldo de la base de datos </w:t>
      </w:r>
      <w:r w:rsidR="001040AC">
        <w:rPr>
          <w:sz w:val="20"/>
          <w:szCs w:val="20"/>
          <w:lang w:val="es-MX"/>
        </w:rPr>
        <w:t xml:space="preserve">del Sistema Integral de Quejas </w:t>
      </w:r>
      <w:r w:rsidRPr="003B627B">
        <w:rPr>
          <w:sz w:val="20"/>
          <w:szCs w:val="20"/>
          <w:lang w:val="es-MX"/>
        </w:rPr>
        <w:t>siguiendo los protocolos definidos para la administración de base de datos que establece la CNDH.</w:t>
      </w:r>
    </w:p>
    <w:p w:rsidR="0002355E" w:rsidRDefault="003100D3" w:rsidP="0002355E">
      <w:pPr>
        <w:keepNext/>
        <w:spacing w:line="240" w:lineRule="auto"/>
      </w:pPr>
      <w:r w:rsidRPr="003B627B">
        <w:rPr>
          <w:noProof/>
          <w:sz w:val="20"/>
          <w:szCs w:val="20"/>
          <w:lang w:val="es-ES" w:eastAsia="es-ES"/>
        </w:rPr>
        <w:drawing>
          <wp:inline distT="0" distB="0" distL="0" distR="0" wp14:anchorId="13ED6BBA" wp14:editId="164A79FE">
            <wp:extent cx="5610225" cy="4219575"/>
            <wp:effectExtent l="0" t="0" r="9525" b="9525"/>
            <wp:docPr id="1" name="Imagen 1" descr="respald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paldo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CCF" w:rsidRPr="0002355E" w:rsidRDefault="0002355E" w:rsidP="0002355E">
      <w:pPr>
        <w:pStyle w:val="Descripcin"/>
        <w:jc w:val="center"/>
        <w:rPr>
          <w:color w:val="auto"/>
        </w:rPr>
      </w:pPr>
      <w:r w:rsidRPr="0002355E">
        <w:rPr>
          <w:color w:val="auto"/>
        </w:rPr>
        <w:t xml:space="preserve">Ilustración </w:t>
      </w:r>
      <w:r w:rsidRPr="0002355E">
        <w:rPr>
          <w:color w:val="auto"/>
        </w:rPr>
        <w:fldChar w:fldCharType="begin"/>
      </w:r>
      <w:r w:rsidRPr="0002355E">
        <w:rPr>
          <w:color w:val="auto"/>
        </w:rPr>
        <w:instrText xml:space="preserve"> SEQ Ilustración \* ARABIC </w:instrText>
      </w:r>
      <w:r w:rsidRPr="0002355E">
        <w:rPr>
          <w:color w:val="auto"/>
        </w:rPr>
        <w:fldChar w:fldCharType="separate"/>
      </w:r>
      <w:r w:rsidR="009B7A75">
        <w:rPr>
          <w:noProof/>
          <w:color w:val="auto"/>
        </w:rPr>
        <w:t>6</w:t>
      </w:r>
      <w:r w:rsidRPr="0002355E">
        <w:rPr>
          <w:color w:val="auto"/>
        </w:rPr>
        <w:fldChar w:fldCharType="end"/>
      </w:r>
      <w:r w:rsidRPr="0002355E">
        <w:rPr>
          <w:color w:val="auto"/>
        </w:rPr>
        <w:t>. Respaldo de base de datos.</w:t>
      </w:r>
    </w:p>
    <w:p w:rsidR="003100D3" w:rsidRPr="003B627B" w:rsidRDefault="003100D3" w:rsidP="003B627B">
      <w:pPr>
        <w:numPr>
          <w:ilvl w:val="1"/>
          <w:numId w:val="17"/>
        </w:numPr>
        <w:spacing w:line="240" w:lineRule="auto"/>
        <w:jc w:val="both"/>
        <w:rPr>
          <w:sz w:val="20"/>
          <w:szCs w:val="20"/>
          <w:lang w:val="es-MX"/>
        </w:rPr>
      </w:pPr>
      <w:r w:rsidRPr="003B627B">
        <w:rPr>
          <w:sz w:val="20"/>
          <w:szCs w:val="20"/>
          <w:lang w:val="es-MX"/>
        </w:rPr>
        <w:t>Realizar el respaldo de la publicación correspondiente al Módulo SINQ,</w:t>
      </w:r>
      <w:r w:rsidR="00AF18EC">
        <w:rPr>
          <w:sz w:val="20"/>
          <w:szCs w:val="20"/>
          <w:lang w:val="es-MX"/>
        </w:rPr>
        <w:t xml:space="preserve"> </w:t>
      </w:r>
      <w:r w:rsidRPr="003B627B">
        <w:rPr>
          <w:sz w:val="20"/>
          <w:szCs w:val="20"/>
          <w:lang w:val="es-MX"/>
        </w:rPr>
        <w:t>VA y CDPI para tal efecto se deberá copiar la carpeta física del despliegue actual en el repositorio de respaldos definidos por la CNDH.</w:t>
      </w:r>
    </w:p>
    <w:p w:rsidR="003100D3" w:rsidRPr="003B627B" w:rsidRDefault="00EA7CCF" w:rsidP="003B627B">
      <w:pPr>
        <w:numPr>
          <w:ilvl w:val="1"/>
          <w:numId w:val="17"/>
        </w:numPr>
        <w:spacing w:line="240" w:lineRule="auto"/>
        <w:jc w:val="bot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Continuar </w:t>
      </w:r>
      <w:r w:rsidR="003100D3" w:rsidRPr="003B627B">
        <w:rPr>
          <w:sz w:val="20"/>
          <w:szCs w:val="20"/>
          <w:lang w:val="es-MX"/>
        </w:rPr>
        <w:t>con el proceso de instalación de los componentes de software indicados en el paso 5 de este documento.</w:t>
      </w:r>
    </w:p>
    <w:p w:rsidR="003100D3" w:rsidRPr="003B627B" w:rsidRDefault="00EA7CCF" w:rsidP="003B627B">
      <w:pPr>
        <w:numPr>
          <w:ilvl w:val="1"/>
          <w:numId w:val="17"/>
        </w:numPr>
        <w:spacing w:line="240" w:lineRule="auto"/>
        <w:jc w:val="bot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caso de falla, </w:t>
      </w:r>
      <w:r w:rsidR="003100D3" w:rsidRPr="003B627B">
        <w:rPr>
          <w:sz w:val="20"/>
          <w:szCs w:val="20"/>
          <w:lang w:val="es-MX"/>
        </w:rPr>
        <w:t xml:space="preserve">aplicar como plan de retorno la restauración de la base de datos y el </w:t>
      </w:r>
      <w:r w:rsidR="00B43066" w:rsidRPr="003B627B">
        <w:rPr>
          <w:sz w:val="20"/>
          <w:szCs w:val="20"/>
          <w:lang w:val="es-MX"/>
        </w:rPr>
        <w:t>despliegue respaldados</w:t>
      </w:r>
      <w:r w:rsidR="003100D3" w:rsidRPr="003B627B">
        <w:rPr>
          <w:sz w:val="20"/>
          <w:szCs w:val="20"/>
          <w:lang w:val="es-MX"/>
        </w:rPr>
        <w:t xml:space="preserve"> en el paso 4.1 y 4.2. </w:t>
      </w:r>
    </w:p>
    <w:p w:rsidR="00AD4CB4" w:rsidRDefault="00F1490F" w:rsidP="003B627B">
      <w:pPr>
        <w:pStyle w:val="Ttulo1"/>
        <w:numPr>
          <w:ilvl w:val="0"/>
          <w:numId w:val="17"/>
        </w:numPr>
        <w:rPr>
          <w:sz w:val="20"/>
          <w:szCs w:val="20"/>
          <w:lang w:val="es-MX"/>
        </w:rPr>
      </w:pPr>
      <w:bookmarkStart w:id="10" w:name="_Toc19626943"/>
      <w:r w:rsidRPr="003B627B">
        <w:rPr>
          <w:sz w:val="20"/>
          <w:szCs w:val="20"/>
          <w:lang w:val="es-MX"/>
        </w:rPr>
        <w:lastRenderedPageBreak/>
        <w:t>Instalación de componentes de software</w:t>
      </w:r>
      <w:bookmarkEnd w:id="10"/>
    </w:p>
    <w:p w:rsidR="00B43066" w:rsidRPr="0083611F" w:rsidRDefault="00DE19BD" w:rsidP="00B43066">
      <w:pPr>
        <w:pStyle w:val="Ttulo1"/>
        <w:numPr>
          <w:ilvl w:val="1"/>
          <w:numId w:val="17"/>
        </w:numPr>
        <w:rPr>
          <w:sz w:val="20"/>
          <w:szCs w:val="20"/>
        </w:rPr>
      </w:pPr>
      <w:bookmarkStart w:id="11" w:name="_Toc14110601"/>
      <w:bookmarkStart w:id="12" w:name="_Toc19626944"/>
      <w:r>
        <w:rPr>
          <w:sz w:val="20"/>
          <w:szCs w:val="20"/>
        </w:rPr>
        <w:t>Creación de b</w:t>
      </w:r>
      <w:r w:rsidR="00B43066" w:rsidRPr="0083611F">
        <w:rPr>
          <w:sz w:val="20"/>
          <w:szCs w:val="20"/>
        </w:rPr>
        <w:t>ase de datos</w:t>
      </w:r>
      <w:bookmarkEnd w:id="11"/>
      <w:bookmarkEnd w:id="12"/>
    </w:p>
    <w:p w:rsidR="00B43066" w:rsidRPr="0083611F" w:rsidRDefault="00B43066" w:rsidP="00B43066">
      <w:pPr>
        <w:ind w:left="720"/>
        <w:rPr>
          <w:color w:val="000000"/>
          <w:sz w:val="20"/>
          <w:szCs w:val="20"/>
        </w:rPr>
      </w:pPr>
      <w:r w:rsidRPr="0083611F">
        <w:rPr>
          <w:color w:val="000000"/>
          <w:sz w:val="20"/>
          <w:szCs w:val="20"/>
        </w:rPr>
        <w:t xml:space="preserve">Para la liberación del </w:t>
      </w:r>
      <w:r>
        <w:rPr>
          <w:color w:val="000000"/>
          <w:sz w:val="20"/>
          <w:szCs w:val="20"/>
        </w:rPr>
        <w:t xml:space="preserve">Sistema Integral de Quejas </w:t>
      </w:r>
      <w:r w:rsidRPr="0083611F">
        <w:rPr>
          <w:sz w:val="20"/>
          <w:szCs w:val="20"/>
        </w:rPr>
        <w:t xml:space="preserve">no es requerido </w:t>
      </w:r>
      <w:r w:rsidRPr="0083611F">
        <w:rPr>
          <w:color w:val="000000"/>
          <w:sz w:val="20"/>
          <w:szCs w:val="20"/>
        </w:rPr>
        <w:t>realizar un</w:t>
      </w:r>
      <w:r w:rsidR="00F05B0D">
        <w:rPr>
          <w:color w:val="000000"/>
          <w:sz w:val="20"/>
          <w:szCs w:val="20"/>
        </w:rPr>
        <w:t>a</w:t>
      </w:r>
      <w:r w:rsidRPr="0083611F">
        <w:rPr>
          <w:color w:val="000000"/>
          <w:sz w:val="20"/>
          <w:szCs w:val="20"/>
        </w:rPr>
        <w:t xml:space="preserve"> nueva</w:t>
      </w:r>
      <w:r w:rsidR="00F05B0D">
        <w:rPr>
          <w:color w:val="000000"/>
          <w:sz w:val="20"/>
          <w:szCs w:val="20"/>
        </w:rPr>
        <w:t xml:space="preserve"> </w:t>
      </w:r>
      <w:r w:rsidRPr="0083611F">
        <w:rPr>
          <w:color w:val="000000"/>
          <w:sz w:val="20"/>
          <w:szCs w:val="20"/>
        </w:rPr>
        <w:t xml:space="preserve">instancia de bases de datos, los cambios se realizarán en la base de </w:t>
      </w:r>
      <w:r>
        <w:rPr>
          <w:color w:val="000000"/>
          <w:sz w:val="20"/>
          <w:szCs w:val="20"/>
        </w:rPr>
        <w:t>datos existente.</w:t>
      </w:r>
    </w:p>
    <w:p w:rsidR="00B43066" w:rsidRPr="0083611F" w:rsidRDefault="00DE19BD" w:rsidP="00B43066">
      <w:pPr>
        <w:pStyle w:val="Ttulo1"/>
        <w:numPr>
          <w:ilvl w:val="1"/>
          <w:numId w:val="17"/>
        </w:numPr>
        <w:rPr>
          <w:sz w:val="20"/>
          <w:szCs w:val="20"/>
        </w:rPr>
      </w:pPr>
      <w:bookmarkStart w:id="13" w:name="_Toc534568732"/>
      <w:bookmarkStart w:id="14" w:name="_Toc5012757"/>
      <w:bookmarkStart w:id="15" w:name="_Toc14110602"/>
      <w:bookmarkStart w:id="16" w:name="_Toc19626945"/>
      <w:r>
        <w:rPr>
          <w:sz w:val="20"/>
          <w:szCs w:val="20"/>
        </w:rPr>
        <w:t>Ejecutar s</w:t>
      </w:r>
      <w:r w:rsidR="00B43066" w:rsidRPr="0083611F">
        <w:rPr>
          <w:sz w:val="20"/>
          <w:szCs w:val="20"/>
        </w:rPr>
        <w:t>cripts de base de datos</w:t>
      </w:r>
      <w:bookmarkEnd w:id="13"/>
      <w:bookmarkEnd w:id="14"/>
      <w:bookmarkEnd w:id="15"/>
      <w:bookmarkEnd w:id="16"/>
    </w:p>
    <w:p w:rsidR="00C17099" w:rsidRPr="00127DC9" w:rsidRDefault="00C17099" w:rsidP="00C17099">
      <w:pPr>
        <w:pStyle w:val="Prrafodelista"/>
        <w:numPr>
          <w:ilvl w:val="0"/>
          <w:numId w:val="48"/>
        </w:numPr>
        <w:spacing w:after="0" w:line="240" w:lineRule="auto"/>
        <w:rPr>
          <w:sz w:val="20"/>
          <w:szCs w:val="20"/>
          <w:lang w:val="es-MX"/>
        </w:rPr>
      </w:pPr>
      <w:r w:rsidRPr="00127DC9">
        <w:rPr>
          <w:sz w:val="20"/>
          <w:szCs w:val="20"/>
          <w:lang w:val="es-MX"/>
        </w:rPr>
        <w:t>Para la creación de los objetos de la base de datos se deberá acceder al controlador de versiones de CNDH (SVN) y descargar los scripts de base de datos de las siguientes ordenes:</w:t>
      </w:r>
    </w:p>
    <w:p w:rsidR="00C17099" w:rsidRDefault="00C17099" w:rsidP="00C17099">
      <w:pPr>
        <w:pStyle w:val="Prrafodelista"/>
        <w:spacing w:after="0" w:line="240" w:lineRule="auto"/>
        <w:ind w:left="432"/>
        <w:rPr>
          <w:sz w:val="18"/>
          <w:szCs w:val="18"/>
          <w:lang w:val="es-MX"/>
        </w:rPr>
      </w:pPr>
    </w:p>
    <w:p w:rsidR="00C17099" w:rsidRDefault="00C17099" w:rsidP="00C17099">
      <w:pPr>
        <w:pStyle w:val="Prrafodelista"/>
        <w:spacing w:after="0" w:line="240" w:lineRule="auto"/>
        <w:ind w:left="432"/>
        <w:rPr>
          <w:sz w:val="18"/>
          <w:szCs w:val="18"/>
          <w:lang w:val="es-MX"/>
        </w:rPr>
      </w:pPr>
      <w:bookmarkStart w:id="17" w:name="_Hlk19620367"/>
      <w:r>
        <w:rPr>
          <w:sz w:val="18"/>
          <w:szCs w:val="18"/>
          <w:lang w:val="es-MX"/>
        </w:rPr>
        <w:t>VA</w:t>
      </w:r>
    </w:p>
    <w:tbl>
      <w:tblPr>
        <w:tblStyle w:val="Tablaconcuadrcula"/>
        <w:tblW w:w="0" w:type="auto"/>
        <w:tblInd w:w="432" w:type="dxa"/>
        <w:tblLook w:val="04A0" w:firstRow="1" w:lastRow="0" w:firstColumn="1" w:lastColumn="0" w:noHBand="0" w:noVBand="1"/>
      </w:tblPr>
      <w:tblGrid>
        <w:gridCol w:w="2842"/>
        <w:gridCol w:w="5554"/>
      </w:tblGrid>
      <w:tr w:rsidR="00C17099" w:rsidTr="00797EE7">
        <w:tc>
          <w:tcPr>
            <w:tcW w:w="2842" w:type="dxa"/>
            <w:shd w:val="clear" w:color="auto" w:fill="D9D9D9" w:themeFill="background1" w:themeFillShade="D9"/>
          </w:tcPr>
          <w:p w:rsidR="00C17099" w:rsidRPr="00A257E2" w:rsidRDefault="00C17099" w:rsidP="00797EE7">
            <w:pPr>
              <w:pStyle w:val="Prrafodelista"/>
              <w:spacing w:before="240"/>
              <w:ind w:left="432"/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A257E2">
              <w:rPr>
                <w:b/>
                <w:bCs/>
                <w:sz w:val="20"/>
                <w:szCs w:val="20"/>
                <w:lang w:val="es-MX"/>
              </w:rPr>
              <w:t>Orden de trabajo</w:t>
            </w:r>
          </w:p>
        </w:tc>
        <w:tc>
          <w:tcPr>
            <w:tcW w:w="5554" w:type="dxa"/>
            <w:shd w:val="clear" w:color="auto" w:fill="D9D9D9" w:themeFill="background1" w:themeFillShade="D9"/>
          </w:tcPr>
          <w:p w:rsidR="00C17099" w:rsidRPr="00A257E2" w:rsidRDefault="00C17099" w:rsidP="00797EE7">
            <w:pPr>
              <w:pStyle w:val="Prrafodelista"/>
              <w:spacing w:before="240"/>
              <w:ind w:left="0"/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A257E2">
              <w:rPr>
                <w:b/>
                <w:bCs/>
                <w:sz w:val="20"/>
                <w:szCs w:val="20"/>
                <w:lang w:val="es-MX"/>
              </w:rPr>
              <w:t>Ruta SVN CNDH</w:t>
            </w:r>
          </w:p>
        </w:tc>
      </w:tr>
      <w:tr w:rsidR="00C17099" w:rsidTr="00797EE7">
        <w:tc>
          <w:tcPr>
            <w:tcW w:w="2842" w:type="dxa"/>
          </w:tcPr>
          <w:p w:rsidR="00C17099" w:rsidRPr="00A257E2" w:rsidRDefault="00C17099" w:rsidP="00797EE7">
            <w:pPr>
              <w:pStyle w:val="Prrafodelista"/>
              <w:ind w:left="432"/>
              <w:rPr>
                <w:sz w:val="18"/>
                <w:szCs w:val="18"/>
                <w:lang w:val="es-MX"/>
              </w:rPr>
            </w:pPr>
            <w:r w:rsidRPr="00785448">
              <w:rPr>
                <w:sz w:val="18"/>
                <w:szCs w:val="18"/>
                <w:lang w:val="es-MX"/>
              </w:rPr>
              <w:t>OT-FS-000</w:t>
            </w:r>
            <w:r>
              <w:rPr>
                <w:sz w:val="18"/>
                <w:szCs w:val="18"/>
                <w:lang w:val="es-MX"/>
              </w:rPr>
              <w:t>7</w:t>
            </w:r>
            <w:r w:rsidRPr="00785448">
              <w:rPr>
                <w:sz w:val="18"/>
                <w:szCs w:val="18"/>
                <w:lang w:val="es-MX"/>
              </w:rPr>
              <w:t>.</w:t>
            </w:r>
            <w:r>
              <w:rPr>
                <w:sz w:val="18"/>
                <w:szCs w:val="18"/>
                <w:lang w:val="es-MX"/>
              </w:rPr>
              <w:t>1</w:t>
            </w:r>
          </w:p>
          <w:p w:rsidR="00C17099" w:rsidRDefault="00C17099" w:rsidP="00797EE7">
            <w:pPr>
              <w:pStyle w:val="Prrafodelista"/>
              <w:ind w:left="0"/>
              <w:rPr>
                <w:sz w:val="18"/>
                <w:szCs w:val="18"/>
                <w:lang w:val="es-MX"/>
              </w:rPr>
            </w:pPr>
          </w:p>
        </w:tc>
        <w:tc>
          <w:tcPr>
            <w:tcW w:w="5554" w:type="dxa"/>
          </w:tcPr>
          <w:p w:rsidR="00C17099" w:rsidRDefault="00C17099" w:rsidP="00797EE7">
            <w:pPr>
              <w:pStyle w:val="Prrafodelista"/>
              <w:ind w:left="0"/>
              <w:rPr>
                <w:sz w:val="18"/>
                <w:szCs w:val="18"/>
                <w:lang w:val="es-MX"/>
              </w:rPr>
            </w:pPr>
            <w:r w:rsidRPr="00BF5108">
              <w:rPr>
                <w:sz w:val="18"/>
                <w:szCs w:val="18"/>
                <w:lang w:val="es-MX"/>
              </w:rPr>
              <w:t>https://servidor-178.cndh.org.mx/svn/CNDH/SIQVA/Branches/OT-FS-0007.</w:t>
            </w:r>
            <w:r>
              <w:rPr>
                <w:sz w:val="18"/>
                <w:szCs w:val="18"/>
                <w:lang w:val="es-MX"/>
              </w:rPr>
              <w:t>1/Scripts</w:t>
            </w:r>
          </w:p>
        </w:tc>
      </w:tr>
      <w:tr w:rsidR="00C17099" w:rsidTr="00797EE7">
        <w:tc>
          <w:tcPr>
            <w:tcW w:w="2842" w:type="dxa"/>
          </w:tcPr>
          <w:p w:rsidR="00C17099" w:rsidRPr="00A257E2" w:rsidRDefault="00C17099" w:rsidP="00797EE7">
            <w:pPr>
              <w:pStyle w:val="Prrafodelista"/>
              <w:ind w:left="432"/>
              <w:rPr>
                <w:sz w:val="18"/>
                <w:szCs w:val="18"/>
                <w:lang w:val="es-MX"/>
              </w:rPr>
            </w:pPr>
            <w:r w:rsidRPr="00785448">
              <w:rPr>
                <w:sz w:val="18"/>
                <w:szCs w:val="18"/>
                <w:lang w:val="es-MX"/>
              </w:rPr>
              <w:t>OT-FS-000</w:t>
            </w:r>
            <w:r>
              <w:rPr>
                <w:sz w:val="18"/>
                <w:szCs w:val="18"/>
                <w:lang w:val="es-MX"/>
              </w:rPr>
              <w:t>7.3</w:t>
            </w:r>
          </w:p>
          <w:p w:rsidR="00C17099" w:rsidRDefault="00C17099" w:rsidP="00797EE7">
            <w:pPr>
              <w:pStyle w:val="Prrafodelista"/>
              <w:ind w:left="0"/>
              <w:rPr>
                <w:sz w:val="18"/>
                <w:szCs w:val="18"/>
                <w:lang w:val="es-MX"/>
              </w:rPr>
            </w:pPr>
          </w:p>
        </w:tc>
        <w:tc>
          <w:tcPr>
            <w:tcW w:w="5554" w:type="dxa"/>
          </w:tcPr>
          <w:p w:rsidR="00C17099" w:rsidRDefault="00C17099" w:rsidP="00797EE7">
            <w:pPr>
              <w:pStyle w:val="Prrafodelista"/>
              <w:ind w:left="0"/>
              <w:rPr>
                <w:sz w:val="18"/>
                <w:szCs w:val="18"/>
                <w:lang w:val="es-MX"/>
              </w:rPr>
            </w:pPr>
            <w:r w:rsidRPr="00BF5108">
              <w:rPr>
                <w:rFonts w:eastAsia="Arial" w:cs="Arial"/>
                <w:sz w:val="18"/>
                <w:szCs w:val="18"/>
                <w:lang w:val="es-MX" w:eastAsia="es-MX"/>
              </w:rPr>
              <w:t>https://servidor-178.cndh.org.mx/svn/CNDH/SIQVA/Branches/OT-FS-0007.3</w:t>
            </w:r>
            <w:r>
              <w:rPr>
                <w:sz w:val="18"/>
                <w:szCs w:val="18"/>
                <w:lang w:val="es-MX"/>
              </w:rPr>
              <w:t>/Scripts</w:t>
            </w:r>
          </w:p>
        </w:tc>
      </w:tr>
      <w:tr w:rsidR="00C17099" w:rsidTr="00797EE7">
        <w:tc>
          <w:tcPr>
            <w:tcW w:w="2842" w:type="dxa"/>
          </w:tcPr>
          <w:p w:rsidR="00C17099" w:rsidRPr="00785448" w:rsidRDefault="00C17099" w:rsidP="00797EE7">
            <w:pPr>
              <w:pStyle w:val="Prrafodelista"/>
              <w:ind w:left="432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OT-FS-0007.4</w:t>
            </w:r>
          </w:p>
        </w:tc>
        <w:tc>
          <w:tcPr>
            <w:tcW w:w="5554" w:type="dxa"/>
          </w:tcPr>
          <w:p w:rsidR="00C17099" w:rsidRPr="00A257E2" w:rsidRDefault="00C17099" w:rsidP="00797EE7">
            <w:pPr>
              <w:rPr>
                <w:sz w:val="18"/>
                <w:szCs w:val="18"/>
                <w:lang w:val="es-MX"/>
              </w:rPr>
            </w:pPr>
            <w:r w:rsidRPr="00BF5108">
              <w:rPr>
                <w:sz w:val="18"/>
                <w:szCs w:val="18"/>
                <w:lang w:val="es-MX"/>
              </w:rPr>
              <w:t>https://servidor-178.cndh.org.mx/svn/CNDH/SIQVA/Branches/OT-FS-0007.</w:t>
            </w:r>
            <w:r>
              <w:rPr>
                <w:sz w:val="18"/>
                <w:szCs w:val="18"/>
                <w:lang w:val="es-MX"/>
              </w:rPr>
              <w:t>4/Scripts</w:t>
            </w:r>
          </w:p>
        </w:tc>
      </w:tr>
    </w:tbl>
    <w:p w:rsidR="00C17099" w:rsidRPr="00BF5108" w:rsidRDefault="00C17099" w:rsidP="00C17099">
      <w:pPr>
        <w:spacing w:after="0" w:line="240" w:lineRule="auto"/>
        <w:rPr>
          <w:sz w:val="18"/>
          <w:szCs w:val="18"/>
          <w:lang w:val="es-MX"/>
        </w:rPr>
      </w:pPr>
    </w:p>
    <w:bookmarkEnd w:id="17"/>
    <w:p w:rsidR="00C17099" w:rsidRDefault="00C17099" w:rsidP="00C17099">
      <w:pPr>
        <w:pStyle w:val="Prrafodelista"/>
        <w:spacing w:after="0" w:line="240" w:lineRule="auto"/>
        <w:ind w:left="432"/>
        <w:rPr>
          <w:sz w:val="18"/>
          <w:szCs w:val="18"/>
          <w:lang w:val="es-MX"/>
        </w:rPr>
      </w:pPr>
    </w:p>
    <w:p w:rsidR="00C17099" w:rsidRPr="00127DC9" w:rsidRDefault="00C17099" w:rsidP="00C17099">
      <w:pPr>
        <w:pStyle w:val="Prrafodelista"/>
        <w:numPr>
          <w:ilvl w:val="0"/>
          <w:numId w:val="48"/>
        </w:numPr>
        <w:spacing w:after="0" w:line="240" w:lineRule="auto"/>
        <w:rPr>
          <w:sz w:val="20"/>
          <w:szCs w:val="20"/>
          <w:lang w:val="es-MX"/>
        </w:rPr>
      </w:pPr>
      <w:r w:rsidRPr="00127DC9">
        <w:rPr>
          <w:sz w:val="20"/>
          <w:szCs w:val="20"/>
          <w:lang w:val="es-MX"/>
        </w:rPr>
        <w:t>Inicie la herramienta Administrador de SQL Server Management Studio desde el menú de inicio.</w:t>
      </w:r>
    </w:p>
    <w:p w:rsidR="00C17099" w:rsidRPr="00127DC9" w:rsidRDefault="00C17099" w:rsidP="00C17099">
      <w:pPr>
        <w:pStyle w:val="Prrafodelista"/>
        <w:spacing w:after="0" w:line="240" w:lineRule="auto"/>
        <w:ind w:left="792"/>
        <w:rPr>
          <w:sz w:val="20"/>
          <w:szCs w:val="20"/>
          <w:lang w:val="es-MX"/>
        </w:rPr>
      </w:pPr>
    </w:p>
    <w:p w:rsidR="00C17099" w:rsidRPr="00127DC9" w:rsidRDefault="00C17099" w:rsidP="00C17099">
      <w:pPr>
        <w:pStyle w:val="Prrafodelista"/>
        <w:numPr>
          <w:ilvl w:val="0"/>
          <w:numId w:val="48"/>
        </w:numPr>
        <w:spacing w:after="0" w:line="240" w:lineRule="auto"/>
        <w:rPr>
          <w:sz w:val="20"/>
          <w:szCs w:val="20"/>
          <w:lang w:val="es-MX"/>
        </w:rPr>
      </w:pPr>
      <w:r w:rsidRPr="00127DC9">
        <w:rPr>
          <w:sz w:val="20"/>
          <w:szCs w:val="20"/>
          <w:lang w:val="es-MX"/>
        </w:rPr>
        <w:t xml:space="preserve">Inicie sesión al servidor de base de datos del Sistema </w:t>
      </w:r>
      <w:r>
        <w:rPr>
          <w:sz w:val="20"/>
          <w:szCs w:val="20"/>
          <w:lang w:val="es-MX"/>
        </w:rPr>
        <w:t>Cédulas de Modificación</w:t>
      </w:r>
      <w:r w:rsidRPr="00127DC9">
        <w:rPr>
          <w:sz w:val="20"/>
          <w:szCs w:val="20"/>
          <w:lang w:val="es-MX"/>
        </w:rPr>
        <w:t>.</w:t>
      </w:r>
    </w:p>
    <w:p w:rsidR="00C17099" w:rsidRDefault="00C17099" w:rsidP="00C17099">
      <w:pPr>
        <w:pStyle w:val="Prrafodelista"/>
        <w:keepNext/>
        <w:spacing w:after="0" w:line="240" w:lineRule="auto"/>
        <w:ind w:left="432"/>
      </w:pPr>
      <w:r>
        <w:rPr>
          <w:noProof/>
          <w:lang w:val="es-ES" w:eastAsia="es-ES"/>
        </w:rPr>
        <w:drawing>
          <wp:inline distT="0" distB="0" distL="0" distR="0" wp14:anchorId="3A52205C" wp14:editId="7BB02BF4">
            <wp:extent cx="5219700" cy="29961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793" cy="30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9" w:rsidRPr="00632097" w:rsidRDefault="00C17099" w:rsidP="00C17099">
      <w:pPr>
        <w:pStyle w:val="Descripcin"/>
        <w:jc w:val="center"/>
        <w:rPr>
          <w:color w:val="000000" w:themeColor="text1"/>
        </w:rPr>
      </w:pPr>
      <w:r w:rsidRPr="00632097">
        <w:rPr>
          <w:color w:val="000000" w:themeColor="text1"/>
        </w:rPr>
        <w:t xml:space="preserve">Ilustración </w:t>
      </w:r>
      <w:r w:rsidR="0024511F">
        <w:rPr>
          <w:color w:val="000000" w:themeColor="text1"/>
        </w:rPr>
        <w:t>7</w:t>
      </w:r>
      <w:r w:rsidRPr="00632097">
        <w:rPr>
          <w:color w:val="000000" w:themeColor="text1"/>
        </w:rPr>
        <w:t>. Administrador de SQL Server Management Studio</w:t>
      </w:r>
    </w:p>
    <w:p w:rsidR="00C17099" w:rsidRPr="00A77A3B" w:rsidRDefault="00C17099" w:rsidP="0024511F">
      <w:pPr>
        <w:pStyle w:val="Descripcin"/>
        <w:spacing w:after="0"/>
        <w:jc w:val="center"/>
        <w:rPr>
          <w:color w:val="000000" w:themeColor="text1"/>
          <w:lang w:val="es-MX"/>
        </w:rPr>
      </w:pPr>
      <w:r>
        <w:rPr>
          <w:color w:val="000000" w:themeColor="text1"/>
        </w:rPr>
        <w:lastRenderedPageBreak/>
        <w:t xml:space="preserve">     </w:t>
      </w:r>
    </w:p>
    <w:p w:rsidR="00C17099" w:rsidRPr="00127DC9" w:rsidRDefault="00C17099" w:rsidP="0024511F">
      <w:pPr>
        <w:pStyle w:val="Prrafodelista"/>
        <w:numPr>
          <w:ilvl w:val="0"/>
          <w:numId w:val="48"/>
        </w:numPr>
        <w:spacing w:after="0" w:line="240" w:lineRule="auto"/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 xml:space="preserve">Utilizando el Administrador de SQL Server Management Studio, ejecute en orden secuencial en la base de datos del Sistema </w:t>
      </w:r>
      <w:r>
        <w:rPr>
          <w:color w:val="000000"/>
          <w:sz w:val="20"/>
          <w:szCs w:val="20"/>
        </w:rPr>
        <w:t>Cédulas de Modificación</w:t>
      </w:r>
      <w:r w:rsidRPr="00127DC9">
        <w:rPr>
          <w:color w:val="000000"/>
          <w:sz w:val="20"/>
          <w:szCs w:val="20"/>
        </w:rPr>
        <w:t xml:space="preserve"> los scripts de la orden de trabajo </w:t>
      </w:r>
      <w:r w:rsidRPr="00127DC9">
        <w:rPr>
          <w:sz w:val="20"/>
          <w:szCs w:val="20"/>
          <w:lang w:val="es-MX"/>
        </w:rPr>
        <w:t>OT-FS-000</w:t>
      </w:r>
      <w:r>
        <w:rPr>
          <w:sz w:val="20"/>
          <w:szCs w:val="20"/>
          <w:lang w:val="es-MX"/>
        </w:rPr>
        <w:t>7</w:t>
      </w:r>
      <w:r w:rsidRPr="00127DC9">
        <w:rPr>
          <w:sz w:val="20"/>
          <w:szCs w:val="20"/>
          <w:lang w:val="es-MX"/>
        </w:rPr>
        <w:t>.</w:t>
      </w:r>
      <w:r>
        <w:rPr>
          <w:sz w:val="20"/>
          <w:szCs w:val="20"/>
          <w:lang w:val="es-MX"/>
        </w:rPr>
        <w:t>1</w:t>
      </w:r>
      <w:r w:rsidRPr="00127DC9">
        <w:rPr>
          <w:sz w:val="20"/>
          <w:szCs w:val="20"/>
          <w:lang w:val="es-MX"/>
        </w:rPr>
        <w:t>.</w:t>
      </w:r>
    </w:p>
    <w:p w:rsidR="00C17099" w:rsidRPr="00C17099" w:rsidRDefault="00C17099" w:rsidP="00C17099">
      <w:pPr>
        <w:pStyle w:val="Prrafodelista"/>
        <w:numPr>
          <w:ilvl w:val="0"/>
          <w:numId w:val="48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 xml:space="preserve">Utilizando el Administrador de SQL Server Management Studio, ejecute en orden secuencial en la base de datos del Sistema </w:t>
      </w:r>
      <w:r>
        <w:rPr>
          <w:color w:val="000000"/>
          <w:sz w:val="20"/>
          <w:szCs w:val="20"/>
        </w:rPr>
        <w:t>Cédulas de Modificación</w:t>
      </w:r>
      <w:r w:rsidRPr="00127DC9">
        <w:rPr>
          <w:color w:val="000000"/>
          <w:sz w:val="20"/>
          <w:szCs w:val="20"/>
        </w:rPr>
        <w:t xml:space="preserve"> los scripts de la orden de trabajo </w:t>
      </w:r>
      <w:r w:rsidRPr="00127DC9">
        <w:rPr>
          <w:sz w:val="20"/>
          <w:szCs w:val="20"/>
          <w:lang w:val="es-MX"/>
        </w:rPr>
        <w:t>OT-FS-000</w:t>
      </w:r>
      <w:r>
        <w:rPr>
          <w:sz w:val="20"/>
          <w:szCs w:val="20"/>
          <w:lang w:val="es-MX"/>
        </w:rPr>
        <w:t>7.3</w:t>
      </w:r>
      <w:r w:rsidRPr="00127DC9">
        <w:rPr>
          <w:sz w:val="20"/>
          <w:szCs w:val="20"/>
          <w:lang w:val="es-MX"/>
        </w:rPr>
        <w:t>.</w:t>
      </w:r>
    </w:p>
    <w:p w:rsidR="00C17099" w:rsidRPr="00C17099" w:rsidRDefault="00C17099" w:rsidP="00C17099">
      <w:pPr>
        <w:pStyle w:val="Prrafodelista"/>
        <w:numPr>
          <w:ilvl w:val="0"/>
          <w:numId w:val="48"/>
        </w:numPr>
        <w:jc w:val="both"/>
        <w:rPr>
          <w:color w:val="000000"/>
          <w:sz w:val="20"/>
          <w:szCs w:val="20"/>
        </w:rPr>
      </w:pPr>
      <w:r w:rsidRPr="00C17099">
        <w:rPr>
          <w:color w:val="000000"/>
          <w:sz w:val="20"/>
          <w:szCs w:val="20"/>
        </w:rPr>
        <w:t xml:space="preserve">Utilizando el Administrador de SQL Server Management Studio, ejecute en orden secuencial en la base de datos del Sistema Cédulas de Modificación los scripts de la orden de trabajo </w:t>
      </w:r>
      <w:r w:rsidRPr="00C17099">
        <w:rPr>
          <w:sz w:val="20"/>
          <w:szCs w:val="20"/>
          <w:lang w:val="es-MX"/>
        </w:rPr>
        <w:t>OT-FS-0007.</w:t>
      </w:r>
      <w:r>
        <w:rPr>
          <w:sz w:val="20"/>
          <w:szCs w:val="20"/>
          <w:lang w:val="es-MX"/>
        </w:rPr>
        <w:t>4</w:t>
      </w:r>
      <w:r w:rsidRPr="00C17099">
        <w:rPr>
          <w:sz w:val="20"/>
          <w:szCs w:val="20"/>
          <w:lang w:val="es-MX"/>
        </w:rPr>
        <w:t>.</w:t>
      </w:r>
    </w:p>
    <w:p w:rsidR="00C17099" w:rsidRPr="00127DC9" w:rsidRDefault="00C17099" w:rsidP="00C17099">
      <w:pPr>
        <w:pStyle w:val="Prrafodelista"/>
        <w:numPr>
          <w:ilvl w:val="0"/>
          <w:numId w:val="48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>Utilizando el Administrador de SQL Server Management Studio</w:t>
      </w:r>
      <w:r w:rsidRPr="00127DC9">
        <w:rPr>
          <w:sz w:val="20"/>
          <w:szCs w:val="20"/>
          <w:lang w:val="es-MX"/>
        </w:rPr>
        <w:t>, Asigne los permisos de ejecución par</w:t>
      </w:r>
      <w:r>
        <w:rPr>
          <w:sz w:val="20"/>
          <w:szCs w:val="20"/>
          <w:lang w:val="es-MX"/>
        </w:rPr>
        <w:t xml:space="preserve">a los </w:t>
      </w:r>
      <w:r w:rsidRPr="00127DC9">
        <w:rPr>
          <w:sz w:val="20"/>
          <w:szCs w:val="20"/>
          <w:lang w:val="es-MX"/>
        </w:rPr>
        <w:t>objetos al usuario de base de datos asignado para el sistema de declaraciones patrimoniales.</w:t>
      </w:r>
    </w:p>
    <w:p w:rsidR="00AB5440" w:rsidRDefault="005832CD" w:rsidP="00AB5440">
      <w:pPr>
        <w:pStyle w:val="Ttulo1"/>
        <w:numPr>
          <w:ilvl w:val="1"/>
          <w:numId w:val="17"/>
        </w:numPr>
        <w:rPr>
          <w:sz w:val="20"/>
          <w:szCs w:val="20"/>
        </w:rPr>
      </w:pPr>
      <w:bookmarkStart w:id="18" w:name="_Toc19626946"/>
      <w:r>
        <w:rPr>
          <w:sz w:val="20"/>
          <w:szCs w:val="20"/>
        </w:rPr>
        <w:t>Publicación del sitio web.</w:t>
      </w:r>
      <w:bookmarkEnd w:id="18"/>
    </w:p>
    <w:p w:rsidR="00FC2936" w:rsidRDefault="0002355E" w:rsidP="0002355E">
      <w:pPr>
        <w:pStyle w:val="Prrafodelista"/>
        <w:numPr>
          <w:ilvl w:val="0"/>
          <w:numId w:val="45"/>
        </w:numPr>
        <w:rPr>
          <w:sz w:val="20"/>
          <w:szCs w:val="20"/>
        </w:rPr>
      </w:pPr>
      <w:r>
        <w:rPr>
          <w:sz w:val="20"/>
          <w:szCs w:val="20"/>
        </w:rPr>
        <w:t>E</w:t>
      </w:r>
      <w:r w:rsidRPr="0002355E">
        <w:rPr>
          <w:sz w:val="20"/>
          <w:szCs w:val="20"/>
        </w:rPr>
        <w:t>jecutar el Administrador de IIS (Internet Information Services); ejecutar la ventana de Inicio, y escribir “Administrador de Internet (o en ingles Manager Internet Information)</w:t>
      </w:r>
      <w:r w:rsidR="00710BFC">
        <w:rPr>
          <w:sz w:val="20"/>
          <w:szCs w:val="20"/>
        </w:rPr>
        <w:t>.</w:t>
      </w:r>
    </w:p>
    <w:p w:rsidR="00710BFC" w:rsidRDefault="00710BFC" w:rsidP="00710BFC">
      <w:pPr>
        <w:pStyle w:val="Prrafodelista"/>
        <w:ind w:left="1512"/>
        <w:rPr>
          <w:sz w:val="20"/>
          <w:szCs w:val="20"/>
        </w:rPr>
      </w:pPr>
    </w:p>
    <w:p w:rsidR="0002355E" w:rsidRDefault="00FC2936" w:rsidP="00710BFC">
      <w:pPr>
        <w:pStyle w:val="Prrafodelista"/>
        <w:keepNext/>
        <w:ind w:left="1152"/>
        <w:jc w:val="center"/>
      </w:pPr>
      <w:r>
        <w:rPr>
          <w:noProof/>
          <w:lang w:val="es-ES" w:eastAsia="es-ES"/>
        </w:rPr>
        <w:drawing>
          <wp:inline distT="0" distB="0" distL="0" distR="0" wp14:anchorId="5C380B54" wp14:editId="6D176B9B">
            <wp:extent cx="3429000" cy="1362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8215"/>
                    <a:stretch/>
                  </pic:blipFill>
                  <pic:spPr bwMode="auto">
                    <a:xfrm>
                      <a:off x="0" y="0"/>
                      <a:ext cx="34290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936" w:rsidRDefault="0002355E" w:rsidP="0002355E">
      <w:pPr>
        <w:pStyle w:val="Descripcin"/>
        <w:jc w:val="center"/>
        <w:rPr>
          <w:color w:val="auto"/>
        </w:rPr>
      </w:pPr>
      <w:r w:rsidRPr="0002355E">
        <w:rPr>
          <w:color w:val="auto"/>
        </w:rPr>
        <w:t xml:space="preserve">Ilustración </w:t>
      </w:r>
      <w:r w:rsidRPr="0002355E">
        <w:rPr>
          <w:color w:val="auto"/>
        </w:rPr>
        <w:fldChar w:fldCharType="begin"/>
      </w:r>
      <w:r w:rsidRPr="0002355E">
        <w:rPr>
          <w:color w:val="auto"/>
        </w:rPr>
        <w:instrText xml:space="preserve"> SEQ Ilustración \* ARABIC </w:instrText>
      </w:r>
      <w:r w:rsidRPr="0002355E">
        <w:rPr>
          <w:color w:val="auto"/>
        </w:rPr>
        <w:fldChar w:fldCharType="separate"/>
      </w:r>
      <w:r w:rsidR="009B7A75">
        <w:rPr>
          <w:noProof/>
          <w:color w:val="auto"/>
        </w:rPr>
        <w:t>8</w:t>
      </w:r>
      <w:r w:rsidRPr="0002355E">
        <w:rPr>
          <w:color w:val="auto"/>
        </w:rPr>
        <w:fldChar w:fldCharType="end"/>
      </w:r>
      <w:r w:rsidRPr="0002355E">
        <w:rPr>
          <w:color w:val="auto"/>
        </w:rPr>
        <w:t>.</w:t>
      </w:r>
      <w:r>
        <w:rPr>
          <w:color w:val="auto"/>
        </w:rPr>
        <w:t xml:space="preserve"> Ejecutar el Administrador de aplicaciones</w:t>
      </w:r>
      <w:r w:rsidR="00710BFC">
        <w:rPr>
          <w:color w:val="auto"/>
        </w:rPr>
        <w:t>.</w:t>
      </w:r>
    </w:p>
    <w:p w:rsidR="00817DD2" w:rsidRDefault="00817DD2" w:rsidP="00817DD2"/>
    <w:p w:rsidR="007822E2" w:rsidRDefault="007822E2" w:rsidP="00817DD2"/>
    <w:p w:rsidR="007822E2" w:rsidRDefault="007822E2" w:rsidP="00817DD2"/>
    <w:p w:rsidR="007822E2" w:rsidRDefault="007822E2" w:rsidP="00817DD2"/>
    <w:p w:rsidR="007822E2" w:rsidRPr="00817DD2" w:rsidRDefault="0024511F" w:rsidP="0024511F">
      <w:pPr>
        <w:spacing w:after="0" w:line="240" w:lineRule="auto"/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1F2A85" wp14:editId="76AF2B32">
                <wp:simplePos x="0" y="0"/>
                <wp:positionH relativeFrom="margin">
                  <wp:align>right</wp:align>
                </wp:positionH>
                <wp:positionV relativeFrom="paragraph">
                  <wp:posOffset>2702560</wp:posOffset>
                </wp:positionV>
                <wp:extent cx="5612130" cy="635"/>
                <wp:effectExtent l="0" t="0" r="7620" b="8255"/>
                <wp:wrapTopAndBottom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821C5" w:rsidRPr="003821C5" w:rsidRDefault="003821C5" w:rsidP="003821C5">
                            <w:pPr>
                              <w:pStyle w:val="Descripcin"/>
                              <w:jc w:val="center"/>
                              <w:rPr>
                                <w:color w:val="auto"/>
                              </w:rPr>
                            </w:pPr>
                            <w:r w:rsidRPr="003821C5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3821C5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821C5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3821C5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B7A75">
                              <w:rPr>
                                <w:noProof/>
                                <w:color w:val="auto"/>
                              </w:rPr>
                              <w:t>9</w:t>
                            </w:r>
                            <w:r w:rsidRPr="003821C5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821C5">
                              <w:rPr>
                                <w:color w:val="auto"/>
                              </w:rPr>
                              <w:t>. Administrador de aplicaciones.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1F2A85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390.7pt;margin-top:212.8pt;width:441.9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" stroked="f">
                <v:textbox style="mso-fit-shape-to-text:t" inset="0,0,0,0">
                  <w:txbxContent>
                    <w:p w:rsidR="003821C5" w:rsidRPr="003821C5" w:rsidRDefault="003821C5" w:rsidP="003821C5">
                      <w:pPr>
                        <w:pStyle w:val="Descripcin"/>
                        <w:jc w:val="center"/>
                        <w:rPr>
                          <w:color w:val="auto"/>
                        </w:rPr>
                      </w:pPr>
                      <w:r w:rsidRPr="003821C5">
                        <w:rPr>
                          <w:color w:val="auto"/>
                        </w:rPr>
                        <w:t xml:space="preserve">Ilustración </w:t>
                      </w:r>
                      <w:r w:rsidRPr="003821C5">
                        <w:rPr>
                          <w:color w:val="auto"/>
                        </w:rPr>
                        <w:fldChar w:fldCharType="begin"/>
                      </w:r>
                      <w:r w:rsidRPr="003821C5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3821C5">
                        <w:rPr>
                          <w:color w:val="auto"/>
                        </w:rPr>
                        <w:fldChar w:fldCharType="separate"/>
                      </w:r>
                      <w:r w:rsidR="009B7A75">
                        <w:rPr>
                          <w:noProof/>
                          <w:color w:val="auto"/>
                        </w:rPr>
                        <w:t>9</w:t>
                      </w:r>
                      <w:r w:rsidRPr="003821C5">
                        <w:rPr>
                          <w:color w:val="auto"/>
                        </w:rPr>
                        <w:fldChar w:fldCharType="end"/>
                      </w:r>
                      <w:r w:rsidRPr="003821C5">
                        <w:rPr>
                          <w:color w:val="auto"/>
                        </w:rPr>
                        <w:t>. Administrador de aplicaciones.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3919192C" wp14:editId="12E77824">
            <wp:simplePos x="0" y="0"/>
            <wp:positionH relativeFrom="column">
              <wp:posOffset>55245</wp:posOffset>
            </wp:positionH>
            <wp:positionV relativeFrom="page">
              <wp:posOffset>1491615</wp:posOffset>
            </wp:positionV>
            <wp:extent cx="5612130" cy="2543175"/>
            <wp:effectExtent l="0" t="0" r="7620" b="952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BFC" w:rsidRDefault="00710BFC" w:rsidP="00710BFC">
      <w:pPr>
        <w:pStyle w:val="Prrafodelista"/>
        <w:numPr>
          <w:ilvl w:val="0"/>
          <w:numId w:val="45"/>
        </w:numPr>
        <w:rPr>
          <w:sz w:val="20"/>
          <w:szCs w:val="20"/>
        </w:rPr>
      </w:pPr>
      <w:r w:rsidRPr="00710BFC">
        <w:rPr>
          <w:sz w:val="20"/>
          <w:szCs w:val="20"/>
        </w:rPr>
        <w:t>Una vez abierto el administrador de IIS, seleccionar el sitio correspondiente al módulo de VA, dar clic derecho y elegir la opción Explorar.</w:t>
      </w:r>
    </w:p>
    <w:p w:rsidR="003B1483" w:rsidRDefault="003B1483" w:rsidP="003821C5">
      <w:pPr>
        <w:pStyle w:val="Prrafodelista"/>
        <w:ind w:left="1512"/>
        <w:rPr>
          <w:sz w:val="20"/>
          <w:szCs w:val="20"/>
        </w:rPr>
      </w:pPr>
    </w:p>
    <w:p w:rsidR="00CF5D7F" w:rsidRDefault="00CF5D7F" w:rsidP="00CF5D7F">
      <w:pPr>
        <w:pStyle w:val="Prrafodelista"/>
        <w:numPr>
          <w:ilvl w:val="0"/>
          <w:numId w:val="45"/>
        </w:numPr>
        <w:rPr>
          <w:sz w:val="20"/>
          <w:szCs w:val="20"/>
        </w:rPr>
      </w:pPr>
      <w:r w:rsidRPr="00CF5D7F">
        <w:rPr>
          <w:sz w:val="20"/>
          <w:szCs w:val="20"/>
        </w:rPr>
        <w:t xml:space="preserve">Se abre la carpeta en el explorador de archivos, aquí es donde se debe copiar los archivos compilados </w:t>
      </w:r>
      <w:r w:rsidR="003B1483">
        <w:rPr>
          <w:sz w:val="20"/>
          <w:szCs w:val="20"/>
        </w:rPr>
        <w:t>para el módulo de VA.</w:t>
      </w:r>
    </w:p>
    <w:p w:rsidR="003B1483" w:rsidRDefault="003B1483" w:rsidP="003B1483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38B5CEEE" wp14:editId="31D05069">
            <wp:extent cx="4485736" cy="240528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0956" cy="24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7F" w:rsidRPr="003B1483" w:rsidRDefault="003B1483" w:rsidP="003B1483">
      <w:pPr>
        <w:pStyle w:val="Descripcin"/>
        <w:jc w:val="center"/>
        <w:rPr>
          <w:color w:val="auto"/>
        </w:rPr>
      </w:pPr>
      <w:r w:rsidRPr="003B1483">
        <w:rPr>
          <w:color w:val="auto"/>
        </w:rPr>
        <w:t xml:space="preserve">Ilustración </w:t>
      </w:r>
      <w:r w:rsidRPr="003B1483">
        <w:rPr>
          <w:color w:val="auto"/>
        </w:rPr>
        <w:fldChar w:fldCharType="begin"/>
      </w:r>
      <w:r w:rsidRPr="003B1483">
        <w:rPr>
          <w:color w:val="auto"/>
        </w:rPr>
        <w:instrText xml:space="preserve"> SEQ Ilustración \* ARABIC </w:instrText>
      </w:r>
      <w:r w:rsidRPr="003B1483">
        <w:rPr>
          <w:color w:val="auto"/>
        </w:rPr>
        <w:fldChar w:fldCharType="separate"/>
      </w:r>
      <w:r w:rsidR="009B7A75">
        <w:rPr>
          <w:noProof/>
          <w:color w:val="auto"/>
        </w:rPr>
        <w:t>10</w:t>
      </w:r>
      <w:r w:rsidRPr="003B1483">
        <w:rPr>
          <w:color w:val="auto"/>
        </w:rPr>
        <w:fldChar w:fldCharType="end"/>
      </w:r>
      <w:r w:rsidRPr="003B1483">
        <w:rPr>
          <w:color w:val="auto"/>
        </w:rPr>
        <w:t>. Explorador de archivos.</w:t>
      </w:r>
    </w:p>
    <w:p w:rsidR="00710BFC" w:rsidRPr="003B1483" w:rsidRDefault="003B1483" w:rsidP="003B1483">
      <w:pPr>
        <w:pStyle w:val="Prrafodelista"/>
        <w:numPr>
          <w:ilvl w:val="0"/>
          <w:numId w:val="45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Repetir los pasos 2 y 3 hacer el despliegue de los modulo de CDPI y </w:t>
      </w:r>
      <w:r w:rsidR="009574E3">
        <w:rPr>
          <w:sz w:val="20"/>
          <w:szCs w:val="20"/>
        </w:rPr>
        <w:t>SINQ.</w:t>
      </w:r>
    </w:p>
    <w:p w:rsidR="002664DC" w:rsidRDefault="002664DC" w:rsidP="002664DC">
      <w:pPr>
        <w:pStyle w:val="Ttulo1"/>
        <w:numPr>
          <w:ilvl w:val="1"/>
          <w:numId w:val="17"/>
        </w:numPr>
        <w:rPr>
          <w:sz w:val="20"/>
          <w:szCs w:val="20"/>
        </w:rPr>
      </w:pPr>
      <w:bookmarkStart w:id="19" w:name="_Toc5012759"/>
      <w:bookmarkStart w:id="20" w:name="_Toc534568733"/>
      <w:bookmarkStart w:id="21" w:name="_Toc19626947"/>
      <w:r w:rsidRPr="005558D3">
        <w:rPr>
          <w:sz w:val="20"/>
          <w:szCs w:val="20"/>
        </w:rPr>
        <w:t>Prueba de sistema</w:t>
      </w:r>
      <w:bookmarkEnd w:id="19"/>
      <w:bookmarkEnd w:id="20"/>
      <w:bookmarkEnd w:id="21"/>
    </w:p>
    <w:p w:rsidR="002664DC" w:rsidRDefault="002664DC" w:rsidP="002664DC">
      <w:pPr>
        <w:rPr>
          <w:rFonts w:eastAsia="Calibri" w:cs="Times New Roman"/>
          <w:sz w:val="20"/>
          <w:szCs w:val="20"/>
          <w:lang w:eastAsia="en-US"/>
        </w:rPr>
      </w:pPr>
      <w:r w:rsidRPr="002664DC">
        <w:rPr>
          <w:rFonts w:eastAsia="Calibri" w:cs="Times New Roman"/>
          <w:sz w:val="20"/>
          <w:szCs w:val="20"/>
          <w:lang w:eastAsia="en-US"/>
        </w:rPr>
        <w:t xml:space="preserve">Una vez configurado los sitios abra los sitios en su explorador web apuntando a las direcciones otorgadas </w:t>
      </w:r>
      <w:r>
        <w:rPr>
          <w:rFonts w:eastAsia="Calibri" w:cs="Times New Roman"/>
          <w:sz w:val="20"/>
          <w:szCs w:val="20"/>
          <w:lang w:eastAsia="en-US"/>
        </w:rPr>
        <w:t xml:space="preserve">para el sitio web </w:t>
      </w:r>
      <w:r w:rsidRPr="002664DC">
        <w:rPr>
          <w:rFonts w:eastAsia="Calibri" w:cs="Times New Roman"/>
          <w:sz w:val="20"/>
          <w:szCs w:val="20"/>
          <w:lang w:eastAsia="en-US"/>
        </w:rPr>
        <w:t>(Ejemplo</w:t>
      </w:r>
      <w:r w:rsidRPr="00817DD2">
        <w:rPr>
          <w:rFonts w:eastAsia="Calibri" w:cs="Times New Roman"/>
          <w:sz w:val="20"/>
          <w:szCs w:val="20"/>
          <w:lang w:eastAsia="en-US"/>
        </w:rPr>
        <w:t xml:space="preserve">: </w:t>
      </w:r>
      <w:hyperlink r:id="rId20" w:history="1">
        <w:r w:rsidRPr="00817DD2">
          <w:rPr>
            <w:rStyle w:val="Hipervnculo"/>
            <w:rFonts w:eastAsia="Calibri" w:cs="Times New Roman"/>
            <w:color w:val="auto"/>
            <w:sz w:val="20"/>
            <w:szCs w:val="20"/>
            <w:u w:val="none"/>
            <w:lang w:eastAsia="en-US"/>
          </w:rPr>
          <w:t>http://CNDH:8081</w:t>
        </w:r>
      </w:hyperlink>
      <w:r w:rsidRPr="00817DD2">
        <w:rPr>
          <w:rFonts w:eastAsia="Calibri" w:cs="Times New Roman"/>
          <w:sz w:val="20"/>
          <w:szCs w:val="20"/>
          <w:lang w:eastAsia="en-US"/>
        </w:rPr>
        <w:t>).</w:t>
      </w:r>
    </w:p>
    <w:p w:rsidR="002664DC" w:rsidRDefault="002664DC" w:rsidP="002664DC">
      <w:pPr>
        <w:rPr>
          <w:rFonts w:eastAsia="Calibri" w:cs="Times New Roman"/>
          <w:sz w:val="20"/>
          <w:szCs w:val="20"/>
          <w:lang w:eastAsia="en-US"/>
        </w:rPr>
      </w:pPr>
      <w:r>
        <w:rPr>
          <w:rFonts w:eastAsia="Calibri" w:cs="Times New Roman"/>
          <w:sz w:val="20"/>
          <w:szCs w:val="20"/>
          <w:lang w:eastAsia="en-US"/>
        </w:rPr>
        <w:t xml:space="preserve">El módulo de VA deberá verse de la </w:t>
      </w:r>
      <w:r w:rsidRPr="002664DC">
        <w:rPr>
          <w:rFonts w:eastAsia="Calibri" w:cs="Times New Roman"/>
          <w:sz w:val="20"/>
          <w:szCs w:val="20"/>
          <w:lang w:eastAsia="en-US"/>
        </w:rPr>
        <w:t>siguiente manera:</w:t>
      </w:r>
    </w:p>
    <w:p w:rsidR="002664DC" w:rsidRDefault="002664DC" w:rsidP="002664DC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1FA99EB8" wp14:editId="493AB2C3">
            <wp:extent cx="4865298" cy="273322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4212" cy="273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DC" w:rsidRDefault="002664DC" w:rsidP="002664DC">
      <w:pPr>
        <w:pStyle w:val="Descripcin"/>
        <w:jc w:val="center"/>
        <w:rPr>
          <w:color w:val="auto"/>
        </w:rPr>
      </w:pPr>
      <w:r w:rsidRPr="002664DC">
        <w:rPr>
          <w:color w:val="auto"/>
        </w:rPr>
        <w:t xml:space="preserve">Ilustración </w:t>
      </w:r>
      <w:r w:rsidRPr="002664DC">
        <w:rPr>
          <w:color w:val="auto"/>
        </w:rPr>
        <w:fldChar w:fldCharType="begin"/>
      </w:r>
      <w:r w:rsidRPr="002664DC">
        <w:rPr>
          <w:color w:val="auto"/>
        </w:rPr>
        <w:instrText xml:space="preserve"> SEQ Ilustración \* ARABIC </w:instrText>
      </w:r>
      <w:r w:rsidRPr="002664DC">
        <w:rPr>
          <w:color w:val="auto"/>
        </w:rPr>
        <w:fldChar w:fldCharType="separate"/>
      </w:r>
      <w:r w:rsidR="009B7A75">
        <w:rPr>
          <w:noProof/>
          <w:color w:val="auto"/>
        </w:rPr>
        <w:t>11</w:t>
      </w:r>
      <w:r w:rsidRPr="002664DC">
        <w:rPr>
          <w:color w:val="auto"/>
        </w:rPr>
        <w:fldChar w:fldCharType="end"/>
      </w:r>
      <w:r w:rsidRPr="002664DC">
        <w:rPr>
          <w:color w:val="auto"/>
        </w:rPr>
        <w:t>. Página de inicio módulo VA.</w:t>
      </w:r>
    </w:p>
    <w:p w:rsidR="009B7A75" w:rsidRDefault="009B7A75" w:rsidP="009B7A75">
      <w:pPr>
        <w:rPr>
          <w:lang w:eastAsia="en-US"/>
        </w:rPr>
      </w:pPr>
    </w:p>
    <w:p w:rsidR="009B7A75" w:rsidRDefault="009B7A75" w:rsidP="009B7A75">
      <w:pPr>
        <w:rPr>
          <w:lang w:eastAsia="en-US"/>
        </w:rPr>
      </w:pPr>
    </w:p>
    <w:p w:rsidR="009B7A75" w:rsidRDefault="009B7A75" w:rsidP="009B7A75">
      <w:pPr>
        <w:rPr>
          <w:lang w:eastAsia="en-US"/>
        </w:rPr>
      </w:pPr>
    </w:p>
    <w:p w:rsidR="009B7A75" w:rsidRDefault="009B7A75" w:rsidP="009B7A75">
      <w:pPr>
        <w:rPr>
          <w:lang w:eastAsia="en-US"/>
        </w:rPr>
      </w:pPr>
    </w:p>
    <w:p w:rsidR="009B7A75" w:rsidRDefault="009B7A75" w:rsidP="009B7A75">
      <w:pPr>
        <w:rPr>
          <w:lang w:eastAsia="en-US"/>
        </w:rPr>
      </w:pPr>
    </w:p>
    <w:p w:rsidR="009B7A75" w:rsidRDefault="009B7A75" w:rsidP="009B7A75">
      <w:pPr>
        <w:rPr>
          <w:lang w:eastAsia="en-US"/>
        </w:rPr>
      </w:pPr>
    </w:p>
    <w:p w:rsidR="00817DD2" w:rsidRDefault="00817DD2" w:rsidP="002664DC">
      <w:pPr>
        <w:rPr>
          <w:rFonts w:eastAsia="Calibri" w:cs="Times New Roman"/>
          <w:sz w:val="20"/>
          <w:szCs w:val="20"/>
          <w:lang w:eastAsia="en-US"/>
        </w:rPr>
      </w:pPr>
    </w:p>
    <w:p w:rsidR="00817DD2" w:rsidRDefault="00817DD2" w:rsidP="002664DC">
      <w:pPr>
        <w:rPr>
          <w:rFonts w:eastAsia="Calibri" w:cs="Times New Roman"/>
          <w:sz w:val="20"/>
          <w:szCs w:val="20"/>
          <w:lang w:eastAsia="en-US"/>
        </w:rPr>
      </w:pPr>
    </w:p>
    <w:p w:rsidR="002664DC" w:rsidRDefault="002664DC" w:rsidP="002664DC">
      <w:pPr>
        <w:rPr>
          <w:rFonts w:eastAsia="Calibri" w:cs="Times New Roman"/>
          <w:sz w:val="20"/>
          <w:szCs w:val="20"/>
          <w:lang w:eastAsia="en-US"/>
        </w:rPr>
      </w:pPr>
      <w:r>
        <w:rPr>
          <w:rFonts w:eastAsia="Calibri" w:cs="Times New Roman"/>
          <w:sz w:val="20"/>
          <w:szCs w:val="20"/>
          <w:lang w:eastAsia="en-US"/>
        </w:rPr>
        <w:lastRenderedPageBreak/>
        <w:t xml:space="preserve">El módulo de CDPI deberá verse de la </w:t>
      </w:r>
      <w:r w:rsidRPr="002664DC">
        <w:rPr>
          <w:rFonts w:eastAsia="Calibri" w:cs="Times New Roman"/>
          <w:sz w:val="20"/>
          <w:szCs w:val="20"/>
          <w:lang w:eastAsia="en-US"/>
        </w:rPr>
        <w:t>siguiente manera:</w:t>
      </w:r>
    </w:p>
    <w:p w:rsidR="002664DC" w:rsidRDefault="002664DC" w:rsidP="002664DC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BE8CC56" wp14:editId="5CF3F5DA">
            <wp:extent cx="4958338" cy="275182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20" cy="27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FC" w:rsidRPr="002664DC" w:rsidRDefault="002664DC" w:rsidP="002664DC">
      <w:pPr>
        <w:pStyle w:val="Descripcin"/>
        <w:jc w:val="center"/>
        <w:rPr>
          <w:color w:val="auto"/>
          <w:sz w:val="20"/>
          <w:szCs w:val="20"/>
        </w:rPr>
      </w:pPr>
      <w:r w:rsidRPr="002664DC">
        <w:rPr>
          <w:color w:val="auto"/>
        </w:rPr>
        <w:t xml:space="preserve">Ilustración </w:t>
      </w:r>
      <w:r w:rsidRPr="002664DC">
        <w:rPr>
          <w:color w:val="auto"/>
        </w:rPr>
        <w:fldChar w:fldCharType="begin"/>
      </w:r>
      <w:r w:rsidRPr="002664DC">
        <w:rPr>
          <w:color w:val="auto"/>
        </w:rPr>
        <w:instrText xml:space="preserve"> SEQ Ilustración \* ARABIC </w:instrText>
      </w:r>
      <w:r w:rsidRPr="002664DC">
        <w:rPr>
          <w:color w:val="auto"/>
        </w:rPr>
        <w:fldChar w:fldCharType="separate"/>
      </w:r>
      <w:r w:rsidR="009B7A75">
        <w:rPr>
          <w:noProof/>
          <w:color w:val="auto"/>
        </w:rPr>
        <w:t>12</w:t>
      </w:r>
      <w:r w:rsidRPr="002664DC">
        <w:rPr>
          <w:color w:val="auto"/>
        </w:rPr>
        <w:fldChar w:fldCharType="end"/>
      </w:r>
      <w:r w:rsidRPr="002664DC">
        <w:rPr>
          <w:color w:val="auto"/>
        </w:rPr>
        <w:t>. Página de inicio módulo VA.</w:t>
      </w:r>
    </w:p>
    <w:p w:rsidR="002664DC" w:rsidRDefault="002664DC" w:rsidP="002664DC">
      <w:pPr>
        <w:rPr>
          <w:rFonts w:eastAsia="Calibri" w:cs="Times New Roman"/>
          <w:sz w:val="20"/>
          <w:szCs w:val="20"/>
          <w:lang w:eastAsia="en-US"/>
        </w:rPr>
      </w:pPr>
      <w:r>
        <w:rPr>
          <w:rFonts w:eastAsia="Calibri" w:cs="Times New Roman"/>
          <w:sz w:val="20"/>
          <w:szCs w:val="20"/>
          <w:lang w:eastAsia="en-US"/>
        </w:rPr>
        <w:t xml:space="preserve">El módulo de SINQ deberá verse de la </w:t>
      </w:r>
      <w:r w:rsidRPr="002664DC">
        <w:rPr>
          <w:rFonts w:eastAsia="Calibri" w:cs="Times New Roman"/>
          <w:sz w:val="20"/>
          <w:szCs w:val="20"/>
          <w:lang w:eastAsia="en-US"/>
        </w:rPr>
        <w:t>siguiente manera:</w:t>
      </w:r>
    </w:p>
    <w:p w:rsidR="002664DC" w:rsidRDefault="002664DC" w:rsidP="002664DC">
      <w:pPr>
        <w:keepNext/>
        <w:ind w:left="720"/>
        <w:jc w:val="both"/>
      </w:pPr>
      <w:r>
        <w:rPr>
          <w:noProof/>
          <w:lang w:val="es-ES" w:eastAsia="es-ES"/>
        </w:rPr>
        <w:drawing>
          <wp:inline distT="0" distB="0" distL="0" distR="0" wp14:anchorId="162B9AB8" wp14:editId="21DB3540">
            <wp:extent cx="4666890" cy="2376217"/>
            <wp:effectExtent l="0" t="0" r="635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511" cy="2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FC" w:rsidRPr="002664DC" w:rsidRDefault="002664DC" w:rsidP="002664DC">
      <w:pPr>
        <w:pStyle w:val="Descripcin"/>
        <w:jc w:val="center"/>
        <w:rPr>
          <w:color w:val="auto"/>
          <w:sz w:val="20"/>
          <w:szCs w:val="20"/>
        </w:rPr>
      </w:pPr>
      <w:r w:rsidRPr="002664DC">
        <w:rPr>
          <w:color w:val="auto"/>
        </w:rPr>
        <w:t xml:space="preserve">Ilustración </w:t>
      </w:r>
      <w:r w:rsidRPr="002664DC">
        <w:rPr>
          <w:color w:val="auto"/>
        </w:rPr>
        <w:fldChar w:fldCharType="begin"/>
      </w:r>
      <w:r w:rsidRPr="002664DC">
        <w:rPr>
          <w:color w:val="auto"/>
        </w:rPr>
        <w:instrText xml:space="preserve"> SEQ Ilustración \* ARABIC </w:instrText>
      </w:r>
      <w:r w:rsidRPr="002664DC">
        <w:rPr>
          <w:color w:val="auto"/>
        </w:rPr>
        <w:fldChar w:fldCharType="separate"/>
      </w:r>
      <w:r w:rsidR="009B7A75">
        <w:rPr>
          <w:noProof/>
          <w:color w:val="auto"/>
        </w:rPr>
        <w:t>13</w:t>
      </w:r>
      <w:r w:rsidRPr="002664DC">
        <w:rPr>
          <w:color w:val="auto"/>
        </w:rPr>
        <w:fldChar w:fldCharType="end"/>
      </w:r>
      <w:r w:rsidRPr="002664DC">
        <w:rPr>
          <w:color w:val="auto"/>
        </w:rPr>
        <w:t>. Página de inicio módulo SINQ.</w:t>
      </w:r>
    </w:p>
    <w:p w:rsidR="00710BFC" w:rsidRDefault="00710BFC" w:rsidP="00FD3575">
      <w:pPr>
        <w:pStyle w:val="Default"/>
      </w:pPr>
    </w:p>
    <w:p w:rsidR="00616575" w:rsidRPr="003B627B" w:rsidRDefault="00BF6CBB" w:rsidP="0061643D">
      <w:pPr>
        <w:pStyle w:val="Ttulo1"/>
        <w:numPr>
          <w:ilvl w:val="0"/>
          <w:numId w:val="17"/>
        </w:numPr>
        <w:rPr>
          <w:sz w:val="20"/>
          <w:szCs w:val="20"/>
          <w:lang w:val="es-MX"/>
        </w:rPr>
      </w:pPr>
      <w:bookmarkStart w:id="22" w:name="_Toc19626948"/>
      <w:r w:rsidRPr="003B627B">
        <w:rPr>
          <w:sz w:val="20"/>
          <w:szCs w:val="20"/>
          <w:lang w:val="es-MX"/>
        </w:rPr>
        <w:lastRenderedPageBreak/>
        <w:t>F</w:t>
      </w:r>
      <w:r w:rsidR="00AD4CB4" w:rsidRPr="003B627B">
        <w:rPr>
          <w:sz w:val="20"/>
          <w:szCs w:val="20"/>
          <w:lang w:val="es-MX"/>
        </w:rPr>
        <w:t xml:space="preserve">irmas de </w:t>
      </w:r>
      <w:r w:rsidRPr="003B627B">
        <w:rPr>
          <w:sz w:val="20"/>
          <w:szCs w:val="20"/>
          <w:lang w:val="es-MX"/>
        </w:rPr>
        <w:t>revisión y aprobación</w:t>
      </w:r>
      <w:bookmarkEnd w:id="22"/>
      <w:r w:rsidRPr="003B627B">
        <w:rPr>
          <w:sz w:val="20"/>
          <w:szCs w:val="20"/>
          <w:lang w:val="es-MX"/>
        </w:rPr>
        <w:t xml:space="preserve"> </w:t>
      </w:r>
    </w:p>
    <w:p w:rsidR="00616575" w:rsidRPr="003B627B" w:rsidRDefault="00616575" w:rsidP="003B627B">
      <w:pPr>
        <w:spacing w:after="0" w:line="240" w:lineRule="auto"/>
        <w:rPr>
          <w:rFonts w:eastAsia="Times New Roman"/>
          <w:color w:val="00000A"/>
          <w:sz w:val="20"/>
          <w:szCs w:val="20"/>
          <w:lang w:val="es-MX"/>
        </w:rPr>
      </w:pPr>
    </w:p>
    <w:p w:rsidR="00616575" w:rsidRPr="003B627B" w:rsidRDefault="00BF6CBB" w:rsidP="003B627B">
      <w:pPr>
        <w:spacing w:after="0" w:line="240" w:lineRule="auto"/>
        <w:rPr>
          <w:color w:val="00000A"/>
          <w:sz w:val="20"/>
          <w:szCs w:val="20"/>
          <w:lang w:val="es-MX"/>
        </w:rPr>
      </w:pPr>
      <w:r w:rsidRPr="003B627B">
        <w:rPr>
          <w:b/>
          <w:color w:val="00000A"/>
          <w:sz w:val="20"/>
          <w:szCs w:val="20"/>
          <w:lang w:val="es-MX"/>
        </w:rPr>
        <w:t>Por parte de ULTRASIST:</w:t>
      </w:r>
    </w:p>
    <w:tbl>
      <w:tblPr>
        <w:tblStyle w:val="a0"/>
        <w:tblW w:w="9073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112"/>
        <w:gridCol w:w="850"/>
        <w:gridCol w:w="4111"/>
      </w:tblGrid>
      <w:tr w:rsidR="00616575" w:rsidRPr="003B627B">
        <w:trPr>
          <w:jc w:val="center"/>
        </w:trPr>
        <w:tc>
          <w:tcPr>
            <w:tcW w:w="4112" w:type="dxa"/>
          </w:tcPr>
          <w:p w:rsidR="00616575" w:rsidRPr="003B627B" w:rsidRDefault="00616575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Revisó</w:t>
            </w: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_________________________</w:t>
            </w: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Jorge Reyes Ambriz</w:t>
            </w:r>
          </w:p>
          <w:p w:rsidR="00616575" w:rsidRDefault="00BF6CBB" w:rsidP="003B627B">
            <w:pPr>
              <w:spacing w:after="0" w:line="240" w:lineRule="auto"/>
              <w:jc w:val="center"/>
              <w:rPr>
                <w:b/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Líder Técnico</w:t>
            </w:r>
          </w:p>
          <w:p w:rsidR="00EA7CCF" w:rsidRPr="003B627B" w:rsidRDefault="00EA7CCF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>
              <w:rPr>
                <w:b/>
                <w:color w:val="00000A"/>
                <w:sz w:val="20"/>
                <w:szCs w:val="20"/>
                <w:lang w:val="es-MX"/>
              </w:rPr>
              <w:t>ULTRASIST</w:t>
            </w:r>
          </w:p>
        </w:tc>
        <w:tc>
          <w:tcPr>
            <w:tcW w:w="850" w:type="dxa"/>
          </w:tcPr>
          <w:p w:rsidR="00616575" w:rsidRPr="003B627B" w:rsidRDefault="00616575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</w:p>
        </w:tc>
        <w:tc>
          <w:tcPr>
            <w:tcW w:w="4111" w:type="dxa"/>
          </w:tcPr>
          <w:p w:rsidR="00616575" w:rsidRPr="003B627B" w:rsidRDefault="00616575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Aprobó</w:t>
            </w: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BF6CBB" w:rsidP="003B627B">
            <w:pPr>
              <w:tabs>
                <w:tab w:val="left" w:pos="2100"/>
              </w:tabs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_________________________</w:t>
            </w: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Javier de Jesús Loaiza García</w:t>
            </w:r>
          </w:p>
          <w:p w:rsidR="00616575" w:rsidRDefault="00BF6CBB" w:rsidP="003B627B">
            <w:pPr>
              <w:spacing w:after="0" w:line="240" w:lineRule="auto"/>
              <w:jc w:val="center"/>
              <w:rPr>
                <w:b/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Administrador de la Oficina de Proyectos y Calidad</w:t>
            </w:r>
          </w:p>
          <w:p w:rsidR="00EA7CCF" w:rsidRPr="003B627B" w:rsidRDefault="00EA7CCF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>
              <w:rPr>
                <w:b/>
                <w:color w:val="00000A"/>
                <w:sz w:val="20"/>
                <w:szCs w:val="20"/>
                <w:lang w:val="es-MX"/>
              </w:rPr>
              <w:t>ULTRASIST</w:t>
            </w:r>
          </w:p>
        </w:tc>
      </w:tr>
    </w:tbl>
    <w:p w:rsidR="00616575" w:rsidRPr="003B627B" w:rsidRDefault="00616575" w:rsidP="003B627B">
      <w:pPr>
        <w:spacing w:after="0" w:line="240" w:lineRule="auto"/>
        <w:rPr>
          <w:color w:val="00000A"/>
          <w:sz w:val="20"/>
          <w:szCs w:val="20"/>
          <w:lang w:val="es-MX"/>
        </w:rPr>
      </w:pPr>
    </w:p>
    <w:p w:rsidR="00616575" w:rsidRPr="003B627B" w:rsidRDefault="00616575" w:rsidP="003B627B">
      <w:pPr>
        <w:spacing w:after="0" w:line="240" w:lineRule="auto"/>
        <w:rPr>
          <w:color w:val="00000A"/>
          <w:sz w:val="20"/>
          <w:szCs w:val="20"/>
          <w:lang w:val="es-MX"/>
        </w:rPr>
      </w:pPr>
    </w:p>
    <w:p w:rsidR="00616575" w:rsidRPr="003B627B" w:rsidRDefault="00BF6CBB" w:rsidP="003B627B">
      <w:pPr>
        <w:spacing w:after="0" w:line="240" w:lineRule="auto"/>
        <w:rPr>
          <w:color w:val="00000A"/>
          <w:sz w:val="20"/>
          <w:szCs w:val="20"/>
          <w:lang w:val="es-MX"/>
        </w:rPr>
      </w:pPr>
      <w:r w:rsidRPr="003B627B">
        <w:rPr>
          <w:b/>
          <w:color w:val="00000A"/>
          <w:sz w:val="20"/>
          <w:szCs w:val="20"/>
          <w:lang w:val="es-MX"/>
        </w:rPr>
        <w:t>Por parte de la CNDH:</w:t>
      </w:r>
    </w:p>
    <w:tbl>
      <w:tblPr>
        <w:tblStyle w:val="a1"/>
        <w:tblW w:w="9177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215"/>
        <w:gridCol w:w="709"/>
        <w:gridCol w:w="4253"/>
      </w:tblGrid>
      <w:tr w:rsidR="00616575" w:rsidRPr="003B627B">
        <w:trPr>
          <w:jc w:val="center"/>
        </w:trPr>
        <w:tc>
          <w:tcPr>
            <w:tcW w:w="4215" w:type="dxa"/>
          </w:tcPr>
          <w:p w:rsidR="00616575" w:rsidRPr="003B627B" w:rsidRDefault="00616575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Revisó</w:t>
            </w: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____________________________</w:t>
            </w:r>
          </w:p>
          <w:p w:rsidR="00DE19BD" w:rsidRPr="00DE19BD" w:rsidRDefault="00DE19BD" w:rsidP="00DE19BD">
            <w:pPr>
              <w:tabs>
                <w:tab w:val="left" w:pos="1830"/>
              </w:tabs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 w:rsidRPr="00DE19BD">
              <w:rPr>
                <w:b/>
                <w:sz w:val="20"/>
                <w:szCs w:val="20"/>
              </w:rPr>
              <w:t>Noé González Muñoz</w:t>
            </w:r>
          </w:p>
          <w:p w:rsidR="00AD4CB4" w:rsidRPr="00DE19BD" w:rsidRDefault="00DE19BD" w:rsidP="00DE19BD">
            <w:pPr>
              <w:tabs>
                <w:tab w:val="left" w:pos="1830"/>
              </w:tabs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 w:rsidRPr="00DE19BD">
              <w:rPr>
                <w:b/>
                <w:sz w:val="20"/>
                <w:szCs w:val="20"/>
              </w:rPr>
              <w:t xml:space="preserve">Subdirector de </w:t>
            </w:r>
            <w:r>
              <w:rPr>
                <w:b/>
                <w:sz w:val="20"/>
                <w:szCs w:val="20"/>
              </w:rPr>
              <w:t>Diseño y Desarrollo de Sistemas</w:t>
            </w:r>
          </w:p>
        </w:tc>
        <w:tc>
          <w:tcPr>
            <w:tcW w:w="709" w:type="dxa"/>
          </w:tcPr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</w:tc>
        <w:tc>
          <w:tcPr>
            <w:tcW w:w="4253" w:type="dxa"/>
          </w:tcPr>
          <w:p w:rsidR="00616575" w:rsidRPr="003B627B" w:rsidRDefault="00616575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Aprobó</w:t>
            </w: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616575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___________________________</w:t>
            </w: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Víctor Pacheco Ríos</w:t>
            </w:r>
          </w:p>
          <w:p w:rsidR="00616575" w:rsidRPr="003B627B" w:rsidRDefault="00BF6CBB" w:rsidP="003B627B">
            <w:pPr>
              <w:spacing w:after="0" w:line="240" w:lineRule="auto"/>
              <w:jc w:val="center"/>
              <w:rPr>
                <w:b/>
                <w:color w:val="00000A"/>
                <w:sz w:val="20"/>
                <w:szCs w:val="20"/>
                <w:lang w:val="es-MX"/>
              </w:rPr>
            </w:pPr>
            <w:r w:rsidRPr="003B627B">
              <w:rPr>
                <w:b/>
                <w:color w:val="00000A"/>
                <w:sz w:val="20"/>
                <w:szCs w:val="20"/>
                <w:lang w:val="es-MX"/>
              </w:rPr>
              <w:t>Director de Sistematización Jurídica</w:t>
            </w:r>
          </w:p>
          <w:p w:rsidR="00AD4CB4" w:rsidRPr="003B627B" w:rsidRDefault="00AD4CB4" w:rsidP="003B627B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  <w:lang w:val="es-MX"/>
              </w:rPr>
            </w:pPr>
          </w:p>
        </w:tc>
      </w:tr>
    </w:tbl>
    <w:p w:rsidR="00616575" w:rsidRPr="003B627B" w:rsidRDefault="00616575" w:rsidP="003B627B">
      <w:pPr>
        <w:spacing w:line="240" w:lineRule="auto"/>
        <w:rPr>
          <w:sz w:val="20"/>
          <w:szCs w:val="20"/>
          <w:lang w:val="es-MX"/>
        </w:rPr>
      </w:pPr>
    </w:p>
    <w:p w:rsidR="00C17CBB" w:rsidRPr="003B627B" w:rsidRDefault="00C17CBB" w:rsidP="003B627B">
      <w:pPr>
        <w:spacing w:line="240" w:lineRule="auto"/>
        <w:jc w:val="center"/>
        <w:rPr>
          <w:sz w:val="20"/>
          <w:szCs w:val="20"/>
        </w:rPr>
      </w:pPr>
      <w:r w:rsidRPr="003B627B">
        <w:rPr>
          <w:sz w:val="20"/>
          <w:szCs w:val="20"/>
        </w:rPr>
        <w:t>*** Las firm</w:t>
      </w:r>
      <w:r w:rsidR="00EA7CCF">
        <w:rPr>
          <w:sz w:val="20"/>
          <w:szCs w:val="20"/>
        </w:rPr>
        <w:t>as que anteceden son parte del d</w:t>
      </w:r>
      <w:r w:rsidRPr="003B627B">
        <w:rPr>
          <w:sz w:val="20"/>
          <w:szCs w:val="20"/>
        </w:rPr>
        <w:t xml:space="preserve">ocumento </w:t>
      </w:r>
      <w:r w:rsidR="00EA7CCF">
        <w:rPr>
          <w:sz w:val="20"/>
          <w:szCs w:val="20"/>
        </w:rPr>
        <w:t>Diagrama y m</w:t>
      </w:r>
      <w:r w:rsidR="00505D80" w:rsidRPr="003B627B">
        <w:rPr>
          <w:sz w:val="20"/>
          <w:szCs w:val="20"/>
        </w:rPr>
        <w:t>anual de Implementación</w:t>
      </w:r>
      <w:r w:rsidRPr="003B627B">
        <w:rPr>
          <w:sz w:val="20"/>
          <w:szCs w:val="20"/>
        </w:rPr>
        <w:t xml:space="preserve"> derivado</w:t>
      </w:r>
      <w:r w:rsidRPr="003B627B">
        <w:rPr>
          <w:color w:val="3333FF"/>
          <w:sz w:val="20"/>
          <w:szCs w:val="20"/>
        </w:rPr>
        <w:t xml:space="preserve"> </w:t>
      </w:r>
      <w:r w:rsidRPr="003B627B">
        <w:rPr>
          <w:sz w:val="20"/>
          <w:szCs w:val="20"/>
        </w:rPr>
        <w:t xml:space="preserve">del proyecto </w:t>
      </w:r>
      <w:r w:rsidR="00EA7CCF" w:rsidRPr="00EA7CCF">
        <w:rPr>
          <w:rFonts w:eastAsia="MS Mincho"/>
          <w:sz w:val="20"/>
          <w:szCs w:val="20"/>
          <w:lang w:val="es-ES_tradnl" w:eastAsia="es-ES"/>
        </w:rPr>
        <w:t>Cédulas de modificación</w:t>
      </w:r>
      <w:r w:rsidRPr="00EA7CCF">
        <w:rPr>
          <w:sz w:val="20"/>
          <w:szCs w:val="20"/>
        </w:rPr>
        <w:t xml:space="preserve"> </w:t>
      </w:r>
      <w:r w:rsidRPr="003B627B">
        <w:rPr>
          <w:sz w:val="20"/>
          <w:szCs w:val="20"/>
        </w:rPr>
        <w:t xml:space="preserve">del </w:t>
      </w:r>
      <w:r w:rsidRPr="003B627B">
        <w:rPr>
          <w:i/>
          <w:sz w:val="20"/>
          <w:szCs w:val="20"/>
        </w:rPr>
        <w:t>contrato</w:t>
      </w:r>
      <w:r w:rsidRPr="003B627B">
        <w:rPr>
          <w:sz w:val="20"/>
          <w:szCs w:val="20"/>
        </w:rPr>
        <w:t xml:space="preserve"> de Servicios de Desarrollo y Mantenimiento de Sistemas de Información de la CNDH ***</w:t>
      </w:r>
    </w:p>
    <w:p w:rsidR="00616575" w:rsidRPr="003B627B" w:rsidRDefault="00616575" w:rsidP="003B627B">
      <w:pPr>
        <w:spacing w:line="240" w:lineRule="auto"/>
        <w:rPr>
          <w:sz w:val="20"/>
          <w:szCs w:val="20"/>
        </w:rPr>
      </w:pPr>
    </w:p>
    <w:sectPr w:rsidR="00616575" w:rsidRPr="003B627B">
      <w:headerReference w:type="default" r:id="rId24"/>
      <w:footerReference w:type="default" r:id="rId25"/>
      <w:pgSz w:w="12240" w:h="15840"/>
      <w:pgMar w:top="212" w:right="1701" w:bottom="1418" w:left="1701" w:header="451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0084" w:rsidRDefault="00E70084">
      <w:pPr>
        <w:spacing w:after="0" w:line="240" w:lineRule="auto"/>
      </w:pPr>
      <w:r>
        <w:separator/>
      </w:r>
    </w:p>
  </w:endnote>
  <w:endnote w:type="continuationSeparator" w:id="0">
    <w:p w:rsidR="00E70084" w:rsidRDefault="00E70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6575" w:rsidRDefault="0061657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Calibri" w:eastAsia="Calibri" w:hAnsi="Calibri" w:cs="Calibri"/>
        <w:color w:val="365F91"/>
        <w:sz w:val="22"/>
        <w:szCs w:val="22"/>
      </w:rPr>
    </w:pPr>
  </w:p>
  <w:tbl>
    <w:tblPr>
      <w:tblStyle w:val="a3"/>
      <w:tblW w:w="10173" w:type="dxa"/>
      <w:tblInd w:w="-60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0173"/>
    </w:tblGrid>
    <w:tr w:rsidR="00616575">
      <w:trPr>
        <w:trHeight w:val="100"/>
      </w:trPr>
      <w:tc>
        <w:tcPr>
          <w:tcW w:w="10173" w:type="dxa"/>
          <w:tcBorders>
            <w:top w:val="single" w:sz="12" w:space="0" w:color="A6A6A6"/>
            <w:left w:val="nil"/>
            <w:bottom w:val="nil"/>
            <w:right w:val="nil"/>
          </w:tcBorders>
        </w:tcPr>
        <w:p w:rsidR="00616575" w:rsidRDefault="00616575" w:rsidP="003B627B">
          <w:pPr>
            <w:spacing w:after="0" w:line="240" w:lineRule="auto"/>
            <w:rPr>
              <w:color w:val="7F7F7F"/>
              <w:sz w:val="17"/>
              <w:szCs w:val="17"/>
            </w:rPr>
          </w:pPr>
        </w:p>
      </w:tc>
    </w:tr>
  </w:tbl>
  <w:tbl>
    <w:tblPr>
      <w:tblW w:w="10173" w:type="dxa"/>
      <w:tblInd w:w="-60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376"/>
      <w:gridCol w:w="5669"/>
      <w:gridCol w:w="2128"/>
    </w:tblGrid>
    <w:tr w:rsidR="00143B5F" w:rsidTr="00453BFF">
      <w:trPr>
        <w:trHeight w:val="100"/>
      </w:trPr>
      <w:tc>
        <w:tcPr>
          <w:tcW w:w="237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143B5F" w:rsidRPr="00CD6668" w:rsidRDefault="00143B5F" w:rsidP="00453BFF">
          <w:pPr>
            <w:rPr>
              <w:b/>
              <w:color w:val="7F7F7F"/>
              <w:sz w:val="17"/>
              <w:szCs w:val="17"/>
              <w:lang w:val="es-MX"/>
            </w:rPr>
          </w:pPr>
          <w:r w:rsidRPr="00CD6668">
            <w:rPr>
              <w:b/>
              <w:color w:val="7F7F7F"/>
              <w:sz w:val="17"/>
              <w:szCs w:val="17"/>
              <w:lang w:val="es-MX"/>
            </w:rPr>
            <w:t>CNDH</w:t>
          </w:r>
        </w:p>
      </w:tc>
      <w:tc>
        <w:tcPr>
          <w:tcW w:w="56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143B5F" w:rsidRDefault="00143B5F" w:rsidP="00453BFF">
          <w:pPr>
            <w:pStyle w:val="Default"/>
          </w:pPr>
        </w:p>
        <w:p w:rsidR="00143B5F" w:rsidRPr="00C9491C" w:rsidRDefault="00143B5F" w:rsidP="00453BFF">
          <w:pPr>
            <w:pStyle w:val="Default"/>
            <w:rPr>
              <w:rFonts w:eastAsia="Times New Roman" w:cs="Times New Roman"/>
              <w:color w:val="808080"/>
              <w:kern w:val="2"/>
              <w:sz w:val="14"/>
              <w:szCs w:val="14"/>
              <w:lang w:val="es-AR"/>
            </w:rPr>
          </w:pPr>
          <w:r w:rsidRPr="00CD6668">
            <w:rPr>
              <w:rFonts w:eastAsia="Times New Roman" w:cs="Times New Roman"/>
              <w:color w:val="808080"/>
              <w:kern w:val="2"/>
              <w:sz w:val="14"/>
              <w:szCs w:val="14"/>
              <w:lang w:val="es-AR"/>
            </w:rPr>
            <w:t xml:space="preserve">Periférico Sur No. 3453 3er Piso, Col. San Jerónimo Lídice, C.P. 10200, CDMX </w:t>
          </w:r>
        </w:p>
      </w:tc>
      <w:tc>
        <w:tcPr>
          <w:tcW w:w="2128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143B5F" w:rsidRDefault="00143B5F" w:rsidP="00453BFF">
          <w:pPr>
            <w:jc w:val="right"/>
          </w:pPr>
          <w:r w:rsidRPr="00CD6668">
            <w:rPr>
              <w:color w:val="7F7F7F"/>
              <w:sz w:val="17"/>
              <w:szCs w:val="17"/>
              <w:lang w:val="es-ES"/>
            </w:rPr>
            <w:t xml:space="preserve">Página </w:t>
          </w:r>
          <w:r w:rsidRPr="00CD6668">
            <w:rPr>
              <w:b/>
              <w:color w:val="7F7F7F"/>
              <w:sz w:val="17"/>
              <w:szCs w:val="17"/>
            </w:rPr>
            <w:fldChar w:fldCharType="begin"/>
          </w:r>
          <w:r w:rsidRPr="00CD6668">
            <w:rPr>
              <w:b/>
              <w:sz w:val="17"/>
              <w:szCs w:val="17"/>
            </w:rPr>
            <w:instrText>PAGE \* ARABIC</w:instrText>
          </w:r>
          <w:r w:rsidRPr="00CD6668">
            <w:rPr>
              <w:b/>
              <w:sz w:val="17"/>
              <w:szCs w:val="17"/>
            </w:rPr>
            <w:fldChar w:fldCharType="separate"/>
          </w:r>
          <w:r w:rsidR="008B0215">
            <w:rPr>
              <w:b/>
              <w:noProof/>
              <w:sz w:val="17"/>
              <w:szCs w:val="17"/>
            </w:rPr>
            <w:t>3</w:t>
          </w:r>
          <w:r w:rsidRPr="00CD6668">
            <w:rPr>
              <w:b/>
              <w:sz w:val="17"/>
              <w:szCs w:val="17"/>
            </w:rPr>
            <w:fldChar w:fldCharType="end"/>
          </w:r>
          <w:r w:rsidRPr="00CD6668">
            <w:rPr>
              <w:color w:val="7F7F7F"/>
              <w:sz w:val="17"/>
              <w:szCs w:val="17"/>
              <w:lang w:val="es-ES"/>
            </w:rPr>
            <w:t xml:space="preserve"> de </w:t>
          </w:r>
          <w:r w:rsidRPr="00CD6668">
            <w:rPr>
              <w:b/>
              <w:color w:val="7F7F7F"/>
              <w:sz w:val="17"/>
              <w:szCs w:val="17"/>
              <w:lang w:val="es-ES"/>
            </w:rPr>
            <w:fldChar w:fldCharType="begin"/>
          </w:r>
          <w:r w:rsidRPr="00CD6668">
            <w:rPr>
              <w:b/>
              <w:sz w:val="17"/>
              <w:szCs w:val="17"/>
            </w:rPr>
            <w:instrText>NUMPAGES \* ARABIC</w:instrText>
          </w:r>
          <w:r w:rsidRPr="00CD6668">
            <w:rPr>
              <w:b/>
              <w:sz w:val="17"/>
              <w:szCs w:val="17"/>
            </w:rPr>
            <w:fldChar w:fldCharType="separate"/>
          </w:r>
          <w:r w:rsidR="008B0215">
            <w:rPr>
              <w:b/>
              <w:noProof/>
              <w:sz w:val="17"/>
              <w:szCs w:val="17"/>
            </w:rPr>
            <w:t>14</w:t>
          </w:r>
          <w:r w:rsidRPr="00CD6668">
            <w:rPr>
              <w:b/>
              <w:sz w:val="17"/>
              <w:szCs w:val="17"/>
            </w:rPr>
            <w:fldChar w:fldCharType="end"/>
          </w:r>
        </w:p>
      </w:tc>
    </w:tr>
  </w:tbl>
  <w:p w:rsidR="00143B5F" w:rsidRPr="00C32E18" w:rsidRDefault="00143B5F" w:rsidP="00143B5F">
    <w:pPr>
      <w:pStyle w:val="Piedepgina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column">
                <wp:posOffset>-413385</wp:posOffset>
              </wp:positionH>
              <wp:positionV relativeFrom="paragraph">
                <wp:posOffset>24765</wp:posOffset>
              </wp:positionV>
              <wp:extent cx="6477000" cy="467360"/>
              <wp:effectExtent l="0" t="0" r="0" b="8890"/>
              <wp:wrapNone/>
              <wp:docPr id="8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77000" cy="467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143B5F" w:rsidRDefault="00143B5F" w:rsidP="00143B5F">
                          <w:pPr>
                            <w:pStyle w:val="NormalWeb"/>
                            <w:tabs>
                              <w:tab w:val="center" w:pos="3240"/>
                              <w:tab w:val="right" w:pos="7560"/>
                            </w:tabs>
                            <w:spacing w:beforeAutospacing="0" w:after="45" w:afterAutospacing="0"/>
                            <w:ind w:right="274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 w:rsidRPr="00C32E18">
                            <w:rPr>
                              <w:rFonts w:ascii="Arial" w:hAnsi="Arial"/>
                              <w:color w:val="808080"/>
                              <w:kern w:val="2"/>
                              <w:sz w:val="14"/>
                              <w:szCs w:val="14"/>
                              <w:lang w:val="es-AR"/>
                            </w:rPr>
                            <w:t>Confidencial para uso exclusivo del Comisión Nacional de los Derechos Humanos (CNDH)</w:t>
                          </w:r>
                          <w:r w:rsidRPr="00C32E18">
                            <w:rPr>
                              <w:rFonts w:ascii="Arial" w:hAnsi="Arial"/>
                              <w:color w:val="808080"/>
                              <w:kern w:val="2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C32E18">
                            <w:rPr>
                              <w:rFonts w:ascii="Arial" w:hAnsi="Arial"/>
                              <w:color w:val="808080"/>
                              <w:kern w:val="2"/>
                              <w:sz w:val="14"/>
                              <w:szCs w:val="14"/>
                              <w:lang w:val="es-AR"/>
                            </w:rPr>
                            <w:t xml:space="preserve">Prohibida la reproducción total o parcial de la información contenida en este documento. En caso de incumplimiento se sancionará conforme a las leyes nacionales e internacionales aplicables. </w:t>
                          </w:r>
                        </w:p>
                      </w:txbxContent>
                    </wps:txbx>
                    <wps:bodyPr wrap="square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id="Rectángulo 8" o:spid="_x0000_s1027" style="position:absolute;margin-left:-32.55pt;margin-top:1.95pt;width:510pt;height:36.8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" filled="f" stroked="f">
              <v:textbox>
                <w:txbxContent>
                  <w:p w:rsidR="00143B5F" w:rsidRDefault="00143B5F" w:rsidP="00143B5F">
                    <w:pPr>
                      <w:pStyle w:val="NormalWeb"/>
                      <w:tabs>
                        <w:tab w:val="center" w:pos="3240"/>
                        <w:tab w:val="right" w:pos="7560"/>
                      </w:tabs>
                      <w:spacing w:beforeAutospacing="0" w:after="45" w:afterAutospacing="0"/>
                      <w:ind w:right="274"/>
                      <w:jc w:val="center"/>
                      <w:rPr>
                        <w:sz w:val="14"/>
                        <w:szCs w:val="14"/>
                      </w:rPr>
                    </w:pPr>
                    <w:r w:rsidRPr="00C32E18">
                      <w:rPr>
                        <w:rFonts w:ascii="Arial" w:hAnsi="Arial"/>
                        <w:color w:val="808080"/>
                        <w:kern w:val="2"/>
                        <w:sz w:val="14"/>
                        <w:szCs w:val="14"/>
                        <w:lang w:val="es-AR"/>
                      </w:rPr>
                      <w:t>Confidencial para uso exclusivo del Comisión Nacional de los Derechos Humanos (CNDH)</w:t>
                    </w:r>
                    <w:r w:rsidRPr="00C32E18">
                      <w:rPr>
                        <w:rFonts w:ascii="Arial" w:hAnsi="Arial"/>
                        <w:color w:val="808080"/>
                        <w:kern w:val="2"/>
                        <w:sz w:val="14"/>
                        <w:szCs w:val="14"/>
                      </w:rPr>
                      <w:t xml:space="preserve"> </w:t>
                    </w:r>
                    <w:r w:rsidRPr="00C32E18">
                      <w:rPr>
                        <w:rFonts w:ascii="Arial" w:hAnsi="Arial"/>
                        <w:color w:val="808080"/>
                        <w:kern w:val="2"/>
                        <w:sz w:val="14"/>
                        <w:szCs w:val="14"/>
                        <w:lang w:val="es-AR"/>
                      </w:rPr>
                      <w:t xml:space="preserve">Prohibida la reproducción total o parcial de la información contenida en este documento. En caso de incumplimiento se sancionará conforme a las leyes nacionales e internacionales aplicables. </w:t>
                    </w:r>
                  </w:p>
                </w:txbxContent>
              </v:textbox>
            </v:rect>
          </w:pict>
        </mc:Fallback>
      </mc:AlternateContent>
    </w:r>
  </w:p>
  <w:p w:rsidR="00616575" w:rsidRDefault="00616575" w:rsidP="00761D3E">
    <w:pPr>
      <w:pBdr>
        <w:top w:val="nil"/>
        <w:left w:val="nil"/>
        <w:bottom w:val="nil"/>
        <w:right w:val="nil"/>
        <w:between w:val="nil"/>
      </w:pBdr>
      <w:tabs>
        <w:tab w:val="left" w:pos="7650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0084" w:rsidRDefault="00E70084">
      <w:pPr>
        <w:spacing w:after="0" w:line="240" w:lineRule="auto"/>
      </w:pPr>
      <w:r>
        <w:separator/>
      </w:r>
    </w:p>
  </w:footnote>
  <w:footnote w:type="continuationSeparator" w:id="0">
    <w:p w:rsidR="00E70084" w:rsidRDefault="00E700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6575" w:rsidRDefault="00616575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2"/>
      <w:tblW w:w="10495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1962"/>
      <w:gridCol w:w="6803"/>
      <w:gridCol w:w="1730"/>
    </w:tblGrid>
    <w:tr w:rsidR="00616575" w:rsidRPr="002A789C" w:rsidTr="002A789C">
      <w:trPr>
        <w:trHeight w:val="694"/>
        <w:jc w:val="center"/>
      </w:trPr>
      <w:tc>
        <w:tcPr>
          <w:tcW w:w="1962" w:type="dxa"/>
          <w:vMerge w:val="restart"/>
          <w:tcBorders>
            <w:right w:val="single" w:sz="4" w:space="0" w:color="000000"/>
          </w:tcBorders>
          <w:vAlign w:val="center"/>
        </w:tcPr>
        <w:p w:rsidR="00616575" w:rsidRPr="002A789C" w:rsidRDefault="00BF6CBB" w:rsidP="002A789C">
          <w:pPr>
            <w:spacing w:after="0"/>
            <w:rPr>
              <w:rFonts w:ascii="Arial Narrow" w:hAnsi="Arial Narrow"/>
              <w:sz w:val="20"/>
            </w:rPr>
          </w:pPr>
          <w:r w:rsidRPr="002A789C">
            <w:rPr>
              <w:rFonts w:ascii="Arial Narrow" w:hAnsi="Arial Narrow"/>
              <w:noProof/>
              <w:sz w:val="20"/>
              <w:lang w:val="es-ES" w:eastAsia="es-ES"/>
            </w:rPr>
            <w:drawing>
              <wp:anchor distT="0" distB="0" distL="0" distR="0" simplePos="0" relativeHeight="251656192" behindDoc="0" locked="0" layoutInCell="1" hidden="0" allowOverlap="1" wp14:anchorId="775F3387" wp14:editId="1A48B68F">
                <wp:simplePos x="0" y="0"/>
                <wp:positionH relativeFrom="column">
                  <wp:posOffset>-69849</wp:posOffset>
                </wp:positionH>
                <wp:positionV relativeFrom="paragraph">
                  <wp:posOffset>20320</wp:posOffset>
                </wp:positionV>
                <wp:extent cx="1191895" cy="520065"/>
                <wp:effectExtent l="0" t="0" r="0" b="0"/>
                <wp:wrapSquare wrapText="bothSides" distT="0" distB="0" distL="0" distR="0"/>
                <wp:docPr id="2" name="image3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1"/>
                        <a:srcRect r="100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895" cy="5200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803" w:type="dxa"/>
          <w:vAlign w:val="center"/>
        </w:tcPr>
        <w:p w:rsidR="00616575" w:rsidRPr="002A789C" w:rsidRDefault="00BF6CBB" w:rsidP="002A789C">
          <w:pPr>
            <w:spacing w:after="0" w:line="240" w:lineRule="auto"/>
            <w:jc w:val="center"/>
            <w:rPr>
              <w:rFonts w:ascii="Arial Narrow" w:hAnsi="Arial Narrow"/>
              <w:b/>
              <w:sz w:val="20"/>
            </w:rPr>
          </w:pPr>
          <w:r w:rsidRPr="002A789C">
            <w:rPr>
              <w:rFonts w:ascii="Arial Narrow" w:hAnsi="Arial Narrow"/>
              <w:b/>
              <w:sz w:val="20"/>
            </w:rPr>
            <w:t>COMISIÓN NACIONAL DE LOS DERECHOS HUMANOS</w:t>
          </w:r>
        </w:p>
        <w:p w:rsidR="00616575" w:rsidRPr="002A789C" w:rsidRDefault="00BF6CBB" w:rsidP="002A789C">
          <w:pPr>
            <w:spacing w:after="0" w:line="240" w:lineRule="auto"/>
            <w:jc w:val="center"/>
            <w:rPr>
              <w:rFonts w:ascii="Arial Narrow" w:hAnsi="Arial Narrow"/>
              <w:b/>
              <w:sz w:val="20"/>
            </w:rPr>
          </w:pPr>
          <w:r w:rsidRPr="002A789C">
            <w:rPr>
              <w:rFonts w:ascii="Arial Narrow" w:hAnsi="Arial Narrow"/>
              <w:b/>
              <w:sz w:val="20"/>
            </w:rPr>
            <w:t>Dirección General de Tecnologías de Información y Comunicaciones</w:t>
          </w:r>
        </w:p>
      </w:tc>
      <w:tc>
        <w:tcPr>
          <w:tcW w:w="1730" w:type="dxa"/>
          <w:vMerge w:val="restart"/>
          <w:vAlign w:val="center"/>
        </w:tcPr>
        <w:p w:rsidR="00616575" w:rsidRPr="002A789C" w:rsidRDefault="00BF6CBB" w:rsidP="002A789C">
          <w:pPr>
            <w:spacing w:after="0"/>
            <w:rPr>
              <w:rFonts w:ascii="Arial Narrow" w:hAnsi="Arial Narrow"/>
              <w:sz w:val="20"/>
            </w:rPr>
          </w:pPr>
          <w:r w:rsidRPr="002A789C">
            <w:rPr>
              <w:rFonts w:ascii="Arial Narrow" w:hAnsi="Arial Narrow"/>
              <w:noProof/>
              <w:sz w:val="20"/>
              <w:lang w:val="es-ES" w:eastAsia="es-ES"/>
            </w:rPr>
            <w:drawing>
              <wp:anchor distT="0" distB="0" distL="0" distR="0" simplePos="0" relativeHeight="251659264" behindDoc="0" locked="0" layoutInCell="1" hidden="0" allowOverlap="1" wp14:anchorId="729050CE" wp14:editId="2578EC45">
                <wp:simplePos x="0" y="0"/>
                <wp:positionH relativeFrom="column">
                  <wp:posOffset>212090</wp:posOffset>
                </wp:positionH>
                <wp:positionV relativeFrom="paragraph">
                  <wp:posOffset>140970</wp:posOffset>
                </wp:positionV>
                <wp:extent cx="480695" cy="628650"/>
                <wp:effectExtent l="0" t="0" r="0" b="0"/>
                <wp:wrapSquare wrapText="bothSides" distT="0" distB="0" distL="0" distR="0"/>
                <wp:docPr id="3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"/>
                        <a:srcRect l="17524" r="20284" b="119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695" cy="6286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 w:rsidR="00616575" w:rsidRPr="002A789C" w:rsidTr="002A789C">
      <w:trPr>
        <w:trHeight w:val="351"/>
        <w:jc w:val="center"/>
      </w:trPr>
      <w:tc>
        <w:tcPr>
          <w:tcW w:w="1962" w:type="dxa"/>
          <w:vMerge/>
          <w:tcBorders>
            <w:right w:val="single" w:sz="4" w:space="0" w:color="000000"/>
          </w:tcBorders>
          <w:vAlign w:val="center"/>
        </w:tcPr>
        <w:p w:rsidR="00616575" w:rsidRPr="002A789C" w:rsidRDefault="00616575" w:rsidP="002A789C">
          <w:pPr>
            <w:spacing w:after="0"/>
            <w:rPr>
              <w:rFonts w:ascii="Arial Narrow" w:hAnsi="Arial Narrow"/>
              <w:sz w:val="20"/>
            </w:rPr>
          </w:pPr>
        </w:p>
      </w:tc>
      <w:tc>
        <w:tcPr>
          <w:tcW w:w="6803" w:type="dxa"/>
          <w:vAlign w:val="center"/>
        </w:tcPr>
        <w:p w:rsidR="00616575" w:rsidRPr="002A789C" w:rsidRDefault="00BF6CBB" w:rsidP="002A789C">
          <w:pPr>
            <w:spacing w:after="0" w:line="240" w:lineRule="auto"/>
            <w:jc w:val="center"/>
            <w:rPr>
              <w:rFonts w:ascii="Arial Narrow" w:hAnsi="Arial Narrow"/>
              <w:b/>
              <w:sz w:val="20"/>
            </w:rPr>
          </w:pPr>
          <w:r w:rsidRPr="002A789C">
            <w:rPr>
              <w:rFonts w:ascii="Arial Narrow" w:hAnsi="Arial Narrow"/>
              <w:b/>
              <w:sz w:val="20"/>
            </w:rPr>
            <w:t xml:space="preserve">Proyecto: </w:t>
          </w:r>
          <w:r w:rsidR="002D37FD" w:rsidRPr="002A789C">
            <w:rPr>
              <w:rFonts w:ascii="Arial Narrow" w:hAnsi="Arial Narrow"/>
              <w:b/>
              <w:sz w:val="20"/>
            </w:rPr>
            <w:t>Cédulas de Modificación</w:t>
          </w:r>
        </w:p>
        <w:p w:rsidR="00616575" w:rsidRPr="002A789C" w:rsidRDefault="003B627B" w:rsidP="002A789C">
          <w:pPr>
            <w:spacing w:after="0" w:line="240" w:lineRule="auto"/>
            <w:jc w:val="center"/>
            <w:rPr>
              <w:rFonts w:ascii="Arial Narrow" w:hAnsi="Arial Narrow"/>
              <w:b/>
              <w:sz w:val="20"/>
            </w:rPr>
          </w:pPr>
          <w:r w:rsidRPr="002A789C">
            <w:rPr>
              <w:rFonts w:ascii="Arial Narrow" w:hAnsi="Arial Narrow"/>
              <w:b/>
              <w:sz w:val="20"/>
            </w:rPr>
            <w:t>Diagrama y manual de i</w:t>
          </w:r>
          <w:r w:rsidR="000979B6" w:rsidRPr="002A789C">
            <w:rPr>
              <w:rFonts w:ascii="Arial Narrow" w:hAnsi="Arial Narrow"/>
              <w:b/>
              <w:sz w:val="20"/>
            </w:rPr>
            <w:t>mplementación</w:t>
          </w:r>
        </w:p>
      </w:tc>
      <w:tc>
        <w:tcPr>
          <w:tcW w:w="1730" w:type="dxa"/>
          <w:vMerge/>
          <w:vAlign w:val="center"/>
        </w:tcPr>
        <w:p w:rsidR="00616575" w:rsidRPr="002A789C" w:rsidRDefault="00616575" w:rsidP="002A789C">
          <w:pPr>
            <w:spacing w:after="0"/>
            <w:rPr>
              <w:rFonts w:ascii="Arial Narrow" w:hAnsi="Arial Narrow"/>
              <w:sz w:val="20"/>
            </w:rPr>
          </w:pPr>
        </w:p>
      </w:tc>
    </w:tr>
  </w:tbl>
  <w:p w:rsidR="00616575" w:rsidRDefault="00616575" w:rsidP="002A78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rFonts w:ascii="Calibri" w:eastAsia="Calibri" w:hAnsi="Calibri" w:cs="Calibri"/>
        <w:color w:val="365F9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81227D2C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Arial" w:hAnsi="Arial" w:cs="Arial"/>
        <w:b w:val="0"/>
        <w:bCs/>
        <w:kern w:val="2"/>
        <w:sz w:val="22"/>
        <w:szCs w:val="22"/>
        <w:lang w:val="es-MX" w:eastAsia="es-MX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  <w:rPr>
        <w:rFonts w:ascii="Arial" w:hAnsi="Arial" w:cs="Arial"/>
        <w:sz w:val="22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  <w:rPr>
        <w:sz w:val="22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  <w:rPr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  <w:rPr>
        <w:sz w:val="22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  <w:rPr>
        <w:sz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  <w:rPr>
        <w:sz w:val="22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  <w:rPr>
        <w:sz w:val="22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  <w:rPr>
        <w:sz w:val="22"/>
      </w:rPr>
    </w:lvl>
  </w:abstractNum>
  <w:abstractNum w:abstractNumId="1" w15:restartNumberingAfterBreak="0">
    <w:nsid w:val="0000000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color w:val="000000"/>
        <w:kern w:val="2"/>
        <w:sz w:val="20"/>
        <w:lang w:val="es-MX" w:eastAsia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000000"/>
        <w:kern w:val="2"/>
        <w:sz w:val="20"/>
        <w:lang w:val="es-MX" w:eastAsia="es-MX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000000"/>
        <w:kern w:val="2"/>
        <w:sz w:val="20"/>
        <w:lang w:val="es-MX" w:eastAsia="es-MX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Arial"/>
        <w:b/>
        <w:bCs/>
        <w:kern w:val="2"/>
        <w:sz w:val="20"/>
        <w:lang w:val="es-MX" w:eastAsia="es-MX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OpenSymbol"/>
        <w:color w:val="00000A"/>
        <w:kern w:val="2"/>
        <w:sz w:val="20"/>
        <w:lang w:val="es-MX" w:eastAsia="es-MX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OpenSymbol"/>
        <w:color w:val="00000A"/>
        <w:kern w:val="2"/>
        <w:sz w:val="20"/>
        <w:lang w:val="es-MX" w:eastAsia="es-MX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OpenSymbol"/>
        <w:color w:val="00000A"/>
        <w:kern w:val="2"/>
        <w:sz w:val="20"/>
        <w:lang w:val="es-MX" w:eastAsia="es-MX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/>
      </w:rPr>
    </w:lvl>
  </w:abstractNum>
  <w:abstractNum w:abstractNumId="4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436"/>
        </w:tabs>
        <w:ind w:left="436" w:hanging="360"/>
      </w:pPr>
      <w:rPr>
        <w:rFonts w:ascii="Symbol" w:hAnsi="Symbol" w:cs="OpenSymbol"/>
        <w:color w:val="00000A"/>
        <w:kern w:val="2"/>
        <w:sz w:val="20"/>
        <w:lang w:val="es-MX" w:eastAsia="es-MX"/>
      </w:rPr>
    </w:lvl>
    <w:lvl w:ilvl="1">
      <w:start w:val="1"/>
      <w:numFmt w:val="bullet"/>
      <w:lvlText w:val="◦"/>
      <w:lvlJc w:val="left"/>
      <w:pPr>
        <w:tabs>
          <w:tab w:val="num" w:pos="796"/>
        </w:tabs>
        <w:ind w:left="79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156"/>
        </w:tabs>
        <w:ind w:left="115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516"/>
        </w:tabs>
        <w:ind w:left="1516" w:hanging="360"/>
      </w:pPr>
      <w:rPr>
        <w:rFonts w:ascii="Symbol" w:hAnsi="Symbol" w:cs="OpenSymbol"/>
        <w:color w:val="00000A"/>
        <w:kern w:val="2"/>
        <w:sz w:val="20"/>
        <w:lang w:val="es-MX" w:eastAsia="es-MX"/>
      </w:rPr>
    </w:lvl>
    <w:lvl w:ilvl="4">
      <w:start w:val="1"/>
      <w:numFmt w:val="bullet"/>
      <w:lvlText w:val="◦"/>
      <w:lvlJc w:val="left"/>
      <w:pPr>
        <w:tabs>
          <w:tab w:val="num" w:pos="1876"/>
        </w:tabs>
        <w:ind w:left="187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236"/>
        </w:tabs>
        <w:ind w:left="223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cs="OpenSymbol"/>
        <w:color w:val="00000A"/>
        <w:kern w:val="2"/>
        <w:sz w:val="20"/>
        <w:lang w:val="es-MX" w:eastAsia="es-MX"/>
      </w:rPr>
    </w:lvl>
    <w:lvl w:ilvl="7">
      <w:start w:val="1"/>
      <w:numFmt w:val="bullet"/>
      <w:lvlText w:val="◦"/>
      <w:lvlJc w:val="left"/>
      <w:pPr>
        <w:tabs>
          <w:tab w:val="num" w:pos="2956"/>
        </w:tabs>
        <w:ind w:left="295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316"/>
        </w:tabs>
        <w:ind w:left="3316" w:hanging="360"/>
      </w:pPr>
      <w:rPr>
        <w:rFonts w:ascii="OpenSymbol" w:hAnsi="OpenSymbol" w:cs="OpenSymbol"/>
      </w:rPr>
    </w:lvl>
  </w:abstractNum>
  <w:abstractNum w:abstractNumId="5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436"/>
        </w:tabs>
        <w:ind w:left="436" w:hanging="360"/>
      </w:pPr>
      <w:rPr>
        <w:rFonts w:cs="Arial"/>
        <w:b/>
        <w:bCs/>
        <w:kern w:val="2"/>
        <w:sz w:val="20"/>
        <w:lang w:val="es-MX" w:eastAsia="es-MX"/>
      </w:rPr>
    </w:lvl>
    <w:lvl w:ilvl="1">
      <w:start w:val="1"/>
      <w:numFmt w:val="decimal"/>
      <w:lvlText w:val="%2."/>
      <w:lvlJc w:val="left"/>
      <w:pPr>
        <w:tabs>
          <w:tab w:val="num" w:pos="796"/>
        </w:tabs>
        <w:ind w:left="796" w:hanging="360"/>
      </w:pPr>
    </w:lvl>
    <w:lvl w:ilvl="2">
      <w:start w:val="1"/>
      <w:numFmt w:val="decimal"/>
      <w:lvlText w:val="%3."/>
      <w:lvlJc w:val="left"/>
      <w:pPr>
        <w:tabs>
          <w:tab w:val="num" w:pos="1156"/>
        </w:tabs>
        <w:ind w:left="1156" w:hanging="360"/>
      </w:pPr>
    </w:lvl>
    <w:lvl w:ilvl="3">
      <w:start w:val="1"/>
      <w:numFmt w:val="decimal"/>
      <w:lvlText w:val="%4."/>
      <w:lvlJc w:val="left"/>
      <w:pPr>
        <w:tabs>
          <w:tab w:val="num" w:pos="1516"/>
        </w:tabs>
        <w:ind w:left="1516" w:hanging="360"/>
      </w:pPr>
    </w:lvl>
    <w:lvl w:ilvl="4">
      <w:start w:val="1"/>
      <w:numFmt w:val="decimal"/>
      <w:lvlText w:val="%5."/>
      <w:lvlJc w:val="left"/>
      <w:pPr>
        <w:tabs>
          <w:tab w:val="num" w:pos="1876"/>
        </w:tabs>
        <w:ind w:left="1876" w:hanging="360"/>
      </w:pPr>
    </w:lvl>
    <w:lvl w:ilvl="5">
      <w:start w:val="1"/>
      <w:numFmt w:val="decimal"/>
      <w:lvlText w:val="%6."/>
      <w:lvlJc w:val="left"/>
      <w:pPr>
        <w:tabs>
          <w:tab w:val="num" w:pos="2236"/>
        </w:tabs>
        <w:ind w:left="2236" w:hanging="360"/>
      </w:pPr>
    </w:lvl>
    <w:lvl w:ilvl="6">
      <w:start w:val="1"/>
      <w:numFmt w:val="decimal"/>
      <w:lvlText w:val="%7."/>
      <w:lvlJc w:val="left"/>
      <w:pPr>
        <w:tabs>
          <w:tab w:val="num" w:pos="2596"/>
        </w:tabs>
        <w:ind w:left="2596" w:hanging="360"/>
      </w:pPr>
    </w:lvl>
    <w:lvl w:ilvl="7">
      <w:start w:val="1"/>
      <w:numFmt w:val="decimal"/>
      <w:lvlText w:val="%8."/>
      <w:lvlJc w:val="left"/>
      <w:pPr>
        <w:tabs>
          <w:tab w:val="num" w:pos="2956"/>
        </w:tabs>
        <w:ind w:left="2956" w:hanging="360"/>
      </w:pPr>
    </w:lvl>
    <w:lvl w:ilvl="8">
      <w:start w:val="1"/>
      <w:numFmt w:val="decimal"/>
      <w:lvlText w:val="%9."/>
      <w:lvlJc w:val="left"/>
      <w:pPr>
        <w:tabs>
          <w:tab w:val="num" w:pos="3316"/>
        </w:tabs>
        <w:ind w:left="3316" w:hanging="360"/>
      </w:pPr>
    </w:lvl>
  </w:abstractNum>
  <w:abstractNum w:abstractNumId="6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OpenSymbol"/>
        <w:color w:val="00000A"/>
        <w:kern w:val="2"/>
        <w:sz w:val="20"/>
        <w:lang w:val="es-MX" w:eastAsia="es-MX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OpenSymbol"/>
        <w:color w:val="00000A"/>
        <w:kern w:val="2"/>
        <w:sz w:val="20"/>
        <w:lang w:val="es-MX" w:eastAsia="es-MX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OpenSymbol"/>
        <w:color w:val="00000A"/>
        <w:kern w:val="2"/>
        <w:sz w:val="20"/>
        <w:lang w:val="es-MX" w:eastAsia="es-MX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/>
      </w:rPr>
    </w:lvl>
  </w:abstractNum>
  <w:abstractNum w:abstractNumId="7" w15:restartNumberingAfterBreak="0">
    <w:nsid w:val="0000000A"/>
    <w:multiLevelType w:val="multilevel"/>
    <w:tmpl w:val="9E4C6740"/>
    <w:name w:val="WW8Num1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OpenSymbol"/>
        <w:color w:val="auto"/>
        <w:kern w:val="2"/>
        <w:sz w:val="20"/>
        <w:lang w:val="es-MX" w:eastAsia="es-MX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OpenSymbol"/>
        <w:color w:val="CE181E"/>
        <w:kern w:val="2"/>
        <w:sz w:val="20"/>
        <w:lang w:val="es-MX" w:eastAsia="es-MX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OpenSymbol"/>
        <w:color w:val="CE181E"/>
        <w:kern w:val="2"/>
        <w:sz w:val="20"/>
        <w:lang w:val="es-MX" w:eastAsia="es-MX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/>
      </w:rPr>
    </w:lvl>
  </w:abstractNum>
  <w:abstractNum w:abstractNumId="8" w15:restartNumberingAfterBreak="0">
    <w:nsid w:val="0000000B"/>
    <w:multiLevelType w:val="multi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1516"/>
        </w:tabs>
        <w:ind w:left="1516" w:hanging="360"/>
      </w:pPr>
      <w:rPr>
        <w:rFonts w:ascii="Symbol" w:hAnsi="Symbol" w:cs="OpenSymbol"/>
        <w:color w:val="CE181E"/>
        <w:kern w:val="2"/>
        <w:sz w:val="20"/>
        <w:lang w:val="es-MX" w:eastAsia="es-MX"/>
      </w:rPr>
    </w:lvl>
    <w:lvl w:ilvl="1">
      <w:start w:val="1"/>
      <w:numFmt w:val="bullet"/>
      <w:lvlText w:val="◦"/>
      <w:lvlJc w:val="left"/>
      <w:pPr>
        <w:tabs>
          <w:tab w:val="num" w:pos="1876"/>
        </w:tabs>
        <w:ind w:left="18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36"/>
        </w:tabs>
        <w:ind w:left="22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cs="OpenSymbol"/>
        <w:color w:val="CE181E"/>
        <w:kern w:val="2"/>
        <w:sz w:val="20"/>
        <w:lang w:val="es-MX" w:eastAsia="es-MX"/>
      </w:rPr>
    </w:lvl>
    <w:lvl w:ilvl="4">
      <w:start w:val="1"/>
      <w:numFmt w:val="bullet"/>
      <w:lvlText w:val="◦"/>
      <w:lvlJc w:val="left"/>
      <w:pPr>
        <w:tabs>
          <w:tab w:val="num" w:pos="2956"/>
        </w:tabs>
        <w:ind w:left="29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316"/>
        </w:tabs>
        <w:ind w:left="33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76"/>
        </w:tabs>
        <w:ind w:left="3676" w:hanging="360"/>
      </w:pPr>
      <w:rPr>
        <w:rFonts w:ascii="Symbol" w:hAnsi="Symbol" w:cs="OpenSymbol"/>
        <w:color w:val="CE181E"/>
        <w:kern w:val="2"/>
        <w:sz w:val="20"/>
        <w:lang w:val="es-MX" w:eastAsia="es-MX"/>
      </w:rPr>
    </w:lvl>
    <w:lvl w:ilvl="7">
      <w:start w:val="1"/>
      <w:numFmt w:val="bullet"/>
      <w:lvlText w:val="◦"/>
      <w:lvlJc w:val="left"/>
      <w:pPr>
        <w:tabs>
          <w:tab w:val="num" w:pos="4036"/>
        </w:tabs>
        <w:ind w:left="40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96"/>
        </w:tabs>
        <w:ind w:left="4396" w:hanging="360"/>
      </w:pPr>
      <w:rPr>
        <w:rFonts w:ascii="OpenSymbol" w:hAnsi="OpenSymbol" w:cs="OpenSymbol"/>
      </w:rPr>
    </w:lvl>
  </w:abstractNum>
  <w:abstractNum w:abstractNumId="9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OpenSymbol"/>
        <w:color w:val="CE181E"/>
        <w:kern w:val="2"/>
        <w:sz w:val="20"/>
        <w:lang w:val="es-MX" w:eastAsia="es-MX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OpenSymbol"/>
        <w:color w:val="CE181E"/>
        <w:kern w:val="2"/>
        <w:sz w:val="20"/>
        <w:lang w:val="es-MX" w:eastAsia="es-MX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OpenSymbol"/>
        <w:color w:val="CE181E"/>
        <w:kern w:val="2"/>
        <w:sz w:val="20"/>
        <w:lang w:val="es-MX" w:eastAsia="es-MX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/>
      </w:rPr>
    </w:lvl>
  </w:abstractNum>
  <w:abstractNum w:abstractNumId="10" w15:restartNumberingAfterBreak="0">
    <w:nsid w:val="0000000D"/>
    <w:multiLevelType w:val="multi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436"/>
        </w:tabs>
        <w:ind w:left="436" w:hanging="360"/>
      </w:pPr>
      <w:rPr>
        <w:rFonts w:ascii="Symbol" w:hAnsi="Symbol" w:cs="OpenSymbol"/>
        <w:color w:val="000000"/>
        <w:kern w:val="2"/>
        <w:sz w:val="20"/>
        <w:lang w:val="es-MX" w:eastAsia="es-MX"/>
      </w:rPr>
    </w:lvl>
    <w:lvl w:ilvl="1">
      <w:start w:val="1"/>
      <w:numFmt w:val="bullet"/>
      <w:lvlText w:val="◦"/>
      <w:lvlJc w:val="left"/>
      <w:pPr>
        <w:tabs>
          <w:tab w:val="num" w:pos="796"/>
        </w:tabs>
        <w:ind w:left="79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156"/>
        </w:tabs>
        <w:ind w:left="115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516"/>
        </w:tabs>
        <w:ind w:left="1516" w:hanging="360"/>
      </w:pPr>
      <w:rPr>
        <w:rFonts w:ascii="Symbol" w:hAnsi="Symbol" w:cs="OpenSymbol"/>
        <w:color w:val="000000"/>
        <w:kern w:val="2"/>
        <w:sz w:val="20"/>
        <w:lang w:val="es-MX" w:eastAsia="es-MX"/>
      </w:rPr>
    </w:lvl>
    <w:lvl w:ilvl="4">
      <w:start w:val="1"/>
      <w:numFmt w:val="bullet"/>
      <w:lvlText w:val="◦"/>
      <w:lvlJc w:val="left"/>
      <w:pPr>
        <w:tabs>
          <w:tab w:val="num" w:pos="1876"/>
        </w:tabs>
        <w:ind w:left="187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236"/>
        </w:tabs>
        <w:ind w:left="223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cs="OpenSymbol"/>
        <w:color w:val="000000"/>
        <w:kern w:val="2"/>
        <w:sz w:val="20"/>
        <w:lang w:val="es-MX" w:eastAsia="es-MX"/>
      </w:rPr>
    </w:lvl>
    <w:lvl w:ilvl="7">
      <w:start w:val="1"/>
      <w:numFmt w:val="bullet"/>
      <w:lvlText w:val="◦"/>
      <w:lvlJc w:val="left"/>
      <w:pPr>
        <w:tabs>
          <w:tab w:val="num" w:pos="2956"/>
        </w:tabs>
        <w:ind w:left="295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316"/>
        </w:tabs>
        <w:ind w:left="3316" w:hanging="360"/>
      </w:pPr>
      <w:rPr>
        <w:rFonts w:ascii="OpenSymbol" w:hAnsi="OpenSymbol" w:cs="OpenSymbol"/>
      </w:rPr>
    </w:lvl>
  </w:abstractNum>
  <w:abstractNum w:abstractNumId="11" w15:restartNumberingAfterBreak="0">
    <w:nsid w:val="05251375"/>
    <w:multiLevelType w:val="hybridMultilevel"/>
    <w:tmpl w:val="10A024D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A0D499D"/>
    <w:multiLevelType w:val="hybridMultilevel"/>
    <w:tmpl w:val="CC9C3172"/>
    <w:lvl w:ilvl="0" w:tplc="2FA2D02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12" w:hanging="360"/>
      </w:pPr>
    </w:lvl>
    <w:lvl w:ilvl="2" w:tplc="080A001B" w:tentative="1">
      <w:start w:val="1"/>
      <w:numFmt w:val="lowerRoman"/>
      <w:lvlText w:val="%3."/>
      <w:lvlJc w:val="right"/>
      <w:pPr>
        <w:ind w:left="2232" w:hanging="180"/>
      </w:pPr>
    </w:lvl>
    <w:lvl w:ilvl="3" w:tplc="080A000F" w:tentative="1">
      <w:start w:val="1"/>
      <w:numFmt w:val="decimal"/>
      <w:lvlText w:val="%4."/>
      <w:lvlJc w:val="left"/>
      <w:pPr>
        <w:ind w:left="2952" w:hanging="360"/>
      </w:pPr>
    </w:lvl>
    <w:lvl w:ilvl="4" w:tplc="080A0019" w:tentative="1">
      <w:start w:val="1"/>
      <w:numFmt w:val="lowerLetter"/>
      <w:lvlText w:val="%5."/>
      <w:lvlJc w:val="left"/>
      <w:pPr>
        <w:ind w:left="3672" w:hanging="360"/>
      </w:pPr>
    </w:lvl>
    <w:lvl w:ilvl="5" w:tplc="080A001B" w:tentative="1">
      <w:start w:val="1"/>
      <w:numFmt w:val="lowerRoman"/>
      <w:lvlText w:val="%6."/>
      <w:lvlJc w:val="right"/>
      <w:pPr>
        <w:ind w:left="4392" w:hanging="180"/>
      </w:pPr>
    </w:lvl>
    <w:lvl w:ilvl="6" w:tplc="080A000F" w:tentative="1">
      <w:start w:val="1"/>
      <w:numFmt w:val="decimal"/>
      <w:lvlText w:val="%7."/>
      <w:lvlJc w:val="left"/>
      <w:pPr>
        <w:ind w:left="5112" w:hanging="360"/>
      </w:pPr>
    </w:lvl>
    <w:lvl w:ilvl="7" w:tplc="080A0019" w:tentative="1">
      <w:start w:val="1"/>
      <w:numFmt w:val="lowerLetter"/>
      <w:lvlText w:val="%8."/>
      <w:lvlJc w:val="left"/>
      <w:pPr>
        <w:ind w:left="5832" w:hanging="360"/>
      </w:pPr>
    </w:lvl>
    <w:lvl w:ilvl="8" w:tplc="08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1DBC6FA2"/>
    <w:multiLevelType w:val="multilevel"/>
    <w:tmpl w:val="EB4459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3967166"/>
    <w:multiLevelType w:val="multilevel"/>
    <w:tmpl w:val="5822987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280B79DE"/>
    <w:multiLevelType w:val="hybridMultilevel"/>
    <w:tmpl w:val="3C6EBCA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973596B"/>
    <w:multiLevelType w:val="hybridMultilevel"/>
    <w:tmpl w:val="DE421890"/>
    <w:lvl w:ilvl="0" w:tplc="D0749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BF06121"/>
    <w:multiLevelType w:val="hybridMultilevel"/>
    <w:tmpl w:val="D3F4F7E8"/>
    <w:lvl w:ilvl="0" w:tplc="2C669DF8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72" w:hanging="360"/>
      </w:pPr>
    </w:lvl>
    <w:lvl w:ilvl="2" w:tplc="080A001B" w:tentative="1">
      <w:start w:val="1"/>
      <w:numFmt w:val="lowerRoman"/>
      <w:lvlText w:val="%3."/>
      <w:lvlJc w:val="right"/>
      <w:pPr>
        <w:ind w:left="2592" w:hanging="180"/>
      </w:pPr>
    </w:lvl>
    <w:lvl w:ilvl="3" w:tplc="080A000F" w:tentative="1">
      <w:start w:val="1"/>
      <w:numFmt w:val="decimal"/>
      <w:lvlText w:val="%4."/>
      <w:lvlJc w:val="left"/>
      <w:pPr>
        <w:ind w:left="3312" w:hanging="360"/>
      </w:pPr>
    </w:lvl>
    <w:lvl w:ilvl="4" w:tplc="080A0019" w:tentative="1">
      <w:start w:val="1"/>
      <w:numFmt w:val="lowerLetter"/>
      <w:lvlText w:val="%5."/>
      <w:lvlJc w:val="left"/>
      <w:pPr>
        <w:ind w:left="4032" w:hanging="360"/>
      </w:pPr>
    </w:lvl>
    <w:lvl w:ilvl="5" w:tplc="080A001B" w:tentative="1">
      <w:start w:val="1"/>
      <w:numFmt w:val="lowerRoman"/>
      <w:lvlText w:val="%6."/>
      <w:lvlJc w:val="right"/>
      <w:pPr>
        <w:ind w:left="4752" w:hanging="180"/>
      </w:pPr>
    </w:lvl>
    <w:lvl w:ilvl="6" w:tplc="080A000F" w:tentative="1">
      <w:start w:val="1"/>
      <w:numFmt w:val="decimal"/>
      <w:lvlText w:val="%7."/>
      <w:lvlJc w:val="left"/>
      <w:pPr>
        <w:ind w:left="5472" w:hanging="360"/>
      </w:pPr>
    </w:lvl>
    <w:lvl w:ilvl="7" w:tplc="080A0019" w:tentative="1">
      <w:start w:val="1"/>
      <w:numFmt w:val="lowerLetter"/>
      <w:lvlText w:val="%8."/>
      <w:lvlJc w:val="left"/>
      <w:pPr>
        <w:ind w:left="6192" w:hanging="360"/>
      </w:pPr>
    </w:lvl>
    <w:lvl w:ilvl="8" w:tplc="08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8" w15:restartNumberingAfterBreak="0">
    <w:nsid w:val="2C1678C8"/>
    <w:multiLevelType w:val="multilevel"/>
    <w:tmpl w:val="D5B8888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9" w15:restartNumberingAfterBreak="0">
    <w:nsid w:val="36367E61"/>
    <w:multiLevelType w:val="hybridMultilevel"/>
    <w:tmpl w:val="939E80BE"/>
    <w:lvl w:ilvl="0" w:tplc="BD82CD54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32" w:hanging="360"/>
      </w:pPr>
    </w:lvl>
    <w:lvl w:ilvl="2" w:tplc="080A001B" w:tentative="1">
      <w:start w:val="1"/>
      <w:numFmt w:val="lowerRoman"/>
      <w:lvlText w:val="%3."/>
      <w:lvlJc w:val="right"/>
      <w:pPr>
        <w:ind w:left="2952" w:hanging="180"/>
      </w:pPr>
    </w:lvl>
    <w:lvl w:ilvl="3" w:tplc="080A000F" w:tentative="1">
      <w:start w:val="1"/>
      <w:numFmt w:val="decimal"/>
      <w:lvlText w:val="%4."/>
      <w:lvlJc w:val="left"/>
      <w:pPr>
        <w:ind w:left="3672" w:hanging="360"/>
      </w:pPr>
    </w:lvl>
    <w:lvl w:ilvl="4" w:tplc="080A0019" w:tentative="1">
      <w:start w:val="1"/>
      <w:numFmt w:val="lowerLetter"/>
      <w:lvlText w:val="%5."/>
      <w:lvlJc w:val="left"/>
      <w:pPr>
        <w:ind w:left="4392" w:hanging="360"/>
      </w:pPr>
    </w:lvl>
    <w:lvl w:ilvl="5" w:tplc="080A001B" w:tentative="1">
      <w:start w:val="1"/>
      <w:numFmt w:val="lowerRoman"/>
      <w:lvlText w:val="%6."/>
      <w:lvlJc w:val="right"/>
      <w:pPr>
        <w:ind w:left="5112" w:hanging="180"/>
      </w:pPr>
    </w:lvl>
    <w:lvl w:ilvl="6" w:tplc="080A000F" w:tentative="1">
      <w:start w:val="1"/>
      <w:numFmt w:val="decimal"/>
      <w:lvlText w:val="%7."/>
      <w:lvlJc w:val="left"/>
      <w:pPr>
        <w:ind w:left="5832" w:hanging="360"/>
      </w:pPr>
    </w:lvl>
    <w:lvl w:ilvl="7" w:tplc="080A0019" w:tentative="1">
      <w:start w:val="1"/>
      <w:numFmt w:val="lowerLetter"/>
      <w:lvlText w:val="%8."/>
      <w:lvlJc w:val="left"/>
      <w:pPr>
        <w:ind w:left="6552" w:hanging="360"/>
      </w:pPr>
    </w:lvl>
    <w:lvl w:ilvl="8" w:tplc="080A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363E3912"/>
    <w:multiLevelType w:val="hybridMultilevel"/>
    <w:tmpl w:val="69BCBE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D07AB1"/>
    <w:multiLevelType w:val="hybridMultilevel"/>
    <w:tmpl w:val="6EC01C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4295D"/>
    <w:multiLevelType w:val="multilevel"/>
    <w:tmpl w:val="2B888510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2"/>
        <w:szCs w:val="22"/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Arial" w:eastAsia="Arial" w:hAnsi="Arial" w:cs="Arial"/>
        <w:sz w:val="22"/>
        <w:szCs w:val="22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sz w:val="22"/>
        <w:szCs w:val="22"/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sz w:val="22"/>
        <w:szCs w:val="22"/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sz w:val="22"/>
        <w:szCs w:val="22"/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sz w:val="22"/>
        <w:szCs w:val="22"/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sz w:val="22"/>
        <w:szCs w:val="22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sz w:val="22"/>
        <w:szCs w:val="22"/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sz w:val="22"/>
        <w:szCs w:val="22"/>
        <w:vertAlign w:val="baseline"/>
      </w:rPr>
    </w:lvl>
  </w:abstractNum>
  <w:abstractNum w:abstractNumId="23" w15:restartNumberingAfterBreak="0">
    <w:nsid w:val="44B813F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DB317F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F123759"/>
    <w:multiLevelType w:val="multilevel"/>
    <w:tmpl w:val="25464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FE24B1E"/>
    <w:multiLevelType w:val="hybridMultilevel"/>
    <w:tmpl w:val="11B0FC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051E4C"/>
    <w:multiLevelType w:val="hybridMultilevel"/>
    <w:tmpl w:val="FD241C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8A5E25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436"/>
        </w:tabs>
        <w:ind w:left="436" w:hanging="360"/>
      </w:pPr>
      <w:rPr>
        <w:rFonts w:cs="Arial"/>
        <w:b/>
        <w:bCs/>
        <w:kern w:val="2"/>
        <w:sz w:val="20"/>
        <w:lang w:val="es-MX" w:eastAsia="es-MX"/>
      </w:rPr>
    </w:lvl>
    <w:lvl w:ilvl="1">
      <w:start w:val="1"/>
      <w:numFmt w:val="decimal"/>
      <w:lvlText w:val="%2."/>
      <w:lvlJc w:val="left"/>
      <w:pPr>
        <w:tabs>
          <w:tab w:val="num" w:pos="796"/>
        </w:tabs>
        <w:ind w:left="796" w:hanging="360"/>
      </w:pPr>
    </w:lvl>
    <w:lvl w:ilvl="2">
      <w:start w:val="1"/>
      <w:numFmt w:val="decimal"/>
      <w:lvlText w:val="%3."/>
      <w:lvlJc w:val="left"/>
      <w:pPr>
        <w:tabs>
          <w:tab w:val="num" w:pos="1156"/>
        </w:tabs>
        <w:ind w:left="1156" w:hanging="360"/>
      </w:pPr>
    </w:lvl>
    <w:lvl w:ilvl="3">
      <w:start w:val="1"/>
      <w:numFmt w:val="decimal"/>
      <w:lvlText w:val="%4."/>
      <w:lvlJc w:val="left"/>
      <w:pPr>
        <w:tabs>
          <w:tab w:val="num" w:pos="1516"/>
        </w:tabs>
        <w:ind w:left="1516" w:hanging="360"/>
      </w:pPr>
    </w:lvl>
    <w:lvl w:ilvl="4">
      <w:start w:val="1"/>
      <w:numFmt w:val="decimal"/>
      <w:lvlText w:val="%5."/>
      <w:lvlJc w:val="left"/>
      <w:pPr>
        <w:tabs>
          <w:tab w:val="num" w:pos="1876"/>
        </w:tabs>
        <w:ind w:left="1876" w:hanging="360"/>
      </w:pPr>
    </w:lvl>
    <w:lvl w:ilvl="5">
      <w:start w:val="1"/>
      <w:numFmt w:val="decimal"/>
      <w:lvlText w:val="%6."/>
      <w:lvlJc w:val="left"/>
      <w:pPr>
        <w:tabs>
          <w:tab w:val="num" w:pos="2236"/>
        </w:tabs>
        <w:ind w:left="2236" w:hanging="360"/>
      </w:pPr>
    </w:lvl>
    <w:lvl w:ilvl="6">
      <w:start w:val="1"/>
      <w:numFmt w:val="decimal"/>
      <w:lvlText w:val="%7."/>
      <w:lvlJc w:val="left"/>
      <w:pPr>
        <w:tabs>
          <w:tab w:val="num" w:pos="2596"/>
        </w:tabs>
        <w:ind w:left="2596" w:hanging="360"/>
      </w:pPr>
    </w:lvl>
    <w:lvl w:ilvl="7">
      <w:start w:val="1"/>
      <w:numFmt w:val="decimal"/>
      <w:lvlText w:val="%8."/>
      <w:lvlJc w:val="left"/>
      <w:pPr>
        <w:tabs>
          <w:tab w:val="num" w:pos="2956"/>
        </w:tabs>
        <w:ind w:left="2956" w:hanging="360"/>
      </w:pPr>
    </w:lvl>
    <w:lvl w:ilvl="8">
      <w:start w:val="1"/>
      <w:numFmt w:val="decimal"/>
      <w:lvlText w:val="%9."/>
      <w:lvlJc w:val="left"/>
      <w:pPr>
        <w:tabs>
          <w:tab w:val="num" w:pos="3316"/>
        </w:tabs>
        <w:ind w:left="3316" w:hanging="360"/>
      </w:pPr>
    </w:lvl>
  </w:abstractNum>
  <w:abstractNum w:abstractNumId="29" w15:restartNumberingAfterBreak="0">
    <w:nsid w:val="5DE27869"/>
    <w:multiLevelType w:val="multilevel"/>
    <w:tmpl w:val="0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 w15:restartNumberingAfterBreak="0">
    <w:nsid w:val="5FB331B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3B270F9"/>
    <w:multiLevelType w:val="hybridMultilevel"/>
    <w:tmpl w:val="9072E408"/>
    <w:lvl w:ilvl="0" w:tplc="204EA844">
      <w:start w:val="1"/>
      <w:numFmt w:val="decimal"/>
      <w:pStyle w:val="Ttulo1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D54DB2"/>
    <w:multiLevelType w:val="multilevel"/>
    <w:tmpl w:val="CFEAF05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  <w:szCs w:val="22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Arial" w:hAnsi="Arial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sz w:val="22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sz w:val="22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sz w:val="22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sz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sz w:val="22"/>
      </w:rPr>
    </w:lvl>
  </w:abstractNum>
  <w:abstractNum w:abstractNumId="33" w15:restartNumberingAfterBreak="0">
    <w:nsid w:val="75087484"/>
    <w:multiLevelType w:val="hybridMultilevel"/>
    <w:tmpl w:val="583458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0A0E61"/>
    <w:multiLevelType w:val="hybridMultilevel"/>
    <w:tmpl w:val="97FE58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F019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32"/>
  </w:num>
  <w:num w:numId="3">
    <w:abstractNumId w:val="34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29"/>
  </w:num>
  <w:num w:numId="16">
    <w:abstractNumId w:val="35"/>
  </w:num>
  <w:num w:numId="17">
    <w:abstractNumId w:val="30"/>
  </w:num>
  <w:num w:numId="18">
    <w:abstractNumId w:val="31"/>
  </w:num>
  <w:num w:numId="19">
    <w:abstractNumId w:val="31"/>
  </w:num>
  <w:num w:numId="20">
    <w:abstractNumId w:val="31"/>
  </w:num>
  <w:num w:numId="21">
    <w:abstractNumId w:val="31"/>
  </w:num>
  <w:num w:numId="22">
    <w:abstractNumId w:val="31"/>
  </w:num>
  <w:num w:numId="23">
    <w:abstractNumId w:val="20"/>
  </w:num>
  <w:num w:numId="24">
    <w:abstractNumId w:val="23"/>
  </w:num>
  <w:num w:numId="25">
    <w:abstractNumId w:val="31"/>
  </w:num>
  <w:num w:numId="26">
    <w:abstractNumId w:val="31"/>
  </w:num>
  <w:num w:numId="27">
    <w:abstractNumId w:val="31"/>
  </w:num>
  <w:num w:numId="28">
    <w:abstractNumId w:val="18"/>
  </w:num>
  <w:num w:numId="29">
    <w:abstractNumId w:val="14"/>
  </w:num>
  <w:num w:numId="30">
    <w:abstractNumId w:val="31"/>
  </w:num>
  <w:num w:numId="31">
    <w:abstractNumId w:val="31"/>
  </w:num>
  <w:num w:numId="32">
    <w:abstractNumId w:val="33"/>
  </w:num>
  <w:num w:numId="33">
    <w:abstractNumId w:val="26"/>
  </w:num>
  <w:num w:numId="34">
    <w:abstractNumId w:val="16"/>
  </w:num>
  <w:num w:numId="35">
    <w:abstractNumId w:val="31"/>
  </w:num>
  <w:num w:numId="36">
    <w:abstractNumId w:val="21"/>
  </w:num>
  <w:num w:numId="37">
    <w:abstractNumId w:val="28"/>
  </w:num>
  <w:num w:numId="38">
    <w:abstractNumId w:val="11"/>
  </w:num>
  <w:num w:numId="39">
    <w:abstractNumId w:val="15"/>
  </w:num>
  <w:num w:numId="40">
    <w:abstractNumId w:val="25"/>
  </w:num>
  <w:num w:numId="41">
    <w:abstractNumId w:val="24"/>
  </w:num>
  <w:num w:numId="42">
    <w:abstractNumId w:val="31"/>
  </w:num>
  <w:num w:numId="43">
    <w:abstractNumId w:val="27"/>
  </w:num>
  <w:num w:numId="44">
    <w:abstractNumId w:val="17"/>
  </w:num>
  <w:num w:numId="45">
    <w:abstractNumId w:val="19"/>
  </w:num>
  <w:num w:numId="46">
    <w:abstractNumId w:val="13"/>
  </w:num>
  <w:num w:numId="47">
    <w:abstractNumId w:val="31"/>
  </w:num>
  <w:num w:numId="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575"/>
    <w:rsid w:val="00001354"/>
    <w:rsid w:val="0002355E"/>
    <w:rsid w:val="00031CF2"/>
    <w:rsid w:val="00052723"/>
    <w:rsid w:val="000979B6"/>
    <w:rsid w:val="000B3302"/>
    <w:rsid w:val="000B3E47"/>
    <w:rsid w:val="000B6762"/>
    <w:rsid w:val="000C2490"/>
    <w:rsid w:val="000D2F33"/>
    <w:rsid w:val="001040AC"/>
    <w:rsid w:val="00112319"/>
    <w:rsid w:val="00126C40"/>
    <w:rsid w:val="00133306"/>
    <w:rsid w:val="00143B5F"/>
    <w:rsid w:val="001847FC"/>
    <w:rsid w:val="002209B0"/>
    <w:rsid w:val="0024498A"/>
    <w:rsid w:val="0024511F"/>
    <w:rsid w:val="00254EF6"/>
    <w:rsid w:val="002664DC"/>
    <w:rsid w:val="002858FB"/>
    <w:rsid w:val="002A789C"/>
    <w:rsid w:val="002D37FD"/>
    <w:rsid w:val="002F22FB"/>
    <w:rsid w:val="003100D3"/>
    <w:rsid w:val="00315412"/>
    <w:rsid w:val="00330E72"/>
    <w:rsid w:val="00333809"/>
    <w:rsid w:val="00352F21"/>
    <w:rsid w:val="003821C5"/>
    <w:rsid w:val="00382793"/>
    <w:rsid w:val="003B0046"/>
    <w:rsid w:val="003B1483"/>
    <w:rsid w:val="003B627B"/>
    <w:rsid w:val="003F2159"/>
    <w:rsid w:val="004231EF"/>
    <w:rsid w:val="00487256"/>
    <w:rsid w:val="004C6939"/>
    <w:rsid w:val="004F5CE6"/>
    <w:rsid w:val="00505D80"/>
    <w:rsid w:val="00557B66"/>
    <w:rsid w:val="005832CD"/>
    <w:rsid w:val="0058523E"/>
    <w:rsid w:val="005A37F4"/>
    <w:rsid w:val="005B0CA9"/>
    <w:rsid w:val="0061643D"/>
    <w:rsid w:val="00616575"/>
    <w:rsid w:val="006170FA"/>
    <w:rsid w:val="00631420"/>
    <w:rsid w:val="00652CEE"/>
    <w:rsid w:val="00660C52"/>
    <w:rsid w:val="006735CA"/>
    <w:rsid w:val="0069726E"/>
    <w:rsid w:val="006B39C6"/>
    <w:rsid w:val="006F432D"/>
    <w:rsid w:val="00703E66"/>
    <w:rsid w:val="00710BFC"/>
    <w:rsid w:val="0071303C"/>
    <w:rsid w:val="00761D3E"/>
    <w:rsid w:val="00765C46"/>
    <w:rsid w:val="007822E2"/>
    <w:rsid w:val="007944FB"/>
    <w:rsid w:val="00797A21"/>
    <w:rsid w:val="007C4BDD"/>
    <w:rsid w:val="00817DD2"/>
    <w:rsid w:val="0083190A"/>
    <w:rsid w:val="008B0215"/>
    <w:rsid w:val="008D0AA0"/>
    <w:rsid w:val="008E6810"/>
    <w:rsid w:val="008F2F27"/>
    <w:rsid w:val="008F6080"/>
    <w:rsid w:val="00924403"/>
    <w:rsid w:val="009574E3"/>
    <w:rsid w:val="009B7A75"/>
    <w:rsid w:val="00A310B5"/>
    <w:rsid w:val="00A32906"/>
    <w:rsid w:val="00A85464"/>
    <w:rsid w:val="00AB5440"/>
    <w:rsid w:val="00AC2DB4"/>
    <w:rsid w:val="00AC4F25"/>
    <w:rsid w:val="00AD4CB4"/>
    <w:rsid w:val="00AF18EC"/>
    <w:rsid w:val="00B208C4"/>
    <w:rsid w:val="00B43066"/>
    <w:rsid w:val="00B73766"/>
    <w:rsid w:val="00B779EB"/>
    <w:rsid w:val="00B92AF6"/>
    <w:rsid w:val="00BA1FD2"/>
    <w:rsid w:val="00BC1A62"/>
    <w:rsid w:val="00BD0F7B"/>
    <w:rsid w:val="00BF6CBB"/>
    <w:rsid w:val="00C17099"/>
    <w:rsid w:val="00C17CBB"/>
    <w:rsid w:val="00CD5F16"/>
    <w:rsid w:val="00CF5D7F"/>
    <w:rsid w:val="00D00672"/>
    <w:rsid w:val="00D1165D"/>
    <w:rsid w:val="00D72F3A"/>
    <w:rsid w:val="00DB558A"/>
    <w:rsid w:val="00DC74A4"/>
    <w:rsid w:val="00DE19BD"/>
    <w:rsid w:val="00DE36DD"/>
    <w:rsid w:val="00E06D80"/>
    <w:rsid w:val="00E159FB"/>
    <w:rsid w:val="00E229E8"/>
    <w:rsid w:val="00E64976"/>
    <w:rsid w:val="00E70084"/>
    <w:rsid w:val="00E72E6C"/>
    <w:rsid w:val="00E82AA0"/>
    <w:rsid w:val="00EA7CCF"/>
    <w:rsid w:val="00EC1E6A"/>
    <w:rsid w:val="00EE6A36"/>
    <w:rsid w:val="00F05B0D"/>
    <w:rsid w:val="00F1490F"/>
    <w:rsid w:val="00F21B71"/>
    <w:rsid w:val="00F80EEB"/>
    <w:rsid w:val="00FB640F"/>
    <w:rsid w:val="00FC2936"/>
    <w:rsid w:val="00FD3575"/>
    <w:rsid w:val="00FE5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8CFEC5"/>
  <w15:docId w15:val="{194214CE-BC36-4AA2-AF6F-F0B03EBA8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4"/>
        <w:szCs w:val="24"/>
        <w:lang w:val="es-VE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rsid w:val="006B39C6"/>
    <w:pPr>
      <w:keepNext/>
      <w:keepLines/>
      <w:numPr>
        <w:numId w:val="18"/>
      </w:numPr>
      <w:spacing w:after="120" w:line="240" w:lineRule="auto"/>
      <w:outlineLvl w:val="0"/>
    </w:pPr>
    <w:rPr>
      <w:b/>
      <w:sz w:val="22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9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61D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D3E"/>
  </w:style>
  <w:style w:type="paragraph" w:styleId="Piedepgina">
    <w:name w:val="footer"/>
    <w:basedOn w:val="Normal"/>
    <w:link w:val="PiedepginaCar"/>
    <w:uiPriority w:val="99"/>
    <w:unhideWhenUsed/>
    <w:rsid w:val="00761D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761D3E"/>
  </w:style>
  <w:style w:type="paragraph" w:customStyle="1" w:styleId="a4">
    <w:basedOn w:val="Normal"/>
    <w:next w:val="Normal"/>
    <w:link w:val="TtuloCar"/>
    <w:qFormat/>
    <w:rsid w:val="00761D3E"/>
    <w:pPr>
      <w:spacing w:before="240" w:after="60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character" w:customStyle="1" w:styleId="TtuloCar">
    <w:name w:val="Título Car"/>
    <w:link w:val="a4"/>
    <w:qFormat/>
    <w:rsid w:val="00761D3E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0979B6"/>
    <w:pPr>
      <w:spacing w:after="100"/>
    </w:pPr>
    <w:rPr>
      <w:sz w:val="22"/>
    </w:rPr>
  </w:style>
  <w:style w:type="character" w:styleId="Hipervnculo">
    <w:name w:val="Hyperlink"/>
    <w:basedOn w:val="Fuentedeprrafopredeter"/>
    <w:uiPriority w:val="99"/>
    <w:unhideWhenUsed/>
    <w:rsid w:val="00761D3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7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74A4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143B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143B5F"/>
    <w:pPr>
      <w:ind w:left="720"/>
      <w:contextualSpacing/>
    </w:pPr>
    <w:rPr>
      <w:rFonts w:eastAsia="Calibri" w:cs="Times New Roman"/>
      <w:szCs w:val="22"/>
      <w:lang w:eastAsia="en-US"/>
    </w:rPr>
  </w:style>
  <w:style w:type="paragraph" w:styleId="NormalWeb">
    <w:name w:val="Normal (Web)"/>
    <w:basedOn w:val="Normal"/>
    <w:uiPriority w:val="99"/>
    <w:unhideWhenUsed/>
    <w:qFormat/>
    <w:rsid w:val="00143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VE"/>
    </w:rPr>
  </w:style>
  <w:style w:type="paragraph" w:customStyle="1" w:styleId="Default">
    <w:name w:val="Default"/>
    <w:qFormat/>
    <w:rsid w:val="00143B5F"/>
    <w:pPr>
      <w:spacing w:after="0" w:line="240" w:lineRule="auto"/>
    </w:pPr>
    <w:rPr>
      <w:rFonts w:eastAsia="MS Mincho"/>
      <w:color w:val="000000"/>
      <w:sz w:val="20"/>
      <w:lang w:val="es-MX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0979B6"/>
    <w:pPr>
      <w:spacing w:after="100"/>
      <w:ind w:left="240"/>
    </w:pPr>
    <w:rPr>
      <w:sz w:val="22"/>
    </w:rPr>
  </w:style>
  <w:style w:type="paragraph" w:customStyle="1" w:styleId="a5">
    <w:basedOn w:val="Normal"/>
    <w:next w:val="Normal"/>
    <w:uiPriority w:val="35"/>
    <w:unhideWhenUsed/>
    <w:qFormat/>
    <w:rsid w:val="003100D3"/>
    <w:rPr>
      <w:rFonts w:eastAsia="Calibri" w:cs="Times New Roman"/>
      <w:b/>
      <w:bCs/>
      <w:sz w:val="20"/>
      <w:szCs w:val="20"/>
      <w:lang w:eastAsia="en-US"/>
    </w:rPr>
  </w:style>
  <w:style w:type="table" w:styleId="Tablaconcuadrcula">
    <w:name w:val="Table Grid"/>
    <w:basedOn w:val="Tablanormal"/>
    <w:uiPriority w:val="39"/>
    <w:rsid w:val="002F2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nhideWhenUsed/>
    <w:rsid w:val="00D00672"/>
    <w:pPr>
      <w:suppressAutoHyphens/>
      <w:spacing w:after="0" w:line="240" w:lineRule="auto"/>
    </w:pPr>
    <w:rPr>
      <w:rFonts w:eastAsia="Times New Roman"/>
      <w:color w:val="000000"/>
      <w:sz w:val="20"/>
      <w:szCs w:val="20"/>
      <w:lang w:val="es-MX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D00672"/>
    <w:rPr>
      <w:rFonts w:eastAsia="Times New Roman"/>
      <w:color w:val="000000"/>
      <w:sz w:val="20"/>
      <w:szCs w:val="20"/>
      <w:lang w:val="es-MX" w:eastAsia="ar-SA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66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2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CNDH:80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A80DB-3E72-4107-AAE1-EB00976B8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1311</Words>
  <Characters>7215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JesusGR</dc:creator>
  <cp:lastModifiedBy>AnallelySF</cp:lastModifiedBy>
  <cp:revision>7</cp:revision>
  <dcterms:created xsi:type="dcterms:W3CDTF">2019-09-17T19:00:00Z</dcterms:created>
  <dcterms:modified xsi:type="dcterms:W3CDTF">2019-09-24T23:00:00Z</dcterms:modified>
</cp:coreProperties>
</file>