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48E" w:rsidRDefault="00FC548E" w:rsidP="00FC548E">
      <w:pPr>
        <w:spacing w:after="0"/>
        <w:rPr>
          <w:rFonts w:ascii="Times New Roman" w:hAnsi="Times New Roman" w:cs="Times New Roman"/>
          <w:sz w:val="24"/>
          <w:szCs w:val="24"/>
        </w:rPr>
      </w:pPr>
    </w:p>
    <w:p w:rsidR="00E549B9" w:rsidRDefault="00E549B9" w:rsidP="00FC548E">
      <w:pPr>
        <w:spacing w:after="0"/>
        <w:rPr>
          <w:rFonts w:ascii="Times New Roman" w:hAnsi="Times New Roman" w:cs="Times New Roman"/>
          <w:sz w:val="24"/>
          <w:szCs w:val="24"/>
        </w:rPr>
      </w:pPr>
      <w:r>
        <w:rPr>
          <w:rFonts w:ascii="Times New Roman" w:hAnsi="Times New Roman" w:cs="Times New Roman"/>
          <w:sz w:val="24"/>
          <w:szCs w:val="24"/>
        </w:rPr>
        <w:t xml:space="preserve">¿Cómo interviene </w:t>
      </w:r>
      <w:proofErr w:type="spellStart"/>
      <w:r>
        <w:rPr>
          <w:rFonts w:ascii="Times New Roman" w:hAnsi="Times New Roman" w:cs="Times New Roman"/>
          <w:sz w:val="24"/>
          <w:szCs w:val="24"/>
        </w:rPr>
        <w:t>unx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psicólogx</w:t>
      </w:r>
      <w:proofErr w:type="spellEnd"/>
      <w:r>
        <w:rPr>
          <w:rFonts w:ascii="Times New Roman" w:hAnsi="Times New Roman" w:cs="Times New Roman"/>
          <w:sz w:val="24"/>
          <w:szCs w:val="24"/>
        </w:rPr>
        <w:t xml:space="preserve"> perinatal? ¿E</w:t>
      </w:r>
      <w:r w:rsidR="0079019D">
        <w:rPr>
          <w:rFonts w:ascii="Times New Roman" w:hAnsi="Times New Roman" w:cs="Times New Roman"/>
          <w:sz w:val="24"/>
          <w:szCs w:val="24"/>
        </w:rPr>
        <w:t>s necesaria su labor</w:t>
      </w:r>
      <w:r>
        <w:rPr>
          <w:rFonts w:ascii="Times New Roman" w:hAnsi="Times New Roman" w:cs="Times New Roman"/>
          <w:sz w:val="24"/>
          <w:szCs w:val="24"/>
        </w:rPr>
        <w:t>?</w:t>
      </w:r>
    </w:p>
    <w:p w:rsidR="00FC548E" w:rsidRPr="00FC548E" w:rsidRDefault="00891113" w:rsidP="00FC548E">
      <w:pPr>
        <w:spacing w:after="0"/>
        <w:rPr>
          <w:rFonts w:ascii="Times New Roman" w:hAnsi="Times New Roman" w:cs="Times New Roman"/>
          <w:sz w:val="24"/>
          <w:szCs w:val="24"/>
        </w:rPr>
      </w:pPr>
      <w:r>
        <w:rPr>
          <w:rFonts w:ascii="Times New Roman" w:hAnsi="Times New Roman" w:cs="Times New Roman"/>
          <w:sz w:val="24"/>
          <w:szCs w:val="24"/>
        </w:rPr>
        <w:t>No necesariamente tiene que ver con estar presente en problemáticas graves o situaciones límite, como muchas</w:t>
      </w:r>
      <w:r w:rsidR="0079019D">
        <w:rPr>
          <w:rFonts w:ascii="Times New Roman" w:hAnsi="Times New Roman" w:cs="Times New Roman"/>
          <w:sz w:val="24"/>
          <w:szCs w:val="24"/>
        </w:rPr>
        <w:t xml:space="preserve"> veces se piensa. S</w:t>
      </w:r>
      <w:r>
        <w:rPr>
          <w:rFonts w:ascii="Times New Roman" w:hAnsi="Times New Roman" w:cs="Times New Roman"/>
          <w:sz w:val="24"/>
          <w:szCs w:val="24"/>
        </w:rPr>
        <w:t>obre todo en el embarazo y puerperio donde la fragilidad psíquica pareciera “palparse”, la transmisión de un diagnóstico, aunque</w:t>
      </w:r>
      <w:r w:rsidR="0079019D">
        <w:rPr>
          <w:rFonts w:ascii="Times New Roman" w:hAnsi="Times New Roman" w:cs="Times New Roman"/>
          <w:sz w:val="24"/>
          <w:szCs w:val="24"/>
        </w:rPr>
        <w:t xml:space="preserve"> no sea grave termi</w:t>
      </w:r>
      <w:r w:rsidR="009657B3">
        <w:rPr>
          <w:rFonts w:ascii="Times New Roman" w:hAnsi="Times New Roman" w:cs="Times New Roman"/>
          <w:sz w:val="24"/>
          <w:szCs w:val="24"/>
        </w:rPr>
        <w:t>n</w:t>
      </w:r>
      <w:r w:rsidR="0079019D">
        <w:rPr>
          <w:rFonts w:ascii="Times New Roman" w:hAnsi="Times New Roman" w:cs="Times New Roman"/>
          <w:sz w:val="24"/>
          <w:szCs w:val="24"/>
        </w:rPr>
        <w:t>a r</w:t>
      </w:r>
      <w:r>
        <w:rPr>
          <w:rFonts w:ascii="Times New Roman" w:hAnsi="Times New Roman" w:cs="Times New Roman"/>
          <w:sz w:val="24"/>
          <w:szCs w:val="24"/>
        </w:rPr>
        <w:t xml:space="preserve">epresentando la </w:t>
      </w:r>
      <w:r w:rsidR="00FC548E" w:rsidRPr="00FC548E">
        <w:rPr>
          <w:rFonts w:ascii="Times New Roman" w:hAnsi="Times New Roman" w:cs="Times New Roman"/>
          <w:sz w:val="24"/>
          <w:szCs w:val="24"/>
        </w:rPr>
        <w:t>confirmación de una problemática real</w:t>
      </w:r>
      <w:r w:rsidR="0079019D">
        <w:rPr>
          <w:rFonts w:ascii="Times New Roman" w:hAnsi="Times New Roman" w:cs="Times New Roman"/>
          <w:sz w:val="24"/>
          <w:szCs w:val="24"/>
        </w:rPr>
        <w:t xml:space="preserve"> para la madre y/o padre</w:t>
      </w:r>
      <w:r w:rsidR="00FC548E" w:rsidRPr="00FC548E">
        <w:rPr>
          <w:rFonts w:ascii="Times New Roman" w:hAnsi="Times New Roman" w:cs="Times New Roman"/>
          <w:sz w:val="24"/>
          <w:szCs w:val="24"/>
        </w:rPr>
        <w:t>.</w:t>
      </w:r>
    </w:p>
    <w:p w:rsidR="009657B3" w:rsidRDefault="00891113" w:rsidP="00FC548E">
      <w:pPr>
        <w:spacing w:after="0"/>
        <w:rPr>
          <w:rFonts w:ascii="Times New Roman" w:hAnsi="Times New Roman" w:cs="Times New Roman"/>
          <w:sz w:val="24"/>
          <w:szCs w:val="24"/>
        </w:rPr>
      </w:pPr>
      <w:r>
        <w:rPr>
          <w:rFonts w:ascii="Times New Roman" w:hAnsi="Times New Roman" w:cs="Times New Roman"/>
          <w:sz w:val="24"/>
          <w:szCs w:val="24"/>
        </w:rPr>
        <w:t xml:space="preserve">Esta </w:t>
      </w:r>
      <w:r w:rsidR="009657B3">
        <w:rPr>
          <w:rFonts w:ascii="Times New Roman" w:hAnsi="Times New Roman" w:cs="Times New Roman"/>
          <w:sz w:val="24"/>
          <w:szCs w:val="24"/>
        </w:rPr>
        <w:t>noticia</w:t>
      </w:r>
      <w:r w:rsidR="0079019D">
        <w:rPr>
          <w:rFonts w:ascii="Times New Roman" w:hAnsi="Times New Roman" w:cs="Times New Roman"/>
          <w:sz w:val="24"/>
          <w:szCs w:val="24"/>
        </w:rPr>
        <w:t xml:space="preserve"> puede caer como un baldazo de agua fría,</w:t>
      </w:r>
      <w:r w:rsidR="00FC548E" w:rsidRPr="00774744">
        <w:rPr>
          <w:rFonts w:ascii="Times New Roman" w:hAnsi="Times New Roman" w:cs="Times New Roman"/>
          <w:sz w:val="24"/>
          <w:szCs w:val="24"/>
        </w:rPr>
        <w:t xml:space="preserve"> </w:t>
      </w:r>
      <w:r w:rsidR="0079019D">
        <w:rPr>
          <w:rFonts w:ascii="Times New Roman" w:hAnsi="Times New Roman" w:cs="Times New Roman"/>
          <w:sz w:val="24"/>
          <w:szCs w:val="24"/>
        </w:rPr>
        <w:t xml:space="preserve">pero </w:t>
      </w:r>
      <w:r w:rsidR="00FC548E" w:rsidRPr="00774744">
        <w:rPr>
          <w:rFonts w:ascii="Times New Roman" w:hAnsi="Times New Roman" w:cs="Times New Roman"/>
          <w:sz w:val="24"/>
          <w:szCs w:val="24"/>
        </w:rPr>
        <w:t>hac</w:t>
      </w:r>
      <w:r w:rsidR="0079019D">
        <w:rPr>
          <w:rFonts w:ascii="Times New Roman" w:hAnsi="Times New Roman" w:cs="Times New Roman"/>
          <w:sz w:val="24"/>
          <w:szCs w:val="24"/>
        </w:rPr>
        <w:t>iendo</w:t>
      </w:r>
      <w:r w:rsidR="00FC548E" w:rsidRPr="00774744">
        <w:rPr>
          <w:rFonts w:ascii="Times New Roman" w:hAnsi="Times New Roman" w:cs="Times New Roman"/>
          <w:sz w:val="24"/>
          <w:szCs w:val="24"/>
        </w:rPr>
        <w:t xml:space="preserve"> crecer la vulnerabilidad y, por lo tanto el acercamiento</w:t>
      </w:r>
      <w:r>
        <w:rPr>
          <w:rFonts w:ascii="Times New Roman" w:hAnsi="Times New Roman" w:cs="Times New Roman"/>
          <w:sz w:val="24"/>
          <w:szCs w:val="24"/>
        </w:rPr>
        <w:t xml:space="preserve"> de la madre hacia su bebé</w:t>
      </w:r>
      <w:r w:rsidR="00FC548E">
        <w:rPr>
          <w:rFonts w:ascii="Times New Roman" w:hAnsi="Times New Roman" w:cs="Times New Roman"/>
          <w:sz w:val="24"/>
          <w:szCs w:val="24"/>
        </w:rPr>
        <w:t xml:space="preserve"> (Mercado, A. 2013)</w:t>
      </w:r>
      <w:r w:rsidR="00FC548E" w:rsidRPr="00774744">
        <w:rPr>
          <w:rFonts w:ascii="Times New Roman" w:hAnsi="Times New Roman" w:cs="Times New Roman"/>
          <w:sz w:val="24"/>
          <w:szCs w:val="24"/>
        </w:rPr>
        <w:t xml:space="preserve">; </w:t>
      </w:r>
      <w:r w:rsidR="009657B3">
        <w:rPr>
          <w:rFonts w:ascii="Times New Roman" w:hAnsi="Times New Roman" w:cs="Times New Roman"/>
          <w:sz w:val="24"/>
          <w:szCs w:val="24"/>
        </w:rPr>
        <w:t xml:space="preserve">¿de qué manera? </w:t>
      </w:r>
      <w:proofErr w:type="spellStart"/>
      <w:r w:rsidR="00FC548E" w:rsidRPr="00774744">
        <w:rPr>
          <w:rFonts w:ascii="Times New Roman" w:hAnsi="Times New Roman" w:cs="Times New Roman"/>
          <w:sz w:val="24"/>
          <w:szCs w:val="24"/>
        </w:rPr>
        <w:t>resignifica</w:t>
      </w:r>
      <w:r w:rsidR="009657B3">
        <w:rPr>
          <w:rFonts w:ascii="Times New Roman" w:hAnsi="Times New Roman" w:cs="Times New Roman"/>
          <w:sz w:val="24"/>
          <w:szCs w:val="24"/>
        </w:rPr>
        <w:t>ndo</w:t>
      </w:r>
      <w:proofErr w:type="spellEnd"/>
      <w:r w:rsidR="00FC548E" w:rsidRPr="00774744">
        <w:rPr>
          <w:rFonts w:ascii="Times New Roman" w:hAnsi="Times New Roman" w:cs="Times New Roman"/>
          <w:sz w:val="24"/>
          <w:szCs w:val="24"/>
        </w:rPr>
        <w:t xml:space="preserve"> los temores vividos o fantaseados durante el embarazo </w:t>
      </w:r>
      <w:r>
        <w:rPr>
          <w:rFonts w:ascii="Times New Roman" w:hAnsi="Times New Roman" w:cs="Times New Roman"/>
          <w:sz w:val="24"/>
          <w:szCs w:val="24"/>
        </w:rPr>
        <w:t xml:space="preserve">(que ocurren en la mayoría de las gestantes, los miedos universales) y </w:t>
      </w:r>
      <w:r w:rsidR="00FC548E" w:rsidRPr="00774744">
        <w:rPr>
          <w:rFonts w:ascii="Times New Roman" w:hAnsi="Times New Roman" w:cs="Times New Roman"/>
          <w:sz w:val="24"/>
          <w:szCs w:val="24"/>
        </w:rPr>
        <w:t>que</w:t>
      </w:r>
      <w:r>
        <w:rPr>
          <w:rFonts w:ascii="Times New Roman" w:hAnsi="Times New Roman" w:cs="Times New Roman"/>
          <w:sz w:val="24"/>
          <w:szCs w:val="24"/>
        </w:rPr>
        <w:t>, a veces, por algún motivo no terminan</w:t>
      </w:r>
      <w:r w:rsidR="00FC548E" w:rsidRPr="00774744">
        <w:rPr>
          <w:rFonts w:ascii="Times New Roman" w:hAnsi="Times New Roman" w:cs="Times New Roman"/>
          <w:sz w:val="24"/>
          <w:szCs w:val="24"/>
        </w:rPr>
        <w:t xml:space="preserve"> de ser elaborados; ante la noticia del mencionado diagnóstico, el miedo fantaseado se vuelve real, genera una herida en la madre de la cual </w:t>
      </w:r>
      <w:r w:rsidR="00FC548E">
        <w:rPr>
          <w:rFonts w:ascii="Times New Roman" w:hAnsi="Times New Roman" w:cs="Times New Roman"/>
          <w:sz w:val="24"/>
          <w:szCs w:val="24"/>
        </w:rPr>
        <w:t>nada sabe, no</w:t>
      </w:r>
      <w:r w:rsidR="00FC548E" w:rsidRPr="00774744">
        <w:rPr>
          <w:rFonts w:ascii="Times New Roman" w:hAnsi="Times New Roman" w:cs="Times New Roman"/>
          <w:sz w:val="24"/>
          <w:szCs w:val="24"/>
        </w:rPr>
        <w:t xml:space="preserve"> comprende, pero lo único que quiere es que no esté. </w:t>
      </w:r>
    </w:p>
    <w:p w:rsidR="00FC548E" w:rsidRPr="00774744" w:rsidRDefault="00FC548E" w:rsidP="00FC548E">
      <w:pPr>
        <w:spacing w:after="0"/>
        <w:rPr>
          <w:rFonts w:ascii="Times New Roman" w:hAnsi="Times New Roman" w:cs="Times New Roman"/>
          <w:sz w:val="24"/>
          <w:szCs w:val="24"/>
        </w:rPr>
      </w:pPr>
      <w:r w:rsidRPr="00774744">
        <w:rPr>
          <w:rFonts w:ascii="Times New Roman" w:hAnsi="Times New Roman" w:cs="Times New Roman"/>
          <w:sz w:val="24"/>
          <w:szCs w:val="24"/>
        </w:rPr>
        <w:t xml:space="preserve">La figura del/a psicólogo/a perinatal permite la inclusión de la palabra, pudiendo exonerar tal vez, los miedos anteriores (no sólo los vividos durante el embarazo sino también aquellas marcas de su pasado que hoy pueden </w:t>
      </w:r>
      <w:proofErr w:type="spellStart"/>
      <w:r w:rsidRPr="00774744">
        <w:rPr>
          <w:rFonts w:ascii="Times New Roman" w:hAnsi="Times New Roman" w:cs="Times New Roman"/>
          <w:sz w:val="24"/>
          <w:szCs w:val="24"/>
        </w:rPr>
        <w:t>resignificarse</w:t>
      </w:r>
      <w:proofErr w:type="spellEnd"/>
      <w:r w:rsidRPr="00774744">
        <w:rPr>
          <w:rFonts w:ascii="Times New Roman" w:hAnsi="Times New Roman" w:cs="Times New Roman"/>
          <w:sz w:val="24"/>
          <w:szCs w:val="24"/>
        </w:rPr>
        <w:t xml:space="preserve">) que vienen a sumarse a esta situación dejándola en un estado de mayor vulnerabilidad: </w:t>
      </w:r>
      <w:r w:rsidRPr="00774744">
        <w:rPr>
          <w:rFonts w:ascii="Times New Roman" w:hAnsi="Times New Roman" w:cs="Times New Roman"/>
          <w:i/>
          <w:sz w:val="24"/>
          <w:szCs w:val="24"/>
        </w:rPr>
        <w:t xml:space="preserve">“… devolviendo el espacio simbólico al acto del nacimiento a toda su periferia, incluyendo el saber médico (…) introduciendo la palabra ya no mágica de antaño, sino la que es capaz de elaborar la Psicología actual para dar respuesta a una necesidad ancestral: la de toda mujer y toda familia de sentirse escuchada, respetada, acompañada y sostenida ante la llegada de un bebé y en el inicio de la vida” </w:t>
      </w:r>
      <w:r w:rsidRPr="00774744">
        <w:rPr>
          <w:rFonts w:ascii="Times New Roman" w:hAnsi="Times New Roman" w:cs="Times New Roman"/>
          <w:sz w:val="24"/>
          <w:szCs w:val="24"/>
        </w:rPr>
        <w:t>(</w:t>
      </w:r>
      <w:proofErr w:type="spellStart"/>
      <w:r w:rsidRPr="00774744">
        <w:rPr>
          <w:rFonts w:ascii="Times New Roman" w:hAnsi="Times New Roman" w:cs="Times New Roman"/>
          <w:sz w:val="24"/>
          <w:szCs w:val="24"/>
        </w:rPr>
        <w:t>Oiberma</w:t>
      </w:r>
      <w:proofErr w:type="spellEnd"/>
      <w:r w:rsidRPr="00774744">
        <w:rPr>
          <w:rFonts w:ascii="Times New Roman" w:hAnsi="Times New Roman" w:cs="Times New Roman"/>
          <w:sz w:val="24"/>
          <w:szCs w:val="24"/>
        </w:rPr>
        <w:t>, A. 2013).</w:t>
      </w:r>
    </w:p>
    <w:p w:rsidR="00DB3B22" w:rsidRDefault="00DB3B22" w:rsidP="00FC548E">
      <w:pPr>
        <w:spacing w:after="0"/>
        <w:rPr>
          <w:rFonts w:ascii="Times New Roman" w:hAnsi="Times New Roman" w:cs="Times New Roman"/>
          <w:sz w:val="24"/>
          <w:szCs w:val="24"/>
        </w:rPr>
      </w:pPr>
      <w:proofErr w:type="spellStart"/>
      <w:r>
        <w:rPr>
          <w:rFonts w:ascii="Times New Roman" w:hAnsi="Times New Roman" w:cs="Times New Roman"/>
          <w:sz w:val="24"/>
          <w:szCs w:val="24"/>
        </w:rPr>
        <w:t>U</w:t>
      </w:r>
      <w:r w:rsidR="00FC548E">
        <w:rPr>
          <w:rFonts w:ascii="Times New Roman" w:hAnsi="Times New Roman" w:cs="Times New Roman"/>
          <w:sz w:val="24"/>
          <w:szCs w:val="24"/>
        </w:rPr>
        <w:t>n</w:t>
      </w:r>
      <w:r>
        <w:rPr>
          <w:rFonts w:ascii="Times New Roman" w:hAnsi="Times New Roman" w:cs="Times New Roman"/>
          <w:sz w:val="24"/>
          <w:szCs w:val="24"/>
        </w:rPr>
        <w:t>x</w:t>
      </w:r>
      <w:proofErr w:type="spellEnd"/>
      <w:r w:rsidR="00FC548E">
        <w:rPr>
          <w:rFonts w:ascii="Times New Roman" w:hAnsi="Times New Roman" w:cs="Times New Roman"/>
          <w:sz w:val="24"/>
          <w:szCs w:val="24"/>
        </w:rPr>
        <w:t xml:space="preserve"> </w:t>
      </w:r>
      <w:proofErr w:type="spellStart"/>
      <w:r w:rsidR="00FC548E">
        <w:rPr>
          <w:rFonts w:ascii="Times New Roman" w:hAnsi="Times New Roman" w:cs="Times New Roman"/>
          <w:sz w:val="24"/>
          <w:szCs w:val="24"/>
        </w:rPr>
        <w:t>psicólog</w:t>
      </w:r>
      <w:r>
        <w:rPr>
          <w:rFonts w:ascii="Times New Roman" w:hAnsi="Times New Roman" w:cs="Times New Roman"/>
          <w:sz w:val="24"/>
          <w:szCs w:val="24"/>
        </w:rPr>
        <w:t>x</w:t>
      </w:r>
      <w:proofErr w:type="spellEnd"/>
      <w:r w:rsidR="00FC548E">
        <w:rPr>
          <w:rFonts w:ascii="Times New Roman" w:hAnsi="Times New Roman" w:cs="Times New Roman"/>
          <w:sz w:val="24"/>
          <w:szCs w:val="24"/>
        </w:rPr>
        <w:t xml:space="preserve"> perinatal</w:t>
      </w:r>
      <w:r>
        <w:rPr>
          <w:rFonts w:ascii="Times New Roman" w:hAnsi="Times New Roman" w:cs="Times New Roman"/>
          <w:sz w:val="24"/>
          <w:szCs w:val="24"/>
        </w:rPr>
        <w:t>, como agente de salud,</w:t>
      </w:r>
      <w:r w:rsidR="00FC548E">
        <w:rPr>
          <w:rFonts w:ascii="Times New Roman" w:hAnsi="Times New Roman" w:cs="Times New Roman"/>
          <w:sz w:val="24"/>
          <w:szCs w:val="24"/>
        </w:rPr>
        <w:t xml:space="preserve"> </w:t>
      </w:r>
      <w:r>
        <w:rPr>
          <w:rFonts w:ascii="Times New Roman" w:hAnsi="Times New Roman" w:cs="Times New Roman"/>
          <w:sz w:val="24"/>
          <w:szCs w:val="24"/>
        </w:rPr>
        <w:t>se incorpora al equipo médico, en las consultas con la familia en la neo, en el consultorio obstétrico, en pediatría, ¡incluso podría en la propia sala de partos, si así lo desea y necesita la propia parturienta!</w:t>
      </w:r>
    </w:p>
    <w:p w:rsidR="00FC548E" w:rsidRPr="008167E9" w:rsidRDefault="0079019D" w:rsidP="00FC548E">
      <w:pPr>
        <w:spacing w:after="0"/>
        <w:rPr>
          <w:rFonts w:ascii="Times New Roman" w:hAnsi="Times New Roman" w:cs="Times New Roman"/>
          <w:i/>
          <w:sz w:val="24"/>
          <w:szCs w:val="24"/>
        </w:rPr>
      </w:pPr>
      <w:r>
        <w:rPr>
          <w:rFonts w:ascii="Times New Roman" w:hAnsi="Times New Roman" w:cs="Times New Roman"/>
          <w:sz w:val="24"/>
          <w:szCs w:val="24"/>
        </w:rPr>
        <w:t>Un médico cardiólogo</w:t>
      </w:r>
      <w:r w:rsidR="00FC548E">
        <w:rPr>
          <w:rFonts w:ascii="Times New Roman" w:hAnsi="Times New Roman" w:cs="Times New Roman"/>
          <w:sz w:val="24"/>
          <w:szCs w:val="24"/>
        </w:rPr>
        <w:t xml:space="preserve"> revisa a</w:t>
      </w:r>
      <w:r>
        <w:rPr>
          <w:rFonts w:ascii="Times New Roman" w:hAnsi="Times New Roman" w:cs="Times New Roman"/>
          <w:sz w:val="24"/>
          <w:szCs w:val="24"/>
        </w:rPr>
        <w:t xml:space="preserve"> un</w:t>
      </w:r>
      <w:r w:rsidR="00FC548E">
        <w:rPr>
          <w:rFonts w:ascii="Times New Roman" w:hAnsi="Times New Roman" w:cs="Times New Roman"/>
          <w:sz w:val="24"/>
          <w:szCs w:val="24"/>
        </w:rPr>
        <w:t xml:space="preserve"> bebé</w:t>
      </w:r>
      <w:r>
        <w:rPr>
          <w:rFonts w:ascii="Times New Roman" w:hAnsi="Times New Roman" w:cs="Times New Roman"/>
          <w:sz w:val="24"/>
          <w:szCs w:val="24"/>
        </w:rPr>
        <w:t xml:space="preserve"> de 2 días</w:t>
      </w:r>
      <w:r w:rsidR="00FC548E">
        <w:rPr>
          <w:rFonts w:ascii="Times New Roman" w:hAnsi="Times New Roman" w:cs="Times New Roman"/>
          <w:sz w:val="24"/>
          <w:szCs w:val="24"/>
        </w:rPr>
        <w:t xml:space="preserve">, le dice </w:t>
      </w:r>
      <w:r>
        <w:rPr>
          <w:rFonts w:ascii="Times New Roman" w:hAnsi="Times New Roman" w:cs="Times New Roman"/>
          <w:sz w:val="24"/>
          <w:szCs w:val="24"/>
        </w:rPr>
        <w:t xml:space="preserve">a la familia </w:t>
      </w:r>
      <w:r w:rsidR="00FC548E">
        <w:rPr>
          <w:rFonts w:ascii="Times New Roman" w:hAnsi="Times New Roman" w:cs="Times New Roman"/>
          <w:sz w:val="24"/>
          <w:szCs w:val="24"/>
        </w:rPr>
        <w:t xml:space="preserve">que no es grave pero que </w:t>
      </w:r>
      <w:r>
        <w:rPr>
          <w:rFonts w:ascii="Times New Roman" w:hAnsi="Times New Roman" w:cs="Times New Roman"/>
          <w:sz w:val="24"/>
          <w:szCs w:val="24"/>
        </w:rPr>
        <w:t xml:space="preserve">es necesario ir controlándolo. </w:t>
      </w:r>
      <w:r w:rsidR="00FC548E">
        <w:rPr>
          <w:rFonts w:ascii="Times New Roman" w:hAnsi="Times New Roman" w:cs="Times New Roman"/>
          <w:sz w:val="24"/>
          <w:szCs w:val="24"/>
        </w:rPr>
        <w:t xml:space="preserve">Son buenas noticias, dentro de todo, es leve y se pueden </w:t>
      </w:r>
      <w:r>
        <w:rPr>
          <w:rFonts w:ascii="Times New Roman" w:hAnsi="Times New Roman" w:cs="Times New Roman"/>
          <w:sz w:val="24"/>
          <w:szCs w:val="24"/>
        </w:rPr>
        <w:t>ir a su casa. Pero la flamante madre</w:t>
      </w:r>
      <w:r w:rsidR="00FC548E">
        <w:rPr>
          <w:rFonts w:ascii="Times New Roman" w:hAnsi="Times New Roman" w:cs="Times New Roman"/>
          <w:sz w:val="24"/>
          <w:szCs w:val="24"/>
        </w:rPr>
        <w:t xml:space="preserve"> no quiere, se angustia y quiere quedarse. No se anima </w:t>
      </w:r>
      <w:r>
        <w:rPr>
          <w:rFonts w:ascii="Times New Roman" w:hAnsi="Times New Roman" w:cs="Times New Roman"/>
          <w:sz w:val="24"/>
          <w:szCs w:val="24"/>
        </w:rPr>
        <w:t xml:space="preserve">a </w:t>
      </w:r>
      <w:r w:rsidR="00FC548E">
        <w:rPr>
          <w:rFonts w:ascii="Times New Roman" w:hAnsi="Times New Roman" w:cs="Times New Roman"/>
          <w:sz w:val="24"/>
          <w:szCs w:val="24"/>
        </w:rPr>
        <w:t xml:space="preserve">estar en su casa con el bebé, sin médicos que lo asistan. Tiene miedo, no entiende. El/la psicólogo/a perinatal podría intervenir indagando sobre su miedo, permitiendo que la </w:t>
      </w:r>
      <w:r w:rsidR="00FC548E">
        <w:rPr>
          <w:rFonts w:ascii="Times New Roman" w:hAnsi="Times New Roman" w:cs="Times New Roman"/>
          <w:sz w:val="24"/>
          <w:szCs w:val="24"/>
        </w:rPr>
        <w:lastRenderedPageBreak/>
        <w:t>palabra comience a circular allí donde hay algo que no se comprende, donde hay algo que ocurrió muy rápido, que no se asimila que es el nacimiento de su bebé. Ese bebé que fue pensado, imaginado pero que no tenía</w:t>
      </w:r>
      <w:r>
        <w:rPr>
          <w:rFonts w:ascii="Times New Roman" w:hAnsi="Times New Roman" w:cs="Times New Roman"/>
          <w:sz w:val="24"/>
          <w:szCs w:val="24"/>
        </w:rPr>
        <w:t xml:space="preserve"> “diagnóstico alguno”</w:t>
      </w:r>
      <w:r w:rsidR="00FC548E">
        <w:rPr>
          <w:rFonts w:ascii="Times New Roman" w:hAnsi="Times New Roman" w:cs="Times New Roman"/>
          <w:sz w:val="24"/>
          <w:szCs w:val="24"/>
        </w:rPr>
        <w:t xml:space="preserve">… diferente al bebé real: </w:t>
      </w:r>
      <w:r w:rsidR="00FC548E">
        <w:rPr>
          <w:rFonts w:ascii="Times New Roman" w:hAnsi="Times New Roman" w:cs="Times New Roman"/>
          <w:i/>
          <w:sz w:val="24"/>
          <w:szCs w:val="24"/>
        </w:rPr>
        <w:t>“Es posible que la madre revele</w:t>
      </w:r>
      <w:r w:rsidR="009657B3">
        <w:rPr>
          <w:rFonts w:ascii="Times New Roman" w:hAnsi="Times New Roman" w:cs="Times New Roman"/>
          <w:i/>
          <w:sz w:val="24"/>
          <w:szCs w:val="24"/>
        </w:rPr>
        <w:t xml:space="preserve"> entonces</w:t>
      </w:r>
      <w:r w:rsidR="00FC548E">
        <w:rPr>
          <w:rFonts w:ascii="Times New Roman" w:hAnsi="Times New Roman" w:cs="Times New Roman"/>
          <w:i/>
          <w:sz w:val="24"/>
          <w:szCs w:val="24"/>
        </w:rPr>
        <w:t xml:space="preserve"> información relacionada con las fantasías y temores respecto de la enfermedad del bebé. Estas ideas (…) influyen en la disposición de los padres a colaborar con el tratamiento del hijo, minimizando el riesgo de futuras recaídas”</w:t>
      </w:r>
      <w:r w:rsidR="00FC548E" w:rsidRPr="0099210E">
        <w:rPr>
          <w:rFonts w:ascii="Times New Roman" w:hAnsi="Times New Roman" w:cs="Times New Roman"/>
          <w:sz w:val="24"/>
          <w:szCs w:val="24"/>
        </w:rPr>
        <w:t xml:space="preserve"> </w:t>
      </w:r>
      <w:r w:rsidR="00FC548E">
        <w:rPr>
          <w:rFonts w:ascii="Times New Roman" w:hAnsi="Times New Roman" w:cs="Times New Roman"/>
          <w:sz w:val="24"/>
          <w:szCs w:val="24"/>
        </w:rPr>
        <w:t>(</w:t>
      </w:r>
      <w:proofErr w:type="spellStart"/>
      <w:r w:rsidR="00FC548E">
        <w:rPr>
          <w:rFonts w:ascii="Times New Roman" w:hAnsi="Times New Roman" w:cs="Times New Roman"/>
          <w:sz w:val="24"/>
          <w:szCs w:val="24"/>
        </w:rPr>
        <w:t>Oiberman</w:t>
      </w:r>
      <w:proofErr w:type="spellEnd"/>
      <w:r w:rsidR="00FC548E">
        <w:rPr>
          <w:rFonts w:ascii="Times New Roman" w:hAnsi="Times New Roman" w:cs="Times New Roman"/>
          <w:sz w:val="24"/>
          <w:szCs w:val="24"/>
        </w:rPr>
        <w:t>, A. 2013)</w:t>
      </w:r>
      <w:r w:rsidR="00FC548E">
        <w:rPr>
          <w:rFonts w:ascii="Times New Roman" w:hAnsi="Times New Roman" w:cs="Times New Roman"/>
          <w:i/>
          <w:sz w:val="24"/>
          <w:szCs w:val="24"/>
        </w:rPr>
        <w:t xml:space="preserve">.  </w:t>
      </w:r>
    </w:p>
    <w:p w:rsidR="000C4046" w:rsidRDefault="00FC548E" w:rsidP="00FC548E">
      <w:pPr>
        <w:rPr>
          <w:rFonts w:ascii="Times New Roman" w:hAnsi="Times New Roman" w:cs="Times New Roman"/>
          <w:sz w:val="24"/>
          <w:szCs w:val="24"/>
        </w:rPr>
      </w:pPr>
      <w:r>
        <w:rPr>
          <w:rFonts w:ascii="Times New Roman" w:hAnsi="Times New Roman" w:cs="Times New Roman"/>
          <w:sz w:val="24"/>
          <w:szCs w:val="24"/>
        </w:rPr>
        <w:t>Nuestra labor vendría a colaborar con la elaboración del duelo de lo</w:t>
      </w:r>
      <w:r w:rsidR="009657B3">
        <w:rPr>
          <w:rFonts w:ascii="Times New Roman" w:hAnsi="Times New Roman" w:cs="Times New Roman"/>
          <w:sz w:val="24"/>
          <w:szCs w:val="24"/>
        </w:rPr>
        <w:t>s padres por el bebé imaginado, acercándose al bebé real</w:t>
      </w:r>
      <w:r>
        <w:rPr>
          <w:rFonts w:ascii="Times New Roman" w:hAnsi="Times New Roman" w:cs="Times New Roman"/>
          <w:sz w:val="24"/>
          <w:szCs w:val="24"/>
        </w:rPr>
        <w:t xml:space="preserve"> (</w:t>
      </w:r>
      <w:proofErr w:type="spellStart"/>
      <w:r>
        <w:rPr>
          <w:rFonts w:ascii="Times New Roman" w:hAnsi="Times New Roman" w:cs="Times New Roman"/>
          <w:sz w:val="24"/>
          <w:szCs w:val="24"/>
        </w:rPr>
        <w:t>Oiberman</w:t>
      </w:r>
      <w:proofErr w:type="spellEnd"/>
      <w:r>
        <w:rPr>
          <w:rFonts w:ascii="Times New Roman" w:hAnsi="Times New Roman" w:cs="Times New Roman"/>
          <w:sz w:val="24"/>
          <w:szCs w:val="24"/>
        </w:rPr>
        <w:t>, A. 2013)</w:t>
      </w:r>
      <w:r w:rsidR="0079019D">
        <w:rPr>
          <w:rFonts w:ascii="Times New Roman" w:hAnsi="Times New Roman" w:cs="Times New Roman"/>
          <w:sz w:val="24"/>
          <w:szCs w:val="24"/>
        </w:rPr>
        <w:t>.</w:t>
      </w:r>
    </w:p>
    <w:p w:rsidR="00EF0602" w:rsidRDefault="00EF0602" w:rsidP="00EF0602">
      <w:pPr>
        <w:autoSpaceDE w:val="0"/>
        <w:autoSpaceDN w:val="0"/>
        <w:adjustRightInd w:val="0"/>
        <w:spacing w:after="0"/>
        <w:rPr>
          <w:rFonts w:ascii="Times New Roman" w:hAnsi="Times New Roman" w:cs="Times New Roman"/>
          <w:sz w:val="24"/>
          <w:szCs w:val="24"/>
        </w:rPr>
      </w:pPr>
      <w:proofErr w:type="gramStart"/>
      <w:r>
        <w:rPr>
          <w:rFonts w:ascii="Times New Roman" w:hAnsi="Times New Roman" w:cs="Times New Roman"/>
          <w:sz w:val="24"/>
          <w:szCs w:val="24"/>
        </w:rPr>
        <w:t>el</w:t>
      </w:r>
      <w:proofErr w:type="gramEnd"/>
      <w:r>
        <w:rPr>
          <w:rFonts w:ascii="Times New Roman" w:hAnsi="Times New Roman" w:cs="Times New Roman"/>
          <w:sz w:val="24"/>
          <w:szCs w:val="24"/>
        </w:rPr>
        <w:t xml:space="preserve"> espacio de la intervención psicológica es un espacio intermedio entre el hecho acontecido y la experiencia de satisfacción o insatisfacción que la persona pueda tener. Se trata de facilitar la creación de alternativas o resaltar las herramientas con las que se cuenta para darle significados a la experiencia (Vega, E. 2013). </w:t>
      </w:r>
    </w:p>
    <w:p w:rsidR="00EF0602" w:rsidRDefault="00EF0602" w:rsidP="00EF0602">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En definitiva se trata de eso, de poder inscribir lo que pasa por la vida de cada sujeto, encontrándole palabras y sentido a hechos que le acontecen, que pueden resultar difíciles de tramitar psíquicamente por su carga fuertemente traumática.</w:t>
      </w:r>
    </w:p>
    <w:p w:rsidR="00EF0602" w:rsidRDefault="00EF0602" w:rsidP="00EF0602">
      <w:pPr>
        <w:rPr>
          <w:rFonts w:ascii="Times New Roman" w:hAnsi="Times New Roman" w:cs="Times New Roman"/>
          <w:sz w:val="24"/>
          <w:szCs w:val="24"/>
        </w:rPr>
      </w:pPr>
      <w:r>
        <w:rPr>
          <w:rFonts w:ascii="Times New Roman" w:hAnsi="Times New Roman" w:cs="Times New Roman"/>
          <w:sz w:val="24"/>
          <w:szCs w:val="24"/>
        </w:rPr>
        <w:t>En el caso del bebé, ¿cómo podríamos proceder?</w:t>
      </w:r>
    </w:p>
    <w:p w:rsidR="00FC548E" w:rsidRDefault="009657B3" w:rsidP="00FC548E">
      <w:pPr>
        <w:rPr>
          <w:sz w:val="28"/>
          <w:szCs w:val="28"/>
        </w:rPr>
      </w:pPr>
      <w:r>
        <w:rPr>
          <w:rFonts w:ascii="Times New Roman" w:hAnsi="Times New Roman" w:cs="Times New Roman"/>
          <w:sz w:val="24"/>
          <w:szCs w:val="24"/>
        </w:rPr>
        <w:t xml:space="preserve">Me pregunto muchas veces </w:t>
      </w:r>
      <w:r w:rsidR="00FC548E">
        <w:rPr>
          <w:rFonts w:ascii="Times New Roman" w:hAnsi="Times New Roman" w:cs="Times New Roman"/>
          <w:sz w:val="24"/>
          <w:szCs w:val="24"/>
        </w:rPr>
        <w:t xml:space="preserve">por el postparto o </w:t>
      </w:r>
      <w:r>
        <w:rPr>
          <w:rFonts w:ascii="Times New Roman" w:hAnsi="Times New Roman" w:cs="Times New Roman"/>
          <w:sz w:val="24"/>
          <w:szCs w:val="24"/>
        </w:rPr>
        <w:t>puerperio de la mujer, la cual puede estar</w:t>
      </w:r>
      <w:r w:rsidR="00FC548E">
        <w:rPr>
          <w:rFonts w:ascii="Times New Roman" w:hAnsi="Times New Roman" w:cs="Times New Roman"/>
          <w:sz w:val="24"/>
          <w:szCs w:val="24"/>
        </w:rPr>
        <w:t xml:space="preserve"> rodeada de profesionales que asisten al bebé pero no a ella; durante el embarazo puede recibir mucha contención y cuidado profesional, lo cual es muy importante para su bienestar pero luego de nacido el bebé, e incluso en las mejores condiciones y con los mejores pronósticos ¿a qué rama o disciplina de la salud le cabe la mujer puérpera? Es ahí donde podemos ubicar especialmente a la Psicología Perinatal, como la ciencia que estudia y comprende el proceso por el que atraviesa una mujer en esta situación, muchas veces ignorada… el parir y sus después.</w:t>
      </w:r>
    </w:p>
    <w:p w:rsidR="000C4046" w:rsidRDefault="000C4046"/>
    <w:sectPr w:rsidR="000C4046" w:rsidSect="0077262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31BBA"/>
    <w:multiLevelType w:val="hybridMultilevel"/>
    <w:tmpl w:val="E9005062"/>
    <w:lvl w:ilvl="0" w:tplc="2C0A0001">
      <w:start w:val="1"/>
      <w:numFmt w:val="bullet"/>
      <w:lvlText w:val=""/>
      <w:lvlJc w:val="left"/>
      <w:pPr>
        <w:ind w:left="840" w:hanging="360"/>
      </w:pPr>
      <w:rPr>
        <w:rFonts w:ascii="Symbol" w:hAnsi="Symbol" w:hint="default"/>
      </w:rPr>
    </w:lvl>
    <w:lvl w:ilvl="1" w:tplc="2C0A0003" w:tentative="1">
      <w:start w:val="1"/>
      <w:numFmt w:val="bullet"/>
      <w:lvlText w:val="o"/>
      <w:lvlJc w:val="left"/>
      <w:pPr>
        <w:ind w:left="1560" w:hanging="360"/>
      </w:pPr>
      <w:rPr>
        <w:rFonts w:ascii="Courier New" w:hAnsi="Courier New" w:cs="Courier New" w:hint="default"/>
      </w:rPr>
    </w:lvl>
    <w:lvl w:ilvl="2" w:tplc="2C0A0005" w:tentative="1">
      <w:start w:val="1"/>
      <w:numFmt w:val="bullet"/>
      <w:lvlText w:val=""/>
      <w:lvlJc w:val="left"/>
      <w:pPr>
        <w:ind w:left="2280" w:hanging="360"/>
      </w:pPr>
      <w:rPr>
        <w:rFonts w:ascii="Wingdings" w:hAnsi="Wingdings" w:hint="default"/>
      </w:rPr>
    </w:lvl>
    <w:lvl w:ilvl="3" w:tplc="2C0A0001" w:tentative="1">
      <w:start w:val="1"/>
      <w:numFmt w:val="bullet"/>
      <w:lvlText w:val=""/>
      <w:lvlJc w:val="left"/>
      <w:pPr>
        <w:ind w:left="3000" w:hanging="360"/>
      </w:pPr>
      <w:rPr>
        <w:rFonts w:ascii="Symbol" w:hAnsi="Symbol" w:hint="default"/>
      </w:rPr>
    </w:lvl>
    <w:lvl w:ilvl="4" w:tplc="2C0A0003" w:tentative="1">
      <w:start w:val="1"/>
      <w:numFmt w:val="bullet"/>
      <w:lvlText w:val="o"/>
      <w:lvlJc w:val="left"/>
      <w:pPr>
        <w:ind w:left="3720" w:hanging="360"/>
      </w:pPr>
      <w:rPr>
        <w:rFonts w:ascii="Courier New" w:hAnsi="Courier New" w:cs="Courier New" w:hint="default"/>
      </w:rPr>
    </w:lvl>
    <w:lvl w:ilvl="5" w:tplc="2C0A0005" w:tentative="1">
      <w:start w:val="1"/>
      <w:numFmt w:val="bullet"/>
      <w:lvlText w:val=""/>
      <w:lvlJc w:val="left"/>
      <w:pPr>
        <w:ind w:left="4440" w:hanging="360"/>
      </w:pPr>
      <w:rPr>
        <w:rFonts w:ascii="Wingdings" w:hAnsi="Wingdings" w:hint="default"/>
      </w:rPr>
    </w:lvl>
    <w:lvl w:ilvl="6" w:tplc="2C0A0001" w:tentative="1">
      <w:start w:val="1"/>
      <w:numFmt w:val="bullet"/>
      <w:lvlText w:val=""/>
      <w:lvlJc w:val="left"/>
      <w:pPr>
        <w:ind w:left="5160" w:hanging="360"/>
      </w:pPr>
      <w:rPr>
        <w:rFonts w:ascii="Symbol" w:hAnsi="Symbol" w:hint="default"/>
      </w:rPr>
    </w:lvl>
    <w:lvl w:ilvl="7" w:tplc="2C0A0003" w:tentative="1">
      <w:start w:val="1"/>
      <w:numFmt w:val="bullet"/>
      <w:lvlText w:val="o"/>
      <w:lvlJc w:val="left"/>
      <w:pPr>
        <w:ind w:left="5880" w:hanging="360"/>
      </w:pPr>
      <w:rPr>
        <w:rFonts w:ascii="Courier New" w:hAnsi="Courier New" w:cs="Courier New" w:hint="default"/>
      </w:rPr>
    </w:lvl>
    <w:lvl w:ilvl="8" w:tplc="2C0A0005" w:tentative="1">
      <w:start w:val="1"/>
      <w:numFmt w:val="bullet"/>
      <w:lvlText w:val=""/>
      <w:lvlJc w:val="left"/>
      <w:pPr>
        <w:ind w:left="6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spelling="clean" w:grammar="clean"/>
  <w:defaultTabStop w:val="708"/>
  <w:hyphenationZone w:val="425"/>
  <w:characterSpacingControl w:val="doNotCompress"/>
  <w:compat/>
  <w:rsids>
    <w:rsidRoot w:val="000C4046"/>
    <w:rsid w:val="000049E7"/>
    <w:rsid w:val="000C4046"/>
    <w:rsid w:val="000F21EA"/>
    <w:rsid w:val="00173ED5"/>
    <w:rsid w:val="006139EE"/>
    <w:rsid w:val="006A16AF"/>
    <w:rsid w:val="00772625"/>
    <w:rsid w:val="0079019D"/>
    <w:rsid w:val="00891113"/>
    <w:rsid w:val="009657B3"/>
    <w:rsid w:val="009933DB"/>
    <w:rsid w:val="00DB3B22"/>
    <w:rsid w:val="00E549B9"/>
    <w:rsid w:val="00EF0602"/>
    <w:rsid w:val="00FC548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360" w:lineRule="auto"/>
        <w:ind w:left="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1E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54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680</Words>
  <Characters>3741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Gersuvaldo</dc:creator>
  <cp:lastModifiedBy>Gersuvaldo</cp:lastModifiedBy>
  <cp:revision>2</cp:revision>
  <dcterms:created xsi:type="dcterms:W3CDTF">2023-02-25T12:57:00Z</dcterms:created>
  <dcterms:modified xsi:type="dcterms:W3CDTF">2023-02-25T15:05:00Z</dcterms:modified>
</cp:coreProperties>
</file>