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Nota: </w:t>
      </w:r>
      <w:r w:rsidDel="00000000" w:rsidR="00000000" w:rsidRPr="00000000">
        <w:rPr>
          <w:rtl w:val="0"/>
        </w:rPr>
        <w:t xml:space="preserve">Las fechas sobre la terminación y revisión de las tareas se encuentran en la Bitacora del repositorio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terminadas por integrante (primera entrega)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Gerardo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-Revisión diagrama de contexto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-Investigación técnicas de educción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-Entrevista Orientadoras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-Plantilla orientadoras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-Requerimientos no funcionales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-Reporte de tareas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Kevin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-Objetivo del sistema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-Revisión de diagrama de contexto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-Definición de personas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-Definición de requerimientos funcionales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-Presentación primera entrega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-Investigación técnicas de educción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-Entrevistas orientadoras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-Resultados encuestas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-Diagrama de contexto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--Revisión de diagrama de contexto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-Investigación técnicas de educción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-Requerimientos definición funcionales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-Documento de requerimientos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Heriberto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-Revisión de diagrama de contexto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-Objetivo del proyecto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-Investigación herramientas de prototipado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-Requerimientos no funcionales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 terminadas por integrante Segunda entrega (segunda iteración primera parte)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Gerardo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-Corrección de métrica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-Bitácora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-Reporte tareas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-Revisión 1 de requerimientos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-Modelado de Mockup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-Revisión reflexión Mockup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-Encuesta Piloto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-Resultados encuesta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-Guia Definición del Proyecto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-Revisión de personas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Kevin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Revisión 1 de requerimientos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-Plantilla final de encuesta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-Google Form Encuesta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-Revisión personas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-Definición de personas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-Resumen segunda entrega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-Documento de requerimientos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-Base de la encuesta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-Reflexión Mockup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-Análisis de diseño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-Segunda Revisión prototipo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-Presentación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-Zip segunda entrega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-Revisión plan de pruebas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Heriberto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-Corrección del objetivo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-Descripción caso de uso Mockup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-Revisión Mockup Caso de uso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-Segunda parte encuestas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-Resultados encuesta segunda parte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-Prototipo baja fidelidad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-Presentación</w:t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-Base de la encuesta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-Diseño plan de pruebas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tareas tercera entrega (segunda iteración segunda parte):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Heriberto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Diseño de pruebas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Mockup búsqueda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Mockup foro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Revisión del artículo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Kevin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Realización de las pruebas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Dialogo del video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Gerardo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Revisión del diseño de pruebas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Documento de resultados de pruebas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Revisión Poster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Bitácora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Reporte de aportación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Daniel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Artículo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Poster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Revisión de Mockups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Revisión del guión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Zip de la tercera entrega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(Primera entrega)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32 %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(Segunda entrega)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30 %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Tercera Entrega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aportación del proyecto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Aporte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Gerardo Hau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 Pantoja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Kevin Basto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Heriberto Loredo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