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8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Concepto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Contenido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eastAsia="Linux Libertine O" w:cs="Linux Libertine O"/>
                <w:b/>
                <w:bCs/>
              </w:rPr>
              <w:t xml:space="preserve">Referencias</w: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El nicho ecol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ógico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Conceptos: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Hutchinson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Grinnell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Elton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eastAsia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</w:rPr>
              <w:t xml:space="preserve">ón y Peterson 2005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ón y Nakamura 2009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Dualidad de Hutchinson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Distribuciones </w:t>
            </w:r>
            <w:r>
              <w:rPr>
                <w:rFonts w:ascii="Linux Libertine O" w:hAnsi="Linux Libertine O" w:eastAsia="Linux Libertine O" w:cs="Linux Libertine O"/>
              </w:rPr>
              <w:t xml:space="preserve">s</w:t>
            </w:r>
            <w:r>
              <w:rPr>
                <w:rFonts w:ascii="Linux Libertine O" w:hAnsi="Linux Libertine O" w:eastAsia="Linux Libertine O" w:cs="Linux Libertine O"/>
              </w:rPr>
              <w:t xml:space="preserve">ólo se expresan en la geograf</w:t>
            </w:r>
            <w:r>
              <w:rPr>
                <w:rFonts w:ascii="Linux Libertine O" w:hAnsi="Linux Libertine O" w:eastAsia="Linux Libertine O" w:cs="Linux Libertine O"/>
              </w:rPr>
              <w:t xml:space="preserve">ía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Nichos ecol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ógicos ocurren en espacio ambiental y se expresan en la geograf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ía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</w:rPr>
              <w:t xml:space="preserve">ón y Nakamura 2009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Nichos Grinnelianos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Efecto del medio ambiente sobre organismos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Geometr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ía de los nichos Grinnelianos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eastAsia="Linux Libertine O" w:cs="Linux Libertine O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</w:rPr>
              <w:t xml:space="preserve">ón y Nakamura</w:t>
            </w:r>
            <w:r>
              <w:rPr>
                <w:rFonts w:ascii="Linux Libertine O" w:hAnsi="Linux Libertine O" w:eastAsia="Linux Libertine O" w:cs="Linux Libertine O"/>
              </w:rPr>
              <w:t xml:space="preserve"> 2009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Diagrama BAM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Sober</w:t>
            </w:r>
            <w:r>
              <w:rPr>
                <w:rFonts w:ascii="Linux Libertine O" w:hAnsi="Linux Libertine O" w:eastAsia="Linux Libertine O" w:cs="Linux Libertine O"/>
              </w:rPr>
              <w:t xml:space="preserve">ón y Peterson 2005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El nicho fundamental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Modelaci</w:t>
            </w:r>
            <w:r>
              <w:rPr>
                <w:rFonts w:ascii="Linux Libertine O" w:hAnsi="Linux Libertine O" w:eastAsia="Linux Libertine O" w:cs="Linux Libertine O"/>
              </w:rPr>
              <w:t xml:space="preserve">ón de nichos fundamentales en estudios de laboratorio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Mart</w:t>
            </w:r>
            <w:r>
              <w:rPr>
                <w:rFonts w:ascii="Linux Libertine O" w:hAnsi="Linux Libertine O" w:eastAsia="Linux Libertine O" w:cs="Linux Libertine O"/>
              </w:rPr>
              <w:t xml:space="preserve">ín et al. 2015; 2017; 2018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Representaci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ón geogr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áfica de los nichos fundamentales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Simulaciones de los nichos fundamentales analizados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Mart</w:t>
            </w:r>
            <w:r>
              <w:rPr>
                <w:rFonts w:ascii="Linux Libertine O" w:hAnsi="Linux Libertine O" w:eastAsia="Linux Libertine O" w:cs="Linux Libertine O"/>
              </w:rPr>
              <w:t xml:space="preserve">ín et al. 2015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Limitaciones de nichos fundamentales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Implicaciones de los nichos bi</w:t>
            </w:r>
            <w:r>
              <w:rPr>
                <w:rFonts w:ascii="Linux Libertine O" w:hAnsi="Linux Libertine O" w:eastAsia="Linux Libertine O" w:cs="Linux Libertine O"/>
              </w:rPr>
              <w:t xml:space="preserve">óticos: ejemplos derivados de la transmisi</w:t>
            </w:r>
            <w:r>
              <w:rPr>
                <w:rFonts w:ascii="Linux Libertine O" w:hAnsi="Linux Libertine O" w:eastAsia="Linux Libertine O" w:cs="Linux Libertine O"/>
              </w:rPr>
              <w:t xml:space="preserve">ón de enfermedades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Plowright et al. 2015; 2017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Alternativas a la modelaci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ón de nichos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Estad</w:t>
            </w:r>
            <w:r>
              <w:rPr>
                <w:rFonts w:ascii="Linux Libertine O" w:hAnsi="Linux Libertine O" w:eastAsia="Linux Libertine O" w:cs="Linux Libertine O"/>
              </w:rPr>
              <w:t xml:space="preserve">ística: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Procesos de puntos (Maxent)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Envolturas (elipsoides)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Mecan</w:t>
            </w: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ística: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Kearney et al. 2009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Joan Roughgarden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Warton y Renner 2013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Philips 2006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Kearney et al. 2009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  <w:p>
            <w:pPr>
              <w:pBdr/>
              <w:spacing/>
              <w:ind/>
              <w:rPr>
                <w:rStyle w:val="812"/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</w:r>
            <w:hyperlink r:id="rId8" w:tooltip="https://archive.org/details/primerofecologic0000roug" w:history="1">
              <w:r>
                <w:rPr>
                  <w:rStyle w:val="812"/>
                  <w:rFonts w:ascii="Linux Libertine O" w:hAnsi="Linux Libertine O" w:eastAsia="Linux Libertine O" w:cs="Linux Libertine O"/>
                  <w:highlight w:val="none"/>
                </w:rPr>
                <w:t xml:space="preserve">Roughgarden  1998</w:t>
              </w:r>
              <w:r>
                <w:rPr>
                  <w:rStyle w:val="812"/>
                  <w:rFonts w:ascii="Linux Libertine O" w:hAnsi="Linux Libertine O" w:cs="Linux Libertine O"/>
                </w:rPr>
              </w:r>
            </w:hyperlink>
            <w:r>
              <w:rPr>
                <w:rFonts w:ascii="Linux Libertine O" w:hAnsi="Linux Libertine O" w:cs="Linux Libertine O"/>
              </w:rPr>
            </w:r>
            <w:r>
              <w:rPr>
                <w:rStyle w:val="812"/>
                <w:rFonts w:ascii="Linux Libertine O" w:hAnsi="Linux Libertine O" w:cs="Linux Libertine O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b w:val="0"/>
                <w:bCs w:val="0"/>
              </w:rPr>
            </w:pP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Cr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íticas a la modelaci</w:t>
            </w:r>
            <w:r>
              <w:rPr>
                <w:rFonts w:ascii="Linux Libertine O" w:hAnsi="Linux Libertine O" w:eastAsia="Linux Libertine O" w:cs="Linux Libertine O"/>
                <w:b w:val="0"/>
                <w:bCs w:val="0"/>
              </w:rPr>
              <w:t xml:space="preserve">ón correlativa de nichos</w:t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  <w:r>
              <w:rPr>
                <w:rFonts w:ascii="Linux Libertine O" w:hAnsi="Linux Libertine O" w:cs="Linux Libertine O"/>
                <w:b w:val="0"/>
                <w:bCs w:val="0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eastAsia="Linux Libertine O" w:cs="Linux Libertine O"/>
              </w:rPr>
              <w:t xml:space="preserve">Ausencia de unidades: puntos vs favorabilidad ambiental.</w:t>
            </w:r>
            <w:r>
              <w:rPr>
                <w:rFonts w:ascii="Linux Libertine O" w:hAnsi="Linux Libertine O" w:cs="Linux Libertine O"/>
              </w:rPr>
            </w:r>
            <w:r>
              <w:rPr>
                <w:rFonts w:ascii="Linux Libertine O" w:hAnsi="Linux Libertine O" w:cs="Linux Libertine O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nux Libertine O" w:hAnsi="Linux Libertine O" w:cs="Linux Libertine O"/>
                <w:highlight w:val="none"/>
              </w:rPr>
            </w:pPr>
            <w:r>
              <w:rPr>
                <w:rFonts w:ascii="Linux Libertine O" w:hAnsi="Linux Libertine O" w:eastAsia="Linux Libertine O" w:cs="Linux Libertine O"/>
                <w:highlight w:val="none"/>
              </w:rPr>
              <w:t xml:space="preserve">Yo</w:t>
            </w:r>
            <w:r>
              <w:rPr>
                <w:rFonts w:ascii="Linux Libertine O" w:hAnsi="Linux Libertine O" w:cs="Linux Libertine O"/>
                <w:highlight w:val="none"/>
              </w:rPr>
            </w:r>
            <w:r>
              <w:rPr>
                <w:rFonts w:ascii="Linux Libertine O" w:hAnsi="Linux Libertine O" w:cs="Linux Libertine O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nux Libertine O">
    <w:panose1 w:val="020005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archive.org/details/primerofecologic0000rou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2024-01-30T19:52:12Z</dcterms:modified>
</cp:coreProperties>
</file>