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F61CD" w14:textId="46502E8C" w:rsidR="00E81F32" w:rsidRPr="00E81F32" w:rsidRDefault="00E81F32">
      <w:pPr>
        <w:rPr>
          <w:lang w:val="es-ES"/>
        </w:rPr>
      </w:pPr>
      <w:r w:rsidRPr="00E81F32">
        <w:rPr>
          <w:lang w:val="es-ES"/>
        </w:rPr>
        <w:t>Cuestionario_ "Ciclos de vida".</w:t>
      </w:r>
      <w:r>
        <w:rPr>
          <w:lang w:val="es-ES"/>
        </w:rPr>
        <w:t xml:space="preserve">   </w:t>
      </w:r>
    </w:p>
    <w:p w14:paraId="245F3DDB" w14:textId="77777777" w:rsidR="00E81F32" w:rsidRPr="00E81F32" w:rsidRDefault="00E81F32">
      <w:pPr>
        <w:rPr>
          <w:lang w:val="es-ES"/>
        </w:rPr>
      </w:pPr>
    </w:p>
    <w:p w14:paraId="228C2E3F" w14:textId="77777777" w:rsidR="00E81F32" w:rsidRPr="00E81F32" w:rsidRDefault="00E81F32">
      <w:pPr>
        <w:rPr>
          <w:lang w:val="es-ES"/>
        </w:rPr>
      </w:pPr>
      <w:r w:rsidRPr="00E81F32">
        <w:rPr>
          <w:lang w:val="es-ES"/>
        </w:rPr>
        <w:t xml:space="preserve">  Lea con atención cada pregunta y responda con base en el texto estudiado en clase: </w:t>
      </w:r>
    </w:p>
    <w:p w14:paraId="5A411631" w14:textId="77777777" w:rsidR="00E81F32" w:rsidRDefault="00E81F32">
      <w:pPr>
        <w:rPr>
          <w:lang w:val="es-ES"/>
        </w:rPr>
      </w:pPr>
    </w:p>
    <w:p w14:paraId="446FDFE1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 1. ¿Cómo define Lincoln et al. (1998) el concepto de "ciclo de vida"?        </w:t>
      </w:r>
    </w:p>
    <w:p w14:paraId="1AECCDD8" w14:textId="77777777" w:rsidR="00E81F32" w:rsidRDefault="00E81F32">
      <w:pPr>
        <w:rPr>
          <w:lang w:val="es-ES"/>
        </w:rPr>
      </w:pPr>
    </w:p>
    <w:p w14:paraId="15A4145B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2. ¿Cuál es la definición de "historia de vida" según Lincoln et al. (1998)?  </w:t>
      </w:r>
    </w:p>
    <w:p w14:paraId="6ACBD765" w14:textId="77777777" w:rsidR="00E81F32" w:rsidRDefault="00E81F32">
      <w:pPr>
        <w:rPr>
          <w:lang w:val="es-ES"/>
        </w:rPr>
      </w:pPr>
    </w:p>
    <w:p w14:paraId="5E6BD7B4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3. ¿Por qué los conceptos de "ciclo de vida" e "historia de vida" a menudo se confunden en la literatura científica?   </w:t>
      </w:r>
    </w:p>
    <w:p w14:paraId="0D992457" w14:textId="77777777" w:rsidR="00E81F32" w:rsidRDefault="00E81F32">
      <w:pPr>
        <w:rPr>
          <w:lang w:val="es-ES"/>
        </w:rPr>
      </w:pPr>
    </w:p>
    <w:p w14:paraId="5CDBD4B9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4. ¿A qué niveles jerárquicos se aplican los conceptos de "ciclo de vida" e "historia de vida" según el texto?        </w:t>
      </w:r>
    </w:p>
    <w:p w14:paraId="625BEF42" w14:textId="77777777" w:rsidR="00E81F32" w:rsidRDefault="00E81F32">
      <w:pPr>
        <w:rPr>
          <w:lang w:val="es-ES"/>
        </w:rPr>
      </w:pPr>
    </w:p>
    <w:p w14:paraId="3ECDA033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5. ¿Cómo afectan las traducciones incorrectas del inglés al español a la comprensión de los conceptos de "ciclo de vida" e "historia de vida"?        </w:t>
      </w:r>
    </w:p>
    <w:p w14:paraId="7A1B5618" w14:textId="77777777" w:rsidR="00E81F32" w:rsidRDefault="00E81F32">
      <w:pPr>
        <w:rPr>
          <w:lang w:val="es-ES"/>
        </w:rPr>
      </w:pPr>
    </w:p>
    <w:p w14:paraId="1DF87647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6. ¿Cómo se representa generalmente el ciclo de vida en los diagramas?        </w:t>
      </w:r>
    </w:p>
    <w:p w14:paraId="6D68EA4F" w14:textId="77777777" w:rsidR="00E81F32" w:rsidRDefault="00E81F32">
      <w:pPr>
        <w:rPr>
          <w:lang w:val="es-ES"/>
        </w:rPr>
      </w:pPr>
    </w:p>
    <w:p w14:paraId="14714F39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7. ¿Qué es un "ciclo de vida complejo" y qué organismos suelen tenerlo?    </w:t>
      </w:r>
    </w:p>
    <w:p w14:paraId="402C5405" w14:textId="77777777" w:rsidR="00E81F32" w:rsidRDefault="00E81F32">
      <w:pPr>
        <w:rPr>
          <w:lang w:val="es-ES"/>
        </w:rPr>
      </w:pPr>
    </w:p>
    <w:p w14:paraId="3C484B95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8. ¿Qué son las "estrategias de historia de vida" y cómo se relacionan con la supervivencia y la reproducción?       </w:t>
      </w:r>
    </w:p>
    <w:p w14:paraId="59FFA9CC" w14:textId="77777777" w:rsidR="00E81F32" w:rsidRDefault="00E81F32">
      <w:pPr>
        <w:rPr>
          <w:lang w:val="es-ES"/>
        </w:rPr>
      </w:pPr>
    </w:p>
    <w:p w14:paraId="6E92F257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9. ¿Por qué el autor argumenta que el ciclo de vida no es realmente un ciclo, sino un proceso continuo?        </w:t>
      </w:r>
    </w:p>
    <w:p w14:paraId="2B633092" w14:textId="77777777" w:rsidR="00E81F32" w:rsidRDefault="00E81F32">
      <w:pPr>
        <w:rPr>
          <w:lang w:val="es-ES"/>
        </w:rPr>
      </w:pPr>
    </w:p>
    <w:p w14:paraId="37A50356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10. ¿Qué propone West-Eberhard (2003) sobre la continuidad del fenotipo en relación con el ciclo de vida?           </w:t>
      </w:r>
    </w:p>
    <w:p w14:paraId="0571E47D" w14:textId="77777777" w:rsidR="00E81F32" w:rsidRDefault="00E81F32">
      <w:pPr>
        <w:rPr>
          <w:lang w:val="es-ES"/>
        </w:rPr>
      </w:pPr>
    </w:p>
    <w:p w14:paraId="1577899E" w14:textId="06AB2F6A" w:rsidR="00E81F32" w:rsidRDefault="00E81F32">
      <w:pPr>
        <w:rPr>
          <w:lang w:val="es-ES"/>
        </w:rPr>
      </w:pPr>
      <w:r w:rsidRPr="00E81F32">
        <w:rPr>
          <w:lang w:val="es-ES"/>
        </w:rPr>
        <w:t xml:space="preserve">11. ¿Cómo se relaciona la adecuación biológica con la edad de madurez sexual, según el texto?        </w:t>
      </w:r>
    </w:p>
    <w:p w14:paraId="308509F6" w14:textId="77777777" w:rsidR="00E81F32" w:rsidRDefault="00E81F32">
      <w:pPr>
        <w:rPr>
          <w:lang w:val="es-ES"/>
        </w:rPr>
      </w:pPr>
    </w:p>
    <w:p w14:paraId="622868CA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12. ¿En qué contextos se utiliza correctamente el concepto de "ciclo de vida", según el texto?   </w:t>
      </w:r>
    </w:p>
    <w:p w14:paraId="6198A7D2" w14:textId="77777777" w:rsidR="00E81F32" w:rsidRDefault="00E81F32">
      <w:pPr>
        <w:rPr>
          <w:lang w:val="es-ES"/>
        </w:rPr>
      </w:pPr>
    </w:p>
    <w:p w14:paraId="7FF5B92F" w14:textId="77777777" w:rsidR="00E81F32" w:rsidRDefault="00E81F32">
      <w:pPr>
        <w:rPr>
          <w:lang w:val="es-ES"/>
        </w:rPr>
      </w:pPr>
      <w:r w:rsidRPr="00E81F32">
        <w:rPr>
          <w:lang w:val="es-ES"/>
        </w:rPr>
        <w:t xml:space="preserve">13. ¿Qué atributos de la vida de un organismo están asociados con la historia de vida y cómo influyen en la adecuación biológica?    </w:t>
      </w:r>
    </w:p>
    <w:p w14:paraId="54DDA605" w14:textId="77777777" w:rsidR="00E81F32" w:rsidRDefault="00E81F32">
      <w:pPr>
        <w:rPr>
          <w:lang w:val="es-ES"/>
        </w:rPr>
      </w:pPr>
    </w:p>
    <w:p w14:paraId="14FCF736" w14:textId="07AF9E32" w:rsidR="00E81F32" w:rsidRDefault="00E81F32">
      <w:pPr>
        <w:rPr>
          <w:lang w:val="es-ES"/>
        </w:rPr>
      </w:pPr>
      <w:r w:rsidRPr="00E81F32">
        <w:rPr>
          <w:lang w:val="es-ES"/>
        </w:rPr>
        <w:t xml:space="preserve">14. ¿Por qué es complicado definir los conceptos de "individuo" y "organismo" en biología, especialmente en organismos coloniales o coalescentes? </w:t>
      </w:r>
    </w:p>
    <w:p w14:paraId="1153CEE1" w14:textId="77777777" w:rsidR="00E81F32" w:rsidRDefault="00E81F32">
      <w:pPr>
        <w:rPr>
          <w:lang w:val="es-ES"/>
        </w:rPr>
      </w:pPr>
    </w:p>
    <w:p w14:paraId="41662A5A" w14:textId="5734549F" w:rsidR="0017357D" w:rsidRPr="00E81F32" w:rsidRDefault="00E81F32">
      <w:pPr>
        <w:rPr>
          <w:lang w:val="es-ES"/>
        </w:rPr>
      </w:pPr>
      <w:proofErr w:type="gramStart"/>
      <w:r>
        <w:rPr>
          <w:lang w:val="es-ES"/>
        </w:rPr>
        <w:t>1</w:t>
      </w:r>
      <w:r w:rsidRPr="00E81F32">
        <w:rPr>
          <w:lang w:val="es-ES"/>
        </w:rPr>
        <w:t>5.  ¿</w:t>
      </w:r>
      <w:proofErr w:type="gramEnd"/>
      <w:r w:rsidRPr="00E81F32">
        <w:rPr>
          <w:lang w:val="es-ES"/>
        </w:rPr>
        <w:t>Por qué es importante no confundir los conceptos de "ciclo de vida" e "historia de vida" y no tratarlos como sinónimos?</w:t>
      </w:r>
    </w:p>
    <w:sectPr w:rsidR="0017357D" w:rsidRPr="00E81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32"/>
    <w:rsid w:val="0017357D"/>
    <w:rsid w:val="00E8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8CE89"/>
  <w15:chartTrackingRefBased/>
  <w15:docId w15:val="{39CD60EC-6EAD-E544-9A51-0E10C3F5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2025-02-17T18:00:00Z</dcterms:created>
  <dcterms:modified xsi:type="dcterms:W3CDTF">2025-02-17T18:01:00Z</dcterms:modified>
</cp:coreProperties>
</file>