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3670" w14:textId="057C8066" w:rsidR="004372E6" w:rsidRDefault="00F66355">
      <w:pPr>
        <w:rPr>
          <w:lang w:val="it-IT"/>
        </w:rPr>
      </w:pPr>
      <w:proofErr w:type="spellStart"/>
      <w:r>
        <w:rPr>
          <w:lang w:val="it-IT"/>
        </w:rPr>
        <w:t>Collections</w:t>
      </w:r>
      <w:proofErr w:type="spellEnd"/>
    </w:p>
    <w:p w14:paraId="563350B9" w14:textId="77777777" w:rsidR="00F66355" w:rsidRDefault="00F66355">
      <w:pPr>
        <w:rPr>
          <w:lang w:val="it-IT"/>
        </w:rPr>
      </w:pPr>
    </w:p>
    <w:p w14:paraId="0DBBDC0F" w14:textId="77777777" w:rsidR="00F66355" w:rsidRDefault="00F66355">
      <w:pPr>
        <w:rPr>
          <w:lang w:val="it-IT"/>
        </w:rPr>
      </w:pPr>
    </w:p>
    <w:p w14:paraId="467E6FDF" w14:textId="7B969C0B" w:rsidR="00F66355" w:rsidRDefault="00F66355">
      <w:pPr>
        <w:rPr>
          <w:lang w:val="it-IT"/>
        </w:rPr>
      </w:pPr>
      <w:r>
        <w:rPr>
          <w:noProof/>
        </w:rPr>
        <w:drawing>
          <wp:inline distT="0" distB="0" distL="0" distR="0" wp14:anchorId="5BED50A0" wp14:editId="67F56485">
            <wp:extent cx="5731510" cy="4023360"/>
            <wp:effectExtent l="0" t="0" r="0" b="2540"/>
            <wp:docPr id="974002601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02601" name="Picture 1" descr="A diagram of a computer program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7582" w14:textId="77777777" w:rsidR="00F66355" w:rsidRDefault="00F66355">
      <w:pPr>
        <w:rPr>
          <w:lang w:val="it-IT"/>
        </w:rPr>
      </w:pPr>
    </w:p>
    <w:p w14:paraId="55166657" w14:textId="77777777" w:rsidR="00F66355" w:rsidRDefault="00F66355">
      <w:pPr>
        <w:rPr>
          <w:lang w:val="it-IT"/>
        </w:rPr>
      </w:pPr>
    </w:p>
    <w:p w14:paraId="3C523D24" w14:textId="77777777" w:rsidR="00F66355" w:rsidRDefault="00F66355">
      <w:pPr>
        <w:rPr>
          <w:lang w:val="it-IT"/>
        </w:rPr>
      </w:pPr>
    </w:p>
    <w:p w14:paraId="3EE366F0" w14:textId="77777777" w:rsidR="00F66355" w:rsidRDefault="00F66355" w:rsidP="00F66355">
      <w:pPr>
        <w:rPr>
          <w:b/>
          <w:bCs/>
        </w:rPr>
      </w:pPr>
      <w:r w:rsidRPr="009918D6">
        <w:rPr>
          <w:b/>
          <w:bCs/>
        </w:rPr>
        <w:t>ArrayList</w:t>
      </w:r>
    </w:p>
    <w:p w14:paraId="34F0E818" w14:textId="77777777" w:rsidR="00F66355" w:rsidRPr="009918D6" w:rsidRDefault="00F66355" w:rsidP="00F66355">
      <w:pPr>
        <w:rPr>
          <w:b/>
          <w:bCs/>
        </w:rPr>
      </w:pPr>
    </w:p>
    <w:p w14:paraId="1904B192" w14:textId="77777777" w:rsidR="00F66355" w:rsidRDefault="00F66355" w:rsidP="00F66355">
      <w:r>
        <w:tab/>
        <w:t>List dinamica</w:t>
      </w:r>
    </w:p>
    <w:p w14:paraId="641CE123" w14:textId="77777777" w:rsidR="00F66355" w:rsidRDefault="00F66355" w:rsidP="00F66355">
      <w:r>
        <w:tab/>
        <w:t>dunque non é da utilizzare per aggiornare a un posto specifico</w:t>
      </w:r>
    </w:p>
    <w:p w14:paraId="42F5F746" w14:textId="77777777" w:rsidR="00F66355" w:rsidRDefault="00F66355" w:rsidP="00F66355">
      <w:r>
        <w:tab/>
        <w:t>molto veloce nella ricerca d’element (esempio immediate a trova il record 100)</w:t>
      </w:r>
    </w:p>
    <w:p w14:paraId="711C000F" w14:textId="77777777" w:rsidR="00F66355" w:rsidRDefault="00F66355" w:rsidP="00F66355"/>
    <w:p w14:paraId="5A3B322A" w14:textId="77777777" w:rsidR="00F66355" w:rsidRDefault="00F66355" w:rsidP="00F66355"/>
    <w:p w14:paraId="2C0052B2" w14:textId="77777777" w:rsidR="00F66355" w:rsidRDefault="00F66355" w:rsidP="00F66355">
      <w:pPr>
        <w:rPr>
          <w:b/>
          <w:bCs/>
        </w:rPr>
      </w:pPr>
      <w:r w:rsidRPr="009918D6">
        <w:rPr>
          <w:b/>
          <w:bCs/>
        </w:rPr>
        <w:t>LinkedList</w:t>
      </w:r>
    </w:p>
    <w:p w14:paraId="23713D8C" w14:textId="77777777" w:rsidR="00F66355" w:rsidRPr="009918D6" w:rsidRDefault="00F66355" w:rsidP="00F66355">
      <w:pPr>
        <w:rPr>
          <w:b/>
          <w:bCs/>
        </w:rPr>
      </w:pPr>
    </w:p>
    <w:p w14:paraId="4A52F741" w14:textId="77777777" w:rsidR="00F66355" w:rsidRDefault="00F66355" w:rsidP="00F66355">
      <w:r>
        <w:tab/>
        <w:t>Composta con Prev. data . next</w:t>
      </w:r>
    </w:p>
    <w:p w14:paraId="6BE458D2" w14:textId="77777777" w:rsidR="00F66355" w:rsidRDefault="00F66355" w:rsidP="00F66355">
      <w:r>
        <w:tab/>
        <w:t>É da utilizzare quando la liste  e da aggiornare a un posto specifico</w:t>
      </w:r>
    </w:p>
    <w:p w14:paraId="323052D2" w14:textId="77777777" w:rsidR="00F66355" w:rsidRDefault="00F66355" w:rsidP="00F66355">
      <w:r>
        <w:tab/>
        <w:t>E’ molto meno veloce nella ricerca d’un element specifico perché deve vedere tutta la catena next.</w:t>
      </w:r>
    </w:p>
    <w:p w14:paraId="02E616BD" w14:textId="77777777" w:rsidR="00F66355" w:rsidRDefault="00F66355" w:rsidP="00F66355"/>
    <w:p w14:paraId="5002F8F9" w14:textId="77777777" w:rsidR="00F66355" w:rsidRDefault="00F66355" w:rsidP="00F66355"/>
    <w:p w14:paraId="1D1637A9" w14:textId="77777777" w:rsidR="00F66355" w:rsidRDefault="00F66355" w:rsidP="00F66355">
      <w:pPr>
        <w:rPr>
          <w:b/>
          <w:bCs/>
        </w:rPr>
      </w:pPr>
      <w:r w:rsidRPr="009918D6">
        <w:rPr>
          <w:b/>
          <w:bCs/>
        </w:rPr>
        <w:t>Vector</w:t>
      </w:r>
    </w:p>
    <w:p w14:paraId="786218A5" w14:textId="77777777" w:rsidR="00F66355" w:rsidRPr="009918D6" w:rsidRDefault="00F66355" w:rsidP="00F66355">
      <w:pPr>
        <w:rPr>
          <w:b/>
          <w:bCs/>
          <w:color w:val="000000" w:themeColor="text1"/>
        </w:rPr>
      </w:pPr>
    </w:p>
    <w:p w14:paraId="6658725E" w14:textId="77777777" w:rsidR="00F66355" w:rsidRDefault="00F66355" w:rsidP="00F66355">
      <w:r>
        <w:tab/>
      </w:r>
      <w:r w:rsidRPr="00C70735">
        <w:rPr>
          <w:color w:val="FF0000"/>
        </w:rPr>
        <w:t>Utilizzate de I vecchi programmi</w:t>
      </w:r>
    </w:p>
    <w:p w14:paraId="6A2866DF" w14:textId="77777777" w:rsidR="00F66355" w:rsidRDefault="00F66355" w:rsidP="00F66355">
      <w:r>
        <w:tab/>
        <w:t>Area dinamica che puo essere aggiornata dinamicamente</w:t>
      </w:r>
    </w:p>
    <w:p w14:paraId="2AFF7A57" w14:textId="77777777" w:rsidR="00F66355" w:rsidRDefault="00F66355" w:rsidP="00F66355">
      <w:r>
        <w:tab/>
        <w:t>Il tipo base d’un vettore non può essere una primitiva (int, double….)</w:t>
      </w:r>
    </w:p>
    <w:p w14:paraId="260522B7" w14:textId="77777777" w:rsidR="00F66355" w:rsidRDefault="00F66355" w:rsidP="00F66355">
      <w:pPr>
        <w:ind w:firstLine="720"/>
      </w:pPr>
      <w:r>
        <w:lastRenderedPageBreak/>
        <w:t>É molto similari a ArrayList pero é synchronized.</w:t>
      </w:r>
    </w:p>
    <w:p w14:paraId="2E11886B" w14:textId="77777777" w:rsidR="00F66355" w:rsidRDefault="00F66355" w:rsidP="00F66355"/>
    <w:p w14:paraId="71AB44B7" w14:textId="77777777" w:rsidR="00F66355" w:rsidRDefault="00F66355" w:rsidP="00F66355"/>
    <w:p w14:paraId="52780422" w14:textId="77777777" w:rsidR="00F66355" w:rsidRDefault="00F66355" w:rsidP="00F66355"/>
    <w:p w14:paraId="61437CAB" w14:textId="77777777" w:rsidR="00F66355" w:rsidRDefault="00F66355" w:rsidP="00F66355"/>
    <w:p w14:paraId="751290AC" w14:textId="77777777" w:rsidR="00F66355" w:rsidRDefault="00F66355" w:rsidP="00F66355"/>
    <w:p w14:paraId="64450D8B" w14:textId="77777777" w:rsidR="00F66355" w:rsidRDefault="00F66355" w:rsidP="00F66355">
      <w:pPr>
        <w:rPr>
          <w:b/>
          <w:bCs/>
        </w:rPr>
      </w:pPr>
      <w:r w:rsidRPr="009918D6">
        <w:rPr>
          <w:b/>
          <w:bCs/>
        </w:rPr>
        <w:t>Stack</w:t>
      </w:r>
    </w:p>
    <w:p w14:paraId="48257F76" w14:textId="77777777" w:rsidR="00F66355" w:rsidRPr="009918D6" w:rsidRDefault="00F66355" w:rsidP="00F66355">
      <w:pPr>
        <w:rPr>
          <w:b/>
          <w:bCs/>
        </w:rPr>
      </w:pPr>
    </w:p>
    <w:p w14:paraId="6197B645" w14:textId="77777777" w:rsidR="00F66355" w:rsidRPr="000B2801" w:rsidRDefault="00F66355" w:rsidP="00F66355">
      <w:pPr>
        <w:rPr>
          <w:rFonts w:ascii="Courier New" w:hAnsi="Courier New" w:cs="Courier New"/>
        </w:rPr>
      </w:pPr>
      <w:r>
        <w:tab/>
      </w:r>
      <w:r w:rsidRPr="000B2801">
        <w:rPr>
          <w:rFonts w:ascii="Courier New" w:hAnsi="Courier New" w:cs="Courier New"/>
        </w:rPr>
        <w:t>Modalita LiFo (last in, first out)</w:t>
      </w:r>
    </w:p>
    <w:p w14:paraId="14385E32" w14:textId="77777777" w:rsidR="00F66355" w:rsidRPr="000B2801" w:rsidRDefault="00F66355" w:rsidP="00F66355">
      <w:pPr>
        <w:rPr>
          <w:rFonts w:ascii="Courier New" w:hAnsi="Courier New" w:cs="Courier New"/>
        </w:rPr>
      </w:pPr>
      <w:r w:rsidRPr="000B2801">
        <w:rPr>
          <w:rFonts w:ascii="Courier New" w:hAnsi="Courier New" w:cs="Courier New"/>
        </w:rPr>
        <w:tab/>
      </w:r>
      <w:r w:rsidRPr="000B2801">
        <w:rPr>
          <w:rFonts w:ascii="Courier New" w:hAnsi="Courier New" w:cs="Courier New"/>
        </w:rPr>
        <w:tab/>
        <w:t>Stack. Push -&gt; add</w:t>
      </w:r>
    </w:p>
    <w:p w14:paraId="51825192" w14:textId="77777777" w:rsidR="00F66355" w:rsidRPr="000B2801" w:rsidRDefault="00F66355" w:rsidP="00F66355">
      <w:pPr>
        <w:rPr>
          <w:rFonts w:ascii="Courier New" w:hAnsi="Courier New" w:cs="Courier New"/>
        </w:rPr>
      </w:pPr>
      <w:r w:rsidRPr="000B2801">
        <w:rPr>
          <w:rFonts w:ascii="Courier New" w:hAnsi="Courier New" w:cs="Courier New"/>
        </w:rPr>
        <w:tab/>
      </w:r>
      <w:r w:rsidRPr="000B2801">
        <w:rPr>
          <w:rFonts w:ascii="Courier New" w:hAnsi="Courier New" w:cs="Courier New"/>
        </w:rPr>
        <w:tab/>
        <w:t>Stack.pop    -&gt; remove</w:t>
      </w:r>
    </w:p>
    <w:p w14:paraId="0F802ABB" w14:textId="77777777" w:rsidR="00F66355" w:rsidRDefault="00F66355" w:rsidP="00F66355">
      <w:r w:rsidRPr="000B2801">
        <w:rPr>
          <w:rFonts w:ascii="Courier New" w:hAnsi="Courier New" w:cs="Courier New"/>
        </w:rPr>
        <w:tab/>
      </w:r>
      <w:r w:rsidRPr="000B2801">
        <w:rPr>
          <w:rFonts w:ascii="Courier New" w:hAnsi="Courier New" w:cs="Courier New"/>
        </w:rPr>
        <w:tab/>
        <w:t>Stack.peek  rettrune obejct from the top of the</w:t>
      </w:r>
      <w:r>
        <w:t xml:space="preserve"> stack</w:t>
      </w:r>
    </w:p>
    <w:p w14:paraId="42F3EF7F" w14:textId="77777777" w:rsidR="00F66355" w:rsidRDefault="00F66355" w:rsidP="00F66355"/>
    <w:p w14:paraId="2337B162" w14:textId="77777777" w:rsidR="00F66355" w:rsidRDefault="00F66355" w:rsidP="00F66355">
      <w:pPr>
        <w:rPr>
          <w:b/>
          <w:bCs/>
        </w:rPr>
      </w:pPr>
      <w:r w:rsidRPr="009918D6">
        <w:rPr>
          <w:b/>
          <w:bCs/>
        </w:rPr>
        <w:t xml:space="preserve">Queue </w:t>
      </w:r>
    </w:p>
    <w:p w14:paraId="2A9CB2B4" w14:textId="77777777" w:rsidR="00F66355" w:rsidRPr="009918D6" w:rsidRDefault="00F66355" w:rsidP="00F66355">
      <w:pPr>
        <w:rPr>
          <w:b/>
          <w:bCs/>
        </w:rPr>
      </w:pPr>
    </w:p>
    <w:p w14:paraId="58805C69" w14:textId="77777777" w:rsidR="00F66355" w:rsidRPr="000B2801" w:rsidRDefault="00F66355" w:rsidP="00F66355">
      <w:pPr>
        <w:rPr>
          <w:rFonts w:ascii="Courier New" w:hAnsi="Courier New" w:cs="Courier New"/>
        </w:rPr>
      </w:pPr>
      <w:r>
        <w:tab/>
      </w:r>
      <w:r w:rsidRPr="000B2801">
        <w:rPr>
          <w:rFonts w:ascii="Courier New" w:hAnsi="Courier New" w:cs="Courier New"/>
        </w:rPr>
        <w:t xml:space="preserve">Interfaccia implementata da ArrayLit e LinkedList </w:t>
      </w:r>
    </w:p>
    <w:p w14:paraId="4F660AC0" w14:textId="77777777" w:rsidR="00F66355" w:rsidRPr="000B2801" w:rsidRDefault="00F66355" w:rsidP="00F66355">
      <w:pPr>
        <w:rPr>
          <w:rFonts w:ascii="Courier New" w:hAnsi="Courier New" w:cs="Courier New"/>
        </w:rPr>
      </w:pPr>
      <w:r w:rsidRPr="000B2801">
        <w:rPr>
          <w:rFonts w:ascii="Courier New" w:hAnsi="Courier New" w:cs="Courier New"/>
        </w:rPr>
        <w:tab/>
        <w:t>Gestione modalita FIFO (First in, first out)</w:t>
      </w:r>
    </w:p>
    <w:p w14:paraId="18B74317" w14:textId="77777777" w:rsidR="00F66355" w:rsidRPr="000B2801" w:rsidRDefault="00F66355" w:rsidP="00F66355">
      <w:pPr>
        <w:rPr>
          <w:rFonts w:ascii="Courier New" w:hAnsi="Courier New" w:cs="Courier New"/>
        </w:rPr>
      </w:pPr>
    </w:p>
    <w:p w14:paraId="49958CF1" w14:textId="77777777" w:rsidR="00F66355" w:rsidRDefault="00F66355" w:rsidP="00F66355"/>
    <w:p w14:paraId="094CCD40" w14:textId="77777777" w:rsidR="00F66355" w:rsidRPr="000B2801" w:rsidRDefault="00F66355" w:rsidP="00F66355">
      <w:pPr>
        <w:rPr>
          <w:b/>
          <w:bCs/>
        </w:rPr>
      </w:pPr>
      <w:r w:rsidRPr="000B2801">
        <w:rPr>
          <w:b/>
          <w:bCs/>
        </w:rPr>
        <w:t>Set</w:t>
      </w:r>
    </w:p>
    <w:p w14:paraId="626ABF9A" w14:textId="77777777" w:rsidR="00F66355" w:rsidRDefault="00F66355" w:rsidP="00F66355"/>
    <w:p w14:paraId="34456F5B" w14:textId="77777777" w:rsidR="00F66355" w:rsidRPr="000B2801" w:rsidRDefault="00F66355" w:rsidP="00F66355">
      <w:pPr>
        <w:pStyle w:val="NormalWeb"/>
        <w:shd w:val="clear" w:color="auto" w:fill="FFFFFF"/>
        <w:ind w:left="720"/>
        <w:rPr>
          <w:rFonts w:ascii="Courier New" w:hAnsi="Courier New" w:cs="Courier New"/>
        </w:rPr>
      </w:pPr>
      <w:r w:rsidRPr="000B2801">
        <w:rPr>
          <w:rFonts w:ascii="Courier New" w:hAnsi="Courier New" w:cs="Courier New"/>
          <w:sz w:val="22"/>
          <w:szCs w:val="22"/>
        </w:rPr>
        <w:t xml:space="preserve">Ha la caratteristica di mantenere i dati unici, non possono essere duplicati in questo tipo di collection, se un dato è duplicato viene automaticamente escluso dal set. Il set ha diverse implementazioni: HashSet, TreeSet, LinkedHashSet, EnumSet, ConcurrentSkipListSet(che è la versione sincronizzata ma si usa poco). </w:t>
      </w:r>
    </w:p>
    <w:p w14:paraId="66CDCBED" w14:textId="77777777" w:rsidR="00F66355" w:rsidRDefault="00F66355" w:rsidP="00F66355">
      <w:pPr>
        <w:pStyle w:val="NormalWeb"/>
        <w:shd w:val="clear" w:color="auto" w:fill="FFFFFF"/>
        <w:rPr>
          <w:rFonts w:ascii="ArialMT" w:hAnsi="ArialMT"/>
          <w:b/>
          <w:bCs/>
          <w:color w:val="666666"/>
        </w:rPr>
      </w:pPr>
      <w:r w:rsidRPr="000B2801">
        <w:rPr>
          <w:rFonts w:ascii="ArialMT" w:hAnsi="ArialMT"/>
          <w:b/>
          <w:bCs/>
          <w:color w:val="666666"/>
        </w:rPr>
        <w:t xml:space="preserve">HashSet </w:t>
      </w:r>
    </w:p>
    <w:p w14:paraId="00152316" w14:textId="77777777" w:rsidR="00F66355" w:rsidRPr="000B2801" w:rsidRDefault="00F66355" w:rsidP="00F66355">
      <w:pPr>
        <w:pStyle w:val="NormalWeb"/>
        <w:shd w:val="clear" w:color="auto" w:fill="FFFFFF"/>
        <w:ind w:left="720"/>
        <w:rPr>
          <w:rFonts w:ascii="Courier New" w:hAnsi="Courier New" w:cs="Courier New"/>
        </w:rPr>
      </w:pPr>
      <w:r w:rsidRPr="000B2801">
        <w:rPr>
          <w:rFonts w:ascii="Courier New" w:hAnsi="Courier New" w:cs="Courier New"/>
          <w:sz w:val="22"/>
          <w:szCs w:val="22"/>
        </w:rPr>
        <w:t xml:space="preserve">Generalmente si sceglie la HashSet tra tutti i set perché più performante, all’interno implementa un algoritmo di hashing che velocizza il recupero dei dati, il difetto è che non si possono avere nell’ordine di inserimento in quanto i valori di hashing vengono generati randomicamente. Il costruttore del set può ricevere una lista come parametro per eliminare tutti i duplicati contenuti all’interno, i costruttori di lista e set sono compatibili, viceversa si potrebbe passare un set come parametro ad un costruttore della lista per estendere il numero dei metodi disponibili che nel set è molto limitato. </w:t>
      </w:r>
    </w:p>
    <w:p w14:paraId="45EFAA41" w14:textId="77777777" w:rsidR="00F66355" w:rsidRPr="000B2801" w:rsidRDefault="00F66355" w:rsidP="00F66355">
      <w:pPr>
        <w:pStyle w:val="NormalWeb"/>
        <w:shd w:val="clear" w:color="auto" w:fill="FFFFFF"/>
        <w:rPr>
          <w:b/>
          <w:bCs/>
        </w:rPr>
      </w:pPr>
      <w:r>
        <w:rPr>
          <w:b/>
          <w:bCs/>
        </w:rPr>
        <w:t>MAP</w:t>
      </w:r>
    </w:p>
    <w:p w14:paraId="1663605A" w14:textId="77777777" w:rsidR="00F66355" w:rsidRDefault="00F66355" w:rsidP="00F66355">
      <w:pPr>
        <w:pStyle w:val="NormalWeb"/>
        <w:shd w:val="clear" w:color="auto" w:fill="FFFFFF"/>
        <w:rPr>
          <w:rFonts w:ascii="Courier New" w:hAnsi="Courier New" w:cs="Courier New"/>
          <w:sz w:val="22"/>
          <w:szCs w:val="22"/>
        </w:rPr>
      </w:pPr>
      <w:r>
        <w:tab/>
      </w:r>
      <w:r w:rsidRPr="000B2801">
        <w:rPr>
          <w:rFonts w:ascii="Courier New" w:hAnsi="Courier New" w:cs="Courier New"/>
          <w:sz w:val="22"/>
          <w:szCs w:val="22"/>
        </w:rPr>
        <w:t xml:space="preserve">Funzionano in maniera completamente diversa rispetto agli iterable, hanno 2 valori: la chiave e il valore associato alla chiave, la chiave deve essere univoca mentre i valori associati alla chiave possono essere duplicati, viene utilizzata spesso per recuperare dei valori associati ad un dato univoco in maniera rapida, è utile, ad esempio, quando si fanno i moduli di ricerca. Anche le mappe hanno il fattore di caricamento (predefinito 0.75). </w:t>
      </w:r>
      <w:r w:rsidRPr="000B2801">
        <w:rPr>
          <w:rFonts w:ascii="Courier New" w:hAnsi="Courier New" w:cs="Courier New"/>
          <w:sz w:val="22"/>
          <w:szCs w:val="22"/>
        </w:rPr>
        <w:lastRenderedPageBreak/>
        <w:t xml:space="preserve">Anche in questo caso si hanno diverse implementazioni: hashmap, treemap mantiene i dati ordinati, linkedhashmap lavora a nodi, hashtable prevede la sincronizzazione in automatico dei thread </w:t>
      </w:r>
    </w:p>
    <w:p w14:paraId="7D740A8C" w14:textId="77777777" w:rsidR="00F66355" w:rsidRDefault="00F66355" w:rsidP="00F66355">
      <w:pPr>
        <w:pStyle w:val="NormalWeb"/>
        <w:shd w:val="clear" w:color="auto" w:fill="FFFFFF"/>
        <w:rPr>
          <w:rFonts w:ascii="Courier New" w:hAnsi="Courier New" w:cs="Courier New"/>
          <w:sz w:val="22"/>
          <w:szCs w:val="22"/>
        </w:rPr>
      </w:pPr>
    </w:p>
    <w:p w14:paraId="67C5A35B" w14:textId="77777777" w:rsidR="00F66355" w:rsidRDefault="00F66355" w:rsidP="00F66355">
      <w:pPr>
        <w:pStyle w:val="NormalWeb"/>
        <w:shd w:val="clear" w:color="auto" w:fill="FFFFFF"/>
        <w:rPr>
          <w:rFonts w:ascii="ArialMT" w:hAnsi="ArialMT"/>
          <w:b/>
          <w:bCs/>
          <w:color w:val="666666"/>
        </w:rPr>
      </w:pPr>
      <w:r w:rsidRPr="000B2801">
        <w:rPr>
          <w:rFonts w:ascii="ArialMT" w:hAnsi="ArialMT"/>
          <w:b/>
          <w:bCs/>
          <w:color w:val="666666"/>
        </w:rPr>
        <w:t xml:space="preserve">HashMap </w:t>
      </w:r>
    </w:p>
    <w:p w14:paraId="2418B5B3" w14:textId="77777777" w:rsidR="00F66355" w:rsidRDefault="00F66355" w:rsidP="00F66355">
      <w:pPr>
        <w:pStyle w:val="NormalWeb"/>
        <w:shd w:val="clear" w:color="auto" w:fill="FFFFFF"/>
        <w:ind w:left="720"/>
        <w:rPr>
          <w:rFonts w:ascii="Calibri" w:hAnsi="Calibri" w:cs="Calibri"/>
          <w:sz w:val="22"/>
          <w:szCs w:val="22"/>
        </w:rPr>
      </w:pPr>
      <w:r w:rsidRPr="000B2801">
        <w:rPr>
          <w:rFonts w:ascii="Courier New" w:hAnsi="Courier New" w:cs="Courier New"/>
          <w:sz w:val="22"/>
          <w:szCs w:val="22"/>
        </w:rPr>
        <w:t>La HashMap associa a l'accoppiata chiave-valore un valore di hashing, come in tutte le implementazioni con prefisso hash è veloce nel recuperare i dati e non è possibile determinare l’ordine in un secondo momento</w:t>
      </w:r>
      <w:r>
        <w:rPr>
          <w:rFonts w:ascii="Calibri" w:hAnsi="Calibri" w:cs="Calibri"/>
          <w:sz w:val="22"/>
          <w:szCs w:val="22"/>
        </w:rPr>
        <w:t>.</w:t>
      </w:r>
    </w:p>
    <w:p w14:paraId="62FF4D1F" w14:textId="77777777" w:rsidR="00F66355" w:rsidRPr="000B2801" w:rsidRDefault="00F66355" w:rsidP="00F66355">
      <w:pPr>
        <w:pStyle w:val="NormalWeb"/>
        <w:shd w:val="clear" w:color="auto" w:fill="FFFFFF"/>
        <w:rPr>
          <w:b/>
          <w:bCs/>
        </w:rPr>
      </w:pPr>
      <w:r w:rsidRPr="000B2801">
        <w:rPr>
          <w:rFonts w:ascii="ArialMT" w:hAnsi="ArialMT"/>
          <w:b/>
          <w:bCs/>
          <w:color w:val="666666"/>
        </w:rPr>
        <w:t xml:space="preserve">HashTable </w:t>
      </w:r>
    </w:p>
    <w:p w14:paraId="773E87D5" w14:textId="77777777" w:rsidR="00F66355" w:rsidRDefault="00F66355" w:rsidP="00F66355">
      <w:pPr>
        <w:pStyle w:val="NormalWeb"/>
        <w:shd w:val="clear" w:color="auto" w:fill="FFFFFF"/>
        <w:ind w:firstLine="720"/>
        <w:rPr>
          <w:rFonts w:ascii="Courier New" w:hAnsi="Courier New" w:cs="Courier New"/>
          <w:sz w:val="22"/>
          <w:szCs w:val="22"/>
        </w:rPr>
      </w:pPr>
      <w:r w:rsidRPr="000B2801">
        <w:rPr>
          <w:rFonts w:ascii="Courier New" w:hAnsi="Courier New" w:cs="Courier New"/>
          <w:sz w:val="22"/>
          <w:szCs w:val="22"/>
        </w:rPr>
        <w:t xml:space="preserve">Come la HashMap ma prevede la sincronizzazione automatica dei thread. </w:t>
      </w:r>
    </w:p>
    <w:p w14:paraId="34EDF3F6" w14:textId="77777777" w:rsidR="00F66355" w:rsidRDefault="00F66355" w:rsidP="00F66355">
      <w:pPr>
        <w:pStyle w:val="NormalWeb"/>
        <w:shd w:val="clear" w:color="auto" w:fill="FFFFFF"/>
        <w:ind w:firstLine="720"/>
        <w:rPr>
          <w:rFonts w:ascii="Courier New" w:hAnsi="Courier New" w:cs="Courier New"/>
          <w:sz w:val="22"/>
          <w:szCs w:val="22"/>
        </w:rPr>
      </w:pPr>
    </w:p>
    <w:p w14:paraId="39CB14A2" w14:textId="77777777" w:rsidR="00F66355" w:rsidRPr="00F66355" w:rsidRDefault="00F66355"/>
    <w:sectPr w:rsidR="00F66355" w:rsidRPr="00F66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55"/>
    <w:rsid w:val="00170F1D"/>
    <w:rsid w:val="00374C97"/>
    <w:rsid w:val="004372E6"/>
    <w:rsid w:val="00744302"/>
    <w:rsid w:val="00785284"/>
    <w:rsid w:val="007B1002"/>
    <w:rsid w:val="008F43D0"/>
    <w:rsid w:val="00E95354"/>
    <w:rsid w:val="00F6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05DF87"/>
  <w15:chartTrackingRefBased/>
  <w15:docId w15:val="{C1DEDBAD-BA35-4B42-B7BB-8E129E8E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63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Smal</dc:creator>
  <cp:keywords/>
  <dc:description/>
  <cp:lastModifiedBy>Gerard Smal</cp:lastModifiedBy>
  <cp:revision>1</cp:revision>
  <dcterms:created xsi:type="dcterms:W3CDTF">2025-06-30T04:56:00Z</dcterms:created>
  <dcterms:modified xsi:type="dcterms:W3CDTF">2025-06-30T04:59:00Z</dcterms:modified>
</cp:coreProperties>
</file>