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Τeam P</w:t>
      </w: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cmto1drdifn7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76" w:lineRule="auto"/>
        <w:rPr/>
      </w:pPr>
      <w:bookmarkStart w:colFirst="0" w:colLast="0" w:name="_gh5ttv9w75cy" w:id="3"/>
      <w:bookmarkEnd w:id="3"/>
      <w:r w:rsidDel="00000000" w:rsidR="00000000" w:rsidRPr="00000000">
        <w:rPr>
          <w:rtl w:val="0"/>
        </w:rPr>
        <w:t xml:space="preserve">ΠΕΡΙΕΧΟΜΕΝΑ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0204.72440944882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h5ttv9w75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ΠΕΡΙΕΧΟΜΕΝΑ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_gh5ttv9w75cy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xoocr1vqh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_ktxoocr1vqh8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204.724409448821"/>
            </w:tabs>
            <w:spacing w:before="200" w:line="240" w:lineRule="auto"/>
            <w:ind w:left="0" w:firstLine="0"/>
            <w:rPr/>
          </w:pPr>
          <w:hyperlink w:anchor="_t8yc3co7vlf1">
            <w:r w:rsidDel="00000000" w:rsidR="00000000" w:rsidRPr="00000000">
              <w:rPr>
                <w:b w:val="1"/>
                <w:rtl w:val="0"/>
              </w:rPr>
              <w:t xml:space="preserve">Τυπικά υποέργα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_t8yc3co7vlf1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g7uifnuwj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_1ug7uifnuwjd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avtnnb6ri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Pert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_vnavtnnb6ri4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04.72440944882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26en7kpbq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Κατανομή Μελών Ομάδας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_lm26en7kpbqa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da5v8izd0dh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76" w:lineRule="auto"/>
        <w:rPr/>
      </w:pPr>
      <w:bookmarkStart w:colFirst="0" w:colLast="0" w:name="_ut9go6rsvgq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76" w:lineRule="auto"/>
        <w:rPr/>
      </w:pPr>
      <w:bookmarkStart w:colFirst="0" w:colLast="0" w:name="_tmkindjx15x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6" w:lineRule="auto"/>
        <w:rPr>
          <w:sz w:val="34"/>
          <w:szCs w:val="34"/>
        </w:rPr>
      </w:pPr>
      <w:bookmarkStart w:colFirst="0" w:colLast="0" w:name="_ktxoocr1vqh8" w:id="7"/>
      <w:bookmarkEnd w:id="7"/>
      <w:r w:rsidDel="00000000" w:rsidR="00000000" w:rsidRPr="00000000">
        <w:rPr>
          <w:rtl w:val="0"/>
        </w:rPr>
        <w:t xml:space="preserve">Τα μέλη της ομάδας: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60"/>
        <w:gridCol w:w="2115"/>
        <w:gridCol w:w="2505"/>
        <w:gridCol w:w="2310"/>
        <w:tblGridChange w:id="0">
          <w:tblGrid>
            <w:gridCol w:w="2460"/>
            <w:gridCol w:w="2115"/>
            <w:gridCol w:w="2505"/>
            <w:gridCol w:w="2310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Μιχαήλ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1059636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Αγησίλαος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1059637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Κουτσοχέρας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1059638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Παπαχρονόπουλος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1059629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Editor: Καραβοκύρης Μιχαήλ, Κουτσοχέρας Ιωάννης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Contributors: Κουνέλης Αγησίλαος, Παπαχρονόπουλος Γεράσιμος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zgfo5d2ah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t8yc3co7vlf1" w:id="9"/>
      <w:bookmarkEnd w:id="9"/>
      <w:r w:rsidDel="00000000" w:rsidR="00000000" w:rsidRPr="00000000">
        <w:rPr>
          <w:rtl w:val="0"/>
        </w:rPr>
        <w:t xml:space="preserve">Τυπικά υποέργα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Τυπικά υποέργα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Περιγραφή</w:t>
            </w:r>
          </w:p>
        </w:tc>
      </w:tr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Project-description-v0.1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Team-plan-v0.1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Project-plan-v0.1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Risk-assessment-v0.1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Feasibility-study-v0.1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Team-risk-assessment-v0.1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Use-cases-v0.1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Domain-model-v0.1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Robustness-diagrams-v0.1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Project-code-v0.1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Sequence-diagrams-v0.1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Project-code-v0.2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Class-diagram-v0.1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Project-code-v0.3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Test-cases-v0.1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Project-code-v1.0</w:t>
            </w:r>
          </w:p>
        </w:tc>
      </w:tr>
    </w:tbl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30"/>
        <w:gridCol w:w="1605"/>
        <w:gridCol w:w="1575"/>
        <w:gridCol w:w="2160"/>
        <w:gridCol w:w="1635"/>
        <w:tblGridChange w:id="0">
          <w:tblGrid>
            <w:gridCol w:w="1815"/>
            <w:gridCol w:w="1530"/>
            <w:gridCol w:w="1605"/>
            <w:gridCol w:w="1575"/>
            <w:gridCol w:w="216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Δραστηριότητα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Αισιόδοξη εκτίμηση διάρκειας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Κανονική εκτίμηση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διάρκειας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Απαισιόδοξη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Εκτίμηση διάρκειας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Προαπαιτούμενες εργασίες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Αναμενόμενη Διάρκεια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1, 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1, 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1ug7uifnuwj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fec3cmjsmirf" w:id="11"/>
      <w:bookmarkEnd w:id="11"/>
      <w:r w:rsidDel="00000000" w:rsidR="00000000" w:rsidRPr="00000000">
        <w:rPr>
          <w:rtl w:val="0"/>
        </w:rPr>
        <w:t xml:space="preserve">Gantt chart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00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gqjcl5b46b8c" w:id="12"/>
      <w:bookmarkEnd w:id="12"/>
      <w:r w:rsidDel="00000000" w:rsidR="00000000" w:rsidRPr="00000000">
        <w:rPr>
          <w:rtl w:val="0"/>
        </w:rPr>
        <w:t xml:space="preserve">Pert chart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0000" cy="135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after="0" w:before="0" w:lineRule="auto"/>
        <w:rPr/>
      </w:pPr>
      <w:bookmarkStart w:colFirst="0" w:colLast="0" w:name="_lm26en7kpbqa" w:id="13"/>
      <w:bookmarkEnd w:id="13"/>
      <w:r w:rsidDel="00000000" w:rsidR="00000000" w:rsidRPr="00000000">
        <w:rPr>
          <w:rtl w:val="0"/>
        </w:rPr>
        <w:t xml:space="preserve">Κατανομή Μελών Ομάδας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24352" cy="49376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352" cy="493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sz w:val="24"/>
          <w:szCs w:val="24"/>
        </w:rPr>
      </w:pPr>
      <w:bookmarkStart w:colFirst="0" w:colLast="0" w:name="_nvam5cwru010" w:id="14"/>
      <w:bookmarkEnd w:id="14"/>
      <w:r w:rsidDel="00000000" w:rsidR="00000000" w:rsidRPr="00000000">
        <w:rPr>
          <w:rtl w:val="0"/>
        </w:rPr>
        <w:t xml:space="preserve">Μέθοδος Εργασίες Ομάδας - Εργαλεία και Οργάνωση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Ορίστηκαν δύο ημέρες μέσα στην εβδομάδα για meetings. Ανάλογα με το φόρτο εργασίες ενδέχεται να γίνονται και συχνότερα. Χρησιμοποιήθηκε Google Drive Docs για τη συγγραφή των τεχνικών κειμένων. Η γλώσσα με την οποία θα αναπτυχθεί το έργο είναι Java.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Το Gantt chart δημιουργήθηκε στο excel</w:t>
      </w:r>
    </w:p>
    <w:p w:rsidR="00000000" w:rsidDel="00000000" w:rsidP="00000000" w:rsidRDefault="00000000" w:rsidRPr="00000000" w14:paraId="000000D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Στα τυπικά υποέργα δεν έχουμε βάλει τον έλεγχο που γίνεται από όλα τα μέλη της ομάδας για τα παραδοτέα.</w:t>
      </w:r>
    </w:p>
    <w:p w:rsidR="00000000" w:rsidDel="00000000" w:rsidP="00000000" w:rsidRDefault="00000000" w:rsidRPr="00000000" w14:paraId="000000D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Όπως φαίνεται στο διάγραμμα, πριν από κάθε παράδοση υπάρχουν λίγες μέρες κενές, στις οποίες γίνεται ο έλεγχος των παραδοτέων.</w:t>
      </w:r>
    </w:p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D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Το διάγραμμα δημιουργήθηκε στο diagrams.net</w:t>
      </w:r>
    </w:p>
  </w:footnote>
  <w:footnote w:id="2">
    <w:p w:rsidR="00000000" w:rsidDel="00000000" w:rsidP="00000000" w:rsidRDefault="00000000" w:rsidRPr="00000000" w14:paraId="000000D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Το διάγραμμα δημιουργήθηκε στο diagrams.net</w:t>
      </w:r>
    </w:p>
    <w:p w:rsidR="00000000" w:rsidDel="00000000" w:rsidP="00000000" w:rsidRDefault="00000000" w:rsidRPr="00000000" w14:paraId="000000D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Τις ημέρες που όλα τα μέλη έχουν κενές, γίνεται έλεγχος των παραδοτέων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