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center"/>
        <w:rPr/>
      </w:pPr>
      <w:bookmarkStart w:colFirst="0" w:colLast="0" w:name="_gjdgxs" w:id="0"/>
      <w:bookmarkEnd w:id="0"/>
      <w:r w:rsidDel="00000000" w:rsidR="00000000" w:rsidRPr="00000000">
        <w:rPr>
          <w:rtl w:val="0"/>
        </w:rPr>
        <w:t xml:space="preserve">Project Code</w:t>
      </w:r>
    </w:p>
    <w:p w:rsidR="00000000" w:rsidDel="00000000" w:rsidP="00000000" w:rsidRDefault="00000000" w:rsidRPr="00000000" w14:paraId="00000002">
      <w:pPr>
        <w:pStyle w:val="Title"/>
        <w:spacing w:line="276" w:lineRule="auto"/>
        <w:jc w:val="center"/>
        <w:rPr/>
      </w:pPr>
      <w:bookmarkStart w:colFirst="0" w:colLast="0" w:name="_iybepb2us26q" w:id="1"/>
      <w:bookmarkEnd w:id="1"/>
      <w:r w:rsidDel="00000000" w:rsidR="00000000" w:rsidRPr="00000000">
        <w:rPr>
          <w:sz w:val="44"/>
          <w:szCs w:val="44"/>
          <w:rtl w:val="0"/>
        </w:rPr>
        <w:t xml:space="preserve">Version: 1.0</w:t>
      </w:r>
      <w:r w:rsidDel="00000000" w:rsidR="00000000" w:rsidRPr="00000000">
        <w:rPr>
          <w:rtl w:val="0"/>
        </w:rPr>
      </w:r>
    </w:p>
    <w:p w:rsidR="00000000" w:rsidDel="00000000" w:rsidP="00000000" w:rsidRDefault="00000000" w:rsidRPr="00000000" w14:paraId="00000003">
      <w:pPr>
        <w:spacing w:line="276" w:lineRule="auto"/>
        <w:rPr>
          <w:sz w:val="24"/>
          <w:szCs w:val="24"/>
        </w:rPr>
      </w:pPr>
      <w:r w:rsidDel="00000000" w:rsidR="00000000" w:rsidRPr="00000000">
        <w:rPr>
          <w:rtl w:val="0"/>
        </w:rPr>
      </w:r>
    </w:p>
    <w:p w:rsidR="00000000" w:rsidDel="00000000" w:rsidP="00000000" w:rsidRDefault="00000000" w:rsidRPr="00000000" w14:paraId="00000004">
      <w:pPr>
        <w:spacing w:line="276" w:lineRule="auto"/>
        <w:rPr>
          <w:sz w:val="24"/>
          <w:szCs w:val="24"/>
        </w:rPr>
      </w:pPr>
      <w:r w:rsidDel="00000000" w:rsidR="00000000" w:rsidRPr="00000000">
        <w:rPr>
          <w:rtl w:val="0"/>
        </w:rPr>
      </w:r>
    </w:p>
    <w:p w:rsidR="00000000" w:rsidDel="00000000" w:rsidP="00000000" w:rsidRDefault="00000000" w:rsidRPr="00000000" w14:paraId="00000005">
      <w:pPr>
        <w:spacing w:line="276" w:lineRule="auto"/>
        <w:rPr>
          <w:sz w:val="24"/>
          <w:szCs w:val="24"/>
        </w:rPr>
      </w:pPr>
      <w:r w:rsidDel="00000000" w:rsidR="00000000" w:rsidRPr="00000000">
        <w:rPr>
          <w:rtl w:val="0"/>
        </w:rPr>
      </w:r>
    </w:p>
    <w:p w:rsidR="00000000" w:rsidDel="00000000" w:rsidP="00000000" w:rsidRDefault="00000000" w:rsidRPr="00000000" w14:paraId="00000006">
      <w:pPr>
        <w:spacing w:line="276" w:lineRule="auto"/>
        <w:rPr>
          <w:sz w:val="24"/>
          <w:szCs w:val="24"/>
        </w:rPr>
      </w:pPr>
      <w:r w:rsidDel="00000000" w:rsidR="00000000" w:rsidRPr="00000000">
        <w:rPr>
          <w:rtl w:val="0"/>
        </w:rPr>
      </w:r>
    </w:p>
    <w:p w:rsidR="00000000" w:rsidDel="00000000" w:rsidP="00000000" w:rsidRDefault="00000000" w:rsidRPr="00000000" w14:paraId="00000007">
      <w:pPr>
        <w:pStyle w:val="Title"/>
        <w:spacing w:line="276" w:lineRule="auto"/>
        <w:jc w:val="center"/>
        <w:rPr/>
      </w:pPr>
      <w:bookmarkStart w:colFirst="0" w:colLast="0" w:name="_30j0zll" w:id="2"/>
      <w:bookmarkEnd w:id="2"/>
      <w:r w:rsidDel="00000000" w:rsidR="00000000" w:rsidRPr="00000000">
        <w:rPr>
          <w:rtl w:val="0"/>
        </w:rPr>
        <w:t xml:space="preserve">VoteGR</w:t>
      </w:r>
    </w:p>
    <w:p w:rsidR="00000000" w:rsidDel="00000000" w:rsidP="00000000" w:rsidRDefault="00000000" w:rsidRPr="00000000" w14:paraId="00000008">
      <w:pPr>
        <w:spacing w:line="276" w:lineRule="auto"/>
        <w:rPr>
          <w:sz w:val="24"/>
          <w:szCs w:val="24"/>
        </w:rPr>
      </w:pPr>
      <w:r w:rsidDel="00000000" w:rsidR="00000000" w:rsidRPr="00000000">
        <w:rPr>
          <w:rtl w:val="0"/>
        </w:rPr>
      </w:r>
    </w:p>
    <w:p w:rsidR="00000000" w:rsidDel="00000000" w:rsidP="00000000" w:rsidRDefault="00000000" w:rsidRPr="00000000" w14:paraId="00000009">
      <w:pPr>
        <w:spacing w:line="276" w:lineRule="auto"/>
        <w:rPr>
          <w:sz w:val="24"/>
          <w:szCs w:val="24"/>
        </w:rPr>
      </w:pPr>
      <w:r w:rsidDel="00000000" w:rsidR="00000000" w:rsidRPr="00000000">
        <w:rPr>
          <w:rtl w:val="0"/>
        </w:rPr>
      </w:r>
    </w:p>
    <w:p w:rsidR="00000000" w:rsidDel="00000000" w:rsidP="00000000" w:rsidRDefault="00000000" w:rsidRPr="00000000" w14:paraId="0000000A">
      <w:pPr>
        <w:spacing w:line="276" w:lineRule="auto"/>
        <w:rPr>
          <w:sz w:val="24"/>
          <w:szCs w:val="24"/>
        </w:rPr>
      </w:pPr>
      <w:r w:rsidDel="00000000" w:rsidR="00000000" w:rsidRPr="00000000">
        <w:rPr>
          <w:rtl w:val="0"/>
        </w:rPr>
      </w:r>
    </w:p>
    <w:p w:rsidR="00000000" w:rsidDel="00000000" w:rsidP="00000000" w:rsidRDefault="00000000" w:rsidRPr="00000000" w14:paraId="0000000B">
      <w:pPr>
        <w:spacing w:line="276" w:lineRule="auto"/>
        <w:rPr>
          <w:sz w:val="24"/>
          <w:szCs w:val="24"/>
        </w:rPr>
      </w:pPr>
      <w:r w:rsidDel="00000000" w:rsidR="00000000" w:rsidRPr="00000000">
        <w:rPr>
          <w:rtl w:val="0"/>
        </w:rPr>
      </w:r>
    </w:p>
    <w:p w:rsidR="00000000" w:rsidDel="00000000" w:rsidP="00000000" w:rsidRDefault="00000000" w:rsidRPr="00000000" w14:paraId="0000000C">
      <w:pPr>
        <w:spacing w:line="276" w:lineRule="auto"/>
        <w:rPr>
          <w:sz w:val="24"/>
          <w:szCs w:val="24"/>
        </w:rPr>
      </w:pPr>
      <w:r w:rsidDel="00000000" w:rsidR="00000000" w:rsidRPr="00000000">
        <w:rPr>
          <w:rtl w:val="0"/>
        </w:rPr>
      </w:r>
    </w:p>
    <w:p w:rsidR="00000000" w:rsidDel="00000000" w:rsidP="00000000" w:rsidRDefault="00000000" w:rsidRPr="00000000" w14:paraId="0000000D">
      <w:pPr>
        <w:spacing w:line="276" w:lineRule="auto"/>
        <w:jc w:val="center"/>
        <w:rPr>
          <w:sz w:val="24"/>
          <w:szCs w:val="24"/>
        </w:rPr>
        <w:sectPr>
          <w:pgSz w:h="15840" w:w="12240" w:orient="portrait"/>
          <w:pgMar w:bottom="1440" w:top="1440" w:left="1440" w:right="1440" w:header="720" w:footer="720"/>
          <w:pgNumType w:start="1"/>
        </w:sectPr>
      </w:pPr>
      <w:r w:rsidDel="00000000" w:rsidR="00000000" w:rsidRPr="00000000">
        <w:rPr>
          <w:sz w:val="24"/>
          <w:szCs w:val="24"/>
        </w:rPr>
        <w:drawing>
          <wp:inline distB="114300" distT="114300" distL="114300" distR="114300">
            <wp:extent cx="3547663" cy="354177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47663" cy="354177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276" w:lineRule="auto"/>
        <w:rPr>
          <w:sz w:val="24"/>
          <w:szCs w:val="24"/>
        </w:rPr>
      </w:pPr>
      <w:r w:rsidDel="00000000" w:rsidR="00000000" w:rsidRPr="00000000">
        <w:rPr>
          <w:sz w:val="28"/>
          <w:szCs w:val="28"/>
          <w:rtl w:val="0"/>
        </w:rPr>
        <w:t xml:space="preserve">ΠΕΡΙΕΧΟΜΕΝΑ</w:t>
      </w: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Τα μέλη της ομάδας:</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u638eku3ffs">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Κώδικας και Demo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_1u638eku3ffs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spacing w:line="276" w:lineRule="auto"/>
        <w:rPr>
          <w:sz w:val="24"/>
          <w:szCs w:val="24"/>
        </w:rPr>
      </w:pPr>
      <w:r w:rsidDel="00000000" w:rsidR="00000000" w:rsidRPr="00000000">
        <w:rPr>
          <w:rtl w:val="0"/>
        </w:rPr>
      </w:r>
    </w:p>
    <w:p w:rsidR="00000000" w:rsidDel="00000000" w:rsidP="00000000" w:rsidRDefault="00000000" w:rsidRPr="00000000" w14:paraId="00000016">
      <w:pPr>
        <w:spacing w:line="276" w:lineRule="auto"/>
        <w:rPr>
          <w:sz w:val="24"/>
          <w:szCs w:val="24"/>
        </w:rPr>
      </w:pPr>
      <w:r w:rsidDel="00000000" w:rsidR="00000000" w:rsidRPr="00000000">
        <w:rPr>
          <w:rtl w:val="0"/>
        </w:rPr>
      </w:r>
    </w:p>
    <w:p w:rsidR="00000000" w:rsidDel="00000000" w:rsidP="00000000" w:rsidRDefault="00000000" w:rsidRPr="00000000" w14:paraId="00000017">
      <w:pPr>
        <w:spacing w:line="276" w:lineRule="auto"/>
        <w:rPr>
          <w:sz w:val="24"/>
          <w:szCs w:val="24"/>
        </w:rPr>
      </w:pPr>
      <w:r w:rsidDel="00000000" w:rsidR="00000000" w:rsidRPr="00000000">
        <w:rPr>
          <w:rtl w:val="0"/>
        </w:rPr>
      </w:r>
    </w:p>
    <w:p w:rsidR="00000000" w:rsidDel="00000000" w:rsidP="00000000" w:rsidRDefault="00000000" w:rsidRPr="00000000" w14:paraId="00000018">
      <w:pPr>
        <w:spacing w:line="276" w:lineRule="auto"/>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spacing w:line="276" w:lineRule="auto"/>
        <w:rPr>
          <w:sz w:val="24"/>
          <w:szCs w:val="24"/>
        </w:rPr>
      </w:pPr>
      <w:r w:rsidDel="00000000" w:rsidR="00000000" w:rsidRPr="00000000">
        <w:rPr>
          <w:rtl w:val="0"/>
        </w:rPr>
      </w:r>
    </w:p>
    <w:p w:rsidR="00000000" w:rsidDel="00000000" w:rsidP="00000000" w:rsidRDefault="00000000" w:rsidRPr="00000000" w14:paraId="0000001B">
      <w:pPr>
        <w:spacing w:line="276" w:lineRule="auto"/>
        <w:rPr>
          <w:sz w:val="24"/>
          <w:szCs w:val="24"/>
        </w:rPr>
      </w:pPr>
      <w:r w:rsidDel="00000000" w:rsidR="00000000" w:rsidRPr="00000000">
        <w:rPr>
          <w:rtl w:val="0"/>
        </w:rPr>
      </w:r>
    </w:p>
    <w:p w:rsidR="00000000" w:rsidDel="00000000" w:rsidP="00000000" w:rsidRDefault="00000000" w:rsidRPr="00000000" w14:paraId="0000001C">
      <w:pPr>
        <w:spacing w:line="276" w:lineRule="auto"/>
        <w:rPr>
          <w:sz w:val="24"/>
          <w:szCs w:val="24"/>
        </w:rPr>
      </w:pPr>
      <w:r w:rsidDel="00000000" w:rsidR="00000000" w:rsidRPr="00000000">
        <w:rPr>
          <w:rtl w:val="0"/>
        </w:rPr>
      </w:r>
    </w:p>
    <w:p w:rsidR="00000000" w:rsidDel="00000000" w:rsidP="00000000" w:rsidRDefault="00000000" w:rsidRPr="00000000" w14:paraId="0000001D">
      <w:pPr>
        <w:spacing w:line="276" w:lineRule="auto"/>
        <w:rPr>
          <w:sz w:val="24"/>
          <w:szCs w:val="24"/>
        </w:rPr>
      </w:pPr>
      <w:r w:rsidDel="00000000" w:rsidR="00000000" w:rsidRPr="00000000">
        <w:rPr>
          <w:rtl w:val="0"/>
        </w:rPr>
      </w:r>
    </w:p>
    <w:p w:rsidR="00000000" w:rsidDel="00000000" w:rsidP="00000000" w:rsidRDefault="00000000" w:rsidRPr="00000000" w14:paraId="0000001E">
      <w:pPr>
        <w:spacing w:line="276" w:lineRule="auto"/>
        <w:rPr>
          <w:sz w:val="24"/>
          <w:szCs w:val="24"/>
        </w:rPr>
      </w:pPr>
      <w:r w:rsidDel="00000000" w:rsidR="00000000" w:rsidRPr="00000000">
        <w:rPr>
          <w:rtl w:val="0"/>
        </w:rPr>
      </w:r>
    </w:p>
    <w:p w:rsidR="00000000" w:rsidDel="00000000" w:rsidP="00000000" w:rsidRDefault="00000000" w:rsidRPr="00000000" w14:paraId="0000001F">
      <w:pPr>
        <w:pStyle w:val="Heading2"/>
        <w:spacing w:line="276" w:lineRule="auto"/>
        <w:rPr/>
      </w:pPr>
      <w:bookmarkStart w:colFirst="0" w:colLast="0" w:name="_1fob9te" w:id="3"/>
      <w:bookmarkEnd w:id="3"/>
      <w:r w:rsidDel="00000000" w:rsidR="00000000" w:rsidRPr="00000000">
        <w:rPr>
          <w:rtl w:val="0"/>
        </w:rPr>
        <w:t xml:space="preserve">Τα μέλη της ομάδας:</w:t>
      </w:r>
    </w:p>
    <w:p w:rsidR="00000000" w:rsidDel="00000000" w:rsidP="00000000" w:rsidRDefault="00000000" w:rsidRPr="00000000" w14:paraId="00000020">
      <w:pPr>
        <w:spacing w:line="276" w:lineRule="auto"/>
        <w:rPr>
          <w:sz w:val="24"/>
          <w:szCs w:val="24"/>
        </w:rPr>
      </w:pPr>
      <w:r w:rsidDel="00000000" w:rsidR="00000000" w:rsidRPr="00000000">
        <w:rPr>
          <w:rtl w:val="0"/>
        </w:rPr>
      </w:r>
    </w:p>
    <w:tbl>
      <w:tblPr>
        <w:tblStyle w:val="Table1"/>
        <w:tblW w:w="91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2145"/>
        <w:gridCol w:w="2625"/>
        <w:gridCol w:w="2115"/>
        <w:tblGridChange w:id="0">
          <w:tblGrid>
            <w:gridCol w:w="2310"/>
            <w:gridCol w:w="2145"/>
            <w:gridCol w:w="2625"/>
            <w:gridCol w:w="2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276" w:lineRule="auto"/>
              <w:jc w:val="center"/>
              <w:rPr>
                <w:sz w:val="24"/>
                <w:szCs w:val="24"/>
              </w:rPr>
            </w:pPr>
            <w:r w:rsidDel="00000000" w:rsidR="00000000" w:rsidRPr="00000000">
              <w:rPr>
                <w:sz w:val="24"/>
                <w:szCs w:val="24"/>
                <w:rtl w:val="0"/>
              </w:rPr>
              <w:t xml:space="preserve">ΕΠΩΝΥΜΟ</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276" w:lineRule="auto"/>
              <w:jc w:val="center"/>
              <w:rPr>
                <w:sz w:val="24"/>
                <w:szCs w:val="24"/>
              </w:rPr>
            </w:pPr>
            <w:r w:rsidDel="00000000" w:rsidR="00000000" w:rsidRPr="00000000">
              <w:rPr>
                <w:sz w:val="24"/>
                <w:szCs w:val="24"/>
                <w:rtl w:val="0"/>
              </w:rPr>
              <w:t xml:space="preserve">ΟΝΟΜΑ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276" w:lineRule="auto"/>
              <w:jc w:val="center"/>
              <w:rPr>
                <w:sz w:val="24"/>
                <w:szCs w:val="24"/>
              </w:rPr>
            </w:pPr>
            <w:r w:rsidDel="00000000" w:rsidR="00000000" w:rsidRPr="00000000">
              <w:rPr>
                <w:sz w:val="24"/>
                <w:szCs w:val="24"/>
                <w:rtl w:val="0"/>
              </w:rPr>
              <w:t xml:space="preserve">ΑΡΙΘΜΟΣ ΜΗΤΡΩΟΥ</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276" w:lineRule="auto"/>
              <w:jc w:val="center"/>
              <w:rPr>
                <w:sz w:val="24"/>
                <w:szCs w:val="24"/>
              </w:rPr>
            </w:pPr>
            <w:r w:rsidDel="00000000" w:rsidR="00000000" w:rsidRPr="00000000">
              <w:rPr>
                <w:sz w:val="24"/>
                <w:szCs w:val="24"/>
                <w:rtl w:val="0"/>
              </w:rPr>
              <w:t xml:space="preserve">ΕΤΟΣ ΣΠΟΥΔΩΝ</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25">
            <w:pPr>
              <w:widowControl w:val="0"/>
              <w:spacing w:line="240" w:lineRule="auto"/>
              <w:jc w:val="center"/>
              <w:rPr>
                <w:sz w:val="24"/>
                <w:szCs w:val="24"/>
              </w:rPr>
            </w:pPr>
            <w:r w:rsidDel="00000000" w:rsidR="00000000" w:rsidRPr="00000000">
              <w:rPr>
                <w:sz w:val="24"/>
                <w:szCs w:val="24"/>
                <w:rtl w:val="0"/>
              </w:rPr>
              <w:t xml:space="preserve">Καραβοκύρης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sz w:val="24"/>
                <w:szCs w:val="24"/>
              </w:rPr>
            </w:pPr>
            <w:r w:rsidDel="00000000" w:rsidR="00000000" w:rsidRPr="00000000">
              <w:rPr>
                <w:sz w:val="24"/>
                <w:szCs w:val="24"/>
                <w:rtl w:val="0"/>
              </w:rPr>
              <w:t xml:space="preserve"> Μιχαήλ</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sz w:val="24"/>
                <w:szCs w:val="24"/>
              </w:rPr>
            </w:pPr>
            <w:r w:rsidDel="00000000" w:rsidR="00000000" w:rsidRPr="00000000">
              <w:rPr>
                <w:sz w:val="24"/>
                <w:szCs w:val="24"/>
                <w:rtl w:val="0"/>
              </w:rPr>
              <w:t xml:space="preserve"> 1059636</w:t>
            </w:r>
          </w:p>
        </w:tc>
        <w:tc>
          <w:tcP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sz w:val="24"/>
                <w:szCs w:val="24"/>
              </w:rPr>
            </w:pPr>
            <w:r w:rsidDel="00000000" w:rsidR="00000000" w:rsidRPr="00000000">
              <w:rPr>
                <w:sz w:val="24"/>
                <w:szCs w:val="24"/>
                <w:rtl w:val="0"/>
              </w:rPr>
              <w:t xml:space="preserve"> 4ο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sz w:val="24"/>
                <w:szCs w:val="24"/>
              </w:rPr>
            </w:pPr>
            <w:r w:rsidDel="00000000" w:rsidR="00000000" w:rsidRPr="00000000">
              <w:rPr>
                <w:sz w:val="24"/>
                <w:szCs w:val="24"/>
                <w:rtl w:val="0"/>
              </w:rPr>
              <w:t xml:space="preserve">Κουνέλης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sz w:val="24"/>
                <w:szCs w:val="24"/>
              </w:rPr>
            </w:pPr>
            <w:r w:rsidDel="00000000" w:rsidR="00000000" w:rsidRPr="00000000">
              <w:rPr>
                <w:sz w:val="24"/>
                <w:szCs w:val="24"/>
                <w:rtl w:val="0"/>
              </w:rPr>
              <w:t xml:space="preserve"> Αγησίλαος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sz w:val="24"/>
                <w:szCs w:val="24"/>
              </w:rPr>
            </w:pPr>
            <w:r w:rsidDel="00000000" w:rsidR="00000000" w:rsidRPr="00000000">
              <w:rPr>
                <w:sz w:val="24"/>
                <w:szCs w:val="24"/>
                <w:rtl w:val="0"/>
              </w:rPr>
              <w:t xml:space="preserve"> 1059637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sz w:val="24"/>
                <w:szCs w:val="24"/>
              </w:rPr>
            </w:pPr>
            <w:r w:rsidDel="00000000" w:rsidR="00000000" w:rsidRPr="00000000">
              <w:rPr>
                <w:sz w:val="24"/>
                <w:szCs w:val="24"/>
                <w:rtl w:val="0"/>
              </w:rPr>
              <w:t xml:space="preserve">4ο</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sz w:val="24"/>
                <w:szCs w:val="24"/>
              </w:rPr>
            </w:pPr>
            <w:r w:rsidDel="00000000" w:rsidR="00000000" w:rsidRPr="00000000">
              <w:rPr>
                <w:sz w:val="24"/>
                <w:szCs w:val="24"/>
                <w:rtl w:val="0"/>
              </w:rPr>
              <w:t xml:space="preserve"> Κουτσοχέρας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sz w:val="24"/>
                <w:szCs w:val="24"/>
              </w:rPr>
            </w:pPr>
            <w:r w:rsidDel="00000000" w:rsidR="00000000" w:rsidRPr="00000000">
              <w:rPr>
                <w:sz w:val="24"/>
                <w:szCs w:val="24"/>
                <w:rtl w:val="0"/>
              </w:rPr>
              <w:t xml:space="preserve">Ιωάννης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sz w:val="24"/>
                <w:szCs w:val="24"/>
              </w:rPr>
            </w:pPr>
            <w:r w:rsidDel="00000000" w:rsidR="00000000" w:rsidRPr="00000000">
              <w:rPr>
                <w:sz w:val="24"/>
                <w:szCs w:val="24"/>
                <w:rtl w:val="0"/>
              </w:rPr>
              <w:t xml:space="preserve"> 1059638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sz w:val="24"/>
                <w:szCs w:val="24"/>
              </w:rPr>
            </w:pPr>
            <w:r w:rsidDel="00000000" w:rsidR="00000000" w:rsidRPr="00000000">
              <w:rPr>
                <w:sz w:val="24"/>
                <w:szCs w:val="24"/>
                <w:rtl w:val="0"/>
              </w:rPr>
              <w:t xml:space="preserve">4ο</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4"/>
                <w:szCs w:val="24"/>
              </w:rPr>
            </w:pPr>
            <w:r w:rsidDel="00000000" w:rsidR="00000000" w:rsidRPr="00000000">
              <w:rPr>
                <w:sz w:val="24"/>
                <w:szCs w:val="24"/>
                <w:rtl w:val="0"/>
              </w:rPr>
              <w:t xml:space="preserve">Παπαχρονόπουλος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sz w:val="24"/>
                <w:szCs w:val="24"/>
              </w:rPr>
            </w:pPr>
            <w:r w:rsidDel="00000000" w:rsidR="00000000" w:rsidRPr="00000000">
              <w:rPr>
                <w:sz w:val="24"/>
                <w:szCs w:val="24"/>
                <w:rtl w:val="0"/>
              </w:rPr>
              <w:t xml:space="preserve">Γεράσιμος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sz w:val="24"/>
                <w:szCs w:val="24"/>
              </w:rPr>
            </w:pPr>
            <w:r w:rsidDel="00000000" w:rsidR="00000000" w:rsidRPr="00000000">
              <w:rPr>
                <w:sz w:val="24"/>
                <w:szCs w:val="24"/>
                <w:rtl w:val="0"/>
              </w:rPr>
              <w:t xml:space="preserve"> 1059629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sz w:val="24"/>
                <w:szCs w:val="24"/>
              </w:rPr>
            </w:pPr>
            <w:r w:rsidDel="00000000" w:rsidR="00000000" w:rsidRPr="00000000">
              <w:rPr>
                <w:sz w:val="24"/>
                <w:szCs w:val="24"/>
                <w:rtl w:val="0"/>
              </w:rPr>
              <w:t xml:space="preserve">4ο </w:t>
            </w:r>
          </w:p>
        </w:tc>
      </w:tr>
    </w:tbl>
    <w:p w:rsidR="00000000" w:rsidDel="00000000" w:rsidP="00000000" w:rsidRDefault="00000000" w:rsidRPr="00000000" w14:paraId="00000035">
      <w:pPr>
        <w:spacing w:line="276" w:lineRule="auto"/>
        <w:rPr>
          <w:sz w:val="24"/>
          <w:szCs w:val="24"/>
        </w:rPr>
      </w:pPr>
      <w:r w:rsidDel="00000000" w:rsidR="00000000" w:rsidRPr="00000000">
        <w:rPr>
          <w:rtl w:val="0"/>
        </w:rPr>
      </w:r>
    </w:p>
    <w:p w:rsidR="00000000" w:rsidDel="00000000" w:rsidP="00000000" w:rsidRDefault="00000000" w:rsidRPr="00000000" w14:paraId="00000036">
      <w:pPr>
        <w:spacing w:line="276" w:lineRule="auto"/>
        <w:rPr>
          <w:sz w:val="24"/>
          <w:szCs w:val="24"/>
        </w:rPr>
      </w:pPr>
      <w:r w:rsidDel="00000000" w:rsidR="00000000" w:rsidRPr="00000000">
        <w:rPr>
          <w:rtl w:val="0"/>
        </w:rPr>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Editors</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Καραβοκύρης Μιχαήλ, Κουνέλης Αγησίλαος, Κουτσοχέρας Ιωάννης, Παπαχρονόπουλος Γεράσιμος</w:t>
      </w:r>
    </w:p>
    <w:p w:rsidR="00000000" w:rsidDel="00000000" w:rsidP="00000000" w:rsidRDefault="00000000" w:rsidRPr="00000000" w14:paraId="00000038">
      <w:pPr>
        <w:spacing w:line="276" w:lineRule="auto"/>
        <w:rPr>
          <w:sz w:val="24"/>
          <w:szCs w:val="24"/>
        </w:rPr>
      </w:pPr>
      <w:r w:rsidDel="00000000" w:rsidR="00000000" w:rsidRPr="00000000">
        <w:rPr>
          <w:rtl w:val="0"/>
        </w:rPr>
      </w:r>
    </w:p>
    <w:p w:rsidR="00000000" w:rsidDel="00000000" w:rsidP="00000000" w:rsidRDefault="00000000" w:rsidRPr="00000000" w14:paraId="00000039">
      <w:pPr>
        <w:pStyle w:val="Heading2"/>
        <w:rPr/>
      </w:pPr>
      <w:bookmarkStart w:colFirst="0" w:colLast="0" w:name="_1u638eku3ffs" w:id="4"/>
      <w:bookmarkEnd w:id="4"/>
      <w:r w:rsidDel="00000000" w:rsidR="00000000" w:rsidRPr="00000000">
        <w:rPr>
          <w:rtl w:val="0"/>
        </w:rPr>
        <w:t xml:space="preserve">Κώδικας και Demo</w:t>
      </w:r>
    </w:p>
    <w:p w:rsidR="00000000" w:rsidDel="00000000" w:rsidP="00000000" w:rsidRDefault="00000000" w:rsidRPr="00000000" w14:paraId="0000003A">
      <w:pPr>
        <w:rPr>
          <w:b w:val="1"/>
          <w:color w:val="ff0000"/>
          <w:sz w:val="24"/>
          <w:szCs w:val="24"/>
        </w:rPr>
      </w:pPr>
      <w:r w:rsidDel="00000000" w:rsidR="00000000" w:rsidRPr="00000000">
        <w:rPr>
          <w:b w:val="1"/>
          <w:color w:val="ff0000"/>
          <w:sz w:val="24"/>
          <w:szCs w:val="24"/>
          <w:rtl w:val="0"/>
        </w:rPr>
        <w:t xml:space="preserve">Πραγματοποιήθηκαν όλα τα τονισμένα με bold use cases σύμφωνα με την περιγραφή τους.</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Οι κώδικες ανέβηκαν στο GitHub μαζί με τα υπόλοιπα παραδοτέα.</w:t>
      </w:r>
    </w:p>
    <w:p w:rsidR="00000000" w:rsidDel="00000000" w:rsidP="00000000" w:rsidRDefault="00000000" w:rsidRPr="00000000" w14:paraId="0000003D">
      <w:pPr>
        <w:rPr/>
      </w:pPr>
      <w:r w:rsidDel="00000000" w:rsidR="00000000" w:rsidRPr="00000000">
        <w:rPr>
          <w:rtl w:val="0"/>
        </w:rPr>
        <w:t xml:space="preserve">Σε αυτό το παραδοτέο δημιουργήθηκε η βάση και άρχισε η ανάπτυξη του backend.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Fonts w:ascii="Arial Unicode MS" w:cs="Arial Unicode MS" w:eastAsia="Arial Unicode MS" w:hAnsi="Arial Unicode MS"/>
          <w:rtl w:val="0"/>
        </w:rPr>
        <w:t xml:space="preserve">→ Link για το GitHub repository:</w:t>
      </w:r>
    </w:p>
    <w:p w:rsidR="00000000" w:rsidDel="00000000" w:rsidP="00000000" w:rsidRDefault="00000000" w:rsidRPr="00000000" w14:paraId="00000040">
      <w:pPr>
        <w:ind w:left="0" w:firstLine="0"/>
        <w:rPr/>
      </w:pPr>
      <w:hyperlink r:id="rId8">
        <w:r w:rsidDel="00000000" w:rsidR="00000000" w:rsidRPr="00000000">
          <w:rPr>
            <w:color w:val="1155cc"/>
            <w:u w:val="single"/>
            <w:rtl w:val="0"/>
          </w:rPr>
          <w:t xml:space="preserve">https://github.com/geras-papax/VoteGR</w:t>
        </w:r>
      </w:hyperlink>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 Συγκεκριμένα οι κώδικες βρίσκονται στον υποφάκελο: </w:t>
      </w:r>
      <w:hyperlink r:id="rId9">
        <w:r w:rsidDel="00000000" w:rsidR="00000000" w:rsidRPr="00000000">
          <w:rPr>
            <w:color w:val="1155cc"/>
            <w:u w:val="single"/>
            <w:rtl w:val="0"/>
          </w:rPr>
          <w:t xml:space="preserve">https://github.com/geras-papax/VoteGR/tree/main/project_code</w:t>
        </w:r>
      </w:hyperlink>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Αρχικά Demos</w:t>
      </w:r>
      <w:r w:rsidDel="00000000" w:rsidR="00000000" w:rsidRPr="00000000">
        <w:rPr>
          <w:rtl w:val="0"/>
        </w:rPr>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 Link για το Demo του Πολίτη: </w:t>
      </w:r>
      <w:hyperlink r:id="rId10">
        <w:r w:rsidDel="00000000" w:rsidR="00000000" w:rsidRPr="00000000">
          <w:rPr>
            <w:color w:val="1155cc"/>
            <w:u w:val="single"/>
            <w:rtl w:val="0"/>
          </w:rPr>
          <w:t xml:space="preserve">https://youtu.be/lyGP2XYPJts</w:t>
        </w:r>
      </w:hyperlink>
      <w:r w:rsidDel="00000000" w:rsidR="00000000" w:rsidRPr="00000000">
        <w:rPr>
          <w:rtl w:val="0"/>
        </w:rPr>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 Link για το Demo του Κόμματος: </w:t>
      </w:r>
      <w:hyperlink r:id="rId11">
        <w:r w:rsidDel="00000000" w:rsidR="00000000" w:rsidRPr="00000000">
          <w:rPr>
            <w:color w:val="1155cc"/>
            <w:u w:val="single"/>
            <w:rtl w:val="0"/>
          </w:rPr>
          <w:t xml:space="preserve">https://youtu.be/1hYTXz2YhIU</w:t>
        </w:r>
      </w:hyperlink>
      <w:r w:rsidDel="00000000" w:rsidR="00000000" w:rsidRPr="00000000">
        <w:rPr>
          <w:rtl w:val="0"/>
        </w:rPr>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 Link για το Demo του Διαχειριστή: </w:t>
      </w:r>
      <w:hyperlink r:id="rId12">
        <w:r w:rsidDel="00000000" w:rsidR="00000000" w:rsidRPr="00000000">
          <w:rPr>
            <w:color w:val="1155cc"/>
            <w:u w:val="single"/>
            <w:rtl w:val="0"/>
          </w:rPr>
          <w:t xml:space="preserve">https://youtu.be/5NKnqQYNNDE</w:t>
        </w:r>
      </w:hyperlink>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color w:val="ff0000"/>
          <w:sz w:val="24"/>
          <w:szCs w:val="24"/>
        </w:rPr>
      </w:pPr>
      <w:r w:rsidDel="00000000" w:rsidR="00000000" w:rsidRPr="00000000">
        <w:rPr>
          <w:b w:val="1"/>
          <w:color w:val="ff0000"/>
          <w:sz w:val="24"/>
          <w:szCs w:val="24"/>
          <w:rtl w:val="0"/>
        </w:rPr>
        <w:t xml:space="preserve">Τελικά Demos</w:t>
      </w:r>
    </w:p>
    <w:p w:rsidR="00000000" w:rsidDel="00000000" w:rsidP="00000000" w:rsidRDefault="00000000" w:rsidRPr="00000000" w14:paraId="0000004B">
      <w:pPr>
        <w:rPr>
          <w:color w:val="ff0000"/>
        </w:rPr>
      </w:pPr>
      <w:r w:rsidDel="00000000" w:rsidR="00000000" w:rsidRPr="00000000">
        <w:rPr>
          <w:rFonts w:ascii="Arial Unicode MS" w:cs="Arial Unicode MS" w:eastAsia="Arial Unicode MS" w:hAnsi="Arial Unicode MS"/>
          <w:color w:val="ff0000"/>
          <w:rtl w:val="0"/>
        </w:rPr>
        <w:t xml:space="preserve">→ Link για το Demo του Πολίτη: </w:t>
      </w:r>
      <w:hyperlink r:id="rId13">
        <w:r w:rsidDel="00000000" w:rsidR="00000000" w:rsidRPr="00000000">
          <w:rPr>
            <w:color w:val="ff0000"/>
            <w:u w:val="single"/>
            <w:rtl w:val="0"/>
          </w:rPr>
          <w:t xml:space="preserve">https://youtu.be/S5InbDi_kIU</w:t>
        </w:r>
      </w:hyperlink>
      <w:r w:rsidDel="00000000" w:rsidR="00000000" w:rsidRPr="00000000">
        <w:rPr>
          <w:rtl w:val="0"/>
        </w:rPr>
      </w:r>
    </w:p>
    <w:p w:rsidR="00000000" w:rsidDel="00000000" w:rsidP="00000000" w:rsidRDefault="00000000" w:rsidRPr="00000000" w14:paraId="0000004C">
      <w:pPr>
        <w:rPr>
          <w:color w:val="ff0000"/>
        </w:rPr>
      </w:pPr>
      <w:r w:rsidDel="00000000" w:rsidR="00000000" w:rsidRPr="00000000">
        <w:rPr>
          <w:rFonts w:ascii="Arial Unicode MS" w:cs="Arial Unicode MS" w:eastAsia="Arial Unicode MS" w:hAnsi="Arial Unicode MS"/>
          <w:color w:val="ff0000"/>
          <w:rtl w:val="0"/>
        </w:rPr>
        <w:t xml:space="preserve">→ Link για το Demo του Κόμματος: </w:t>
      </w:r>
      <w:hyperlink r:id="rId14">
        <w:r w:rsidDel="00000000" w:rsidR="00000000" w:rsidRPr="00000000">
          <w:rPr>
            <w:color w:val="ff0000"/>
            <w:u w:val="single"/>
            <w:rtl w:val="0"/>
          </w:rPr>
          <w:t xml:space="preserve">https://youtu.be/SBBtZhg5IrQ</w:t>
        </w:r>
      </w:hyperlink>
      <w:r w:rsidDel="00000000" w:rsidR="00000000" w:rsidRPr="00000000">
        <w:rPr>
          <w:rtl w:val="0"/>
        </w:rPr>
      </w:r>
    </w:p>
    <w:p w:rsidR="00000000" w:rsidDel="00000000" w:rsidP="00000000" w:rsidRDefault="00000000" w:rsidRPr="00000000" w14:paraId="0000004D">
      <w:pPr>
        <w:rPr>
          <w:color w:val="ff0000"/>
        </w:rPr>
      </w:pPr>
      <w:r w:rsidDel="00000000" w:rsidR="00000000" w:rsidRPr="00000000">
        <w:rPr>
          <w:rFonts w:ascii="Arial Unicode MS" w:cs="Arial Unicode MS" w:eastAsia="Arial Unicode MS" w:hAnsi="Arial Unicode MS"/>
          <w:color w:val="ff0000"/>
          <w:rtl w:val="0"/>
        </w:rPr>
        <w:t xml:space="preserve">→ Link για το Demo του Διαχειριστή: </w:t>
      </w:r>
      <w:hyperlink r:id="rId15">
        <w:r w:rsidDel="00000000" w:rsidR="00000000" w:rsidRPr="00000000">
          <w:rPr>
            <w:color w:val="ff0000"/>
            <w:u w:val="single"/>
            <w:rtl w:val="0"/>
          </w:rPr>
          <w:t xml:space="preserve">https://youtu.be/Og165rQdpvk</w:t>
        </w:r>
      </w:hyperlink>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 Συγκεντρωτική Playlist: </w:t>
      </w:r>
      <w:hyperlink r:id="rId16">
        <w:r w:rsidDel="00000000" w:rsidR="00000000" w:rsidRPr="00000000">
          <w:rPr>
            <w:color w:val="1155cc"/>
            <w:u w:val="single"/>
            <w:rtl w:val="0"/>
          </w:rPr>
          <w:t xml:space="preserve">https://bit.ly/2Sldfjy</w:t>
        </w:r>
      </w:hyperlink>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t xml:space="preserve">Για την καταγραφή των videos έχει χρησιμοποιηθεί το Open Broadcaster Software (OBS).</w:t>
      </w:r>
    </w:p>
    <w:p w:rsidR="00000000" w:rsidDel="00000000" w:rsidP="00000000" w:rsidRDefault="00000000" w:rsidRPr="00000000" w14:paraId="00000053">
      <w:pPr>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Είμαστε όλοι editors και peer reviewers καθώς όλοι εργαστήκαμε για την δημιουργία του κώδικα. Αυτό αποδεικνύεται και στο ιστορικό του github που φαίνεται πως όλοι ανεβάσαμε κομμάτια του τελικού κώδικα και όλοι ελέγξαμε τμήματα κώδικα που ανέβασε κάποιο άλλο μέλος της ομάδας.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youtu.be/1hYTXz2YhIU" TargetMode="External"/><Relationship Id="rId10" Type="http://schemas.openxmlformats.org/officeDocument/2006/relationships/hyperlink" Target="https://youtu.be/lyGP2XYPJts" TargetMode="External"/><Relationship Id="rId13" Type="http://schemas.openxmlformats.org/officeDocument/2006/relationships/hyperlink" Target="https://youtu.be/S5InbDi_kIU" TargetMode="External"/><Relationship Id="rId12" Type="http://schemas.openxmlformats.org/officeDocument/2006/relationships/hyperlink" Target="https://youtu.be/5NKnqQYNN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ithub.com/geras-papax/VoteGR/tree/main/project_code" TargetMode="External"/><Relationship Id="rId15" Type="http://schemas.openxmlformats.org/officeDocument/2006/relationships/hyperlink" Target="https://youtu.be/Og165rQdpvk" TargetMode="External"/><Relationship Id="rId14" Type="http://schemas.openxmlformats.org/officeDocument/2006/relationships/hyperlink" Target="https://youtu.be/SBBtZhg5IrQ" TargetMode="External"/><Relationship Id="rId16" Type="http://schemas.openxmlformats.org/officeDocument/2006/relationships/hyperlink" Target="https://bit.ly/2Sldfjy"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github.com/geras-papax/Vote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