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rPr>
          <w:b/>
          <w:bCs/>
        </w:rPr>
        <w:t xml:space="preserve">Лекция 1. Знакомство с профессиями программиста и тестолога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  <w:rPr>
          <w:highlight w:val="none"/>
        </w:rPr>
      </w:pPr>
      <w:r>
        <w:t xml:space="preserve">Программист — человек, который создаёт компьютерные программы, сайты, веб-сервисы и мобильные приложения с помощью языков прогр</w:t>
      </w:r>
      <w:r>
        <w:t xml:space="preserve">аммирования — Python, C, C++, Go, Java, JS, Swift и других. Программист работает в команде с другими программистами и дизайнерами, чтобы спроектировать каждую часть приложения или программного обеспечения, а затем определить, как они будут работать вместе.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  <w:rPr>
          <w:b/>
          <w:bCs/>
        </w:rPr>
      </w:pPr>
      <w:r>
        <w:rPr>
          <w:b/>
          <w:bCs/>
        </w:rPr>
        <w:t xml:space="preserve">История профессии программиста:</w:t>
      </w:r>
      <w:r>
        <w:rPr>
          <w:b/>
          <w:bCs/>
        </w:rPr>
      </w:r>
    </w:p>
    <w:p>
      <w:pPr>
        <w:ind w:firstLine="709"/>
        <w:jc w:val="both"/>
        <w:spacing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История профессии прог</w:t>
      </w:r>
      <w:r>
        <w:t xml:space="preserve">раммиста берет свое начало в 40-50-х годах XX века с изобретением первых электронных вычислительных машин. Первые программы для них создавались на машинных кодах и в ассемблере. Это была кропотливая работа, требовавшая высокой квалификации от специалистов.</w:t>
      </w:r>
      <w:r>
        <w:rPr>
          <w14:ligatures w14:val="none"/>
        </w:rPr>
      </w:r>
    </w:p>
    <w:p>
      <w:pPr>
        <w:ind w:firstLine="709"/>
        <w:jc w:val="both"/>
        <w:spacing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Настоящий прорыв произошел в 50-60-х годах с</w:t>
      </w:r>
      <w:r>
        <w:t xml:space="preserve"> появлением языков программирования высокого уровня, таких как Фортран, Алгол, Кобол, Бейсик. Это позволило существенно упростить процесс создания программ и сделало программирование более доступным. Профессия программиста получила широкое распространение.</w:t>
      </w:r>
      <w:r>
        <w:rPr>
          <w14:ligatures w14:val="none"/>
        </w:rPr>
      </w:r>
    </w:p>
    <w:p>
      <w:pPr>
        <w:ind w:firstLine="709"/>
        <w:jc w:val="both"/>
        <w:spacing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СССР подготовка программистов велась с 1950-х годов на базе математических факультетов университетов. В 1960 году был основан первый вуз по подготовке программистов - Московский институт электронного машиностроения.</w:t>
      </w:r>
      <w:r>
        <w:rPr>
          <w14:ligatures w14:val="none"/>
        </w:rPr>
      </w:r>
    </w:p>
    <w:p>
      <w:pPr>
        <w:ind w:firstLine="709"/>
        <w:jc w:val="both"/>
        <w:spacing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 1990-х годов, с бурным развитием IT-технологий, спрос на программистов резко вырос. Появилось множество новых языков программирования, фреймворков, инструментальных средств разработки. Сегодня программисты востребованы как никогда.</w:t>
      </w:r>
      <w:r>
        <w:rPr>
          <w14:ligatures w14:val="none"/>
        </w:rPr>
      </w:r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>
        <w:rPr>
          <w:b/>
          <w:bCs/>
        </w:rPr>
        <w:t xml:space="preserve">Востребованность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  <w:t xml:space="preserve">Профессия программиста в настоящее время является одной из самых востребованных в России и мире в целом. По данным различных исследований, специалисты в области IT занимают лидирующие позиции по уровню зарплаты и востребованности на рынке труда. </w: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  <w:t xml:space="preserve">Р</w:t>
      </w:r>
      <w:r>
        <w:rPr>
          <w:highlight w:val="none"/>
        </w:rPr>
        <w:t xml:space="preserve">оль программистов в современном обществе трудно переоценить. Практически все сферы жизни сегодня тесно связаны с информационными технологиями. Программисты создают и поддерживают работоспособность различных приложений, веб-сайтов, систем автоматизации проц</w:t>
      </w:r>
      <w:r>
        <w:rPr>
          <w:highlight w:val="none"/>
        </w:rPr>
        <w:t xml:space="preserve">ессов, а также участвуют в разработке новых технологий и продуктов.</w: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  <w:t xml:space="preserve">Среди родственных профессий программиста можно выделить следующие:</w: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  <w:t xml:space="preserve">- Тестировщик ПО. Этот специалист отвечает за обнаружение и документирование ошибок в программном обеспечении.</w: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  <w:t xml:space="preserve">- Системный аналитик. Он анализирует и определяет потребности пользователей, а также преобразует их в функциональные требования для разработчиков.</w: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  <w:t xml:space="preserve">- Дизайнер интерфейсов (UI/UX). Этот специалист занимается созданием удобного и понятного интерфейса для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  <w:t xml:space="preserve">- Администратор баз данных. Он отвечает за управление и поддержание работоспособности баз данных.</w: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  <w:t xml:space="preserve">- Системный администратор. Специалист, обеспечивающий надежную и эффективную работу компьютерных систем и сетей.</w: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spacing w:after="0"/>
      </w:pPr>
      <w:r>
        <w:rPr>
          <w:highlight w:val="none"/>
        </w:rPr>
        <w:t xml:space="preserve">- Data Scientist. Это специалист, занимающийся анализом больших объемов данных с целью выявления закономерностей и предсказания развития событий.</w:t>
      </w:r>
      <w:r/>
      <w:r/>
    </w:p>
    <w:p>
      <w:pPr>
        <w:ind w:firstLine="709"/>
        <w:jc w:val="both"/>
        <w:spacing w:after="0"/>
      </w:pPr>
      <w:r/>
      <w:r/>
      <w:r/>
    </w:p>
    <w:p>
      <w:pPr>
        <w:ind w:firstLine="709"/>
        <w:jc w:val="both"/>
        <w:spacing w:after="0"/>
      </w:pPr>
      <w:r>
        <w:t xml:space="preserve">А</w:t>
      </w:r>
      <w:r>
        <w:t xml:space="preserve">тлас новых профессий — это документ, который представляет перспективные профессии и компетенции будущего, востребованные в условиях активного развития технологий. Профессия программиста тесно связана с многими из перспективных профессий, представленных в А</w:t>
      </w:r>
      <w:r>
        <w:t xml:space="preserve">тласе. Рассмотрим некоторые из них (</w:t>
      </w:r>
      <w:r>
        <w:t xml:space="preserve">https://atlas100.ru/catalog/it-sektor/</w:t>
      </w:r>
      <w:r>
        <w:t xml:space="preserve">):</w:t>
      </w:r>
      <w:r/>
      <w:r/>
    </w:p>
    <w:p>
      <w:pPr>
        <w:ind w:firstLine="709"/>
        <w:jc w:val="both"/>
        <w:spacing w:after="0"/>
      </w:pPr>
      <w:r/>
      <w:r/>
      <w:r/>
    </w:p>
    <w:p>
      <w:pPr>
        <w:ind w:firstLine="709"/>
        <w:jc w:val="both"/>
        <w:spacing w:after="0"/>
      </w:pPr>
      <w:r>
        <w:t xml:space="preserve">1. Инженер по искусственному интеллекту. Этот специалист занимается созданием и разработкой алгоритмов искусственного интеллекта. Эта работа требует отличного знания программирования и аналитических навыков.</w:t>
      </w:r>
      <w:r/>
      <w:r/>
    </w:p>
    <w:p>
      <w:pPr>
        <w:ind w:firstLine="709"/>
        <w:jc w:val="both"/>
        <w:spacing w:after="0"/>
      </w:pPr>
      <w:r>
        <w:t xml:space="preserve">2. Специалист по большим данным (Big Data). Эта профессия включает обработку и анализ больших объемов информации, что невозможно без программирования и знания специализированных инструментов.</w:t>
      </w:r>
      <w:r/>
      <w:r/>
    </w:p>
    <w:p>
      <w:pPr>
        <w:ind w:firstLine="709"/>
        <w:jc w:val="both"/>
        <w:spacing w:after="0"/>
      </w:pPr>
      <w:r>
        <w:t xml:space="preserve">3. Blockchain-разработчик. Программисты в этой области занимаются созданием и поддержкой блокчейн-систем и приложений на их основе.</w:t>
      </w:r>
      <w:r/>
      <w:r/>
    </w:p>
    <w:p>
      <w:pPr>
        <w:ind w:firstLine="709"/>
        <w:jc w:val="both"/>
        <w:spacing w:after="0"/>
      </w:pPr>
      <w:r>
        <w:t xml:space="preserve">4. Разработчик VR/AR приложений. Профессия, связанная с созданием приложений виртуальной и дополненной реальности, что требует от программистов знаний в области графики и 3D моделирования.</w:t>
      </w:r>
      <w:r/>
      <w:r/>
    </w:p>
    <w:p>
      <w:pPr>
        <w:ind w:firstLine="709"/>
        <w:jc w:val="both"/>
        <w:spacing w:after="0"/>
      </w:pPr>
      <w:r>
        <w:t xml:space="preserve">5. Cybersecurity Specialist. Это специалисты, которые занимаются защитой информационных систем от различных угроз, и они тоже нуждаются в глубоких знаниях в области программирования.</w:t>
      </w:r>
      <w:r/>
      <w:r/>
    </w:p>
    <w:p>
      <w:pPr>
        <w:ind w:firstLine="709"/>
        <w:jc w:val="both"/>
        <w:spacing w:after="0"/>
      </w:pPr>
      <w:r>
        <w:t xml:space="preserve">6. Bioinformatics Specialist. Эти специалисты используют программирование для анализа и интерпретации биологических данных.</w:t>
      </w:r>
      <w:r/>
      <w:r/>
      <w:r/>
      <w:r/>
    </w:p>
    <w:p>
      <w:pPr>
        <w:ind w:firstLine="709"/>
        <w:jc w:val="both"/>
        <w:spacing w:after="0"/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Профессия программиста требует широкого кругозора и навыков, связанных с информатикой и программированием. Однако для успешной карьеры в этой области также полезно иметь хорошие знания в базовых общеобразовательных предметах, таких как:</w:t>
      </w:r>
      <w:r/>
    </w:p>
    <w:p>
      <w:pPr>
        <w:pStyle w:val="849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Математика: Основы алгебры, геометрии, тригонометрии и математического анализа могут быть полезны при решении сложных задач программирования и оптимизации алгоритмов.</w:t>
      </w:r>
      <w:r/>
    </w:p>
    <w:p>
      <w:pPr>
        <w:pStyle w:val="849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Физика: Понимание физических принципов может помочь в разработке программ для моделирования и симуляции.</w:t>
      </w:r>
      <w:r/>
    </w:p>
    <w:p>
      <w:pPr>
        <w:pStyle w:val="849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Английский язык: Множество документации, учебных материалов и сообщений на форумах на английском языке. Хорошее знание английского языка поможет в поиске информации и общении с международными коллегами.</w:t>
      </w:r>
      <w:r/>
    </w:p>
    <w:p>
      <w:pPr>
        <w:pStyle w:val="849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Литература и грамотность: Навыки чтения, анализа и написания текстов могут пригодиться при документировании кода и взаимодействии с клиентами или коллегами.</w:t>
      </w:r>
      <w:r/>
    </w:p>
    <w:p>
      <w:pPr>
        <w:pStyle w:val="849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История и обществознание: Понимание исторического и социального контекста может быть полезным при разработке программных решений для конкретных отраслей и общественных нужд.</w:t>
      </w:r>
      <w:r/>
    </w:p>
    <w:p>
      <w:pPr>
        <w:pStyle w:val="849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Этика и правоведение: Знание основ этики и правовых норм может помочь в разработке программ, соответствующих нормативным требованиям и этическим стандартам.</w:t>
      </w:r>
      <w:r/>
    </w:p>
    <w:p>
      <w:pPr>
        <w:pStyle w:val="849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Экономика: Понимание экономических принципов может быть полезным при разработке программ для финансовой сферы и бизнес-анализа.</w:t>
      </w:r>
      <w:r/>
    </w:p>
    <w:p>
      <w:pPr>
        <w:ind w:firstLine="709"/>
        <w:jc w:val="both"/>
        <w:spacing w:after="0"/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Информатика - это ключевой предмет для будущего программиста. Информатика представляет собой научное изучение вычислительных процессов, алгоритмов, структур данных и других основных концепций, связанных с компьютерами и программированием. Она включает в се</w:t>
      </w:r>
      <w:r>
        <w:t xml:space="preserve">бя такие темы, как:</w:t>
      </w:r>
      <w:r/>
    </w:p>
    <w:p>
      <w:pPr>
        <w:pStyle w:val="849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Основы программирования: изучение языков программирования, синтаксиса, создание алгоритмов, структур данных и работа с переменными.</w:t>
      </w:r>
      <w:r/>
    </w:p>
    <w:p>
      <w:pPr>
        <w:pStyle w:val="849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Архитектура компьютера: понимание внутренних структур компьютера, как работают процессоры, память, ввод/вывод и другие компоненты.</w:t>
      </w:r>
      <w:r/>
    </w:p>
    <w:p>
      <w:pPr>
        <w:pStyle w:val="849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Операционные системы: изучение принципов работы операционных систем, процессов, потоков выполнения и управления ресурсами компьютера.</w:t>
      </w:r>
      <w:r/>
    </w:p>
    <w:p>
      <w:pPr>
        <w:pStyle w:val="849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Сети и безопасность: знание принципов работы компьютерных сетей, протоколов и мер безопасности, связанных с сетевым взаимодействием.</w:t>
      </w:r>
      <w:r/>
    </w:p>
    <w:p>
      <w:pPr>
        <w:pStyle w:val="849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Базы данных: понимание структур данных, SQL и основ проектирования баз данных.</w:t>
      </w:r>
      <w:r/>
    </w:p>
    <w:p>
      <w:pPr>
        <w:pStyle w:val="849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Алгоритмы и структуры данных: изучение эффективных алгоритмов, таких как сортировка и поиск, и структур данных, таких как списки, деревья и графы.</w:t>
      </w:r>
      <w:r/>
    </w:p>
    <w:p>
      <w:pPr>
        <w:pStyle w:val="849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Теория вычислений: изучение формальных моделей вычислений, автоматов и теории языков.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Информатика предоставляет фундаментальные знания, которые необходимы для разработки программных приложений, и позволяет программисту лучше понимать компьютерные системы, с которыми он работает.</w:t>
      </w:r>
      <w:r/>
    </w:p>
    <w:p>
      <w:pPr>
        <w:ind w:firstLine="709"/>
        <w:jc w:val="both"/>
        <w:spacing w:after="0"/>
        <w:rPr>
          <w:highlight w:val="none"/>
        </w:rPr>
      </w:pPr>
      <w:r/>
      <w:r>
        <w:rPr>
          <w:rFonts w:eastAsia="Batang;바탕"/>
          <w:b/>
          <w:bCs/>
          <w:lang w:eastAsia="en-US"/>
        </w:rPr>
        <w:t xml:space="preserve">Возможности получения профессионального образования по профессии в </w:t>
      </w:r>
      <w:r>
        <w:rPr>
          <w:b/>
          <w:bCs/>
          <w:lang w:eastAsia="ar-SA"/>
        </w:rPr>
        <w:t xml:space="preserve">ТГУ</w:t>
      </w:r>
      <w:r>
        <w:rPr>
          <w:rFonts w:eastAsia="Batang;바탕"/>
          <w:b/>
          <w:bCs/>
          <w:lang w:eastAsia="en-US"/>
        </w:rPr>
        <w:t xml:space="preserve"> и других организациях профобразования Самарской области</w:t>
      </w:r>
      <w:r/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  <w:rPr>
          <w:highlight w:val="none"/>
        </w:rPr>
      </w:pPr>
      <w:r>
        <w:rPr>
          <w:highlight w:val="none"/>
        </w:rPr>
      </w:r>
      <w:r/>
      <w:hyperlink r:id="rId9" w:tooltip="https://priem.tltsu.ru/bachelor-and-specialist/number-of-seats-for-admission/7/" w:history="1">
        <w:r>
          <w:rPr>
            <w:rStyle w:val="831"/>
          </w:rPr>
          <w:t xml:space="preserve">https://priem.tltsu.ru/bachelor-and-specialist/number-of-seats-for-admission/7/</w:t>
        </w:r>
        <w:r>
          <w:rPr>
            <w:rStyle w:val="831"/>
            <w:highlight w:val="none"/>
          </w:rPr>
        </w:r>
        <w:r>
          <w:rPr>
            <w:rStyle w:val="831"/>
            <w:highlight w:val="none"/>
          </w:rPr>
        </w:r>
      </w:hyperlink>
      <w:r>
        <w:rPr>
          <w:highlight w:val="none"/>
        </w:rPr>
      </w:r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И другие университеты</w:t>
      </w:r>
      <w:r>
        <w:rPr>
          <w:highlight w:val="none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МГУ им. Ломоносова</w:t>
      </w:r>
      <w:r>
        <w:rPr>
          <w:rFonts w:ascii="Liberation Sans" w:hAnsi="Liberation Sans" w:eastAsia="Liberation Sans" w:cs="Liberation Sans"/>
          <w:sz w:val="24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МФТИ</w:t>
      </w: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НИЯУ МИФИ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СПбГУ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НИУ ВШЭ 5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МГИМО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Новосибирский национальный исследовательский государственный университет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НИ Томский политехнический университет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МГТУ имени Н. Э. Баумана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9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Санкт-Петербургский политехнический университет Петра Великого</w:t>
      </w:r>
      <w:r>
        <w:rPr>
          <w:rFonts w:ascii="Liberation Sans" w:hAnsi="Liberation Sans" w:eastAsia="Liberation Sans" w:cs="Liberation Sans"/>
          <w:sz w:val="24"/>
          <w:szCs w:val="24"/>
        </w:rPr>
      </w:r>
      <w:r/>
    </w:p>
    <w:p>
      <w:pPr>
        <w:ind w:firstLine="709"/>
        <w:jc w:val="both"/>
        <w:spacing w:after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ind w:firstLine="709"/>
        <w:jc w:val="both"/>
        <w:spacing w:after="0"/>
        <w:rPr>
          <w:rFonts w:eastAsia="Batang;바탕"/>
          <w:b/>
          <w:bCs/>
          <w:highlight w:val="none"/>
          <w:lang w:eastAsia="en-US"/>
        </w:rPr>
      </w:pPr>
      <w:r/>
      <w:r>
        <w:rPr>
          <w:rFonts w:eastAsia="Batang;바탕"/>
          <w:b/>
          <w:bCs/>
          <w:lang w:eastAsia="en-US"/>
        </w:rPr>
        <w:t xml:space="preserve">Специфика подготовки IT-специалистов в вузах</w:t>
      </w:r>
      <w:r>
        <w:rPr>
          <w:b/>
          <w:bCs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Подготовка IT-специалистов в вузах имеет свои особенности, которые могут различаться в зависимости от страны, университета и конкретной программы обучения. Однако существуют некоторые общие черты и компоненты подготовки IT-специалистов, которые можно выдел</w:t>
      </w:r>
      <w:r>
        <w:t xml:space="preserve">ить: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9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Основы информатики и программирования: В рамках бакалаврских программ IT-специалисты обычно изучают основы информатики, включая алгоритмы, структуры данных, языки программирования и базы данных. Это формирует фундаментальные навыки, необходимые для разрабо</w:t>
      </w:r>
      <w:r>
        <w:t xml:space="preserve">тки программного обеспечения.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9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Специализация: Студенты обычно имеют возможность выбрать специализацию в области информационных технологий, такую как разработка веб-приложений, искусственный интеллект, кибербезопасность, базы данных, сети и другие. Это позволяет студентам сосредотачивать</w:t>
      </w:r>
      <w:r>
        <w:t xml:space="preserve">ся на конкретной области IT, которая их интересует.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9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Проектная работа: Вузы акцентируют внимание на практической обучающей деятельности. Студенты участвуют в проектах, разрабатывают программное обеспечение, решают задачи и применяют свои знания на практике. Это способствует формированию практических навыков.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9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Лабораторные работы: Часто студенты проводят время в лабораториях, где могут экспериментировать с аппаратным и программным обеспечением, разрабатывать и тестировать программы.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9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Преподаватели и научные исследования: Вузы часто имеют преподавателей и исследователей, специализирующихся в области информационных технологий. Студенты могут участвовать в научных исследованиях и изучать передовые технологии.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9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Сертификации: Некоторые вузы предоставляют студентам возможность получения профессиональных сертификаций, таких как Cisco CCNA для сетевых специалистов или CompTIA Security+ для специалистов по кибербезопасности.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9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Практика и стажировки: Вузы часто сотрудничают с компаниями и предоставляют студентам возможность прохождения стажировок или практик в IT-компаниях, что помогает студентам получить опыт работы в индустрии.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9"/>
        <w:numPr>
          <w:ilvl w:val="0"/>
          <w:numId w:val="14"/>
        </w:numPr>
        <w:ind w:right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Собственные проекты: Студенты могут быть вдохновлены разработкой собственных проектов, стартапов или участием в хакатонах.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709"/>
        <w:jc w:val="both"/>
        <w:spacing w:after="0"/>
        <w:rPr>
          <w:b w:val="0"/>
          <w:bCs w:val="0"/>
        </w:rPr>
      </w:pPr>
      <w:r>
        <w:rPr>
          <w:rFonts w:eastAsia="Batang;바탕"/>
          <w:b w:val="0"/>
          <w:bCs w:val="0"/>
          <w:highlight w:val="none"/>
          <w:lang w:eastAsia="en-US"/>
        </w:rPr>
      </w:r>
      <w:r>
        <w:rPr>
          <w:b w:val="0"/>
          <w:bCs w:val="0"/>
        </w:rPr>
      </w:r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  <w:rPr>
          <w:b/>
          <w:bCs/>
          <w:lang w:val="en-US"/>
        </w:rPr>
      </w:pPr>
      <w:r>
        <w:rPr>
          <w:b/>
          <w:bCs/>
        </w:rPr>
        <w:t xml:space="preserve">Направления работы</w:t>
      </w:r>
      <w:r>
        <w:rPr>
          <w:b/>
          <w:bCs/>
          <w:lang w:val="en-US"/>
        </w:rPr>
        <w:t xml:space="preserve">:</w:t>
      </w:r>
      <w:r>
        <w:rPr>
          <w:b/>
          <w:bCs/>
          <w:lang w:val="en-US"/>
        </w:rPr>
      </w:r>
    </w:p>
    <w:p>
      <w:pPr>
        <w:pStyle w:val="849"/>
        <w:numPr>
          <w:ilvl w:val="0"/>
          <w:numId w:val="1"/>
        </w:numPr>
        <w:jc w:val="both"/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Веб-разработка</w:t>
      </w:r>
      <w:r>
        <w:rPr>
          <w:b/>
          <w:bCs/>
          <w:lang w:val="en-US"/>
        </w:rPr>
      </w:r>
    </w:p>
    <w:p>
      <w:pPr>
        <w:pStyle w:val="849"/>
        <w:numPr>
          <w:ilvl w:val="1"/>
          <w:numId w:val="1"/>
        </w:numPr>
        <w:jc w:val="both"/>
        <w:spacing w:after="0"/>
        <w:rPr>
          <w:b/>
          <w:bCs/>
        </w:rPr>
      </w:pPr>
      <w:r>
        <w:rPr>
          <w:b/>
          <w:bCs/>
        </w:rPr>
        <w:t xml:space="preserve">Фронтенд ― </w:t>
      </w:r>
      <w:r>
        <w:t xml:space="preserve">разработка пользовательского интерфейса. Специалист отвечает за визуальную составляющую программы. Например, список магазинов и ресторанов поблизости, которые пользователь видит в приложении для заказа еды, возможность полистать карт</w:t>
      </w:r>
      <w:r>
        <w:t xml:space="preserve">очки товаров и выбрать желаемое блюдо — всё это результат работы фронтенд-разработчика. Его задача — перевести готовый дизайн-макет в код и отследить, чтобы сайт корректно отображался на различных платформах и мобильных устройствах. (JavaScript, TypeScript</w:t>
      </w:r>
      <w:r>
        <w:rPr>
          <w:lang w:val="en-US"/>
        </w:rPr>
        <w:t xml:space="preserve">) </w:t>
      </w:r>
      <w:r>
        <w:rPr>
          <w:b/>
          <w:bCs/>
        </w:rPr>
      </w:r>
    </w:p>
    <w:p>
      <w:pPr>
        <w:pStyle w:val="849"/>
        <w:numPr>
          <w:ilvl w:val="1"/>
          <w:numId w:val="1"/>
        </w:numPr>
        <w:jc w:val="both"/>
        <w:spacing w:after="0"/>
        <w:rPr>
          <w:b/>
          <w:bCs/>
        </w:rPr>
      </w:pPr>
      <w:r>
        <w:rPr>
          <w:b/>
          <w:bCs/>
        </w:rPr>
        <w:t xml:space="preserve">Бэкенд ― </w:t>
      </w:r>
      <w:r>
        <w:t xml:space="preserve">разработка бизн</w:t>
      </w:r>
      <w:r>
        <w:t xml:space="preserve">ес-логики приложения. В бэкенде программист занимается серверной частью: разрабатывает логику работы сервисов, взаимодействия их частей друг с другом и следит за работой сайта или приложения в целом. Если пользователь не может найти сэндвич с тунцом через </w:t>
      </w:r>
      <w:r>
        <w:t xml:space="preserve">поиск, но он точно есть в меню — значит, бэкенд-разработчик допустил ошибку. Его задача структурировать информацию в базе данных и обеспечить их обмен или передачу между запрашиваемыми сервисами. </w:t>
      </w:r>
      <w:r>
        <w:rPr>
          <w:lang w:val="en-US"/>
        </w:rPr>
        <w:t xml:space="preserve">(Java, Python, Go, PHP, Ruby)</w:t>
      </w:r>
      <w:r>
        <w:rPr>
          <w:b/>
          <w:bCs/>
        </w:rPr>
      </w:r>
    </w:p>
    <w:p>
      <w:pPr>
        <w:pStyle w:val="849"/>
        <w:numPr>
          <w:ilvl w:val="0"/>
          <w:numId w:val="1"/>
        </w:numPr>
        <w:jc w:val="both"/>
        <w:spacing w:after="0"/>
      </w:pPr>
      <w:r>
        <w:rPr>
          <w:b/>
          <w:bCs/>
        </w:rPr>
        <w:t xml:space="preserve">Разработка мобильных приложений. </w:t>
      </w:r>
      <w:r>
        <w:t xml:space="preserve">Программисты разрабатывают приложения для смартфонов, планшетов, умных часов и других мобильных гаджетов. Самые популярные: мобильные версии социальных сетей и банков, мессенджеры, электронные книги, переводчики.</w:t>
      </w:r>
      <w:r/>
    </w:p>
    <w:p>
      <w:pPr>
        <w:pStyle w:val="849"/>
        <w:ind w:left="1069"/>
        <w:jc w:val="both"/>
        <w:spacing w:after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849"/>
        <w:ind w:left="0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985895"/>
                <wp:effectExtent l="0" t="0" r="381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39790" cy="398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0pt;height:313.85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49"/>
        <w:numPr>
          <w:ilvl w:val="0"/>
          <w:numId w:val="1"/>
        </w:numPr>
        <w:ind w:left="0" w:firstLine="709"/>
        <w:jc w:val="both"/>
        <w:spacing w:after="0"/>
      </w:pPr>
      <w:r>
        <w:t xml:space="preserve"> Десктопная разработка. Суть работы программиста этого направления — создавать программное обеспечение для различных операционных систем. Такие приложения знакомы пользователям стационарного компьютера или ноутбука. Например, это фотошоп, </w:t>
      </w:r>
      <w:r>
        <w:rPr>
          <w:lang w:val="en-US"/>
        </w:rPr>
        <w:t xml:space="preserve">Microsoft</w:t>
      </w:r>
      <w:r>
        <w:t xml:space="preserve"> </w:t>
      </w:r>
      <w:r>
        <w:rPr>
          <w:lang w:val="en-US"/>
        </w:rPr>
        <w:t xml:space="preserve">Word</w:t>
      </w:r>
      <w:r>
        <w:t xml:space="preserve"> и </w:t>
      </w:r>
      <w:r>
        <w:rPr>
          <w:lang w:val="en-US"/>
        </w:rPr>
        <w:t xml:space="preserve">Excel</w:t>
      </w:r>
      <w:r>
        <w:t xml:space="preserve">, блокнот — их можно скачать в магазине приложений. Популярные языки: С++, C#, Java, JS</w:t>
      </w:r>
      <w:r/>
    </w:p>
    <w:p>
      <w:pPr>
        <w:jc w:val="both"/>
        <w:spacing w:after="0"/>
      </w:pPr>
      <w:r/>
      <w:r/>
    </w:p>
    <w:p>
      <w:pPr>
        <w:jc w:val="both"/>
        <w:spacing w:after="0"/>
      </w:pPr>
      <w:r>
        <w:t xml:space="preserve">Должностные обязанности</w:t>
      </w:r>
      <w:r/>
    </w:p>
    <w:p>
      <w:pPr>
        <w:jc w:val="both"/>
        <w:spacing w:after="0"/>
      </w:pPr>
      <w:r>
        <w:t xml:space="preserve">В основные задачи профессионала входят:</w:t>
      </w:r>
      <w:r/>
    </w:p>
    <w:p>
      <w:pPr>
        <w:pStyle w:val="849"/>
        <w:numPr>
          <w:ilvl w:val="0"/>
          <w:numId w:val="5"/>
        </w:numPr>
        <w:ind w:left="0" w:firstLine="709"/>
        <w:jc w:val="both"/>
        <w:spacing w:after="0"/>
      </w:pPr>
      <w:r>
        <w:t xml:space="preserve">описание блоков программы;</w:t>
      </w:r>
      <w:r/>
    </w:p>
    <w:p>
      <w:pPr>
        <w:pStyle w:val="849"/>
        <w:numPr>
          <w:ilvl w:val="0"/>
          <w:numId w:val="5"/>
        </w:numPr>
        <w:ind w:left="0" w:firstLine="709"/>
        <w:jc w:val="both"/>
        <w:spacing w:after="0"/>
      </w:pPr>
      <w:r>
        <w:t xml:space="preserve">разработка ПО, операционных систем;</w:t>
      </w:r>
      <w:r/>
    </w:p>
    <w:p>
      <w:pPr>
        <w:pStyle w:val="849"/>
        <w:numPr>
          <w:ilvl w:val="0"/>
          <w:numId w:val="5"/>
        </w:numPr>
        <w:ind w:left="0" w:firstLine="709"/>
        <w:jc w:val="both"/>
        <w:spacing w:after="0"/>
      </w:pPr>
      <w:r>
        <w:t xml:space="preserve">проверка на совместимость с приложением;</w:t>
      </w:r>
      <w:r/>
    </w:p>
    <w:p>
      <w:pPr>
        <w:pStyle w:val="849"/>
        <w:numPr>
          <w:ilvl w:val="0"/>
          <w:numId w:val="5"/>
        </w:numPr>
        <w:ind w:left="0" w:firstLine="709"/>
        <w:jc w:val="both"/>
        <w:spacing w:after="0"/>
      </w:pPr>
      <w:r>
        <w:t xml:space="preserve">умение пользоваться условными обозначениями в коде;</w:t>
      </w:r>
      <w:r/>
    </w:p>
    <w:p>
      <w:pPr>
        <w:pStyle w:val="849"/>
        <w:numPr>
          <w:ilvl w:val="0"/>
          <w:numId w:val="5"/>
        </w:numPr>
        <w:ind w:left="0" w:firstLine="709"/>
        <w:jc w:val="both"/>
        <w:spacing w:after="0"/>
      </w:pPr>
      <w:r>
        <w:t xml:space="preserve">умение создавать подробные инструкции по эксплуатации;</w:t>
      </w:r>
      <w:r/>
    </w:p>
    <w:p>
      <w:pPr>
        <w:pStyle w:val="849"/>
        <w:numPr>
          <w:ilvl w:val="0"/>
          <w:numId w:val="5"/>
        </w:numPr>
        <w:ind w:left="0" w:firstLine="709"/>
        <w:jc w:val="both"/>
        <w:spacing w:after="0"/>
      </w:pPr>
      <w:r>
        <w:t xml:space="preserve">знание работы алгоритмов для поиска, сортировки и обработки информации;</w:t>
      </w:r>
      <w:r/>
    </w:p>
    <w:p>
      <w:pPr>
        <w:pStyle w:val="849"/>
        <w:numPr>
          <w:ilvl w:val="0"/>
          <w:numId w:val="5"/>
        </w:numPr>
        <w:ind w:left="0" w:firstLine="709"/>
        <w:jc w:val="both"/>
        <w:spacing w:after="0"/>
      </w:pPr>
      <w:r>
        <w:t xml:space="preserve">работа с библиотеками, фреймворками для эффективного выполнения поставленных задач;</w:t>
      </w:r>
      <w:r/>
    </w:p>
    <w:p>
      <w:pPr>
        <w:pStyle w:val="849"/>
        <w:numPr>
          <w:ilvl w:val="0"/>
          <w:numId w:val="5"/>
        </w:numPr>
        <w:ind w:left="0" w:firstLine="709"/>
        <w:jc w:val="both"/>
        <w:spacing w:after="0"/>
      </w:pPr>
      <w:r>
        <w:t xml:space="preserve">чтение кода;</w:t>
      </w:r>
      <w:r/>
    </w:p>
    <w:p>
      <w:pPr>
        <w:pStyle w:val="849"/>
        <w:numPr>
          <w:ilvl w:val="0"/>
          <w:numId w:val="5"/>
        </w:numPr>
        <w:ind w:left="0" w:firstLine="709"/>
        <w:jc w:val="both"/>
        <w:spacing w:after="0"/>
      </w:pPr>
      <w:r>
        <w:t xml:space="preserve">работа с системами управления.</w:t>
      </w:r>
      <w:r/>
    </w:p>
    <w:p>
      <w:pPr>
        <w:jc w:val="both"/>
        <w:spacing w:after="0"/>
      </w:pPr>
      <w:r/>
      <w:r/>
    </w:p>
    <w:p>
      <w:pPr>
        <w:jc w:val="both"/>
        <w:spacing w:after="0"/>
        <w:rPr>
          <w:b/>
          <w:bCs/>
        </w:rPr>
      </w:pPr>
      <w:r>
        <w:rPr>
          <w:b/>
          <w:bCs/>
        </w:rPr>
        <w:t xml:space="preserve">Необходимые качества и навыки разработчика</w:t>
      </w:r>
      <w:r>
        <w:rPr>
          <w:b/>
          <w:bCs/>
        </w:rPr>
      </w:r>
    </w:p>
    <w:p>
      <w:pPr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985895"/>
                <wp:effectExtent l="0" t="0" r="381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90" cy="398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0pt;height:313.85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both"/>
        <w:spacing w:after="0"/>
      </w:pPr>
      <w:r/>
      <w:r/>
    </w:p>
    <w:p>
      <w:pPr>
        <w:pStyle w:val="849"/>
        <w:numPr>
          <w:ilvl w:val="0"/>
          <w:numId w:val="3"/>
        </w:numPr>
        <w:ind w:left="0" w:firstLine="709"/>
        <w:jc w:val="both"/>
        <w:spacing w:after="0"/>
      </w:pPr>
      <w:r>
        <w:t xml:space="preserve">Аналитичес</w:t>
      </w:r>
      <w:r>
        <w:t xml:space="preserve">кий склад ума. Программист должен уметь критически оценивать информацию. Например, судить о полезности фреймворка или технологии не по звёздочкам на GitHub, а проверив производительность и скорость работы через синтетические тесты и бенчмарки. Без базового</w:t>
      </w:r>
      <w:r>
        <w:t xml:space="preserve"> знания логики трудно разобраться, как выполняется программное обеспечение и как писать простой и легко поддерживаемый код. К тому же специалист, который умеет выстраивать логические связи, может легко выполнять большие задачи, разбивая их на мелкие части.</w:t>
      </w:r>
      <w:r/>
    </w:p>
    <w:p>
      <w:pPr>
        <w:pStyle w:val="849"/>
        <w:numPr>
          <w:ilvl w:val="0"/>
          <w:numId w:val="3"/>
        </w:numPr>
        <w:ind w:left="0" w:firstLine="709"/>
        <w:jc w:val="both"/>
        <w:spacing w:after="0"/>
      </w:pPr>
      <w:r>
        <w:t xml:space="preserve">Навык решен</w:t>
      </w:r>
      <w:r>
        <w:t xml:space="preserve">ия проблем. В коде часто что-то ломается. Умение справляться с трудностями поможет спокойно подойти к отладке кода. Обладая этим навыком, программист может легко преобразовать абстрактные запросы коллег или клиентов в реальные задачи и выполнимые решения. </w:t>
      </w:r>
      <w:r/>
    </w:p>
    <w:p>
      <w:pPr>
        <w:pStyle w:val="849"/>
        <w:numPr>
          <w:ilvl w:val="0"/>
          <w:numId w:val="3"/>
        </w:numPr>
        <w:ind w:left="0" w:firstLine="709"/>
        <w:jc w:val="both"/>
        <w:spacing w:after="0"/>
      </w:pPr>
      <w:r>
        <w:t xml:space="preserve">Самоорганизация и тайм-менеджмент. Многим программистам в самых разных отраслях приходится работать в сжатые сроки, что требует от них чёткого планирования времени, усидчивости и сосредоточенной работы. </w:t>
      </w:r>
      <w:r>
        <w:t xml:space="preserve">Но в этой сфере сотрудники часто сталкиваются с перфекционизмом, прокрастинацией и синдромом самозванца. </w:t>
      </w:r>
      <w:r/>
    </w:p>
    <w:p>
      <w:pPr>
        <w:pStyle w:val="849"/>
        <w:numPr>
          <w:ilvl w:val="0"/>
          <w:numId w:val="3"/>
        </w:numPr>
        <w:ind w:left="0" w:firstLine="709"/>
        <w:jc w:val="both"/>
        <w:spacing w:after="0"/>
      </w:pPr>
      <w:r>
        <w:t xml:space="preserve">Командная работа и сотрудничество. В процессе разработки </w:t>
      </w:r>
      <w:r>
        <w:t xml:space="preserve">приложения или веб-сайта разные специалисты внутри компании неизбежно будут использовать код, который принадлежит другим командам, или полагаться на него. Чтобы это не затрудняло процесс, программисту нужно уметь сотрудничать с коллегами из разных отделов.</w:t>
      </w:r>
      <w:r/>
    </w:p>
    <w:p>
      <w:pPr>
        <w:pStyle w:val="849"/>
        <w:numPr>
          <w:ilvl w:val="0"/>
          <w:numId w:val="3"/>
        </w:numPr>
        <w:ind w:left="0" w:firstLine="709"/>
        <w:jc w:val="both"/>
        <w:spacing w:after="0"/>
      </w:pPr>
      <w:r>
        <w:t xml:space="preserve">Абстракт</w:t>
      </w:r>
      <w:r>
        <w:t xml:space="preserve">ное мышление. Иногда уже готовые и реализованные алгоритмы не подходят для проекта и нужно найти новый способ решения проблемы. Научиться мыслить абстрактно сложнее, чем следовать шаблонным решениям, поэтому ценится разработчик, который освоил оба подхода.</w:t>
      </w:r>
      <w:r/>
    </w:p>
    <w:p>
      <w:pPr>
        <w:pStyle w:val="849"/>
        <w:numPr>
          <w:ilvl w:val="0"/>
          <w:numId w:val="3"/>
        </w:numPr>
        <w:ind w:left="0" w:firstLine="709"/>
        <w:jc w:val="both"/>
        <w:spacing w:after="0"/>
      </w:pPr>
      <w:r>
        <w:t xml:space="preserve">Гиб</w:t>
      </w:r>
      <w:r>
        <w:t xml:space="preserve">кость. Изначально заданные требования могут измениться, например, клиент попросит внести правки и программисту придётся переписывать часть кода. Открытость к изменениям и быстрое включение в новые запросы — важный элемент сотрудничества и командной работы.</w:t>
      </w:r>
      <w:r/>
    </w:p>
    <w:p>
      <w:pPr>
        <w:pStyle w:val="849"/>
        <w:numPr>
          <w:ilvl w:val="0"/>
          <w:numId w:val="3"/>
        </w:numPr>
        <w:ind w:left="0" w:firstLine="709"/>
        <w:jc w:val="both"/>
        <w:spacing w:after="0"/>
      </w:pPr>
      <w:r>
        <w:t xml:space="preserve">Инициативность. Энтузиазм и желание помогать бизнесу зарабатывать с помощью новых решений повышает ценность разработчика и способствует его карьерному росту.</w:t>
      </w:r>
      <w:r/>
    </w:p>
    <w:p>
      <w:pPr>
        <w:jc w:val="both"/>
        <w:spacing w:after="0"/>
      </w:pPr>
      <w:r/>
      <w:r/>
    </w:p>
    <w:p>
      <w:pPr>
        <w:jc w:val="both"/>
        <w:spacing w:after="0"/>
        <w:rPr>
          <w:b/>
          <w:bCs/>
        </w:rPr>
      </w:pPr>
      <w:r>
        <w:rPr>
          <w:b/>
          <w:bCs/>
        </w:rPr>
        <w:t xml:space="preserve">Задачи и обязанности программиста</w:t>
      </w:r>
      <w:r>
        <w:rPr>
          <w:b/>
          <w:bCs/>
        </w:rPr>
      </w:r>
    </w:p>
    <w:p>
      <w:pPr>
        <w:jc w:val="both"/>
        <w:spacing w:after="0"/>
      </w:pPr>
      <w:r>
        <w:t xml:space="preserve">Программист должен обладать определённым набором технических навыков: разбираться в используемом языке и его экосистеме, понимать, как устроен и функционирует интернет.</w:t>
      </w:r>
      <w:r/>
    </w:p>
    <w:p>
      <w:pPr>
        <w:pStyle w:val="849"/>
        <w:numPr>
          <w:ilvl w:val="0"/>
          <w:numId w:val="4"/>
        </w:numPr>
        <w:ind w:left="0" w:firstLine="709"/>
        <w:jc w:val="both"/>
        <w:spacing w:after="0"/>
      </w:pPr>
      <w:r>
        <w:t xml:space="preserve">Разбираться в алгоритмах и структурах данных. Чтобы р</w:t>
      </w:r>
      <w:r>
        <w:t xml:space="preserve">азвить этот навык, можно начать с решения алгоритмических задач на LeetCode. Сервис позволяет выбрать уровень сложности задачи, её популярность среди других пользователей и тему. Структуры данных относятся к способу расположения данных в памяти компьютера;</w:t>
      </w:r>
      <w:r/>
    </w:p>
    <w:p>
      <w:pPr>
        <w:pStyle w:val="849"/>
        <w:numPr>
          <w:ilvl w:val="0"/>
          <w:numId w:val="4"/>
        </w:numPr>
        <w:ind w:left="0" w:firstLine="709"/>
        <w:jc w:val="both"/>
        <w:spacing w:after="0"/>
      </w:pPr>
      <w:r>
        <w:t xml:space="preserve">Знать языки программирования. Чтобы компьютер понял, что от него хотят, нужно обращаться к нему на языке программирования. Выбор языка зависит от отрасли программирования. Вот некоторые распространённые языки:</w:t>
      </w:r>
      <w:r/>
    </w:p>
    <w:p>
      <w:pPr>
        <w:jc w:val="both"/>
        <w:spacing w:after="0"/>
      </w:pPr>
      <w:r>
        <w:t xml:space="preserve">●</w:t>
      </w:r>
      <w:r>
        <w:tab/>
        <w:t xml:space="preserve">Python — высокоуровневый язык программирования общего назначения. Его часто используют в разработке веб-приложений и прикладного программного обеспечения, а также в машинном обучении и обработке больших данных;</w:t>
      </w:r>
      <w:r/>
    </w:p>
    <w:p>
      <w:pPr>
        <w:jc w:val="both"/>
        <w:spacing w:after="0"/>
      </w:pPr>
      <w:r>
        <w:t xml:space="preserve">●</w:t>
      </w:r>
      <w:r>
        <w:tab/>
        <w:t xml:space="preserve">Java — это язык общего назначения, который часто используется для разработки десктопных и мобильных приложений на Android, программ для работы с большими данными, веб-серверов;</w:t>
      </w:r>
      <w:r/>
    </w:p>
    <w:p>
      <w:pPr>
        <w:jc w:val="both"/>
        <w:spacing w:after="0"/>
      </w:pPr>
      <w:r>
        <w:t xml:space="preserve">●</w:t>
      </w:r>
      <w:r>
        <w:tab/>
        <w:t xml:space="preserve">С++ — расширение языка программирования C. C++ часто используют для разработки видеоигр, веб-сервисов, нейросетей и даже графики для метавселенных.</w:t>
      </w:r>
      <w:r/>
    </w:p>
    <w:p>
      <w:pPr>
        <w:jc w:val="both"/>
        <w:spacing w:after="0"/>
      </w:pPr>
      <w:r>
        <w:t xml:space="preserve">3) Иметь опыт работы с фреймворками. Фреймворки объединяют набор технических средств, которые упрощают выполнение задачи и ускоряют работу программиста. </w:t>
      </w:r>
      <w:r>
        <w:t xml:space="preserve">Их принято разделять на два направления:</w:t>
      </w:r>
      <w:r/>
    </w:p>
    <w:p>
      <w:pPr>
        <w:jc w:val="both"/>
        <w:spacing w:after="0"/>
      </w:pPr>
      <w:r>
        <w:t xml:space="preserve">●</w:t>
      </w:r>
      <w:r>
        <w:tab/>
        <w:t xml:space="preserve">фронтенд-фреймворки — </w:t>
      </w:r>
      <w:r>
        <w:rPr>
          <w:lang w:val="en-US"/>
        </w:rPr>
        <w:t xml:space="preserve">React</w:t>
      </w:r>
      <w:r>
        <w:t xml:space="preserve">, </w:t>
      </w:r>
      <w:r>
        <w:rPr>
          <w:lang w:val="en-US"/>
        </w:rPr>
        <w:t xml:space="preserve">Vue</w:t>
      </w:r>
      <w:r>
        <w:t xml:space="preserve">, </w:t>
      </w:r>
      <w:r>
        <w:rPr>
          <w:lang w:val="en-US"/>
        </w:rPr>
        <w:t xml:space="preserve">Angular</w:t>
      </w:r>
      <w:r>
        <w:t xml:space="preserve"> — отвечают за внешний вид проекта и работу в браузере. С их помощью можно создавать удобные пользовательские интерфейсы, адаптировать сайты под разные устройства, добавлять анимацию;</w:t>
      </w:r>
      <w:r/>
    </w:p>
    <w:p>
      <w:pPr>
        <w:jc w:val="both"/>
        <w:spacing w:after="0"/>
      </w:pPr>
      <w:r>
        <w:t xml:space="preserve">●</w:t>
      </w:r>
      <w:r>
        <w:tab/>
        <w:t xml:space="preserve">бэкенд-фреймворки — </w:t>
      </w:r>
      <w:r>
        <w:rPr>
          <w:lang w:val="en-US"/>
        </w:rPr>
        <w:t xml:space="preserve">Django</w:t>
      </w:r>
      <w:r>
        <w:t xml:space="preserve">, </w:t>
      </w:r>
      <w:r>
        <w:rPr>
          <w:lang w:val="en-US"/>
        </w:rPr>
        <w:t xml:space="preserve">Flask</w:t>
      </w:r>
      <w:r>
        <w:t xml:space="preserve">, </w:t>
      </w:r>
      <w:r>
        <w:rPr>
          <w:lang w:val="en-US"/>
        </w:rPr>
        <w:t xml:space="preserve">FastAPI</w:t>
      </w:r>
      <w:r>
        <w:t xml:space="preserve"> — нужны для хранения, обработки и анализа больших массивов данных, они отвечают за работоспособность сайта или приложения, которые на нём реализованы.</w:t>
      </w:r>
      <w:r/>
    </w:p>
    <w:p>
      <w:pPr>
        <w:jc w:val="both"/>
        <w:spacing w:after="0"/>
      </w:pPr>
      <w:r>
        <w:t xml:space="preserve">4) Иметь представление о больших данных. Сбором, обработкой, анализом и расшифровкой больших данных занимается аналитик данных. Но утилиты и алгоритмы для их анализа пишут программисты, поэтому будет полезно понять, как они устроены.</w:t>
      </w:r>
      <w:r/>
    </w:p>
    <w:p>
      <w:pPr>
        <w:jc w:val="both"/>
        <w:spacing w:after="0"/>
      </w:pPr>
      <w:r>
        <w:t xml:space="preserve">5) Уметь отладить код. Это помогает программисту улучшить свои навыки владения языком — изучить его тонкости, и</w:t>
      </w:r>
      <w:r>
        <w:t xml:space="preserve">справляя ошибки. Искусственно создать ошибку непросто, поэтому, чтобы набраться опыта в этой области, нужно не бояться создавать сложные проекты и по ходу решать возникающие проблемы. Другой вариант — исправлять ошибки в проектах с открытым исходным кодом.</w:t>
      </w:r>
      <w:r/>
    </w:p>
    <w:p>
      <w:pPr>
        <w:jc w:val="both"/>
        <w:spacing w:after="0"/>
      </w:pPr>
      <w:r>
        <w:t xml:space="preserve">6) Понимать, как работают сетевые протоколы и безопасность. Вопросы безопасности особенно важны для серверных разработчиков, поскол</w:t>
      </w:r>
      <w:r>
        <w:t xml:space="preserve">ьку они отвечают за взаимодействие и хранение пользовательских данных и приватной информации: номеров карт, паролей. Программисты из других отраслей также могут применять эти знания. Без понимания принципов безопасности вопрос времени, когда данные будут с</w:t>
      </w:r>
      <w:r>
        <w:t xml:space="preserve">компрометированы или украдены. Знание сетевых протоколов ― правил связи между устройствами в сети ― важно для программистов, работающих над сетевым сервисом, например облачным файловым хранилищем, или для тех, кто занимается корпоративными сетями компании.</w:t>
      </w:r>
      <w:r/>
    </w:p>
    <w:p>
      <w:pPr>
        <w:jc w:val="both"/>
        <w:spacing w:after="0"/>
      </w:pPr>
      <w:r/>
      <w:r/>
    </w:p>
    <w:p>
      <w:pPr>
        <w:jc w:val="both"/>
        <w:spacing w:after="0"/>
        <w:rPr>
          <w:b/>
          <w:bCs/>
        </w:rPr>
      </w:pPr>
      <w:r>
        <w:rPr>
          <w:b/>
          <w:bCs/>
        </w:rPr>
        <w:t xml:space="preserve">Востребованность и актуальность профессии</w:t>
      </w:r>
      <w:r>
        <w:rPr>
          <w:b/>
          <w:bCs/>
        </w:rPr>
      </w:r>
    </w:p>
    <w:p>
      <w:pPr>
        <w:jc w:val="both"/>
        <w:spacing w:after="0"/>
      </w:pPr>
      <w:r>
        <w:t xml:space="preserve">По данным Хабра, зарплата начинающего программиста Java в 2022 году составляла 87 000 ₽, у специалистов, которые выбрали Python, — 70 000 ₽, а у iOS-разработчиков — 95 000 ₽.</w:t>
      </w:r>
      <w:r/>
    </w:p>
    <w:p>
      <w:pPr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278380"/>
                <wp:effectExtent l="0" t="0" r="3810" b="762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90" cy="227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0pt;height:179.4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both"/>
        <w:spacing w:after="0"/>
      </w:pPr>
      <w:r>
        <w:t xml:space="preserve">Карьерный рост программиста подразумевает соотношение навыков, опыта и зарплаты. Чем шире круг обязанностей, тем выше зарплата и дополнительные способы поощрения, например: стоки, акции за вклад в проект, лояльность компании.</w:t>
      </w:r>
      <w:r/>
    </w:p>
    <w:p>
      <w:pPr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554730"/>
                <wp:effectExtent l="0" t="0" r="3810" b="762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90" cy="355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0pt;height:279.90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both"/>
        <w:spacing w:after="0"/>
      </w:pPr>
      <w:r/>
      <w:r/>
    </w:p>
    <w:p>
      <w:pPr>
        <w:jc w:val="both"/>
        <w:spacing w:after="0"/>
        <w:rPr>
          <w:b/>
          <w:bCs/>
        </w:rPr>
      </w:pPr>
      <w:r>
        <w:rPr>
          <w:b/>
          <w:bCs/>
        </w:rPr>
        <w:t xml:space="preserve">Формат работы программистов</w:t>
      </w:r>
      <w:r>
        <w:rPr>
          <w:b/>
          <w:bCs/>
        </w:rPr>
      </w:r>
    </w:p>
    <w:p>
      <w:pPr>
        <w:jc w:val="both"/>
        <w:spacing w:after="0"/>
      </w:pPr>
      <w:r>
        <w:t xml:space="preserve">Существуют три основных формата работы — штат, фриланс и аутсорс. Какой вид выбрать — зависит от предпочтений программиста и возможностей компании. На стартовых позициях не всегда удаётся найти удалёнку, но это возможно.</w:t>
      </w:r>
      <w:r/>
    </w:p>
    <w:p>
      <w:pPr>
        <w:jc w:val="both"/>
        <w:spacing w:after="0"/>
      </w:pPr>
      <w:r>
        <w:t xml:space="preserve">Работа в штате подразумевает официально</w:t>
      </w:r>
      <w:r>
        <w:t xml:space="preserve">е трудоустройство и работу из офиса, но по согласованию с работодателем можно трудиться и дистанционно. Даже на удалёнке отношения с компанией регламентируются трудовым договором, поэтому за специалистом остаётся право на оплачиваемые больничные и отпуска.</w:t>
      </w:r>
      <w:r/>
    </w:p>
    <w:p>
      <w:pPr>
        <w:jc w:val="both"/>
        <w:spacing w:after="0"/>
      </w:pPr>
      <w:r/>
      <w:r/>
    </w:p>
    <w:p>
      <w:pPr>
        <w:jc w:val="both"/>
        <w:spacing w:after="0"/>
      </w:pPr>
      <w:r>
        <w:t xml:space="preserve">На фрилансе. Программист не связан трудовым договором с</w:t>
      </w:r>
      <w:r>
        <w:t xml:space="preserve"> работодателем, работает на себя и платит налоги как самозанятый или ИП. Загруженность регулируется самостоятельно — можно работать над проектами одного заказчика или сотрудничать с несколькими. Доходы определяют не отработанные часы, а выполненные заказы.</w:t>
      </w:r>
      <w:r/>
    </w:p>
    <w:p>
      <w:pPr>
        <w:jc w:val="both"/>
        <w:spacing w:after="0"/>
      </w:pPr>
      <w:r/>
      <w:r/>
    </w:p>
    <w:p>
      <w:pPr>
        <w:jc w:val="both"/>
        <w:spacing w:after="0"/>
      </w:pPr>
      <w:r>
        <w:t xml:space="preserve">Аутсорс. Это официальная работа в агентстве или студии, но при этом программисты решают задачи других компаний — в зависимости от особенностей проекта, на удалёнке или в офисе заказчика.</w:t>
      </w:r>
      <w:r/>
    </w:p>
    <w:p>
      <w:pPr>
        <w:jc w:val="both"/>
        <w:spacing w:after="0"/>
      </w:pPr>
      <w:r/>
      <w:r/>
    </w:p>
    <w:p>
      <w:pPr>
        <w:jc w:val="both"/>
        <w:spacing w:after="0"/>
        <w:rPr>
          <w:b/>
          <w:bCs/>
        </w:rPr>
      </w:pPr>
      <w:r>
        <w:rPr>
          <w:b/>
          <w:bCs/>
        </w:rPr>
        <w:t xml:space="preserve">Плюсы и минусы профессии</w:t>
      </w:r>
      <w:r>
        <w:rPr>
          <w:b/>
          <w:bCs/>
        </w:rPr>
      </w:r>
    </w:p>
    <w:p>
      <w:pPr>
        <w:jc w:val="both"/>
        <w:spacing w:after="0"/>
      </w:pPr>
      <w:r>
        <w:t xml:space="preserve">IT-компании предлагают опытным программистам высокие зарплаты, карьерный рост и возможность выбора локации, оборудование и девайсы для рабоче</w:t>
      </w:r>
      <w:r>
        <w:t xml:space="preserve">го процесса. Привлекательным фактором для многих сотрудников выступает удалённый или гибридный формат работы. Взамен программисту нужно уметь адаптироваться к быстро меняющейся среде, запросам рынка и потребностям заказчика. Разберём другие плюсы и минусы.</w:t>
      </w:r>
      <w:r/>
    </w:p>
    <w:tbl>
      <w:tblPr>
        <w:tblStyle w:val="85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Преимущества</w:t>
            </w:r>
            <w:r>
              <w:rPr>
                <w:b/>
                <w:bCs/>
              </w:rPr>
            </w:r>
          </w:p>
        </w:tc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Недостатки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>
              <w:t xml:space="preserve">Удалённая работа. Программисты могут выполнять большинство своих задач из любого места с доступом в интернет.</w:t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>
              <w:t xml:space="preserve">Быстро меняющаяся среда. Работа в сфере технологий предполагает готовность к переменам и умение быстро адаптироваться. Если это вызывает тревогу, быть программистом будет трудно.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>
              <w:t xml:space="preserve">Перспективы роста. Это сфера, где можно быстро построить карьеру, ― часто достаточно двух лет для перехода на следующую ступень. Как следствие — повышение зарплаты, более интересные задачи, возможность выбирать позиции и проекты.</w:t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>
              <w:t xml:space="preserve">Рутинные задачи. Част</w:t>
            </w:r>
            <w:r>
              <w:t xml:space="preserve">о программисты ищут новаторские способы решения различных проблем, но иногда им подолгу приходится выполнять скучную работу. Например, разработка программного обеспечения целиком состоит из ряда повторяющихся задач. Это может значительно снизить мотивацию.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>
              <w:t xml:space="preserve">Высокие зарплаты. В IT опытные разработчики много зарабатывают, поэтому создание полезной программы или приложения может принести не только профессиональное удовлетворение, но и заметно улучшить качество жизни.</w:t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>
              <w:t xml:space="preserve">Слишком высокая конкуренция. На рынке много разработчиков начального уровня, которым трудно найти работу после окончания курсов и стать востребованными. За продвижение по службе придётся соревноваться.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>
              <w:t xml:space="preserve">Непрерывное развитие. Обычно программисты берутся за большие задачи, разделяют их на множество </w:t>
            </w:r>
            <w:r>
              <w:t xml:space="preserve">мелких частей и ищут способы их решения. Этот навык полезен не только в работе, но и в решении повседневных проблем. Также разработчик должен следить за развитием технологий и при необходимости освоить новую версию языка или нового инструмента.</w:t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>
              <w:t xml:space="preserve">Риск выгорания. Всего за пять лет в IT-сфере можно вырасти до опытного специалиста, или сеньора. </w:t>
            </w:r>
            <w:r>
              <w:t xml:space="preserve">Это большой объём ответственности и задач, который может привести к выгоранию.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>
              <w:t xml:space="preserve">Баланс между работой и личной жизнью. В некоторых компаниях работодатель устанавливает тайм-трекер, чтобы контролировать рабочее время и фиксировать личные показатели </w:t>
            </w:r>
            <w:r>
              <w:t xml:space="preserve">разработчика. В остальных случаях код пишут 4–5 часов в день. Оставшееся время отводится на планирование, синхронизацию с командой, проверку и обдумывание идей или альтернативных подходов к решению проблемы. Такой график освобождает время для личной жизни.</w:t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</w:tbl>
    <w:p>
      <w:pPr>
        <w:jc w:val="both"/>
        <w:spacing w:after="0"/>
      </w:pPr>
      <w:r/>
      <w:r/>
    </w:p>
    <w:p>
      <w:pPr>
        <w:jc w:val="both"/>
        <w:spacing w:after="0"/>
        <w:rPr>
          <w:b/>
          <w:bCs/>
        </w:rPr>
      </w:pPr>
      <w:r>
        <w:rPr>
          <w:b/>
          <w:bCs/>
        </w:rPr>
        <w:t xml:space="preserve">Как стать программистом</w:t>
      </w:r>
      <w:r>
        <w:rPr>
          <w:b/>
          <w:bCs/>
        </w:rPr>
      </w:r>
    </w:p>
    <w:p>
      <w:pPr>
        <w:jc w:val="both"/>
        <w:spacing w:after="0"/>
      </w:pPr>
      <w:r>
        <w:t xml:space="preserve">1. Освоить программирование самостоятельно с нуля.</w:t>
      </w:r>
      <w:r/>
    </w:p>
    <w:p>
      <w:pPr>
        <w:jc w:val="both"/>
        <w:spacing w:after="0"/>
      </w:pPr>
      <w:r>
        <w:t xml:space="preserve">Учиться можно по бесплатным урокам на YouTube или подкастам. Рекомендуем ориентироваться на тех спикеров, чьи имена на слуху. Иначе есть риск потратить время на изучение устаревшей или недостоверной информации.</w:t>
      </w:r>
      <w:r/>
    </w:p>
    <w:p>
      <w:pPr>
        <w:jc w:val="both"/>
        <w:spacing w:after="0"/>
      </w:pPr>
      <w:r>
        <w:t xml:space="preserve">Для самостоятельного и</w:t>
      </w:r>
      <w:r>
        <w:t xml:space="preserve">зучения подойдёт официальная страница Практикума или подкасты Moscow Python, где группа экспертов обсуждает IT-новости и инсайты с конференций. За новостями и новинками — в англоязычные источники. Текст страницы чаще всего можно перевести прямо в браузере.</w:t>
      </w:r>
      <w:r/>
    </w:p>
    <w:p>
      <w:pPr>
        <w:jc w:val="both"/>
        <w:spacing w:after="0"/>
      </w:pPr>
      <w:r/>
      <w:r/>
    </w:p>
    <w:p>
      <w:pPr>
        <w:jc w:val="both"/>
        <w:spacing w:after="0"/>
      </w:pPr>
      <w:r>
        <w:t xml:space="preserve">2. Учиться у ментора. </w:t>
      </w:r>
      <w:r/>
    </w:p>
    <w:p>
      <w:pPr>
        <w:jc w:val="both"/>
        <w:spacing w:after="0"/>
      </w:pPr>
      <w:r>
        <w:t xml:space="preserve">Обычно это знакомый с опытом в IT-сфере или, предположим, эксперт, который давно ведёт Telegram-канал и делится св</w:t>
      </w:r>
      <w:r>
        <w:t xml:space="preserve">оими знаниями. Обратная связь от специалиста, который уже прошёл похожий путь, может стать для новичка решающим фактором — оставаться в профессии или нет. Хороший ментор может дать мотивацию начинающему программисту двигаться дальше, несмотря на трудности.</w:t>
      </w:r>
      <w:r/>
    </w:p>
    <w:p>
      <w:pPr>
        <w:jc w:val="both"/>
        <w:spacing w:after="0"/>
      </w:pPr>
      <w:r/>
      <w:r/>
    </w:p>
    <w:p>
      <w:pPr>
        <w:jc w:val="both"/>
        <w:spacing w:after="0"/>
      </w:pPr>
      <w:r>
        <w:t xml:space="preserve">3. Пройти онлайн-курс.</w:t>
      </w:r>
      <w:r/>
    </w:p>
    <w:p>
      <w:pPr>
        <w:jc w:val="both"/>
        <w:spacing w:after="0"/>
      </w:pPr>
      <w:r>
        <w:t xml:space="preserve">Чтобы стать программистом — не всегда нужно сдавать экзамены и получать высшее образование. Программы вузов часто отстают от запросов рынка на 3–5 лет. А курсы — простой способ сэкономить время, получить актуальные навыки, найти комьюнити в IT-сфере.</w:t>
      </w:r>
      <w:r/>
    </w:p>
    <w:p>
      <w:pPr>
        <w:jc w:val="both"/>
        <w:spacing w:after="0"/>
      </w:pPr>
      <w:r/>
      <w:r/>
    </w:p>
    <w:p>
      <w:pPr>
        <w:jc w:val="both"/>
        <w:spacing w:after="0"/>
      </w:pPr>
      <w:r>
        <w:t xml:space="preserve">4. Пойти учиться в ТГУ по одному из направлений (</w:t>
      </w:r>
      <w:r>
        <w:t xml:space="preserve">https://priem.tltsu.ru/bachelor-and-specialist/number-of-seats-for-admission/7/</w:t>
      </w:r>
      <w:r>
        <w:t xml:space="preserve">).</w:t>
      </w:r>
      <w:r/>
    </w:p>
    <w:p>
      <w:pPr>
        <w:jc w:val="both"/>
        <w:spacing w:after="0"/>
      </w:pPr>
      <w:r/>
      <w:r/>
    </w:p>
    <w:p>
      <w:pPr>
        <w:jc w:val="center"/>
        <w:spacing w:after="0"/>
        <w:rPr>
          <w:b/>
          <w:bCs/>
        </w:rPr>
      </w:pPr>
      <w:r>
        <w:rPr>
          <w:b/>
          <w:bCs/>
        </w:rPr>
        <w:t xml:space="preserve">Профессия тестировщика (QA-инженер)</w:t>
      </w:r>
      <w:r>
        <w:rPr>
          <w:b/>
          <w:bCs/>
        </w:rPr>
      </w:r>
    </w:p>
    <w:p>
      <w:pPr>
        <w:ind w:firstLine="709"/>
        <w:jc w:val="both"/>
        <w:spacing w:after="0"/>
        <w:rPr>
          <w:b/>
          <w:bCs/>
        </w:rPr>
      </w:pPr>
      <w:r>
        <w:rPr>
          <w:b/>
          <w:bCs/>
        </w:rPr>
        <w:t xml:space="preserve">История профессии</w:t>
      </w:r>
      <w:r>
        <w:rPr>
          <w:b/>
          <w:bCs/>
        </w:rPr>
      </w:r>
    </w:p>
    <w:p>
      <w:pPr>
        <w:ind w:firstLine="709"/>
        <w:jc w:val="both"/>
        <w:spacing w:after="0"/>
      </w:pPr>
      <w:r>
        <w:t xml:space="preserve">Профессия тестировщика зар</w:t>
      </w:r>
      <w:r>
        <w:t xml:space="preserve">одилась в 1950-1960-х годах, когда в процессе создания программного обеспечения стали привлекаться специалисты для проверки работоспособности программ и поиска ошибок. Изначально роль тестировщика была вспомогательной и не выделялась в отдельную профессию.</w:t>
      </w:r>
      <w:r/>
    </w:p>
    <w:p>
      <w:pPr>
        <w:ind w:firstLine="709"/>
        <w:jc w:val="both"/>
        <w:spacing w:after="0"/>
      </w:pPr>
      <w:r>
        <w:t xml:space="preserve">В 1970-1980-х годах, с разработкой крупных и сложных программных комплексов, тестирование ПО выделилось в самостоятельный этап. Появились отдельные должности тестировщиков в штате.</w:t>
      </w:r>
      <w:r/>
    </w:p>
    <w:p>
      <w:pPr>
        <w:ind w:firstLine="709"/>
        <w:jc w:val="both"/>
        <w:spacing w:after="0"/>
      </w:pPr>
      <w:r>
        <w:t xml:space="preserve">Настоящий расцвет профес</w:t>
      </w:r>
      <w:r>
        <w:t xml:space="preserve">сии тестировщика произошел в 1990-2000-х годах, когда разработка ПО превратилась в крупную индустрию. Были разработаны стандарты и методологии тестирования, появились специализированные инструменты. Возник высокий спрос на профессиональных QA-специалистов.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  <w:rPr>
          <w:b/>
          <w:bCs/>
        </w:rPr>
      </w:pPr>
      <w:r>
        <w:rPr>
          <w:b/>
          <w:bCs/>
        </w:rPr>
        <w:t xml:space="preserve">Распространенность и востребованность</w:t>
      </w:r>
      <w:r>
        <w:rPr>
          <w:b/>
          <w:bCs/>
        </w:rPr>
      </w:r>
    </w:p>
    <w:p>
      <w:pPr>
        <w:ind w:firstLine="709"/>
        <w:jc w:val="both"/>
        <w:spacing w:after="0"/>
      </w:pPr>
      <w:r>
        <w:t xml:space="preserve">В настоящее время в России насчитывается порядка 300 000 специалистов в области тестирования ПО. Это одна из наиболее востребованных и быстрорастущих профессий в IT-сфере.</w:t>
      </w:r>
      <w:r/>
    </w:p>
    <w:p>
      <w:pPr>
        <w:ind w:firstLine="709"/>
        <w:jc w:val="both"/>
        <w:spacing w:after="0"/>
      </w:pPr>
      <w:r>
        <w:t xml:space="preserve">Высокая потребность в тестировщиках обусловлена активным развитием рынка разработки программного обеспечения и продуктовых компаний, выпускающих цифровые продукты и сервисы.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  <w:rPr>
          <w:b/>
          <w:bCs/>
        </w:rPr>
      </w:pPr>
      <w:r>
        <w:rPr>
          <w:b/>
          <w:bCs/>
        </w:rPr>
        <w:t xml:space="preserve">Родственные профессии:</w:t>
      </w:r>
      <w:r>
        <w:rPr>
          <w:b/>
          <w:bCs/>
        </w:rPr>
      </w:r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Разработчик программного обеспечения</w:t>
      </w:r>
      <w:r>
        <w:t xml:space="preserve">;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Инженер</w:t>
      </w:r>
      <w:r>
        <w:t xml:space="preserve"> по технической поддержке ПО</w:t>
      </w:r>
      <w:r>
        <w:t xml:space="preserve">;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Инженер по тестированию в области информационной безопасности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Специалист по автоматизированному тестированию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  <w:rPr>
          <w:b/>
          <w:bCs/>
        </w:rPr>
      </w:pPr>
      <w:r>
        <w:rPr>
          <w:b/>
          <w:bCs/>
        </w:rPr>
        <w:t xml:space="preserve">Связь с трендами по Атласу профессий:</w:t>
      </w:r>
      <w:r>
        <w:rPr>
          <w:b/>
          <w:bCs/>
        </w:rPr>
      </w:r>
    </w:p>
    <w:p>
      <w:pPr>
        <w:ind w:firstLine="709"/>
        <w:jc w:val="both"/>
        <w:spacing w:after="0"/>
      </w:pPr>
      <w:r>
        <w:t xml:space="preserve">Тестирование ПО тесно связано с такими технологическими трендами, как искусственный интеллект, Интернет вещей, Big Data, роботизация. Развитие этих областей предъявляет новые требования к тестированию.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>
        <w:t xml:space="preserve">Базовые дисциплины: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Математика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Информатика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Русский язык</w:t>
      </w:r>
      <w:r/>
    </w:p>
    <w:p>
      <w:pPr>
        <w:ind w:firstLine="709"/>
        <w:jc w:val="both"/>
        <w:spacing w:after="0"/>
      </w:pPr>
      <w:r>
        <w:t xml:space="preserve">Эти предметы закладывают основу логического мышления и грамотной работы с информацией.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>
        <w:t xml:space="preserve">Возможности обучения в Самарской области: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Курсы тестировщиков ПО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IT-колледжи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В</w:t>
      </w:r>
      <w:r>
        <w:t xml:space="preserve">узы, готовящие специалистов в области информационных технологий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>
        <w:t xml:space="preserve">Характеристика труда:</w:t>
      </w:r>
      <w:r/>
    </w:p>
    <w:p>
      <w:pPr>
        <w:ind w:firstLine="709"/>
        <w:jc w:val="both"/>
        <w:spacing w:after="0"/>
      </w:pPr>
      <w:r>
        <w:t xml:space="preserve">Основные задачи тестировщика: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Функциональное тестирование ПО на соответствие требованиям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Поиск ошибок и дефектов в программном коде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Разработка тест-кейсов и проверочных сценариев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Составление bug-репортов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Анализ результатов тестирования</w:t>
      </w:r>
      <w:r/>
    </w:p>
    <w:p>
      <w:pPr>
        <w:pStyle w:val="849"/>
        <w:numPr>
          <w:ilvl w:val="0"/>
          <w:numId w:val="6"/>
        </w:numPr>
        <w:ind w:left="0" w:firstLine="709"/>
        <w:jc w:val="both"/>
        <w:spacing w:after="0"/>
      </w:pPr>
      <w:r>
        <w:t xml:space="preserve">Регрессионное тестирование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>
        <w:t xml:space="preserve">Психофизиологические особенности:</w:t>
      </w:r>
      <w:r/>
    </w:p>
    <w:p>
      <w:pPr>
        <w:pStyle w:val="849"/>
        <w:numPr>
          <w:ilvl w:val="0"/>
          <w:numId w:val="6"/>
        </w:numPr>
        <w:ind w:left="142" w:firstLine="567"/>
        <w:jc w:val="both"/>
        <w:spacing w:after="0"/>
      </w:pPr>
      <w:r>
        <w:t xml:space="preserve">Высокая концентрация и устойчивость внимания</w:t>
      </w:r>
      <w:r>
        <w:t xml:space="preserve">;</w:t>
      </w:r>
      <w:r/>
    </w:p>
    <w:p>
      <w:pPr>
        <w:pStyle w:val="849"/>
        <w:numPr>
          <w:ilvl w:val="0"/>
          <w:numId w:val="6"/>
        </w:numPr>
        <w:ind w:left="142" w:firstLine="567"/>
        <w:jc w:val="both"/>
        <w:spacing w:after="0"/>
      </w:pPr>
      <w:r>
        <w:t xml:space="preserve">Способность к монотонной работе</w:t>
      </w:r>
      <w:r>
        <w:t xml:space="preserve">;</w:t>
      </w:r>
      <w:r/>
    </w:p>
    <w:p>
      <w:pPr>
        <w:pStyle w:val="849"/>
        <w:numPr>
          <w:ilvl w:val="0"/>
          <w:numId w:val="6"/>
        </w:numPr>
        <w:ind w:left="142" w:firstLine="567"/>
        <w:jc w:val="both"/>
        <w:spacing w:after="0"/>
      </w:pPr>
      <w:r>
        <w:t xml:space="preserve">Аккуратность и внимательность к деталям</w:t>
      </w:r>
      <w:r>
        <w:t xml:space="preserve">;</w:t>
      </w:r>
      <w:r/>
    </w:p>
    <w:p>
      <w:pPr>
        <w:pStyle w:val="849"/>
        <w:numPr>
          <w:ilvl w:val="0"/>
          <w:numId w:val="6"/>
        </w:numPr>
        <w:ind w:left="142" w:firstLine="567"/>
        <w:jc w:val="both"/>
        <w:spacing w:after="0"/>
      </w:pPr>
      <w:r>
        <w:t xml:space="preserve">Стрессоустойчивость и терпение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>
        <w:t xml:space="preserve">Важные качества:</w:t>
      </w:r>
      <w:r/>
    </w:p>
    <w:p>
      <w:pPr>
        <w:pStyle w:val="849"/>
        <w:numPr>
          <w:ilvl w:val="0"/>
          <w:numId w:val="7"/>
        </w:numPr>
        <w:ind w:left="-142" w:firstLine="851"/>
        <w:jc w:val="both"/>
        <w:spacing w:after="0"/>
      </w:pPr>
      <w:r>
        <w:t xml:space="preserve">Скрупулёзность и дотошность</w:t>
      </w:r>
      <w:r>
        <w:t xml:space="preserve">;</w:t>
      </w:r>
      <w:r/>
    </w:p>
    <w:p>
      <w:pPr>
        <w:pStyle w:val="849"/>
        <w:numPr>
          <w:ilvl w:val="0"/>
          <w:numId w:val="7"/>
        </w:numPr>
        <w:ind w:left="-142" w:firstLine="851"/>
        <w:jc w:val="both"/>
        <w:spacing w:after="0"/>
      </w:pPr>
      <w:r>
        <w:t xml:space="preserve">Настойчивость в достижении результата</w:t>
      </w:r>
      <w:r>
        <w:rPr>
          <w:lang w:val="en-US"/>
        </w:rPr>
        <w:t xml:space="preserve">;</w:t>
      </w:r>
      <w:r/>
    </w:p>
    <w:p>
      <w:pPr>
        <w:pStyle w:val="849"/>
        <w:numPr>
          <w:ilvl w:val="0"/>
          <w:numId w:val="7"/>
        </w:numPr>
        <w:ind w:left="-142" w:firstLine="851"/>
        <w:jc w:val="both"/>
        <w:spacing w:after="0"/>
      </w:pPr>
      <w:r>
        <w:t xml:space="preserve">Аналитические способности</w:t>
      </w:r>
      <w:r>
        <w:rPr>
          <w:lang w:val="en-US"/>
        </w:rPr>
        <w:t xml:space="preserve">;</w:t>
      </w:r>
      <w:r/>
    </w:p>
    <w:p>
      <w:pPr>
        <w:pStyle w:val="849"/>
        <w:numPr>
          <w:ilvl w:val="0"/>
          <w:numId w:val="7"/>
        </w:numPr>
        <w:ind w:left="-142" w:firstLine="851"/>
        <w:jc w:val="both"/>
        <w:spacing w:after="0"/>
      </w:pPr>
      <w:r>
        <w:t xml:space="preserve">Коммуникабельность</w:t>
      </w:r>
      <w:r>
        <w:rPr>
          <w:lang w:val="en-US"/>
        </w:rPr>
        <w:t xml:space="preserve">.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>
        <w:t xml:space="preserve">Медицинские противопоказания:</w:t>
      </w:r>
      <w:r/>
    </w:p>
    <w:p>
      <w:pPr>
        <w:pStyle w:val="849"/>
        <w:numPr>
          <w:ilvl w:val="0"/>
          <w:numId w:val="8"/>
        </w:numPr>
        <w:ind w:left="0" w:firstLine="709"/>
        <w:jc w:val="both"/>
        <w:spacing w:after="0"/>
      </w:pPr>
      <w:r>
        <w:t xml:space="preserve">Расстройства зрения и нарушения моторики</w:t>
      </w:r>
      <w:r>
        <w:t xml:space="preserve">;</w:t>
      </w:r>
      <w:r/>
    </w:p>
    <w:p>
      <w:pPr>
        <w:pStyle w:val="849"/>
        <w:numPr>
          <w:ilvl w:val="0"/>
          <w:numId w:val="8"/>
        </w:numPr>
        <w:ind w:left="0" w:firstLine="709"/>
        <w:jc w:val="both"/>
        <w:spacing w:after="0"/>
      </w:pPr>
      <w:r>
        <w:t xml:space="preserve">Повышенная нервная возбудимость</w:t>
      </w:r>
      <w:r>
        <w:t xml:space="preserve">;</w:t>
      </w:r>
      <w:r/>
    </w:p>
    <w:p>
      <w:pPr>
        <w:pStyle w:val="849"/>
        <w:numPr>
          <w:ilvl w:val="0"/>
          <w:numId w:val="8"/>
        </w:numPr>
        <w:ind w:left="0" w:firstLine="709"/>
        <w:jc w:val="both"/>
        <w:spacing w:after="0"/>
      </w:pPr>
      <w:r>
        <w:t xml:space="preserve">Быстрая утомляемость и истощаемость</w:t>
      </w:r>
      <w:r>
        <w:rPr>
          <w:lang w:val="en-US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tang;바탕">
    <w:panose1 w:val="05040102010807070707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9"/>
    <w:link w:val="67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9"/>
    <w:link w:val="67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9"/>
    <w:link w:val="67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9"/>
    <w:link w:val="67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9"/>
    <w:link w:val="67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9"/>
    <w:link w:val="67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79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79"/>
    <w:link w:val="67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79"/>
    <w:link w:val="678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79"/>
    <w:link w:val="692"/>
    <w:uiPriority w:val="10"/>
    <w:rPr>
      <w:sz w:val="48"/>
      <w:szCs w:val="48"/>
    </w:rPr>
  </w:style>
  <w:style w:type="character" w:styleId="37">
    <w:name w:val="Subtitle Char"/>
    <w:basedOn w:val="679"/>
    <w:link w:val="694"/>
    <w:uiPriority w:val="11"/>
    <w:rPr>
      <w:sz w:val="24"/>
      <w:szCs w:val="24"/>
    </w:rPr>
  </w:style>
  <w:style w:type="character" w:styleId="39">
    <w:name w:val="Quote Char"/>
    <w:link w:val="696"/>
    <w:uiPriority w:val="29"/>
    <w:rPr>
      <w:i/>
    </w:rPr>
  </w:style>
  <w:style w:type="character" w:styleId="41">
    <w:name w:val="Intense Quote Char"/>
    <w:link w:val="698"/>
    <w:uiPriority w:val="30"/>
    <w:rPr>
      <w:i/>
    </w:rPr>
  </w:style>
  <w:style w:type="character" w:styleId="43">
    <w:name w:val="Header Char"/>
    <w:basedOn w:val="679"/>
    <w:link w:val="700"/>
    <w:uiPriority w:val="99"/>
  </w:style>
  <w:style w:type="character" w:styleId="47">
    <w:name w:val="Caption Char"/>
    <w:basedOn w:val="704"/>
    <w:link w:val="702"/>
    <w:uiPriority w:val="99"/>
  </w:style>
  <w:style w:type="character" w:styleId="176">
    <w:name w:val="Footnote Text Char"/>
    <w:link w:val="832"/>
    <w:uiPriority w:val="99"/>
    <w:rPr>
      <w:sz w:val="18"/>
    </w:rPr>
  </w:style>
  <w:style w:type="character" w:styleId="179">
    <w:name w:val="Endnote Text Char"/>
    <w:link w:val="835"/>
    <w:uiPriority w:val="99"/>
    <w:rPr>
      <w:sz w:val="20"/>
    </w:rPr>
  </w:style>
  <w:style w:type="paragraph" w:styleId="669" w:default="1">
    <w:name w:val="Normal"/>
    <w:qFormat/>
    <w:pPr>
      <w:spacing w:line="240" w:lineRule="auto"/>
    </w:pPr>
    <w:rPr>
      <w:rFonts w:ascii="Times New Roman" w:hAnsi="Times New Roman"/>
      <w:sz w:val="28"/>
    </w:rPr>
  </w:style>
  <w:style w:type="paragraph" w:styleId="670">
    <w:name w:val="Heading 1"/>
    <w:basedOn w:val="669"/>
    <w:next w:val="669"/>
    <w:link w:val="68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1">
    <w:name w:val="Heading 2"/>
    <w:basedOn w:val="669"/>
    <w:next w:val="669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2">
    <w:name w:val="Heading 3"/>
    <w:basedOn w:val="669"/>
    <w:next w:val="669"/>
    <w:link w:val="68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3">
    <w:name w:val="Heading 4"/>
    <w:basedOn w:val="669"/>
    <w:next w:val="669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669"/>
    <w:next w:val="669"/>
    <w:link w:val="68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669"/>
    <w:next w:val="669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676">
    <w:name w:val="Heading 7"/>
    <w:basedOn w:val="669"/>
    <w:next w:val="669"/>
    <w:link w:val="68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677">
    <w:name w:val="Heading 8"/>
    <w:basedOn w:val="669"/>
    <w:next w:val="669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678">
    <w:name w:val="Heading 9"/>
    <w:basedOn w:val="669"/>
    <w:next w:val="669"/>
    <w:link w:val="6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 w:default="1">
    <w:name w:val="Default Paragraph Font"/>
    <w:uiPriority w:val="1"/>
    <w:semiHidden/>
    <w:unhideWhenUsed/>
  </w:style>
  <w:style w:type="table" w:styleId="6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1" w:default="1">
    <w:name w:val="No List"/>
    <w:uiPriority w:val="99"/>
    <w:semiHidden/>
    <w:unhideWhenUsed/>
  </w:style>
  <w:style w:type="character" w:styleId="682" w:customStyle="1">
    <w:name w:val="Заголовок 1 Знак"/>
    <w:basedOn w:val="679"/>
    <w:link w:val="670"/>
    <w:uiPriority w:val="9"/>
    <w:rPr>
      <w:rFonts w:ascii="Arial" w:hAnsi="Arial" w:eastAsia="Arial" w:cs="Arial"/>
      <w:sz w:val="40"/>
      <w:szCs w:val="40"/>
    </w:rPr>
  </w:style>
  <w:style w:type="character" w:styleId="683" w:customStyle="1">
    <w:name w:val="Заголовок 2 Знак"/>
    <w:basedOn w:val="679"/>
    <w:link w:val="671"/>
    <w:uiPriority w:val="9"/>
    <w:rPr>
      <w:rFonts w:ascii="Arial" w:hAnsi="Arial" w:eastAsia="Arial" w:cs="Arial"/>
      <w:sz w:val="34"/>
    </w:rPr>
  </w:style>
  <w:style w:type="character" w:styleId="684" w:customStyle="1">
    <w:name w:val="Заголовок 3 Знак"/>
    <w:basedOn w:val="679"/>
    <w:link w:val="672"/>
    <w:uiPriority w:val="9"/>
    <w:rPr>
      <w:rFonts w:ascii="Arial" w:hAnsi="Arial" w:eastAsia="Arial" w:cs="Arial"/>
      <w:sz w:val="30"/>
      <w:szCs w:val="30"/>
    </w:rPr>
  </w:style>
  <w:style w:type="character" w:styleId="685" w:customStyle="1">
    <w:name w:val="Заголовок 4 Знак"/>
    <w:basedOn w:val="679"/>
    <w:link w:val="673"/>
    <w:uiPriority w:val="9"/>
    <w:rPr>
      <w:rFonts w:ascii="Arial" w:hAnsi="Arial" w:eastAsia="Arial" w:cs="Arial"/>
      <w:b/>
      <w:bCs/>
      <w:sz w:val="26"/>
      <w:szCs w:val="26"/>
    </w:rPr>
  </w:style>
  <w:style w:type="character" w:styleId="686" w:customStyle="1">
    <w:name w:val="Заголовок 5 Знак"/>
    <w:basedOn w:val="679"/>
    <w:link w:val="674"/>
    <w:uiPriority w:val="9"/>
    <w:rPr>
      <w:rFonts w:ascii="Arial" w:hAnsi="Arial" w:eastAsia="Arial" w:cs="Arial"/>
      <w:b/>
      <w:bCs/>
      <w:sz w:val="24"/>
      <w:szCs w:val="24"/>
    </w:rPr>
  </w:style>
  <w:style w:type="character" w:styleId="687" w:customStyle="1">
    <w:name w:val="Заголовок 6 Знак"/>
    <w:basedOn w:val="679"/>
    <w:link w:val="675"/>
    <w:uiPriority w:val="9"/>
    <w:rPr>
      <w:rFonts w:ascii="Arial" w:hAnsi="Arial" w:eastAsia="Arial" w:cs="Arial"/>
      <w:b/>
      <w:bCs/>
      <w:sz w:val="22"/>
      <w:szCs w:val="22"/>
    </w:rPr>
  </w:style>
  <w:style w:type="character" w:styleId="688" w:customStyle="1">
    <w:name w:val="Заголовок 7 Знак"/>
    <w:basedOn w:val="679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9" w:customStyle="1">
    <w:name w:val="Заголовок 8 Знак"/>
    <w:basedOn w:val="679"/>
    <w:link w:val="677"/>
    <w:uiPriority w:val="9"/>
    <w:rPr>
      <w:rFonts w:ascii="Arial" w:hAnsi="Arial" w:eastAsia="Arial" w:cs="Arial"/>
      <w:i/>
      <w:iCs/>
      <w:sz w:val="22"/>
      <w:szCs w:val="22"/>
    </w:rPr>
  </w:style>
  <w:style w:type="character" w:styleId="690" w:customStyle="1">
    <w:name w:val="Заголовок 9 Знак"/>
    <w:basedOn w:val="679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91">
    <w:name w:val="No Spacing"/>
    <w:uiPriority w:val="1"/>
    <w:qFormat/>
    <w:pPr>
      <w:spacing w:after="0" w:line="240" w:lineRule="auto"/>
    </w:pPr>
  </w:style>
  <w:style w:type="paragraph" w:styleId="692">
    <w:name w:val="Title"/>
    <w:basedOn w:val="669"/>
    <w:next w:val="669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 w:customStyle="1">
    <w:name w:val="Заголовок Знак"/>
    <w:basedOn w:val="679"/>
    <w:link w:val="692"/>
    <w:uiPriority w:val="10"/>
    <w:rPr>
      <w:sz w:val="48"/>
      <w:szCs w:val="48"/>
    </w:rPr>
  </w:style>
  <w:style w:type="paragraph" w:styleId="694">
    <w:name w:val="Subtitle"/>
    <w:basedOn w:val="669"/>
    <w:next w:val="669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 w:customStyle="1">
    <w:name w:val="Подзаголовок Знак"/>
    <w:basedOn w:val="679"/>
    <w:link w:val="694"/>
    <w:uiPriority w:val="11"/>
    <w:rPr>
      <w:sz w:val="24"/>
      <w:szCs w:val="24"/>
    </w:rPr>
  </w:style>
  <w:style w:type="paragraph" w:styleId="696">
    <w:name w:val="Quote"/>
    <w:basedOn w:val="669"/>
    <w:next w:val="669"/>
    <w:link w:val="697"/>
    <w:uiPriority w:val="29"/>
    <w:qFormat/>
    <w:pPr>
      <w:ind w:left="720" w:right="720"/>
    </w:pPr>
    <w:rPr>
      <w:i/>
    </w:rPr>
  </w:style>
  <w:style w:type="character" w:styleId="697" w:customStyle="1">
    <w:name w:val="Цитата 2 Знак"/>
    <w:link w:val="696"/>
    <w:uiPriority w:val="29"/>
    <w:rPr>
      <w:i/>
    </w:rPr>
  </w:style>
  <w:style w:type="paragraph" w:styleId="698">
    <w:name w:val="Intense Quote"/>
    <w:basedOn w:val="669"/>
    <w:next w:val="669"/>
    <w:link w:val="69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 w:customStyle="1">
    <w:name w:val="Выделенная цитата Знак"/>
    <w:link w:val="698"/>
    <w:uiPriority w:val="30"/>
    <w:rPr>
      <w:i/>
    </w:rPr>
  </w:style>
  <w:style w:type="paragraph" w:styleId="700">
    <w:name w:val="Header"/>
    <w:basedOn w:val="669"/>
    <w:link w:val="701"/>
    <w:uiPriority w:val="99"/>
    <w:unhideWhenUsed/>
    <w:pPr>
      <w:spacing w:after="0"/>
      <w:tabs>
        <w:tab w:val="center" w:pos="7143" w:leader="none"/>
        <w:tab w:val="right" w:pos="14287" w:leader="none"/>
      </w:tabs>
    </w:pPr>
  </w:style>
  <w:style w:type="character" w:styleId="701" w:customStyle="1">
    <w:name w:val="Верхний колонтитул Знак"/>
    <w:basedOn w:val="679"/>
    <w:link w:val="700"/>
    <w:uiPriority w:val="99"/>
  </w:style>
  <w:style w:type="paragraph" w:styleId="702">
    <w:name w:val="Footer"/>
    <w:basedOn w:val="669"/>
    <w:link w:val="705"/>
    <w:uiPriority w:val="99"/>
    <w:unhideWhenUsed/>
    <w:pPr>
      <w:spacing w:after="0"/>
      <w:tabs>
        <w:tab w:val="center" w:pos="7143" w:leader="none"/>
        <w:tab w:val="right" w:pos="14287" w:leader="none"/>
      </w:tabs>
    </w:pPr>
  </w:style>
  <w:style w:type="character" w:styleId="703" w:customStyle="1">
    <w:name w:val="Footer Char"/>
    <w:basedOn w:val="679"/>
    <w:uiPriority w:val="99"/>
  </w:style>
  <w:style w:type="paragraph" w:styleId="704">
    <w:name w:val="Caption"/>
    <w:basedOn w:val="669"/>
    <w:next w:val="669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05" w:customStyle="1">
    <w:name w:val="Нижний колонтитул Знак"/>
    <w:link w:val="702"/>
    <w:uiPriority w:val="99"/>
  </w:style>
  <w:style w:type="table" w:styleId="706" w:customStyle="1">
    <w:name w:val="Table Grid Light"/>
    <w:basedOn w:val="68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7">
    <w:name w:val="Plain Table 1"/>
    <w:basedOn w:val="68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68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 w:customStyle="1">
    <w:name w:val="Grid Table 4 - Accent 1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5" w:customStyle="1">
    <w:name w:val="Grid Table 4 - Accent 2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6" w:customStyle="1">
    <w:name w:val="Grid Table 4 - Accent 3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7" w:customStyle="1">
    <w:name w:val="Grid Table 4 - Accent 4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8" w:customStyle="1">
    <w:name w:val="Grid Table 4 - Accent 5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9" w:customStyle="1">
    <w:name w:val="Grid Table 4 - Accent 6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0">
    <w:name w:val="Grid Table 5 Dark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7">
    <w:name w:val="Grid Table 6 Colorful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8" w:customStyle="1">
    <w:name w:val="Grid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9" w:customStyle="1">
    <w:name w:val="Grid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0" w:customStyle="1">
    <w:name w:val="Grid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1" w:customStyle="1">
    <w:name w:val="Grid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2" w:customStyle="1">
    <w:name w:val="Grid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3" w:customStyle="1">
    <w:name w:val="Grid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4">
    <w:name w:val="Grid Table 7 Colorful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5" w:customStyle="1">
    <w:name w:val="Grid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6" w:customStyle="1">
    <w:name w:val="Grid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7" w:customStyle="1">
    <w:name w:val="Grid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8" w:customStyle="1">
    <w:name w:val="Grid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9" w:customStyle="1">
    <w:name w:val="Grid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0" w:customStyle="1">
    <w:name w:val="Grid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1">
    <w:name w:val="List Table 1 Light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1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2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3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4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5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6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>
    <w:name w:val="List Table 6 Colorful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7" w:customStyle="1">
    <w:name w:val="List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8" w:customStyle="1">
    <w:name w:val="List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9" w:customStyle="1">
    <w:name w:val="List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0" w:customStyle="1">
    <w:name w:val="List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1" w:customStyle="1">
    <w:name w:val="List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02" w:customStyle="1">
    <w:name w:val="List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3">
    <w:name w:val="List Table 7 Colorful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4" w:customStyle="1">
    <w:name w:val="List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5" w:customStyle="1">
    <w:name w:val="List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6" w:customStyle="1">
    <w:name w:val="List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7" w:customStyle="1">
    <w:name w:val="List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8" w:customStyle="1">
    <w:name w:val="List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9" w:customStyle="1">
    <w:name w:val="List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0" w:customStyle="1">
    <w:name w:val="Lined - Accent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1" w:customStyle="1">
    <w:name w:val="Lined - Accent 1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2" w:customStyle="1">
    <w:name w:val="Lined - Accent 2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3" w:customStyle="1">
    <w:name w:val="Lined - Accent 3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4" w:customStyle="1">
    <w:name w:val="Lined - Accent 4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5" w:customStyle="1">
    <w:name w:val="Lined - Accent 5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6" w:customStyle="1">
    <w:name w:val="Lined - Accent 6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7" w:customStyle="1">
    <w:name w:val="Bordered &amp; Lined - Accent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Bordered &amp; Lined - Accent 1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9" w:customStyle="1">
    <w:name w:val="Bordered &amp; Lined - Accent 2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0" w:customStyle="1">
    <w:name w:val="Bordered &amp; Lined - Accent 3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1" w:customStyle="1">
    <w:name w:val="Bordered &amp; Lined - Accent 4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2" w:customStyle="1">
    <w:name w:val="Bordered &amp; Lined - Accent 5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3" w:customStyle="1">
    <w:name w:val="Bordered &amp; Lined - Accent 6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4" w:customStyle="1">
    <w:name w:val="Bordered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5" w:customStyle="1">
    <w:name w:val="Bordered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6" w:customStyle="1">
    <w:name w:val="Bordered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7" w:customStyle="1">
    <w:name w:val="Bordered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8" w:customStyle="1">
    <w:name w:val="Bordered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9" w:customStyle="1">
    <w:name w:val="Bordered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30" w:customStyle="1">
    <w:name w:val="Bordered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563c1" w:themeColor="hyperlink"/>
      <w:u w:val="single"/>
    </w:rPr>
  </w:style>
  <w:style w:type="paragraph" w:styleId="832">
    <w:name w:val="footnote text"/>
    <w:basedOn w:val="669"/>
    <w:link w:val="833"/>
    <w:uiPriority w:val="99"/>
    <w:semiHidden/>
    <w:unhideWhenUsed/>
    <w:pPr>
      <w:spacing w:after="40"/>
    </w:pPr>
    <w:rPr>
      <w:sz w:val="18"/>
    </w:rPr>
  </w:style>
  <w:style w:type="character" w:styleId="833" w:customStyle="1">
    <w:name w:val="Текст сноски Знак"/>
    <w:link w:val="832"/>
    <w:uiPriority w:val="99"/>
    <w:rPr>
      <w:sz w:val="18"/>
    </w:rPr>
  </w:style>
  <w:style w:type="character" w:styleId="834">
    <w:name w:val="footnote reference"/>
    <w:basedOn w:val="679"/>
    <w:uiPriority w:val="99"/>
    <w:unhideWhenUsed/>
    <w:rPr>
      <w:vertAlign w:val="superscript"/>
    </w:rPr>
  </w:style>
  <w:style w:type="paragraph" w:styleId="835">
    <w:name w:val="endnote text"/>
    <w:basedOn w:val="669"/>
    <w:link w:val="836"/>
    <w:uiPriority w:val="99"/>
    <w:semiHidden/>
    <w:unhideWhenUsed/>
    <w:pPr>
      <w:spacing w:after="0"/>
    </w:pPr>
    <w:rPr>
      <w:sz w:val="20"/>
    </w:rPr>
  </w:style>
  <w:style w:type="character" w:styleId="836" w:customStyle="1">
    <w:name w:val="Текст концевой сноски Знак"/>
    <w:link w:val="835"/>
    <w:uiPriority w:val="99"/>
    <w:rPr>
      <w:sz w:val="20"/>
    </w:rPr>
  </w:style>
  <w:style w:type="character" w:styleId="837">
    <w:name w:val="endnote reference"/>
    <w:basedOn w:val="679"/>
    <w:uiPriority w:val="99"/>
    <w:semiHidden/>
    <w:unhideWhenUsed/>
    <w:rPr>
      <w:vertAlign w:val="superscript"/>
    </w:rPr>
  </w:style>
  <w:style w:type="paragraph" w:styleId="838">
    <w:name w:val="toc 1"/>
    <w:basedOn w:val="669"/>
    <w:next w:val="669"/>
    <w:uiPriority w:val="39"/>
    <w:unhideWhenUsed/>
    <w:pPr>
      <w:spacing w:after="57"/>
    </w:pPr>
  </w:style>
  <w:style w:type="paragraph" w:styleId="839">
    <w:name w:val="toc 2"/>
    <w:basedOn w:val="669"/>
    <w:next w:val="669"/>
    <w:uiPriority w:val="39"/>
    <w:unhideWhenUsed/>
    <w:pPr>
      <w:ind w:left="283"/>
      <w:spacing w:after="57"/>
    </w:pPr>
  </w:style>
  <w:style w:type="paragraph" w:styleId="840">
    <w:name w:val="toc 3"/>
    <w:basedOn w:val="669"/>
    <w:next w:val="669"/>
    <w:uiPriority w:val="39"/>
    <w:unhideWhenUsed/>
    <w:pPr>
      <w:ind w:left="567"/>
      <w:spacing w:after="57"/>
    </w:pPr>
  </w:style>
  <w:style w:type="paragraph" w:styleId="841">
    <w:name w:val="toc 4"/>
    <w:basedOn w:val="669"/>
    <w:next w:val="669"/>
    <w:uiPriority w:val="39"/>
    <w:unhideWhenUsed/>
    <w:pPr>
      <w:ind w:left="850"/>
      <w:spacing w:after="57"/>
    </w:pPr>
  </w:style>
  <w:style w:type="paragraph" w:styleId="842">
    <w:name w:val="toc 5"/>
    <w:basedOn w:val="669"/>
    <w:next w:val="669"/>
    <w:uiPriority w:val="39"/>
    <w:unhideWhenUsed/>
    <w:pPr>
      <w:ind w:left="1134"/>
      <w:spacing w:after="57"/>
    </w:pPr>
  </w:style>
  <w:style w:type="paragraph" w:styleId="843">
    <w:name w:val="toc 6"/>
    <w:basedOn w:val="669"/>
    <w:next w:val="669"/>
    <w:uiPriority w:val="39"/>
    <w:unhideWhenUsed/>
    <w:pPr>
      <w:ind w:left="1417"/>
      <w:spacing w:after="57"/>
    </w:pPr>
  </w:style>
  <w:style w:type="paragraph" w:styleId="844">
    <w:name w:val="toc 7"/>
    <w:basedOn w:val="669"/>
    <w:next w:val="669"/>
    <w:uiPriority w:val="39"/>
    <w:unhideWhenUsed/>
    <w:pPr>
      <w:ind w:left="1701"/>
      <w:spacing w:after="57"/>
    </w:pPr>
  </w:style>
  <w:style w:type="paragraph" w:styleId="845">
    <w:name w:val="toc 8"/>
    <w:basedOn w:val="669"/>
    <w:next w:val="669"/>
    <w:uiPriority w:val="39"/>
    <w:unhideWhenUsed/>
    <w:pPr>
      <w:ind w:left="1984"/>
      <w:spacing w:after="57"/>
    </w:pPr>
  </w:style>
  <w:style w:type="paragraph" w:styleId="846">
    <w:name w:val="toc 9"/>
    <w:basedOn w:val="669"/>
    <w:next w:val="669"/>
    <w:uiPriority w:val="39"/>
    <w:unhideWhenUsed/>
    <w:pPr>
      <w:ind w:left="2268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669"/>
    <w:next w:val="669"/>
    <w:uiPriority w:val="99"/>
    <w:unhideWhenUsed/>
    <w:pPr>
      <w:spacing w:after="0"/>
    </w:pPr>
  </w:style>
  <w:style w:type="paragraph" w:styleId="849">
    <w:name w:val="List Paragraph"/>
    <w:basedOn w:val="669"/>
    <w:uiPriority w:val="34"/>
    <w:qFormat/>
    <w:pPr>
      <w:contextualSpacing/>
      <w:ind w:left="720"/>
    </w:pPr>
  </w:style>
  <w:style w:type="table" w:styleId="850">
    <w:name w:val="Table Grid"/>
    <w:basedOn w:val="68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riem.tltsu.ru/bachelor-and-specialist/number-of-seats-for-admission/7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 G</cp:lastModifiedBy>
  <cp:revision>7</cp:revision>
  <dcterms:created xsi:type="dcterms:W3CDTF">2023-11-06T04:45:00Z</dcterms:created>
  <dcterms:modified xsi:type="dcterms:W3CDTF">2023-11-07T15:05:41Z</dcterms:modified>
</cp:coreProperties>
</file>