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06C" w:rsidRDefault="00AE106C" w:rsidP="00AE106C">
      <w:r>
        <w:t xml:space="preserve">J’ai utilisé R et </w:t>
      </w:r>
      <w:proofErr w:type="spellStart"/>
      <w:r>
        <w:t>RStudio</w:t>
      </w:r>
      <w:proofErr w:type="spellEnd"/>
      <w:r>
        <w:t xml:space="preserve"> pour effectuer les différents calculs. Après avoir transformé le fichier </w:t>
      </w:r>
      <w:proofErr w:type="spellStart"/>
      <w:r>
        <w:t>xls</w:t>
      </w:r>
      <w:proofErr w:type="spellEnd"/>
      <w:r>
        <w:t xml:space="preserve"> en csv, je l’ai importé avec la commande :</w:t>
      </w:r>
    </w:p>
    <w:p w:rsidR="00AE106C" w:rsidRPr="00AE106C" w:rsidRDefault="00AE106C" w:rsidP="00AE106C">
      <w:pPr>
        <w:rPr>
          <w:lang w:val="en-US"/>
        </w:rPr>
      </w:pPr>
      <w:bookmarkStart w:id="0" w:name="_GoBack"/>
      <w:bookmarkEnd w:id="0"/>
      <w:proofErr w:type="gramStart"/>
      <w:r w:rsidRPr="00AE106C">
        <w:rPr>
          <w:lang w:val="en-US"/>
        </w:rPr>
        <w:t>data</w:t>
      </w:r>
      <w:proofErr w:type="gramEnd"/>
      <w:r w:rsidRPr="00AE106C">
        <w:rPr>
          <w:lang w:val="en-US"/>
        </w:rPr>
        <w:t xml:space="preserve"> &lt;- read.csv2('Geraud.csv', </w:t>
      </w:r>
      <w:proofErr w:type="spellStart"/>
      <w:r w:rsidRPr="00AE106C">
        <w:rPr>
          <w:lang w:val="en-US"/>
        </w:rPr>
        <w:t>sep</w:t>
      </w:r>
      <w:proofErr w:type="spellEnd"/>
      <w:r w:rsidRPr="00AE106C">
        <w:rPr>
          <w:lang w:val="en-US"/>
        </w:rPr>
        <w:t>=';', header=T)</w:t>
      </w:r>
    </w:p>
    <w:p w:rsidR="00857010" w:rsidRDefault="002E4A0F" w:rsidP="002E4A0F">
      <w:pPr>
        <w:pStyle w:val="Titre1"/>
      </w:pPr>
      <w:r>
        <w:t>Corrélations</w:t>
      </w:r>
    </w:p>
    <w:p w:rsidR="002E4A0F" w:rsidRDefault="002E4A0F">
      <w:r>
        <w:t>La matrice ci-dessous montre les corrélations entre les variables :</w:t>
      </w:r>
    </w:p>
    <w:p w:rsidR="002E4A0F" w:rsidRPr="002E4A0F" w:rsidRDefault="002E4A0F" w:rsidP="002E4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2E4A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      Var1  Var2   Var3   Var4   Var5   Var6   Var7</w:t>
      </w:r>
    </w:p>
    <w:p w:rsidR="002E4A0F" w:rsidRPr="002E4A0F" w:rsidRDefault="002E4A0F" w:rsidP="002E4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2E4A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Var1 1.000 </w:t>
      </w:r>
      <w:r w:rsidRPr="002E4A0F">
        <w:rPr>
          <w:rFonts w:ascii="Lucida Console" w:eastAsia="Times New Roman" w:hAnsi="Lucida Console" w:cs="Courier New"/>
          <w:b/>
          <w:color w:val="FF0000"/>
          <w:sz w:val="20"/>
          <w:szCs w:val="20"/>
          <w:shd w:val="clear" w:color="auto" w:fill="E1E2E5"/>
          <w:lang w:eastAsia="fr-FR"/>
        </w:rPr>
        <w:t>0.705</w:t>
      </w:r>
      <w:r w:rsidRPr="002E4A0F">
        <w:rPr>
          <w:rFonts w:ascii="Lucida Console" w:eastAsia="Times New Roman" w:hAnsi="Lucida Console" w:cs="Courier New"/>
          <w:color w:val="FF0000"/>
          <w:sz w:val="20"/>
          <w:szCs w:val="20"/>
          <w:shd w:val="clear" w:color="auto" w:fill="E1E2E5"/>
          <w:lang w:eastAsia="fr-FR"/>
        </w:rPr>
        <w:t xml:space="preserve">  </w:t>
      </w:r>
      <w:r w:rsidRPr="002E4A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0.527  </w:t>
      </w:r>
      <w:r w:rsidRPr="002E4A0F">
        <w:rPr>
          <w:rFonts w:ascii="Lucida Console" w:eastAsia="Times New Roman" w:hAnsi="Lucida Console" w:cs="Courier New"/>
          <w:b/>
          <w:color w:val="1F497D" w:themeColor="text2"/>
          <w:sz w:val="20"/>
          <w:szCs w:val="20"/>
          <w:shd w:val="clear" w:color="auto" w:fill="E1E2E5"/>
          <w:lang w:eastAsia="fr-FR"/>
        </w:rPr>
        <w:t>0.016</w:t>
      </w:r>
      <w:r w:rsidRPr="002E4A0F">
        <w:rPr>
          <w:rFonts w:ascii="Lucida Console" w:eastAsia="Times New Roman" w:hAnsi="Lucida Console" w:cs="Courier New"/>
          <w:color w:val="1F497D" w:themeColor="text2"/>
          <w:sz w:val="20"/>
          <w:szCs w:val="20"/>
          <w:shd w:val="clear" w:color="auto" w:fill="E1E2E5"/>
          <w:lang w:eastAsia="fr-FR"/>
        </w:rPr>
        <w:t xml:space="preserve">  </w:t>
      </w:r>
      <w:r w:rsidRPr="002E4A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0.318  </w:t>
      </w:r>
      <w:r w:rsidRPr="002E4A0F">
        <w:rPr>
          <w:rFonts w:ascii="Lucida Console" w:eastAsia="Times New Roman" w:hAnsi="Lucida Console" w:cs="Courier New"/>
          <w:b/>
          <w:color w:val="1F497D" w:themeColor="text2"/>
          <w:sz w:val="20"/>
          <w:szCs w:val="20"/>
          <w:shd w:val="clear" w:color="auto" w:fill="E1E2E5"/>
          <w:lang w:eastAsia="fr-FR"/>
        </w:rPr>
        <w:t>0.001</w:t>
      </w:r>
      <w:r w:rsidRPr="002E4A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  0.281</w:t>
      </w:r>
    </w:p>
    <w:p w:rsidR="002E4A0F" w:rsidRPr="002E4A0F" w:rsidRDefault="002E4A0F" w:rsidP="002E4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2E4A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Var2 0.705 1.000  0.330  0.186  0.384  0.058  0.408</w:t>
      </w:r>
    </w:p>
    <w:p w:rsidR="002E4A0F" w:rsidRPr="002E4A0F" w:rsidRDefault="002E4A0F" w:rsidP="002E4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2E4A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Var3 0.527 0.330  1.000  0.181 -0.417 -0.028 -0.392</w:t>
      </w:r>
    </w:p>
    <w:p w:rsidR="002E4A0F" w:rsidRPr="002E4A0F" w:rsidRDefault="002E4A0F" w:rsidP="002E4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2E4A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Var4 0.016 0.186  0.181  1.000 -0.171 -0.573 -0.073</w:t>
      </w:r>
    </w:p>
    <w:p w:rsidR="002E4A0F" w:rsidRPr="002E4A0F" w:rsidRDefault="002E4A0F" w:rsidP="002E4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2E4A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Var5 0.318 0.384 -0.417 -0.171  1.000  </w:t>
      </w:r>
      <w:r w:rsidRPr="002E4A0F">
        <w:rPr>
          <w:rFonts w:ascii="Lucida Console" w:eastAsia="Times New Roman" w:hAnsi="Lucida Console" w:cs="Courier New"/>
          <w:b/>
          <w:color w:val="1F497D" w:themeColor="text2"/>
          <w:sz w:val="20"/>
          <w:szCs w:val="20"/>
          <w:shd w:val="clear" w:color="auto" w:fill="E1E2E5"/>
          <w:lang w:eastAsia="fr-FR"/>
        </w:rPr>
        <w:t>0.017</w:t>
      </w:r>
      <w:r w:rsidRPr="002E4A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  0.883</w:t>
      </w:r>
    </w:p>
    <w:p w:rsidR="002E4A0F" w:rsidRPr="002E4A0F" w:rsidRDefault="002E4A0F" w:rsidP="002E4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2E4A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Var6 0.001 0.058 -0.028 -0.573  0.017  1.000 -0.031</w:t>
      </w:r>
    </w:p>
    <w:p w:rsidR="002E4A0F" w:rsidRPr="002E4A0F" w:rsidRDefault="002E4A0F" w:rsidP="002E4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2E4A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Var7 0.281 0.408 -0.392 </w:t>
      </w:r>
      <w:r w:rsidRPr="002E4A0F">
        <w:rPr>
          <w:rFonts w:ascii="Lucida Console" w:eastAsia="Times New Roman" w:hAnsi="Lucida Console" w:cs="Courier New"/>
          <w:b/>
          <w:color w:val="1F497D" w:themeColor="text2"/>
          <w:sz w:val="20"/>
          <w:szCs w:val="20"/>
          <w:shd w:val="clear" w:color="auto" w:fill="E1E2E5"/>
          <w:lang w:eastAsia="fr-FR"/>
        </w:rPr>
        <w:t>-0.073</w:t>
      </w:r>
      <w:r w:rsidRPr="002E4A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  </w:t>
      </w:r>
      <w:r w:rsidRPr="002E4A0F">
        <w:rPr>
          <w:rFonts w:ascii="Lucida Console" w:eastAsia="Times New Roman" w:hAnsi="Lucida Console" w:cs="Courier New"/>
          <w:b/>
          <w:color w:val="FF0000"/>
          <w:sz w:val="20"/>
          <w:szCs w:val="20"/>
          <w:shd w:val="clear" w:color="auto" w:fill="E1E2E5"/>
          <w:lang w:eastAsia="fr-FR"/>
        </w:rPr>
        <w:t>0.883</w:t>
      </w:r>
      <w:r w:rsidRPr="002E4A0F">
        <w:rPr>
          <w:rFonts w:ascii="Lucida Console" w:eastAsia="Times New Roman" w:hAnsi="Lucida Console" w:cs="Courier New"/>
          <w:color w:val="FF0000"/>
          <w:sz w:val="20"/>
          <w:szCs w:val="20"/>
          <w:shd w:val="clear" w:color="auto" w:fill="E1E2E5"/>
          <w:lang w:eastAsia="fr-FR"/>
        </w:rPr>
        <w:t xml:space="preserve"> </w:t>
      </w:r>
      <w:r w:rsidRPr="002E4A0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-0.031  1.000</w:t>
      </w:r>
    </w:p>
    <w:p w:rsidR="00AE106C" w:rsidRDefault="00AE106C"/>
    <w:p w:rsidR="002E4A0F" w:rsidRDefault="00AE106C">
      <w:r>
        <w:t>On obtient cette matrice avec la commande suivante :</w:t>
      </w:r>
    </w:p>
    <w:p w:rsidR="00AE106C" w:rsidRDefault="00AE106C">
      <w:proofErr w:type="gramStart"/>
      <w:r w:rsidRPr="00AE106C">
        <w:t>round(</w:t>
      </w:r>
      <w:proofErr w:type="gramEnd"/>
      <w:r w:rsidRPr="00AE106C">
        <w:t>cor(data),3)</w:t>
      </w:r>
    </w:p>
    <w:p w:rsidR="002E4A0F" w:rsidRDefault="002E4A0F">
      <w:r>
        <w:t>On peut voir quelques variables qui sont fortement corrélées :</w:t>
      </w:r>
    </w:p>
    <w:p w:rsidR="002E4A0F" w:rsidRDefault="002E4A0F" w:rsidP="002E4A0F">
      <w:pPr>
        <w:pStyle w:val="Paragraphedeliste"/>
        <w:numPr>
          <w:ilvl w:val="0"/>
          <w:numId w:val="1"/>
        </w:numPr>
      </w:pPr>
      <w:r>
        <w:t>Var1 et Var2, avec un coefficient de 0.705</w:t>
      </w:r>
    </w:p>
    <w:p w:rsidR="002E4A0F" w:rsidRDefault="002E4A0F" w:rsidP="002E4A0F">
      <w:pPr>
        <w:pStyle w:val="Paragraphedeliste"/>
        <w:numPr>
          <w:ilvl w:val="0"/>
          <w:numId w:val="1"/>
        </w:numPr>
      </w:pPr>
      <w:r>
        <w:t>Var7 et Var5, avec un coefficient de 0.883</w:t>
      </w:r>
    </w:p>
    <w:p w:rsidR="002E4A0F" w:rsidRDefault="002E4A0F" w:rsidP="002E4A0F">
      <w:r>
        <w:t>D’autres sont très peu corrélées :</w:t>
      </w:r>
    </w:p>
    <w:p w:rsidR="002E4A0F" w:rsidRDefault="002E4A0F" w:rsidP="002E4A0F">
      <w:pPr>
        <w:pStyle w:val="Paragraphedeliste"/>
        <w:numPr>
          <w:ilvl w:val="0"/>
          <w:numId w:val="2"/>
        </w:numPr>
      </w:pPr>
      <w:r>
        <w:t>Var1 et Var4, avec 0.016</w:t>
      </w:r>
    </w:p>
    <w:p w:rsidR="002E4A0F" w:rsidRDefault="002E4A0F" w:rsidP="002E4A0F">
      <w:pPr>
        <w:pStyle w:val="Paragraphedeliste"/>
        <w:numPr>
          <w:ilvl w:val="0"/>
          <w:numId w:val="2"/>
        </w:numPr>
      </w:pPr>
      <w:r>
        <w:t>Var1 et Var6, avec 0.001</w:t>
      </w:r>
    </w:p>
    <w:p w:rsidR="002E4A0F" w:rsidRDefault="002E4A0F" w:rsidP="002E4A0F">
      <w:pPr>
        <w:pStyle w:val="Paragraphedeliste"/>
        <w:numPr>
          <w:ilvl w:val="0"/>
          <w:numId w:val="2"/>
        </w:numPr>
      </w:pPr>
      <w:r>
        <w:t>Var5 et Var6, avec 0.017</w:t>
      </w:r>
    </w:p>
    <w:p w:rsidR="002E4A0F" w:rsidRDefault="002E4A0F" w:rsidP="002E4A0F">
      <w:pPr>
        <w:pStyle w:val="Paragraphedeliste"/>
        <w:numPr>
          <w:ilvl w:val="0"/>
          <w:numId w:val="2"/>
        </w:numPr>
      </w:pPr>
      <w:r>
        <w:t>Var7 et Var4, avec -0.073</w:t>
      </w:r>
    </w:p>
    <w:p w:rsidR="00B06CEE" w:rsidRDefault="00B06C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4A0F" w:rsidRDefault="00AE106C" w:rsidP="00AE106C">
      <w:pPr>
        <w:pStyle w:val="Titre1"/>
      </w:pPr>
      <w:r>
        <w:lastRenderedPageBreak/>
        <w:t>ACP</w:t>
      </w:r>
    </w:p>
    <w:p w:rsidR="00AE106C" w:rsidRDefault="00AE106C" w:rsidP="00AE106C">
      <w:r>
        <w:t xml:space="preserve">D’après la matrice « Importance of components », on voit que la somme des proportions de variance des 2 premiers facteurs est de 64,3%, ce qui est inférieur à 80%. Il faut donc prendre en compte également le </w:t>
      </w:r>
      <w:r w:rsidRPr="002B1115">
        <w:rPr>
          <w:b/>
        </w:rPr>
        <w:t>troisième</w:t>
      </w:r>
      <w:r>
        <w:t xml:space="preserve"> facteur</w:t>
      </w:r>
      <w:r w:rsidR="002B1115">
        <w:t xml:space="preserve"> pour atteindre une proportion de variance de 85,7%.</w:t>
      </w:r>
    </w:p>
    <w:p w:rsidR="002B1115" w:rsidRDefault="002B1115" w:rsidP="00AE106C">
      <w:r>
        <w:t xml:space="preserve">Les individus Ind33 et Ind20 sont </w:t>
      </w:r>
      <w:r w:rsidRPr="002B1115">
        <w:rPr>
          <w:b/>
        </w:rPr>
        <w:t>proches</w:t>
      </w:r>
      <w:r>
        <w:t xml:space="preserve"> car ils sont proches sur le schéma et leurs tailles sont également </w:t>
      </w:r>
      <w:r w:rsidRPr="002B1115">
        <w:t>similaires</w:t>
      </w:r>
      <w:r>
        <w:t>.</w:t>
      </w:r>
    </w:p>
    <w:p w:rsidR="002B1115" w:rsidRDefault="002B1115" w:rsidP="00AE106C">
      <w:r>
        <w:t xml:space="preserve">Les individus Ind14 et Ind64 sont </w:t>
      </w:r>
      <w:r w:rsidRPr="002B1115">
        <w:rPr>
          <w:b/>
        </w:rPr>
        <w:t>proches</w:t>
      </w:r>
      <w:r>
        <w:t xml:space="preserve"> car leurs coordonnées sont similaires :</w:t>
      </w:r>
    </w:p>
    <w:p w:rsidR="002B1115" w:rsidRDefault="002B1115" w:rsidP="002B1115">
      <w:pPr>
        <w:pStyle w:val="Paragraphedeliste"/>
        <w:numPr>
          <w:ilvl w:val="0"/>
          <w:numId w:val="3"/>
        </w:numPr>
      </w:pPr>
      <w:r>
        <w:t xml:space="preserve">Ind14 a pour coordonnées (0.69, </w:t>
      </w:r>
      <w:r w:rsidRPr="002B1115">
        <w:t>0.05</w:t>
      </w:r>
      <w:r>
        <w:t>)</w:t>
      </w:r>
    </w:p>
    <w:p w:rsidR="002B1115" w:rsidRDefault="002B1115" w:rsidP="002B1115">
      <w:pPr>
        <w:pStyle w:val="Paragraphedeliste"/>
        <w:numPr>
          <w:ilvl w:val="0"/>
          <w:numId w:val="3"/>
        </w:numPr>
      </w:pPr>
      <w:r>
        <w:t xml:space="preserve">Ind64 a pour coordonnées (0.74, </w:t>
      </w:r>
      <w:r w:rsidRPr="002B1115">
        <w:t>-0.1</w:t>
      </w:r>
      <w:r>
        <w:t>)</w:t>
      </w:r>
    </w:p>
    <w:p w:rsidR="002B1115" w:rsidRDefault="002B1115" w:rsidP="002B1115">
      <w:r>
        <w:t xml:space="preserve">Les individus Ind55 et Ind40 sont placés à l’opposé l’un de l’autre, ils sont donc </w:t>
      </w:r>
      <w:r w:rsidRPr="002B1115">
        <w:rPr>
          <w:b/>
        </w:rPr>
        <w:t>éloignés</w:t>
      </w:r>
      <w:r>
        <w:t>.</w:t>
      </w:r>
    </w:p>
    <w:p w:rsidR="002B1115" w:rsidRDefault="002B1115" w:rsidP="002B1115">
      <w:r>
        <w:t xml:space="preserve">L’axe 1 correspond à la première composante principale, la variable la mieux représentée est </w:t>
      </w:r>
      <w:r w:rsidRPr="002B1115">
        <w:rPr>
          <w:b/>
        </w:rPr>
        <w:t>Var5</w:t>
      </w:r>
      <w:r>
        <w:t>, car il s’agit de la variable avec la corrélation la plus importante entre les variables d’origine et les composantes principales.</w:t>
      </w:r>
    </w:p>
    <w:p w:rsidR="002B1115" w:rsidRDefault="002B1115" w:rsidP="002B1115">
      <w:r>
        <w:t xml:space="preserve">De manière analogue, la variable la moins bien représentée sur l’axe 2 est </w:t>
      </w:r>
      <w:r w:rsidRPr="002B1115">
        <w:rPr>
          <w:b/>
        </w:rPr>
        <w:t>Var6</w:t>
      </w:r>
      <w:r>
        <w:t>, car la corrélation est la plus faible.</w:t>
      </w:r>
    </w:p>
    <w:p w:rsidR="002B1115" w:rsidRDefault="00B06CEE" w:rsidP="002B1115">
      <w:r>
        <w:t>Pour déterminer la variable la mieux représentée sur les deux axes, on calcule la somme des carrés des corrélations sur les deux premiers axes, cela donne alors :</w:t>
      </w:r>
    </w:p>
    <w:p w:rsidR="00B06CEE" w:rsidRDefault="00B06CEE" w:rsidP="00B06CEE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Var1 Var2 Var3 Var4 Var5 Var6 Var7 </w:t>
      </w:r>
    </w:p>
    <w:p w:rsidR="00B06CEE" w:rsidRDefault="00B06CEE" w:rsidP="00B06CEE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0.80 0.80 0.78 0.27 0.91 0.09 0.86 </w:t>
      </w:r>
    </w:p>
    <w:p w:rsidR="00B06CEE" w:rsidRDefault="00B06CEE" w:rsidP="002B1115">
      <w:r>
        <w:t xml:space="preserve">On voit donc que la variable </w:t>
      </w:r>
      <w:r w:rsidRPr="00B06CEE">
        <w:rPr>
          <w:b/>
        </w:rPr>
        <w:t>Var6</w:t>
      </w:r>
      <w:r>
        <w:t xml:space="preserve"> est la moins biens représentée avec seulement 9% de reconstitution.</w:t>
      </w:r>
    </w:p>
    <w:p w:rsidR="00B06CEE" w:rsidRDefault="00B06CEE" w:rsidP="002B1115">
      <w:r>
        <w:t>Le cercle de corrélation nous indique plusieurs éléments :</w:t>
      </w:r>
    </w:p>
    <w:p w:rsidR="00B06CEE" w:rsidRDefault="00B06CEE" w:rsidP="00B06CEE">
      <w:pPr>
        <w:pStyle w:val="Paragraphedeliste"/>
        <w:numPr>
          <w:ilvl w:val="0"/>
          <w:numId w:val="4"/>
        </w:numPr>
      </w:pPr>
      <w:r>
        <w:t>Les variables Var6 et Var4 sont peu représentées : la longueur de la flèche n’atteint pas le bord du cercle</w:t>
      </w:r>
    </w:p>
    <w:p w:rsidR="00B06CEE" w:rsidRDefault="00B06CEE" w:rsidP="00B06CEE">
      <w:pPr>
        <w:pStyle w:val="Paragraphedeliste"/>
        <w:numPr>
          <w:ilvl w:val="0"/>
          <w:numId w:val="4"/>
        </w:numPr>
      </w:pPr>
      <w:r>
        <w:t>3 groupes semblent ensuite se distinguer :</w:t>
      </w:r>
    </w:p>
    <w:p w:rsidR="00B06CEE" w:rsidRDefault="00B06CEE" w:rsidP="00B06CEE">
      <w:pPr>
        <w:pStyle w:val="Paragraphedeliste"/>
        <w:numPr>
          <w:ilvl w:val="1"/>
          <w:numId w:val="4"/>
        </w:numPr>
      </w:pPr>
      <w:r>
        <w:t>Var1 et Var2</w:t>
      </w:r>
    </w:p>
    <w:p w:rsidR="00B06CEE" w:rsidRDefault="00B06CEE" w:rsidP="00B06CEE">
      <w:pPr>
        <w:pStyle w:val="Paragraphedeliste"/>
        <w:numPr>
          <w:ilvl w:val="1"/>
          <w:numId w:val="4"/>
        </w:numPr>
      </w:pPr>
      <w:r>
        <w:t>Var5 et Var7</w:t>
      </w:r>
    </w:p>
    <w:p w:rsidR="00B06CEE" w:rsidRDefault="00B06CEE" w:rsidP="00B06CEE">
      <w:pPr>
        <w:pStyle w:val="Paragraphedeliste"/>
        <w:numPr>
          <w:ilvl w:val="1"/>
          <w:numId w:val="4"/>
        </w:numPr>
      </w:pPr>
      <w:r>
        <w:t>Var3</w:t>
      </w:r>
    </w:p>
    <w:p w:rsidR="00B06CEE" w:rsidRPr="00AE106C" w:rsidRDefault="00B06CEE" w:rsidP="00B06CEE"/>
    <w:sectPr w:rsidR="00B06CEE" w:rsidRPr="00AE1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8430A"/>
    <w:multiLevelType w:val="hybridMultilevel"/>
    <w:tmpl w:val="2DB84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11FBF"/>
    <w:multiLevelType w:val="hybridMultilevel"/>
    <w:tmpl w:val="1E668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62995"/>
    <w:multiLevelType w:val="hybridMultilevel"/>
    <w:tmpl w:val="D0E8F9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B5676A"/>
    <w:multiLevelType w:val="hybridMultilevel"/>
    <w:tmpl w:val="14289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0F"/>
    <w:rsid w:val="002B1115"/>
    <w:rsid w:val="002E4A0F"/>
    <w:rsid w:val="00857010"/>
    <w:rsid w:val="00AE106C"/>
    <w:rsid w:val="00B0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E4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E4A0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E4A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E4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E4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E4A0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E4A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E4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Geraud Duge De Bernonville</dc:creator>
  <cp:lastModifiedBy>Geraud Duge De Bernonville</cp:lastModifiedBy>
  <cp:revision>2</cp:revision>
  <dcterms:created xsi:type="dcterms:W3CDTF">2014-02-05T21:41:00Z</dcterms:created>
  <dcterms:modified xsi:type="dcterms:W3CDTF">2014-02-05T23:01:00Z</dcterms:modified>
</cp:coreProperties>
</file>