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EE0982" w:rsidP="000829C7" w:rsidRDefault="59562D06" w14:paraId="2C078E63" w14:textId="33DCC593">
      <w:pPr>
        <w:spacing w:line="360" w:lineRule="auto"/>
      </w:pPr>
      <w:r>
        <w:t xml:space="preserve"> </w:t>
      </w:r>
      <w:r w:rsidR="1FBA3640">
        <w:rPr>
          <w:noProof/>
        </w:rPr>
        <w:drawing>
          <wp:inline distT="0" distB="0" distL="0" distR="0" wp14:anchorId="3CB272C6" wp14:editId="6FF11AA6">
            <wp:extent cx="2060627" cy="597460"/>
            <wp:effectExtent l="0" t="0" r="0" b="0"/>
            <wp:docPr id="1382872157" name="drawing">
              <a:extLst xmlns:a="http://schemas.openxmlformats.org/drawingml/2006/main">
                <a:ext uri="{FF2B5EF4-FFF2-40B4-BE49-F238E27FC236}">
                  <a16:creationId xmlns:a16="http://schemas.microsoft.com/office/drawing/2014/main" id="{3BD16213-73D1-43CB-9BFD-BEC255435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72157" name="Picture 1382872157"/>
                    <pic:cNvPicPr/>
                  </pic:nvPicPr>
                  <pic:blipFill>
                    <a:blip r:embed="rId8">
                      <a:extLst>
                        <a:ext uri="{28A0092B-C50C-407E-A947-70E740481C1C}">
                          <a14:useLocalDpi xmlns:a14="http://schemas.microsoft.com/office/drawing/2010/main"/>
                        </a:ext>
                      </a:extLst>
                    </a:blip>
                    <a:stretch>
                      <a:fillRect/>
                    </a:stretch>
                  </pic:blipFill>
                  <pic:spPr>
                    <a:xfrm>
                      <a:off x="0" y="0"/>
                      <a:ext cx="2060627" cy="597460"/>
                    </a:xfrm>
                    <a:prstGeom prst="rect">
                      <a:avLst/>
                    </a:prstGeom>
                  </pic:spPr>
                </pic:pic>
              </a:graphicData>
            </a:graphic>
          </wp:inline>
        </w:drawing>
      </w:r>
    </w:p>
    <w:p w:rsidR="0EC49437" w:rsidP="000829C7" w:rsidRDefault="0EC49437" w14:paraId="2655826A" w14:textId="565D9FCF">
      <w:pPr>
        <w:spacing w:line="360" w:lineRule="auto"/>
      </w:pPr>
    </w:p>
    <w:p w:rsidR="1FBA3640" w:rsidP="000829C7" w:rsidRDefault="1FBA3640" w14:paraId="4A47FEFC" w14:textId="4ED8B73E">
      <w:pPr>
        <w:pStyle w:val="Title"/>
        <w:spacing w:before="88" w:after="0" w:line="360" w:lineRule="auto"/>
        <w:ind w:left="295" w:right="1465"/>
        <w:jc w:val="center"/>
        <w:rPr>
          <w:rFonts w:ascii="Arial" w:hAnsi="Arial" w:eastAsia="Arial" w:cs="Arial"/>
          <w:b/>
          <w:bCs/>
          <w:color w:val="001F5F"/>
          <w:sz w:val="36"/>
          <w:szCs w:val="36"/>
        </w:rPr>
      </w:pPr>
      <w:r w:rsidRPr="0EC49437">
        <w:rPr>
          <w:rFonts w:ascii="Arial" w:hAnsi="Arial" w:eastAsia="Arial" w:cs="Arial"/>
          <w:b/>
          <w:bCs/>
          <w:color w:val="001F5F"/>
          <w:sz w:val="36"/>
          <w:szCs w:val="36"/>
        </w:rPr>
        <w:t>Área de Conocimiento de Tecnología de la Información y Comunicación</w:t>
      </w:r>
    </w:p>
    <w:p w:rsidR="0EC49437" w:rsidP="000829C7" w:rsidRDefault="0EC49437" w14:paraId="455A4ED9" w14:textId="7ED3C7F0">
      <w:pPr>
        <w:spacing w:line="360" w:lineRule="auto"/>
        <w:rPr>
          <w:rFonts w:ascii="Arial" w:hAnsi="Arial" w:eastAsia="Arial" w:cs="Arial"/>
        </w:rPr>
      </w:pPr>
    </w:p>
    <w:p w:rsidR="0EC49437" w:rsidP="000829C7" w:rsidRDefault="0EC49437" w14:paraId="5A2F6F02" w14:textId="35E01A68">
      <w:pPr>
        <w:spacing w:line="360" w:lineRule="auto"/>
        <w:rPr>
          <w:rFonts w:ascii="Arial" w:hAnsi="Arial" w:eastAsia="Arial" w:cs="Arial"/>
          <w:b/>
          <w:bCs/>
        </w:rPr>
      </w:pPr>
    </w:p>
    <w:p w:rsidR="1AED540A" w:rsidP="000829C7" w:rsidRDefault="1AED540A" w14:paraId="75025A61" w14:textId="4F361A13">
      <w:pPr>
        <w:spacing w:line="360" w:lineRule="auto"/>
        <w:jc w:val="center"/>
        <w:rPr>
          <w:rFonts w:ascii="Arial" w:hAnsi="Arial" w:eastAsia="Arial" w:cs="Arial"/>
          <w:b/>
          <w:bCs/>
          <w:sz w:val="28"/>
          <w:szCs w:val="28"/>
        </w:rPr>
      </w:pPr>
      <w:r w:rsidRPr="0EC49437">
        <w:rPr>
          <w:rFonts w:ascii="Arial" w:hAnsi="Arial" w:eastAsia="Arial" w:cs="Arial"/>
          <w:b/>
          <w:bCs/>
          <w:sz w:val="28"/>
          <w:szCs w:val="28"/>
        </w:rPr>
        <w:t>Central Legal Advisors</w:t>
      </w:r>
    </w:p>
    <w:p w:rsidR="6DB5B423" w:rsidP="000829C7" w:rsidRDefault="6DB5B423" w14:paraId="6829CAB2" w14:textId="2596A009">
      <w:pPr>
        <w:spacing w:line="360" w:lineRule="auto"/>
        <w:jc w:val="center"/>
        <w:rPr>
          <w:rFonts w:ascii="Arial" w:hAnsi="Arial" w:eastAsia="Arial" w:cs="Arial"/>
          <w:b/>
          <w:bCs/>
          <w:sz w:val="28"/>
          <w:szCs w:val="28"/>
        </w:rPr>
      </w:pPr>
      <w:r w:rsidRPr="0EC49437">
        <w:rPr>
          <w:rFonts w:ascii="Arial" w:hAnsi="Arial" w:eastAsia="Arial" w:cs="Arial"/>
          <w:b/>
          <w:bCs/>
          <w:sz w:val="28"/>
          <w:szCs w:val="28"/>
        </w:rPr>
        <w:t xml:space="preserve">Auditoria Informática </w:t>
      </w:r>
    </w:p>
    <w:p w:rsidR="0EC49437" w:rsidP="000829C7" w:rsidRDefault="0EC49437" w14:paraId="7FA607D2" w14:textId="6C22D233">
      <w:pPr>
        <w:spacing w:line="360" w:lineRule="auto"/>
        <w:jc w:val="center"/>
        <w:rPr>
          <w:rFonts w:ascii="Arial" w:hAnsi="Arial" w:eastAsia="Arial" w:cs="Arial"/>
          <w:b/>
          <w:bCs/>
          <w:sz w:val="28"/>
          <w:szCs w:val="28"/>
        </w:rPr>
      </w:pPr>
    </w:p>
    <w:p w:rsidR="0EC49437" w:rsidP="000829C7" w:rsidRDefault="0EC49437" w14:paraId="4788EACF" w14:textId="64154C85">
      <w:pPr>
        <w:spacing w:line="360" w:lineRule="auto"/>
        <w:rPr>
          <w:rFonts w:ascii="Arial" w:hAnsi="Arial" w:eastAsia="Arial" w:cs="Arial"/>
          <w:b/>
          <w:bCs/>
        </w:rPr>
      </w:pPr>
    </w:p>
    <w:p w:rsidR="593155AB" w:rsidP="000829C7" w:rsidRDefault="593155AB" w14:paraId="4A85511C" w14:textId="7FCC4260">
      <w:pPr>
        <w:spacing w:line="360" w:lineRule="auto"/>
        <w:rPr>
          <w:rFonts w:ascii="Arial" w:hAnsi="Arial" w:eastAsia="Arial" w:cs="Arial"/>
          <w:b/>
          <w:bCs/>
          <w:sz w:val="28"/>
          <w:szCs w:val="28"/>
        </w:rPr>
      </w:pPr>
      <w:r w:rsidRPr="0EC49437">
        <w:rPr>
          <w:rFonts w:ascii="Arial" w:hAnsi="Arial" w:eastAsia="Arial" w:cs="Arial"/>
          <w:b/>
          <w:bCs/>
          <w:sz w:val="28"/>
          <w:szCs w:val="28"/>
        </w:rPr>
        <w:t xml:space="preserve">Discentes:  </w:t>
      </w:r>
    </w:p>
    <w:p w:rsidR="593155AB" w:rsidP="00E901EB" w:rsidRDefault="593155AB" w14:paraId="51D7146A" w14:textId="35A4178C">
      <w:pPr>
        <w:pStyle w:val="ListParagraph"/>
        <w:numPr>
          <w:ilvl w:val="0"/>
          <w:numId w:val="8"/>
        </w:numPr>
        <w:spacing w:line="360" w:lineRule="auto"/>
        <w:rPr>
          <w:rFonts w:ascii="Arial" w:hAnsi="Arial" w:eastAsia="Arial" w:cs="Arial"/>
        </w:rPr>
      </w:pPr>
      <w:r w:rsidRPr="0EC49437">
        <w:rPr>
          <w:rFonts w:ascii="Arial" w:hAnsi="Arial" w:eastAsia="Arial" w:cs="Arial"/>
        </w:rPr>
        <w:t>Alarcón Sequeira Ezequiel Efraín</w:t>
      </w:r>
    </w:p>
    <w:p w:rsidR="593155AB" w:rsidP="00E901EB" w:rsidRDefault="593155AB" w14:paraId="6345D605" w14:textId="2D39EC2A">
      <w:pPr>
        <w:pStyle w:val="ListParagraph"/>
        <w:numPr>
          <w:ilvl w:val="0"/>
          <w:numId w:val="8"/>
        </w:numPr>
        <w:spacing w:line="360" w:lineRule="auto"/>
        <w:rPr>
          <w:rFonts w:ascii="Arial" w:hAnsi="Arial" w:eastAsia="Arial" w:cs="Arial"/>
        </w:rPr>
      </w:pPr>
      <w:r w:rsidRPr="0EC49437">
        <w:rPr>
          <w:rFonts w:ascii="Arial" w:hAnsi="Arial" w:eastAsia="Arial" w:cs="Arial"/>
        </w:rPr>
        <w:t xml:space="preserve">López González Jade Esmeralda </w:t>
      </w:r>
    </w:p>
    <w:p w:rsidR="593155AB" w:rsidP="00E901EB" w:rsidRDefault="593155AB" w14:paraId="38FD45FB" w14:textId="009BB58F">
      <w:pPr>
        <w:pStyle w:val="ListParagraph"/>
        <w:numPr>
          <w:ilvl w:val="0"/>
          <w:numId w:val="8"/>
        </w:numPr>
        <w:spacing w:line="360" w:lineRule="auto"/>
        <w:rPr>
          <w:rFonts w:ascii="Arial" w:hAnsi="Arial" w:eastAsia="Arial" w:cs="Arial"/>
        </w:rPr>
      </w:pPr>
      <w:r w:rsidRPr="0EC49437">
        <w:rPr>
          <w:rFonts w:ascii="Arial" w:hAnsi="Arial" w:eastAsia="Arial" w:cs="Arial"/>
        </w:rPr>
        <w:t xml:space="preserve">Madriz </w:t>
      </w:r>
      <w:proofErr w:type="spellStart"/>
      <w:r w:rsidRPr="0EC49437">
        <w:rPr>
          <w:rFonts w:ascii="Arial" w:hAnsi="Arial" w:eastAsia="Arial" w:cs="Arial"/>
        </w:rPr>
        <w:t>Sovalbarro</w:t>
      </w:r>
      <w:proofErr w:type="spellEnd"/>
      <w:r w:rsidRPr="0EC49437">
        <w:rPr>
          <w:rFonts w:ascii="Arial" w:hAnsi="Arial" w:eastAsia="Arial" w:cs="Arial"/>
        </w:rPr>
        <w:t xml:space="preserve"> Neyli Arlette</w:t>
      </w:r>
    </w:p>
    <w:p w:rsidR="593155AB" w:rsidP="00E901EB" w:rsidRDefault="593155AB" w14:paraId="5D3A3DF1" w14:textId="7A4697C3">
      <w:pPr>
        <w:pStyle w:val="ListParagraph"/>
        <w:numPr>
          <w:ilvl w:val="0"/>
          <w:numId w:val="8"/>
        </w:numPr>
        <w:spacing w:line="360" w:lineRule="auto"/>
        <w:rPr>
          <w:rFonts w:ascii="Arial" w:hAnsi="Arial" w:eastAsia="Arial" w:cs="Arial"/>
        </w:rPr>
      </w:pPr>
      <w:r w:rsidRPr="0EC49437">
        <w:rPr>
          <w:rFonts w:ascii="Arial" w:hAnsi="Arial" w:eastAsia="Arial" w:cs="Arial"/>
        </w:rPr>
        <w:t>Santamaria Paguaga Fernando Rafael</w:t>
      </w:r>
    </w:p>
    <w:p w:rsidR="593155AB" w:rsidP="00E901EB" w:rsidRDefault="593155AB" w14:paraId="5DF9CD60" w14:textId="2E04A44C">
      <w:pPr>
        <w:pStyle w:val="ListParagraph"/>
        <w:numPr>
          <w:ilvl w:val="0"/>
          <w:numId w:val="8"/>
        </w:numPr>
        <w:spacing w:line="360" w:lineRule="auto"/>
        <w:rPr>
          <w:rFonts w:ascii="Arial" w:hAnsi="Arial" w:eastAsia="Arial" w:cs="Arial"/>
        </w:rPr>
      </w:pPr>
      <w:r w:rsidRPr="0EC49437">
        <w:rPr>
          <w:rFonts w:ascii="Arial" w:hAnsi="Arial" w:eastAsia="Arial" w:cs="Arial"/>
        </w:rPr>
        <w:t>Villagra Mena Quiezel Sinaí</w:t>
      </w:r>
    </w:p>
    <w:p w:rsidR="0EC49437" w:rsidP="000829C7" w:rsidRDefault="0EC49437" w14:paraId="503E034B" w14:textId="1F6ED62C">
      <w:pPr>
        <w:spacing w:line="360" w:lineRule="auto"/>
        <w:rPr>
          <w:rFonts w:ascii="Arial" w:hAnsi="Arial" w:eastAsia="Arial" w:cs="Arial"/>
          <w:b/>
          <w:bCs/>
          <w:sz w:val="28"/>
          <w:szCs w:val="28"/>
        </w:rPr>
      </w:pPr>
    </w:p>
    <w:p w:rsidR="671D1B7B" w:rsidP="000829C7" w:rsidRDefault="671D1B7B" w14:paraId="4CF056EA" w14:textId="1A71B625">
      <w:pPr>
        <w:spacing w:line="360" w:lineRule="auto"/>
        <w:rPr>
          <w:rFonts w:ascii="Arial" w:hAnsi="Arial" w:eastAsia="Arial" w:cs="Arial"/>
        </w:rPr>
      </w:pPr>
      <w:r w:rsidRPr="0EC49437">
        <w:rPr>
          <w:rFonts w:ascii="Arial" w:hAnsi="Arial" w:eastAsia="Arial" w:cs="Arial"/>
          <w:b/>
          <w:bCs/>
          <w:sz w:val="28"/>
          <w:szCs w:val="28"/>
        </w:rPr>
        <w:t xml:space="preserve">Docente: </w:t>
      </w:r>
      <w:r w:rsidRPr="691DDA35" w:rsidR="1572583E">
        <w:rPr>
          <w:rFonts w:ascii="Arial" w:hAnsi="Arial" w:eastAsia="Arial" w:cs="Arial"/>
          <w:b/>
          <w:bCs/>
        </w:rPr>
        <w:t>Msc. Ing.</w:t>
      </w:r>
      <w:r w:rsidRPr="0EC49437">
        <w:rPr>
          <w:rFonts w:ascii="Arial" w:hAnsi="Arial" w:eastAsia="Arial" w:cs="Arial"/>
        </w:rPr>
        <w:t xml:space="preserve"> L</w:t>
      </w:r>
      <w:r w:rsidRPr="0EC49437" w:rsidR="4ABEE5B2">
        <w:rPr>
          <w:rFonts w:ascii="Arial" w:hAnsi="Arial" w:eastAsia="Arial" w:cs="Arial"/>
        </w:rPr>
        <w:t>e</w:t>
      </w:r>
      <w:r w:rsidRPr="0EC49437">
        <w:rPr>
          <w:rFonts w:ascii="Arial" w:hAnsi="Arial" w:eastAsia="Arial" w:cs="Arial"/>
        </w:rPr>
        <w:t>onel</w:t>
      </w:r>
      <w:r w:rsidRPr="0EC49437" w:rsidR="0539E52E">
        <w:rPr>
          <w:rFonts w:ascii="Arial" w:hAnsi="Arial" w:eastAsia="Arial" w:cs="Arial"/>
        </w:rPr>
        <w:t xml:space="preserve"> </w:t>
      </w:r>
      <w:r w:rsidRPr="0EC49437" w:rsidR="205F3618">
        <w:rPr>
          <w:rFonts w:ascii="Arial" w:hAnsi="Arial" w:eastAsia="Arial" w:cs="Arial"/>
        </w:rPr>
        <w:t>Martínez</w:t>
      </w:r>
      <w:r w:rsidRPr="691DDA35" w:rsidR="1572583E">
        <w:rPr>
          <w:rFonts w:ascii="Arial" w:hAnsi="Arial" w:eastAsia="Arial" w:cs="Arial"/>
        </w:rPr>
        <w:t xml:space="preserve"> Zúniga</w:t>
      </w:r>
    </w:p>
    <w:p w:rsidR="0EC49437" w:rsidP="000829C7" w:rsidRDefault="0EC49437" w14:paraId="13A753FE" w14:textId="66992DE3">
      <w:pPr>
        <w:spacing w:line="360" w:lineRule="auto"/>
        <w:jc w:val="right"/>
        <w:rPr>
          <w:rFonts w:ascii="Roboto" w:hAnsi="Roboto" w:eastAsia="Roboto" w:cs="Roboto"/>
          <w:b/>
          <w:bCs/>
          <w:sz w:val="28"/>
          <w:szCs w:val="28"/>
        </w:rPr>
      </w:pPr>
    </w:p>
    <w:p w:rsidR="4A3AC3DB" w:rsidP="7BBF8B23" w:rsidRDefault="0000328F" w14:paraId="6D7A2D4C" w14:textId="777980CD">
      <w:pPr>
        <w:spacing w:line="360" w:lineRule="auto"/>
        <w:jc w:val="right"/>
        <w:rPr>
          <w:rFonts w:ascii="Roboto" w:hAnsi="Roboto" w:eastAsia="Roboto" w:cs="Roboto"/>
          <w:b/>
          <w:bCs/>
          <w:sz w:val="28"/>
          <w:szCs w:val="28"/>
        </w:rPr>
      </w:pPr>
      <w:r>
        <w:rPr>
          <w:rFonts w:ascii="Roboto" w:hAnsi="Roboto" w:eastAsia="Roboto" w:cs="Roboto"/>
          <w:b/>
          <w:bCs/>
          <w:sz w:val="28"/>
          <w:szCs w:val="28"/>
        </w:rPr>
        <w:t>Junio</w:t>
      </w:r>
      <w:r w:rsidR="002262F3">
        <w:rPr>
          <w:rFonts w:ascii="Roboto" w:hAnsi="Roboto" w:eastAsia="Roboto" w:cs="Roboto"/>
          <w:b/>
          <w:bCs/>
          <w:sz w:val="28"/>
          <w:szCs w:val="28"/>
        </w:rPr>
        <w:t xml:space="preserve"> de</w:t>
      </w:r>
      <w:r w:rsidRPr="7BBF8B23" w:rsidR="7E60A420">
        <w:rPr>
          <w:rFonts w:ascii="Roboto" w:hAnsi="Roboto" w:eastAsia="Roboto" w:cs="Roboto"/>
          <w:b/>
          <w:bCs/>
          <w:sz w:val="28"/>
          <w:szCs w:val="28"/>
        </w:rPr>
        <w:t xml:space="preserve"> </w:t>
      </w:r>
      <w:r w:rsidRPr="7BBF8B23" w:rsidR="4A3AC3DB">
        <w:rPr>
          <w:rFonts w:ascii="Roboto" w:hAnsi="Roboto" w:eastAsia="Roboto" w:cs="Roboto"/>
          <w:b/>
          <w:bCs/>
          <w:sz w:val="28"/>
          <w:szCs w:val="28"/>
        </w:rPr>
        <w:t>2026</w:t>
      </w:r>
    </w:p>
    <w:p w:rsidR="007A3E4A" w:rsidP="7BBF8B23" w:rsidRDefault="007A3E4A" w14:paraId="7CC4962F" w14:textId="77777777">
      <w:pPr>
        <w:spacing w:line="360" w:lineRule="auto"/>
        <w:jc w:val="right"/>
        <w:rPr>
          <w:rFonts w:ascii="Roboto" w:hAnsi="Roboto" w:eastAsia="Roboto" w:cs="Roboto"/>
          <w:b/>
          <w:bCs/>
          <w:sz w:val="28"/>
          <w:szCs w:val="28"/>
        </w:rPr>
      </w:pPr>
    </w:p>
    <w:p w:rsidRPr="006D6FEF" w:rsidR="0234560F" w:rsidP="00E901EB" w:rsidRDefault="0234560F" w14:paraId="1FF57572" w14:textId="4E1874C1">
      <w:pPr>
        <w:pStyle w:val="ListParagraph"/>
        <w:numPr>
          <w:ilvl w:val="0"/>
          <w:numId w:val="51"/>
        </w:numPr>
        <w:spacing w:line="360" w:lineRule="auto"/>
        <w:rPr>
          <w:rFonts w:ascii="Arial" w:hAnsi="Arial" w:eastAsia="Arial" w:cs="Arial"/>
          <w:b/>
          <w:bCs/>
        </w:rPr>
      </w:pPr>
      <w:r w:rsidRPr="006D6FEF">
        <w:rPr>
          <w:rFonts w:ascii="Arial" w:hAnsi="Arial" w:eastAsia="Arial" w:cs="Arial"/>
          <w:b/>
          <w:bCs/>
        </w:rPr>
        <w:t>INTRODUCCIÓN</w:t>
      </w:r>
      <w:r w:rsidRPr="006D6FEF" w:rsidR="669D976D">
        <w:rPr>
          <w:rFonts w:ascii="Arial" w:hAnsi="Arial" w:eastAsia="Arial" w:cs="Arial"/>
          <w:b/>
          <w:bCs/>
        </w:rPr>
        <w:t xml:space="preserve"> </w:t>
      </w:r>
    </w:p>
    <w:p w:rsidR="009A1460" w:rsidP="008C077F" w:rsidRDefault="009A1460" w14:paraId="2BDB2131" w14:textId="77777777">
      <w:pPr>
        <w:spacing w:line="360" w:lineRule="auto"/>
        <w:rPr>
          <w:rFonts w:ascii="Arial" w:hAnsi="Arial" w:eastAsia="Arial" w:cs="Arial"/>
          <w:b/>
          <w:bCs/>
        </w:rPr>
      </w:pPr>
    </w:p>
    <w:p w:rsidRPr="008C077F" w:rsidR="008C077F" w:rsidP="008C077F" w:rsidRDefault="008C077F" w14:paraId="453D0C98" w14:textId="600145AF">
      <w:pPr>
        <w:spacing w:line="360" w:lineRule="auto"/>
        <w:rPr>
          <w:rFonts w:ascii="Arial" w:hAnsi="Arial" w:eastAsia="Arial" w:cs="Arial"/>
        </w:rPr>
      </w:pPr>
      <w:r w:rsidRPr="008C077F">
        <w:rPr>
          <w:rFonts w:ascii="Arial" w:hAnsi="Arial" w:eastAsia="Arial" w:cs="Arial"/>
        </w:rPr>
        <w:t>En el presente trabajo se analiza a la empresa Central Legal Advisors, organización dedicada a la optimización de procesos de admisión legal para firmas de abogados, ubicada en el sector de servicios BPO orientados al área jurídica. La empresa se especializa en la gestión de leads, automatización de procesos y conversión de prospectos en clientes, apoyándose en el uso de herramientas tecnológicas como CRM, sistemas de llamadas y plataformas de análisis de datos.</w:t>
      </w:r>
    </w:p>
    <w:p w:rsidRPr="008C077F" w:rsidR="008C077F" w:rsidP="008C077F" w:rsidRDefault="008C077F" w14:paraId="257725B1" w14:textId="696761A7">
      <w:pPr>
        <w:spacing w:line="360" w:lineRule="auto"/>
        <w:rPr>
          <w:rFonts w:ascii="Arial" w:hAnsi="Arial" w:eastAsia="Arial" w:cs="Arial"/>
        </w:rPr>
      </w:pPr>
      <w:r w:rsidRPr="008C077F">
        <w:rPr>
          <w:rFonts w:ascii="Arial" w:hAnsi="Arial" w:eastAsia="Arial" w:cs="Arial"/>
        </w:rPr>
        <w:t>En el contexto actual, la empresa enfrenta la necesidad de evaluar la eficiencia y seguridad de sus procesos tecnológicos, debido al manejo constante de información sensible de clientes y la dependencia de sistemas digitales para la operación. Esta situación genera riesgos asociados al acceso no autorizado, pérdida de información, fallas en los sistemas y posibles debilidades en los controles internos informáticos.</w:t>
      </w:r>
    </w:p>
    <w:p w:rsidRPr="008C077F" w:rsidR="008C077F" w:rsidP="008C077F" w:rsidRDefault="008C077F" w14:paraId="46D464EE" w14:textId="2458B9EB">
      <w:pPr>
        <w:spacing w:line="360" w:lineRule="auto"/>
        <w:rPr>
          <w:rFonts w:ascii="Arial" w:hAnsi="Arial" w:eastAsia="Arial" w:cs="Arial"/>
        </w:rPr>
      </w:pPr>
      <w:r w:rsidRPr="008C077F">
        <w:rPr>
          <w:rFonts w:ascii="Arial" w:hAnsi="Arial" w:eastAsia="Arial" w:cs="Arial"/>
        </w:rPr>
        <w:t>Ante esta situación, se ha identificado la necesidad de desarrollar una auditoría de sistemas de información, la cual será ejecutada bajo un enfoque basado en riesgos, utilizando como marco metodológico COBIT 5 y tomando como referencia los controles de seguridad de la norma ISO/IEC 27001. El proceso de auditoría se desarrollará en fases, iniciando con un diagnóstico para conocer la situación actual de la empresa, seguido de la elaboración de un informe preliminar con los principales hallazgos, y finalizando con la emisión de un informe de auditoría que contenga conclusiones y recomendaciones.</w:t>
      </w:r>
    </w:p>
    <w:p w:rsidRPr="008C077F" w:rsidR="008C077F" w:rsidP="008C077F" w:rsidRDefault="008C077F" w14:paraId="5D30DD3E" w14:textId="77777777">
      <w:pPr>
        <w:spacing w:line="360" w:lineRule="auto"/>
        <w:rPr>
          <w:rFonts w:ascii="Arial" w:hAnsi="Arial" w:eastAsia="Arial" w:cs="Arial"/>
        </w:rPr>
      </w:pPr>
      <w:r w:rsidRPr="008C077F">
        <w:rPr>
          <w:rFonts w:ascii="Arial" w:hAnsi="Arial" w:eastAsia="Arial" w:cs="Arial"/>
        </w:rPr>
        <w:t>Como resultado de la ejecución de la auditoría, se espera que la empresa cuente con una visión clara del estado de sus controles tecnológicos, permitiendo identificar debilidades, mitigar riesgos y fortalecer la seguridad de la información, así como mejorar la eficiencia de sus procesos operativos y la toma de decisiones.</w:t>
      </w:r>
    </w:p>
    <w:p w:rsidR="008C077F" w:rsidP="38FF7DC1" w:rsidRDefault="008C077F" w14:paraId="15D6A6BE" w14:textId="77777777">
      <w:pPr>
        <w:spacing w:line="360" w:lineRule="auto"/>
        <w:jc w:val="both"/>
        <w:rPr>
          <w:rFonts w:ascii="Arial" w:hAnsi="Arial" w:eastAsia="Arial" w:cs="Arial"/>
          <w:b/>
          <w:bCs/>
        </w:rPr>
      </w:pPr>
    </w:p>
    <w:p w:rsidR="008C077F" w:rsidP="38FF7DC1" w:rsidRDefault="008C077F" w14:paraId="11CF62D7" w14:textId="77777777">
      <w:pPr>
        <w:spacing w:line="360" w:lineRule="auto"/>
        <w:jc w:val="both"/>
        <w:rPr>
          <w:rFonts w:ascii="Arial" w:hAnsi="Arial" w:eastAsia="Arial" w:cs="Arial"/>
          <w:b/>
          <w:bCs/>
        </w:rPr>
      </w:pPr>
    </w:p>
    <w:p w:rsidRPr="000829C7" w:rsidR="0234560F" w:rsidP="00CC15F7" w:rsidRDefault="0234560F" w14:paraId="6CABFB4B" w14:textId="392D0055">
      <w:pPr>
        <w:spacing w:line="360" w:lineRule="auto"/>
        <w:jc w:val="both"/>
        <w:rPr>
          <w:rFonts w:ascii="Arial" w:hAnsi="Arial" w:eastAsia="Arial" w:cs="Arial"/>
          <w:b/>
          <w:bCs/>
        </w:rPr>
      </w:pPr>
      <w:r w:rsidRPr="000829C7">
        <w:rPr>
          <w:rFonts w:ascii="Arial" w:hAnsi="Arial" w:eastAsia="Arial" w:cs="Arial"/>
          <w:b/>
          <w:bCs/>
        </w:rPr>
        <w:t>II. OBJETIVOS DE LA AUDITORÍA</w:t>
      </w:r>
      <w:r w:rsidRPr="000829C7" w:rsidR="47B8E6A4">
        <w:rPr>
          <w:rFonts w:ascii="Arial" w:hAnsi="Arial" w:eastAsia="Arial" w:cs="Arial"/>
          <w:b/>
          <w:bCs/>
        </w:rPr>
        <w:t xml:space="preserve"> </w:t>
      </w:r>
    </w:p>
    <w:p w:rsidRPr="000829C7" w:rsidR="0234560F" w:rsidP="00CC15F7" w:rsidRDefault="0F1D00AC" w14:paraId="33CB4D8F" w14:textId="68EB136C">
      <w:pPr>
        <w:spacing w:line="360" w:lineRule="auto"/>
        <w:jc w:val="both"/>
        <w:rPr>
          <w:rFonts w:ascii="Arial" w:hAnsi="Arial" w:eastAsia="Arial" w:cs="Arial"/>
          <w:b/>
          <w:bCs/>
        </w:rPr>
      </w:pPr>
      <w:r w:rsidRPr="000829C7">
        <w:rPr>
          <w:rFonts w:ascii="Arial" w:hAnsi="Arial" w:eastAsia="Arial" w:cs="Arial"/>
          <w:b/>
          <w:bCs/>
        </w:rPr>
        <w:t xml:space="preserve">Objetivo general </w:t>
      </w:r>
    </w:p>
    <w:p w:rsidRPr="000829C7" w:rsidR="0234560F" w:rsidP="00CC15F7" w:rsidRDefault="0F1D00AC" w14:paraId="3E277ACC" w14:textId="0686014E">
      <w:pPr>
        <w:spacing w:after="0" w:line="360" w:lineRule="auto"/>
        <w:jc w:val="both"/>
        <w:rPr>
          <w:rFonts w:ascii="Arial" w:hAnsi="Arial" w:cs="Arial"/>
        </w:rPr>
      </w:pPr>
      <w:r w:rsidRPr="000829C7">
        <w:rPr>
          <w:rFonts w:ascii="Arial" w:hAnsi="Arial" w:cs="Arial"/>
        </w:rPr>
        <w:t xml:space="preserve"> </w:t>
      </w:r>
    </w:p>
    <w:p w:rsidRPr="000829C7" w:rsidR="40359CFD" w:rsidP="00CC15F7" w:rsidRDefault="6B58660B" w14:paraId="4C524A92" w14:textId="29EFB4FD">
      <w:pPr>
        <w:spacing w:after="0" w:line="360" w:lineRule="auto"/>
        <w:jc w:val="both"/>
        <w:rPr>
          <w:rFonts w:ascii="Arial" w:hAnsi="Arial" w:cs="Arial"/>
          <w:color w:val="0F1115"/>
        </w:rPr>
      </w:pPr>
      <w:r w:rsidRPr="3DEE0E6A">
        <w:rPr>
          <w:rFonts w:ascii="Arial" w:hAnsi="Arial" w:eastAsia="Times New Roman" w:cs="Arial"/>
        </w:rPr>
        <w:t>Auditar</w:t>
      </w:r>
      <w:r w:rsidRPr="000829C7" w:rsidR="40359CFD">
        <w:rPr>
          <w:rFonts w:ascii="Arial" w:hAnsi="Arial" w:eastAsia="Times New Roman" w:cs="Arial"/>
        </w:rPr>
        <w:t xml:space="preserve"> la eficacia del control interno informático en Central Legal Advisors.</w:t>
      </w:r>
    </w:p>
    <w:p w:rsidRPr="000829C7" w:rsidR="0E534616" w:rsidP="00CC15F7" w:rsidRDefault="0E534616" w14:paraId="06094D41" w14:textId="2BAF18A2">
      <w:pPr>
        <w:spacing w:line="360" w:lineRule="auto"/>
        <w:jc w:val="both"/>
        <w:rPr>
          <w:rFonts w:ascii="Arial" w:hAnsi="Arial" w:eastAsia="Arial" w:cs="Arial"/>
          <w:b/>
          <w:bCs/>
        </w:rPr>
      </w:pPr>
    </w:p>
    <w:p w:rsidRPr="000829C7" w:rsidR="0234560F" w:rsidP="00CC15F7" w:rsidRDefault="4F7DDF5A" w14:paraId="23F5677D" w14:textId="2DD962BF">
      <w:pPr>
        <w:spacing w:line="360" w:lineRule="auto"/>
        <w:jc w:val="both"/>
        <w:rPr>
          <w:rFonts w:ascii="Arial" w:hAnsi="Arial" w:eastAsia="Arial" w:cs="Arial"/>
          <w:b/>
          <w:bCs/>
        </w:rPr>
      </w:pPr>
      <w:r w:rsidRPr="4F7DDF5A">
        <w:rPr>
          <w:rFonts w:ascii="Arial" w:hAnsi="Arial" w:eastAsia="Arial" w:cs="Arial"/>
          <w:b/>
          <w:bCs/>
        </w:rPr>
        <w:t xml:space="preserve">Objetivos específicos </w:t>
      </w:r>
    </w:p>
    <w:p w:rsidRPr="008251A6" w:rsidR="008251A6" w:rsidP="00E901EB" w:rsidRDefault="008251A6" w14:paraId="3261F81A" w14:textId="77777777">
      <w:pPr>
        <w:pStyle w:val="ListParagraph"/>
        <w:numPr>
          <w:ilvl w:val="0"/>
          <w:numId w:val="1"/>
        </w:numPr>
        <w:spacing w:after="0" w:line="360" w:lineRule="auto"/>
        <w:jc w:val="both"/>
        <w:rPr>
          <w:rFonts w:ascii="Arial" w:hAnsi="Arial" w:eastAsia="Arial" w:cs="Arial"/>
        </w:rPr>
      </w:pPr>
      <w:r w:rsidRPr="008251A6">
        <w:rPr>
          <w:rFonts w:ascii="Arial" w:hAnsi="Arial" w:eastAsia="Arial" w:cs="Arial"/>
        </w:rPr>
        <w:t>Diagnosticar el estado actual de los controles internos informáticos implementados.</w:t>
      </w:r>
    </w:p>
    <w:p w:rsidRPr="008251A6" w:rsidR="008251A6" w:rsidP="008251A6" w:rsidRDefault="008251A6" w14:paraId="7377DAA7" w14:textId="77777777">
      <w:pPr>
        <w:pStyle w:val="ListParagraph"/>
        <w:spacing w:after="0" w:line="360" w:lineRule="auto"/>
        <w:jc w:val="both"/>
        <w:rPr>
          <w:rFonts w:ascii="Arial" w:hAnsi="Arial" w:eastAsia="Arial" w:cs="Arial"/>
        </w:rPr>
      </w:pPr>
    </w:p>
    <w:p w:rsidRPr="008251A6" w:rsidR="008251A6" w:rsidP="00E901EB" w:rsidRDefault="008251A6" w14:paraId="580C375F" w14:textId="77777777">
      <w:pPr>
        <w:pStyle w:val="ListParagraph"/>
        <w:numPr>
          <w:ilvl w:val="0"/>
          <w:numId w:val="1"/>
        </w:numPr>
        <w:spacing w:after="0" w:line="360" w:lineRule="auto"/>
        <w:jc w:val="both"/>
        <w:rPr>
          <w:rFonts w:ascii="Arial" w:hAnsi="Arial" w:eastAsia="Arial" w:cs="Arial"/>
          <w:color w:val="000000" w:themeColor="text1"/>
        </w:rPr>
      </w:pPr>
      <w:r w:rsidRPr="008251A6">
        <w:rPr>
          <w:rFonts w:ascii="Arial" w:hAnsi="Arial" w:eastAsia="Arial" w:cs="Arial"/>
          <w:color w:val="000000" w:themeColor="text1"/>
        </w:rPr>
        <w:t xml:space="preserve">Evaluar el cumplimiento de las políticas internas y normativas aplicables en materia de protección de datos y seguridad de la información. </w:t>
      </w:r>
    </w:p>
    <w:p w:rsidRPr="008251A6" w:rsidR="008251A6" w:rsidP="008251A6" w:rsidRDefault="008251A6" w14:paraId="67B51758" w14:textId="77777777">
      <w:pPr>
        <w:pStyle w:val="ListParagraph"/>
        <w:spacing w:after="0" w:line="360" w:lineRule="auto"/>
        <w:jc w:val="both"/>
        <w:rPr>
          <w:rFonts w:ascii="Arial" w:hAnsi="Arial" w:eastAsia="Arial" w:cs="Arial"/>
          <w:color w:val="000000" w:themeColor="text1"/>
        </w:rPr>
      </w:pPr>
    </w:p>
    <w:p w:rsidR="008251A6" w:rsidP="00E901EB" w:rsidRDefault="008251A6" w14:paraId="27787D7D" w14:textId="35EC9904">
      <w:pPr>
        <w:pStyle w:val="ListParagraph"/>
        <w:numPr>
          <w:ilvl w:val="0"/>
          <w:numId w:val="1"/>
        </w:numPr>
        <w:spacing w:after="0" w:line="360" w:lineRule="auto"/>
        <w:jc w:val="both"/>
        <w:rPr>
          <w:rFonts w:ascii="Arial" w:hAnsi="Arial" w:eastAsia="Arial" w:cs="Arial"/>
          <w:color w:val="000000" w:themeColor="text1"/>
        </w:rPr>
      </w:pPr>
      <w:r w:rsidRPr="008251A6">
        <w:rPr>
          <w:rFonts w:ascii="Arial" w:hAnsi="Arial" w:eastAsia="Arial" w:cs="Arial"/>
          <w:color w:val="000000" w:themeColor="text1"/>
        </w:rPr>
        <w:t xml:space="preserve">Identificar los hallazgos derivados del análisis efectuado. </w:t>
      </w:r>
    </w:p>
    <w:p w:rsidRPr="008251A6" w:rsidR="008251A6" w:rsidP="008251A6" w:rsidRDefault="008251A6" w14:paraId="430FD7E8" w14:textId="6C77D2DC">
      <w:pPr>
        <w:pStyle w:val="ListParagraph"/>
        <w:spacing w:after="0" w:line="360" w:lineRule="auto"/>
        <w:jc w:val="both"/>
        <w:rPr>
          <w:rFonts w:ascii="Arial" w:hAnsi="Arial" w:eastAsia="Arial" w:cs="Arial"/>
          <w:color w:val="000000" w:themeColor="text1"/>
        </w:rPr>
      </w:pPr>
    </w:p>
    <w:p w:rsidR="79D86564" w:rsidP="00E901EB" w:rsidRDefault="48958FC4" w14:paraId="1F166C47" w14:textId="6FA2F4EE">
      <w:pPr>
        <w:pStyle w:val="ListParagraph"/>
        <w:numPr>
          <w:ilvl w:val="0"/>
          <w:numId w:val="1"/>
        </w:numPr>
        <w:spacing w:after="0" w:line="360" w:lineRule="auto"/>
        <w:jc w:val="both"/>
        <w:rPr>
          <w:rFonts w:ascii="Arial" w:hAnsi="Arial" w:eastAsia="Arial" w:cs="Arial"/>
        </w:rPr>
      </w:pPr>
      <w:r w:rsidRPr="10B8E859">
        <w:rPr>
          <w:rFonts w:ascii="Arial" w:hAnsi="Arial" w:eastAsia="Arial" w:cs="Arial"/>
        </w:rPr>
        <w:t>Estructurar un informe final que refleje de manera ordenada el desarrollo de la auditoría y la información obtenida durante su ejecución.</w:t>
      </w:r>
    </w:p>
    <w:p w:rsidR="37AEDB91" w:rsidP="37AEDB91" w:rsidRDefault="37AEDB91" w14:paraId="4AD3C6C9" w14:textId="229B11B4">
      <w:pPr>
        <w:pStyle w:val="ListParagraph"/>
        <w:spacing w:after="0" w:line="360" w:lineRule="auto"/>
        <w:jc w:val="both"/>
        <w:rPr>
          <w:rFonts w:ascii="Arial" w:hAnsi="Arial" w:cs="Arial"/>
          <w:sz w:val="20"/>
          <w:szCs w:val="20"/>
          <w:highlight w:val="yellow"/>
        </w:rPr>
      </w:pPr>
    </w:p>
    <w:p w:rsidR="37AEDB91" w:rsidP="37AEDB91" w:rsidRDefault="37AEDB91" w14:paraId="0CFF5037" w14:textId="2AEDD139">
      <w:pPr>
        <w:pStyle w:val="ListParagraph"/>
        <w:spacing w:after="0" w:line="360" w:lineRule="auto"/>
        <w:jc w:val="both"/>
        <w:rPr>
          <w:rFonts w:ascii="Arial" w:hAnsi="Arial" w:cs="Arial"/>
          <w:sz w:val="20"/>
          <w:szCs w:val="20"/>
          <w:highlight w:val="yellow"/>
        </w:rPr>
      </w:pPr>
    </w:p>
    <w:p w:rsidR="76D95305" w:rsidP="18AFB94E" w:rsidRDefault="76D95305" w14:paraId="27660A4F" w14:textId="0E3923C6">
      <w:pPr>
        <w:pStyle w:val="ListParagraph"/>
        <w:spacing w:after="0" w:line="360" w:lineRule="auto"/>
        <w:jc w:val="both"/>
        <w:rPr>
          <w:rFonts w:ascii="Arial" w:hAnsi="Arial" w:cs="Arial"/>
          <w:sz w:val="20"/>
          <w:szCs w:val="20"/>
          <w:highlight w:val="yellow"/>
        </w:rPr>
      </w:pPr>
    </w:p>
    <w:p w:rsidR="008251A6" w:rsidP="18AFB94E" w:rsidRDefault="008251A6" w14:paraId="56D2C066" w14:textId="77777777">
      <w:pPr>
        <w:pStyle w:val="ListParagraph"/>
        <w:spacing w:after="0" w:line="360" w:lineRule="auto"/>
        <w:jc w:val="both"/>
        <w:rPr>
          <w:rFonts w:ascii="Arial" w:hAnsi="Arial" w:cs="Arial"/>
          <w:sz w:val="20"/>
          <w:szCs w:val="20"/>
          <w:highlight w:val="yellow"/>
        </w:rPr>
      </w:pPr>
    </w:p>
    <w:p w:rsidR="008251A6" w:rsidP="18AFB94E" w:rsidRDefault="008251A6" w14:paraId="289D2F79" w14:textId="77777777">
      <w:pPr>
        <w:pStyle w:val="ListParagraph"/>
        <w:spacing w:after="0" w:line="360" w:lineRule="auto"/>
        <w:jc w:val="both"/>
        <w:rPr>
          <w:rFonts w:ascii="Arial" w:hAnsi="Arial" w:cs="Arial"/>
          <w:sz w:val="20"/>
          <w:szCs w:val="20"/>
          <w:highlight w:val="yellow"/>
        </w:rPr>
      </w:pPr>
    </w:p>
    <w:p w:rsidR="008251A6" w:rsidP="18AFB94E" w:rsidRDefault="008251A6" w14:paraId="0AAF691E" w14:textId="77777777">
      <w:pPr>
        <w:pStyle w:val="ListParagraph"/>
        <w:spacing w:after="0" w:line="360" w:lineRule="auto"/>
        <w:jc w:val="both"/>
        <w:rPr>
          <w:rFonts w:ascii="Arial" w:hAnsi="Arial" w:cs="Arial"/>
          <w:sz w:val="20"/>
          <w:szCs w:val="20"/>
          <w:highlight w:val="yellow"/>
        </w:rPr>
      </w:pPr>
    </w:p>
    <w:p w:rsidR="008251A6" w:rsidP="18AFB94E" w:rsidRDefault="008251A6" w14:paraId="3AC53B5F" w14:textId="77777777">
      <w:pPr>
        <w:pStyle w:val="ListParagraph"/>
        <w:spacing w:after="0" w:line="360" w:lineRule="auto"/>
        <w:jc w:val="both"/>
        <w:rPr>
          <w:rFonts w:ascii="Arial" w:hAnsi="Arial" w:cs="Arial"/>
          <w:sz w:val="20"/>
          <w:szCs w:val="20"/>
          <w:highlight w:val="yellow"/>
        </w:rPr>
      </w:pPr>
    </w:p>
    <w:p w:rsidR="008251A6" w:rsidP="18AFB94E" w:rsidRDefault="008251A6" w14:paraId="40F2D01B" w14:textId="77777777">
      <w:pPr>
        <w:pStyle w:val="ListParagraph"/>
        <w:spacing w:after="0" w:line="360" w:lineRule="auto"/>
        <w:jc w:val="both"/>
        <w:rPr>
          <w:rFonts w:ascii="Arial" w:hAnsi="Arial" w:cs="Arial"/>
          <w:sz w:val="20"/>
          <w:szCs w:val="20"/>
          <w:highlight w:val="yellow"/>
        </w:rPr>
      </w:pPr>
    </w:p>
    <w:p w:rsidR="008251A6" w:rsidP="18AFB94E" w:rsidRDefault="008251A6" w14:paraId="66481E48" w14:textId="77777777">
      <w:pPr>
        <w:pStyle w:val="ListParagraph"/>
        <w:spacing w:after="0" w:line="360" w:lineRule="auto"/>
        <w:jc w:val="both"/>
        <w:rPr>
          <w:rFonts w:ascii="Arial" w:hAnsi="Arial" w:cs="Arial"/>
          <w:sz w:val="20"/>
          <w:szCs w:val="20"/>
          <w:highlight w:val="yellow"/>
        </w:rPr>
      </w:pPr>
    </w:p>
    <w:p w:rsidR="008251A6" w:rsidP="18AFB94E" w:rsidRDefault="008251A6" w14:paraId="685B5848" w14:textId="77777777">
      <w:pPr>
        <w:pStyle w:val="ListParagraph"/>
        <w:spacing w:after="0" w:line="360" w:lineRule="auto"/>
        <w:jc w:val="both"/>
        <w:rPr>
          <w:rFonts w:ascii="Arial" w:hAnsi="Arial" w:cs="Arial"/>
          <w:sz w:val="20"/>
          <w:szCs w:val="20"/>
          <w:highlight w:val="yellow"/>
        </w:rPr>
      </w:pPr>
    </w:p>
    <w:p w:rsidR="008251A6" w:rsidP="18AFB94E" w:rsidRDefault="008251A6" w14:paraId="021A98B8" w14:textId="77777777">
      <w:pPr>
        <w:pStyle w:val="ListParagraph"/>
        <w:spacing w:after="0" w:line="360" w:lineRule="auto"/>
        <w:jc w:val="both"/>
        <w:rPr>
          <w:rFonts w:ascii="Arial" w:hAnsi="Arial" w:cs="Arial"/>
          <w:sz w:val="20"/>
          <w:szCs w:val="20"/>
          <w:highlight w:val="yellow"/>
        </w:rPr>
      </w:pPr>
    </w:p>
    <w:p w:rsidR="008251A6" w:rsidP="18AFB94E" w:rsidRDefault="008251A6" w14:paraId="243221B9" w14:textId="77777777">
      <w:pPr>
        <w:pStyle w:val="ListParagraph"/>
        <w:spacing w:after="0" w:line="360" w:lineRule="auto"/>
        <w:jc w:val="both"/>
        <w:rPr>
          <w:rFonts w:ascii="Arial" w:hAnsi="Arial" w:cs="Arial"/>
          <w:sz w:val="20"/>
          <w:szCs w:val="20"/>
          <w:highlight w:val="yellow"/>
        </w:rPr>
      </w:pPr>
    </w:p>
    <w:p w:rsidR="008251A6" w:rsidP="18AFB94E" w:rsidRDefault="008251A6" w14:paraId="0A349B19" w14:textId="77777777">
      <w:pPr>
        <w:pStyle w:val="ListParagraph"/>
        <w:spacing w:after="0" w:line="360" w:lineRule="auto"/>
        <w:jc w:val="both"/>
        <w:rPr>
          <w:rFonts w:ascii="Arial" w:hAnsi="Arial" w:cs="Arial"/>
          <w:sz w:val="20"/>
          <w:szCs w:val="20"/>
          <w:highlight w:val="yellow"/>
        </w:rPr>
      </w:pPr>
    </w:p>
    <w:p w:rsidR="008251A6" w:rsidP="18AFB94E" w:rsidRDefault="008251A6" w14:paraId="5ED5C75B" w14:textId="77777777">
      <w:pPr>
        <w:pStyle w:val="ListParagraph"/>
        <w:spacing w:after="0" w:line="360" w:lineRule="auto"/>
        <w:jc w:val="both"/>
        <w:rPr>
          <w:rFonts w:ascii="Arial" w:hAnsi="Arial" w:cs="Arial"/>
          <w:sz w:val="20"/>
          <w:szCs w:val="20"/>
          <w:highlight w:val="yellow"/>
        </w:rPr>
      </w:pPr>
    </w:p>
    <w:p w:rsidR="008251A6" w:rsidP="18AFB94E" w:rsidRDefault="008251A6" w14:paraId="246DBA91" w14:textId="77777777">
      <w:pPr>
        <w:pStyle w:val="ListParagraph"/>
        <w:spacing w:after="0" w:line="360" w:lineRule="auto"/>
        <w:jc w:val="both"/>
        <w:rPr>
          <w:rFonts w:ascii="Arial" w:hAnsi="Arial" w:cs="Arial"/>
          <w:sz w:val="20"/>
          <w:szCs w:val="20"/>
          <w:highlight w:val="yellow"/>
        </w:rPr>
      </w:pPr>
    </w:p>
    <w:p w:rsidR="008251A6" w:rsidP="005524D5" w:rsidRDefault="008251A6" w14:paraId="418275FD" w14:textId="77777777">
      <w:pPr>
        <w:spacing w:after="0" w:line="360" w:lineRule="auto"/>
        <w:jc w:val="both"/>
        <w:rPr>
          <w:rFonts w:ascii="Arial" w:hAnsi="Arial" w:cs="Arial"/>
          <w:sz w:val="20"/>
          <w:szCs w:val="20"/>
          <w:highlight w:val="yellow"/>
        </w:rPr>
      </w:pPr>
    </w:p>
    <w:p w:rsidR="76D95305" w:rsidP="416A82D7" w:rsidRDefault="76D95305" w14:paraId="43147D05" w14:textId="77FE1A91">
      <w:pPr>
        <w:spacing w:after="0" w:line="360" w:lineRule="auto"/>
        <w:jc w:val="both"/>
        <w:rPr>
          <w:rFonts w:ascii="Arial" w:hAnsi="Arial" w:cs="Arial"/>
          <w:sz w:val="20"/>
          <w:szCs w:val="20"/>
          <w:highlight w:val="yellow"/>
        </w:rPr>
      </w:pPr>
    </w:p>
    <w:p w:rsidRPr="009154B0" w:rsidR="00CC15F7" w:rsidP="009154B0" w:rsidRDefault="0234560F" w14:paraId="24D5CBB1" w14:textId="3DFC4C6C">
      <w:pPr>
        <w:spacing w:line="360" w:lineRule="auto"/>
        <w:jc w:val="both"/>
        <w:rPr>
          <w:rFonts w:ascii="Arial" w:hAnsi="Arial" w:eastAsia="Arial" w:cs="Arial"/>
          <w:b/>
          <w:bCs/>
        </w:rPr>
      </w:pPr>
      <w:r w:rsidRPr="009154B0">
        <w:rPr>
          <w:rFonts w:ascii="Arial" w:hAnsi="Arial" w:eastAsia="Arial" w:cs="Arial"/>
          <w:b/>
          <w:bCs/>
        </w:rPr>
        <w:t>III. JUSTIFICACIÓN</w:t>
      </w:r>
    </w:p>
    <w:p w:rsidRPr="009154B0" w:rsidR="0EC49437" w:rsidP="009154B0" w:rsidRDefault="1BE086DC" w14:paraId="751CA5F9" w14:textId="7608A353">
      <w:pPr>
        <w:spacing w:before="240" w:after="240" w:line="360" w:lineRule="auto"/>
        <w:jc w:val="both"/>
        <w:rPr>
          <w:rFonts w:ascii="Arial" w:hAnsi="Arial" w:cs="Arial"/>
        </w:rPr>
      </w:pPr>
      <w:r w:rsidRPr="009154B0">
        <w:rPr>
          <w:rFonts w:ascii="Arial" w:hAnsi="Arial" w:cs="Arial"/>
        </w:rPr>
        <w:t>La realización de esta auditoría responde a la necesidad de verificar la eficacia del control interno informático implementado en la organización, con el fin de identificar posibles vulnerabilidades que puedan comprometer la integridad, confidencialidad y disponibilidad de la información. A través de este proceso, se busca detectar debilidades en la configuración de los sistemas, en los controles de acceso y en la aplicación de políticas de seguridad, aspectos críticos en cualquier entorno que maneje datos sensibles de clientes.</w:t>
      </w:r>
    </w:p>
    <w:p w:rsidRPr="009154B0" w:rsidR="0EC49437" w:rsidP="009154B0" w:rsidRDefault="1BE086DC" w14:paraId="063FF276" w14:textId="54DFC2D6">
      <w:pPr>
        <w:spacing w:before="240" w:after="240" w:line="360" w:lineRule="auto"/>
        <w:jc w:val="both"/>
        <w:rPr>
          <w:rFonts w:ascii="Arial" w:hAnsi="Arial" w:cs="Arial"/>
        </w:rPr>
      </w:pPr>
      <w:r w:rsidRPr="009154B0">
        <w:rPr>
          <w:rFonts w:ascii="Arial" w:hAnsi="Arial" w:cs="Arial"/>
        </w:rPr>
        <w:t>Asimismo, esta auditoría es relevante porque permite comprobar el cumplimiento de normativas y políticas internas relacionadas con la protección de datos y la seguridad de la información, lo cual no solo contribuye a la prevención de riesgos tecnológicos, sino que también fortalece la confianza de los clientes en la organización. El adecuado manejo de la información legal es un factor clave para la reputación y credibilidad de la empresa, por lo que garantizar su protección resulta una prioridad estratégica.</w:t>
      </w:r>
    </w:p>
    <w:p w:rsidRPr="009154B0" w:rsidR="0EC49437" w:rsidP="009154B0" w:rsidRDefault="0EC49437" w14:paraId="0F331C96" w14:textId="0EF3F896">
      <w:pPr>
        <w:spacing w:line="360" w:lineRule="auto"/>
        <w:jc w:val="both"/>
        <w:rPr>
          <w:rFonts w:ascii="Arial" w:hAnsi="Arial" w:eastAsia="Arial" w:cs="Arial"/>
          <w:b/>
          <w:bCs/>
        </w:rPr>
      </w:pPr>
    </w:p>
    <w:p w:rsidRPr="009154B0" w:rsidR="0EC49437" w:rsidP="009154B0" w:rsidRDefault="0EC49437" w14:paraId="788934BA" w14:textId="1BB0B5F6">
      <w:pPr>
        <w:spacing w:line="360" w:lineRule="auto"/>
        <w:jc w:val="both"/>
        <w:rPr>
          <w:rFonts w:ascii="Arial" w:hAnsi="Arial" w:eastAsia="Arial" w:cs="Arial"/>
          <w:b/>
          <w:bCs/>
        </w:rPr>
      </w:pPr>
    </w:p>
    <w:p w:rsidRPr="009154B0" w:rsidR="00F51A2B" w:rsidP="009154B0" w:rsidRDefault="00F51A2B" w14:paraId="6D148460" w14:textId="01146AF5">
      <w:pPr>
        <w:spacing w:line="360" w:lineRule="auto"/>
        <w:jc w:val="both"/>
        <w:rPr>
          <w:rFonts w:ascii="Arial" w:hAnsi="Arial" w:eastAsia="Arial" w:cs="Arial"/>
          <w:b/>
          <w:bCs/>
        </w:rPr>
      </w:pPr>
    </w:p>
    <w:p w:rsidRPr="009154B0" w:rsidR="00ED1B30" w:rsidP="009154B0" w:rsidRDefault="00ED1B30" w14:paraId="47E4910E" w14:textId="77777777">
      <w:pPr>
        <w:spacing w:line="360" w:lineRule="auto"/>
        <w:jc w:val="both"/>
        <w:rPr>
          <w:rFonts w:ascii="Arial" w:hAnsi="Arial" w:eastAsia="Arial" w:cs="Arial"/>
          <w:b/>
          <w:bCs/>
        </w:rPr>
      </w:pPr>
    </w:p>
    <w:p w:rsidRPr="009154B0" w:rsidR="00ED1B30" w:rsidP="009154B0" w:rsidRDefault="00ED1B30" w14:paraId="1933DB0F" w14:textId="77777777">
      <w:pPr>
        <w:spacing w:line="360" w:lineRule="auto"/>
        <w:jc w:val="both"/>
        <w:rPr>
          <w:rFonts w:ascii="Arial" w:hAnsi="Arial" w:eastAsia="Arial" w:cs="Arial"/>
          <w:b/>
          <w:bCs/>
        </w:rPr>
      </w:pPr>
    </w:p>
    <w:p w:rsidRPr="009154B0" w:rsidR="001477F7" w:rsidP="009154B0" w:rsidRDefault="001477F7" w14:paraId="342B8359" w14:textId="77777777">
      <w:pPr>
        <w:spacing w:line="360" w:lineRule="auto"/>
        <w:jc w:val="both"/>
        <w:rPr>
          <w:rFonts w:ascii="Arial" w:hAnsi="Arial" w:eastAsia="Arial" w:cs="Arial"/>
          <w:b/>
          <w:bCs/>
        </w:rPr>
      </w:pPr>
    </w:p>
    <w:p w:rsidRPr="009154B0" w:rsidR="001477F7" w:rsidP="009154B0" w:rsidRDefault="001477F7" w14:paraId="272230FB" w14:textId="77777777">
      <w:pPr>
        <w:spacing w:line="360" w:lineRule="auto"/>
        <w:jc w:val="both"/>
        <w:rPr>
          <w:rFonts w:ascii="Arial" w:hAnsi="Arial" w:eastAsia="Arial" w:cs="Arial"/>
          <w:b/>
          <w:bCs/>
        </w:rPr>
      </w:pPr>
    </w:p>
    <w:p w:rsidRPr="009154B0" w:rsidR="001477F7" w:rsidP="009154B0" w:rsidRDefault="001477F7" w14:paraId="3E88E30E" w14:textId="77777777">
      <w:pPr>
        <w:spacing w:line="360" w:lineRule="auto"/>
        <w:jc w:val="both"/>
        <w:rPr>
          <w:rFonts w:ascii="Arial" w:hAnsi="Arial" w:eastAsia="Arial" w:cs="Arial"/>
          <w:b/>
          <w:bCs/>
        </w:rPr>
      </w:pPr>
    </w:p>
    <w:p w:rsidRPr="009154B0" w:rsidR="001477F7" w:rsidP="009154B0" w:rsidRDefault="001477F7" w14:paraId="5F340901" w14:textId="35CF4AAC">
      <w:pPr>
        <w:spacing w:line="360" w:lineRule="auto"/>
        <w:jc w:val="both"/>
        <w:rPr>
          <w:rFonts w:ascii="Arial" w:hAnsi="Arial" w:eastAsia="Arial" w:cs="Arial"/>
          <w:b/>
          <w:bCs/>
        </w:rPr>
      </w:pPr>
    </w:p>
    <w:p w:rsidRPr="009154B0" w:rsidR="00AB7379" w:rsidP="009154B0" w:rsidRDefault="00AB7379" w14:paraId="12FDCBD0" w14:textId="139C5A57">
      <w:pPr>
        <w:spacing w:line="360" w:lineRule="auto"/>
        <w:jc w:val="both"/>
        <w:rPr>
          <w:rFonts w:ascii="Arial" w:hAnsi="Arial" w:eastAsia="Arial" w:cs="Arial"/>
          <w:b/>
          <w:bCs/>
        </w:rPr>
      </w:pPr>
    </w:p>
    <w:p w:rsidRPr="009154B0" w:rsidR="0028680A" w:rsidP="009154B0" w:rsidRDefault="0234560F" w14:paraId="17C28A18" w14:textId="5C5498A4">
      <w:pPr>
        <w:spacing w:line="360" w:lineRule="auto"/>
        <w:jc w:val="both"/>
        <w:rPr>
          <w:rFonts w:ascii="Arial" w:hAnsi="Arial" w:eastAsia="Arial" w:cs="Arial"/>
          <w:b/>
          <w:bCs/>
        </w:rPr>
      </w:pPr>
      <w:r w:rsidRPr="009154B0">
        <w:rPr>
          <w:rFonts w:ascii="Arial" w:hAnsi="Arial" w:eastAsia="Arial" w:cs="Arial"/>
          <w:b/>
          <w:bCs/>
        </w:rPr>
        <w:t>IV. PLANTEAMIENTO DEL PROBLEMA</w:t>
      </w:r>
    </w:p>
    <w:p w:rsidR="10B8E859" w:rsidP="10B8E859" w:rsidRDefault="10B8E859" w14:paraId="3E20B54D" w14:textId="0784D32A">
      <w:pPr>
        <w:spacing w:line="360" w:lineRule="auto"/>
        <w:jc w:val="both"/>
        <w:rPr>
          <w:rFonts w:ascii="Arial" w:hAnsi="Arial" w:eastAsia="Arial" w:cs="Arial"/>
          <w:b/>
          <w:bCs/>
        </w:rPr>
      </w:pPr>
    </w:p>
    <w:p w:rsidRPr="009154B0" w:rsidR="0039552E" w:rsidP="009154B0" w:rsidRDefault="004D1570" w14:paraId="41E59036" w14:textId="453F17BB">
      <w:pPr>
        <w:spacing w:line="360" w:lineRule="auto"/>
        <w:jc w:val="both"/>
        <w:rPr>
          <w:rFonts w:ascii="Arial" w:hAnsi="Arial" w:eastAsia="Arial" w:cs="Arial"/>
        </w:rPr>
      </w:pPr>
      <w:r w:rsidRPr="009154B0">
        <w:rPr>
          <w:rFonts w:ascii="Arial" w:hAnsi="Arial" w:eastAsia="Arial" w:cs="Arial"/>
        </w:rPr>
        <w:t xml:space="preserve">Actualmente, </w:t>
      </w:r>
      <w:r w:rsidRPr="009154B0" w:rsidR="00870914">
        <w:rPr>
          <w:rFonts w:ascii="Arial" w:hAnsi="Arial" w:eastAsia="Arial" w:cs="Arial"/>
        </w:rPr>
        <w:t xml:space="preserve">gran parte de las organizaciones </w:t>
      </w:r>
      <w:r w:rsidRPr="009154B0" w:rsidR="00F2303B">
        <w:rPr>
          <w:rFonts w:ascii="Arial" w:hAnsi="Arial" w:eastAsia="Arial" w:cs="Arial"/>
        </w:rPr>
        <w:t>dependen de sistemas informáticos</w:t>
      </w:r>
      <w:r w:rsidRPr="009154B0" w:rsidR="00C34C33">
        <w:rPr>
          <w:rFonts w:ascii="Arial" w:hAnsi="Arial" w:eastAsia="Arial" w:cs="Arial"/>
        </w:rPr>
        <w:t xml:space="preserve"> para</w:t>
      </w:r>
      <w:r w:rsidRPr="009154B0" w:rsidR="003B7DE6">
        <w:rPr>
          <w:rFonts w:ascii="Arial" w:hAnsi="Arial" w:eastAsia="Arial" w:cs="Arial"/>
        </w:rPr>
        <w:t xml:space="preserve"> la gestión de sus operaciones diarias</w:t>
      </w:r>
      <w:r w:rsidRPr="009154B0" w:rsidR="0093643F">
        <w:rPr>
          <w:rFonts w:ascii="Arial" w:hAnsi="Arial" w:eastAsia="Arial" w:cs="Arial"/>
        </w:rPr>
        <w:t xml:space="preserve">, </w:t>
      </w:r>
      <w:r w:rsidRPr="009154B0" w:rsidR="00C734CB">
        <w:rPr>
          <w:rFonts w:ascii="Arial" w:hAnsi="Arial" w:eastAsia="Arial" w:cs="Arial"/>
        </w:rPr>
        <w:t>por lo que</w:t>
      </w:r>
      <w:r w:rsidRPr="009154B0" w:rsidR="0093643F">
        <w:rPr>
          <w:rFonts w:ascii="Arial" w:hAnsi="Arial" w:eastAsia="Arial" w:cs="Arial"/>
        </w:rPr>
        <w:t xml:space="preserve"> </w:t>
      </w:r>
      <w:r w:rsidRPr="009154B0" w:rsidR="00CB5537">
        <w:rPr>
          <w:rFonts w:ascii="Arial" w:hAnsi="Arial" w:eastAsia="Arial" w:cs="Arial"/>
        </w:rPr>
        <w:t xml:space="preserve">un factor </w:t>
      </w:r>
      <w:r w:rsidRPr="009154B0" w:rsidR="00F9795B">
        <w:rPr>
          <w:rFonts w:ascii="Arial" w:hAnsi="Arial" w:eastAsia="Arial" w:cs="Arial"/>
        </w:rPr>
        <w:t xml:space="preserve">importante </w:t>
      </w:r>
      <w:r w:rsidRPr="009154B0" w:rsidR="00E34AFE">
        <w:rPr>
          <w:rFonts w:ascii="Arial" w:hAnsi="Arial" w:eastAsia="Arial" w:cs="Arial"/>
        </w:rPr>
        <w:t xml:space="preserve">dentro de sus actividades es la ejecución de </w:t>
      </w:r>
      <w:r w:rsidRPr="009154B0" w:rsidR="00667CAB">
        <w:rPr>
          <w:rFonts w:ascii="Arial" w:hAnsi="Arial" w:eastAsia="Arial" w:cs="Arial"/>
        </w:rPr>
        <w:t xml:space="preserve">auditorías, </w:t>
      </w:r>
      <w:r w:rsidRPr="009154B0" w:rsidR="00A54968">
        <w:rPr>
          <w:rFonts w:ascii="Arial" w:hAnsi="Arial" w:eastAsia="Arial" w:cs="Arial"/>
        </w:rPr>
        <w:t>que están di</w:t>
      </w:r>
      <w:r w:rsidRPr="009154B0" w:rsidR="0071575D">
        <w:rPr>
          <w:rFonts w:ascii="Arial" w:hAnsi="Arial" w:eastAsia="Arial" w:cs="Arial"/>
        </w:rPr>
        <w:t xml:space="preserve">rigidas a </w:t>
      </w:r>
      <w:r w:rsidRPr="009154B0" w:rsidR="00BC5938">
        <w:rPr>
          <w:rFonts w:ascii="Arial" w:hAnsi="Arial" w:eastAsia="Arial" w:cs="Arial"/>
        </w:rPr>
        <w:t xml:space="preserve">evaluar y </w:t>
      </w:r>
      <w:r w:rsidRPr="009154B0" w:rsidR="007728C3">
        <w:rPr>
          <w:rFonts w:ascii="Arial" w:hAnsi="Arial" w:eastAsia="Arial" w:cs="Arial"/>
        </w:rPr>
        <w:t>garantizar que dichos</w:t>
      </w:r>
      <w:r w:rsidRPr="009154B0" w:rsidR="005E4F10">
        <w:rPr>
          <w:rFonts w:ascii="Arial" w:hAnsi="Arial" w:eastAsia="Arial" w:cs="Arial"/>
        </w:rPr>
        <w:t xml:space="preserve"> sistemas</w:t>
      </w:r>
      <w:r w:rsidRPr="009154B0" w:rsidR="003C2176">
        <w:rPr>
          <w:rFonts w:ascii="Arial" w:hAnsi="Arial" w:eastAsia="Arial" w:cs="Arial"/>
        </w:rPr>
        <w:t xml:space="preserve"> funcionen</w:t>
      </w:r>
      <w:r w:rsidRPr="009154B0" w:rsidR="00DF2AF9">
        <w:rPr>
          <w:rFonts w:ascii="Arial" w:hAnsi="Arial" w:eastAsia="Arial" w:cs="Arial"/>
        </w:rPr>
        <w:t xml:space="preserve"> bajo el cumplimiento </w:t>
      </w:r>
      <w:r w:rsidRPr="009154B0" w:rsidR="00AA4902">
        <w:rPr>
          <w:rFonts w:ascii="Arial" w:hAnsi="Arial" w:eastAsia="Arial" w:cs="Arial"/>
        </w:rPr>
        <w:t>de</w:t>
      </w:r>
      <w:r w:rsidRPr="009154B0" w:rsidR="00926D3D">
        <w:rPr>
          <w:rFonts w:ascii="Arial" w:hAnsi="Arial" w:eastAsia="Arial" w:cs="Arial"/>
        </w:rPr>
        <w:t xml:space="preserve"> </w:t>
      </w:r>
      <w:r w:rsidRPr="009154B0" w:rsidR="007C12C0">
        <w:rPr>
          <w:rFonts w:ascii="Arial" w:hAnsi="Arial" w:eastAsia="Arial" w:cs="Arial"/>
        </w:rPr>
        <w:t>controles internos adecuados</w:t>
      </w:r>
      <w:r w:rsidRPr="009154B0" w:rsidR="00770D1E">
        <w:rPr>
          <w:rFonts w:ascii="Arial" w:hAnsi="Arial" w:eastAsia="Arial" w:cs="Arial"/>
        </w:rPr>
        <w:t xml:space="preserve"> que</w:t>
      </w:r>
      <w:r w:rsidRPr="009154B0" w:rsidR="00081CC6">
        <w:rPr>
          <w:rFonts w:ascii="Arial" w:hAnsi="Arial" w:eastAsia="Arial" w:cs="Arial"/>
        </w:rPr>
        <w:t xml:space="preserve"> aseguren </w:t>
      </w:r>
      <w:r w:rsidRPr="009154B0" w:rsidR="00196487">
        <w:rPr>
          <w:rFonts w:ascii="Arial" w:hAnsi="Arial" w:eastAsia="Arial" w:cs="Arial"/>
        </w:rPr>
        <w:t>la protección, integridad y disponibilidad de la información</w:t>
      </w:r>
      <w:r w:rsidRPr="009154B0" w:rsidR="004D1881">
        <w:rPr>
          <w:rFonts w:ascii="Arial" w:hAnsi="Arial" w:eastAsia="Arial" w:cs="Arial"/>
        </w:rPr>
        <w:t>.</w:t>
      </w:r>
    </w:p>
    <w:p w:rsidRPr="009154B0" w:rsidR="004D1881" w:rsidP="009154B0" w:rsidRDefault="0087011B" w14:paraId="24A77ADB" w14:textId="06DFBC35">
      <w:pPr>
        <w:spacing w:line="360" w:lineRule="auto"/>
        <w:jc w:val="both"/>
        <w:rPr>
          <w:rFonts w:ascii="Arial" w:hAnsi="Arial" w:eastAsia="Arial" w:cs="Arial"/>
        </w:rPr>
      </w:pPr>
      <w:r w:rsidRPr="009154B0">
        <w:rPr>
          <w:rFonts w:ascii="Arial" w:hAnsi="Arial" w:eastAsia="Arial" w:cs="Arial"/>
        </w:rPr>
        <w:t xml:space="preserve">El </w:t>
      </w:r>
      <w:r w:rsidRPr="009154B0" w:rsidR="00FD40AD">
        <w:rPr>
          <w:rFonts w:ascii="Arial" w:hAnsi="Arial" w:eastAsia="Arial" w:cs="Arial"/>
        </w:rPr>
        <w:t>riesgo</w:t>
      </w:r>
      <w:r w:rsidRPr="009154B0" w:rsidR="00F364A8">
        <w:rPr>
          <w:rFonts w:ascii="Arial" w:hAnsi="Arial" w:eastAsia="Arial" w:cs="Arial"/>
        </w:rPr>
        <w:t xml:space="preserve"> de</w:t>
      </w:r>
      <w:r w:rsidRPr="009154B0" w:rsidR="005502B6">
        <w:rPr>
          <w:rFonts w:ascii="Arial" w:hAnsi="Arial" w:eastAsia="Arial" w:cs="Arial"/>
        </w:rPr>
        <w:t xml:space="preserve"> p</w:t>
      </w:r>
      <w:r w:rsidRPr="009154B0" w:rsidR="00EF0EE4">
        <w:rPr>
          <w:rFonts w:ascii="Arial" w:hAnsi="Arial" w:eastAsia="Arial" w:cs="Arial"/>
        </w:rPr>
        <w:t>é</w:t>
      </w:r>
      <w:r w:rsidRPr="009154B0" w:rsidR="00BA6A00">
        <w:rPr>
          <w:rFonts w:ascii="Arial" w:hAnsi="Arial" w:eastAsia="Arial" w:cs="Arial"/>
        </w:rPr>
        <w:t>rdida de datos sensibles</w:t>
      </w:r>
      <w:r w:rsidRPr="009154B0" w:rsidR="00E21DBF">
        <w:rPr>
          <w:rFonts w:ascii="Arial" w:hAnsi="Arial" w:eastAsia="Arial" w:cs="Arial"/>
        </w:rPr>
        <w:t xml:space="preserve"> o sanciones </w:t>
      </w:r>
      <w:r w:rsidRPr="009154B0" w:rsidR="00A31E45">
        <w:rPr>
          <w:rFonts w:ascii="Arial" w:hAnsi="Arial" w:eastAsia="Arial" w:cs="Arial"/>
        </w:rPr>
        <w:t>regulatorias</w:t>
      </w:r>
      <w:r w:rsidRPr="009154B0" w:rsidR="00A34B2A">
        <w:rPr>
          <w:rFonts w:ascii="Arial" w:hAnsi="Arial" w:eastAsia="Arial" w:cs="Arial"/>
        </w:rPr>
        <w:t xml:space="preserve"> dentro de una organización</w:t>
      </w:r>
      <w:r w:rsidRPr="009154B0" w:rsidR="00660284">
        <w:rPr>
          <w:rFonts w:ascii="Arial" w:hAnsi="Arial" w:eastAsia="Arial" w:cs="Arial"/>
        </w:rPr>
        <w:t xml:space="preserve"> es una ame</w:t>
      </w:r>
      <w:r w:rsidRPr="009154B0" w:rsidR="00825C56">
        <w:rPr>
          <w:rFonts w:ascii="Arial" w:hAnsi="Arial" w:eastAsia="Arial" w:cs="Arial"/>
        </w:rPr>
        <w:t>naza</w:t>
      </w:r>
      <w:r w:rsidRPr="009154B0" w:rsidR="00D8465C">
        <w:rPr>
          <w:rFonts w:ascii="Arial" w:hAnsi="Arial" w:eastAsia="Arial" w:cs="Arial"/>
        </w:rPr>
        <w:t xml:space="preserve"> </w:t>
      </w:r>
      <w:r w:rsidRPr="009154B0" w:rsidR="00D5378D">
        <w:rPr>
          <w:rFonts w:ascii="Arial" w:hAnsi="Arial" w:eastAsia="Arial" w:cs="Arial"/>
        </w:rPr>
        <w:t>que involucra</w:t>
      </w:r>
      <w:r w:rsidRPr="009154B0" w:rsidR="00B34823">
        <w:rPr>
          <w:rFonts w:ascii="Arial" w:hAnsi="Arial" w:eastAsia="Arial" w:cs="Arial"/>
        </w:rPr>
        <w:t xml:space="preserve"> a las distintas áreas que la conforman</w:t>
      </w:r>
      <w:r w:rsidRPr="009154B0" w:rsidR="004F18BB">
        <w:rPr>
          <w:rFonts w:ascii="Arial" w:hAnsi="Arial" w:eastAsia="Arial" w:cs="Arial"/>
        </w:rPr>
        <w:t xml:space="preserve"> y en consecuencia un alto riesgo de interrupción del negocio</w:t>
      </w:r>
      <w:r w:rsidRPr="009154B0" w:rsidR="00C857FA">
        <w:rPr>
          <w:rFonts w:ascii="Arial" w:hAnsi="Arial" w:eastAsia="Arial" w:cs="Arial"/>
        </w:rPr>
        <w:t xml:space="preserve"> por ende es necesario contar con un </w:t>
      </w:r>
      <w:r w:rsidRPr="009154B0" w:rsidR="00AB6637">
        <w:rPr>
          <w:rFonts w:ascii="Arial" w:hAnsi="Arial" w:eastAsia="Arial" w:cs="Arial"/>
        </w:rPr>
        <w:t>control interno</w:t>
      </w:r>
      <w:r w:rsidRPr="009154B0" w:rsidR="00D24001">
        <w:rPr>
          <w:rFonts w:ascii="Arial" w:hAnsi="Arial" w:eastAsia="Arial" w:cs="Arial"/>
        </w:rPr>
        <w:t xml:space="preserve"> bien definido</w:t>
      </w:r>
      <w:r w:rsidRPr="009154B0" w:rsidR="0028680A">
        <w:rPr>
          <w:rFonts w:ascii="Arial" w:hAnsi="Arial" w:eastAsia="Arial" w:cs="Arial"/>
        </w:rPr>
        <w:t>.</w:t>
      </w:r>
    </w:p>
    <w:p w:rsidRPr="009154B0" w:rsidR="0EC49437" w:rsidP="009154B0" w:rsidRDefault="003613BD" w14:paraId="2CBD6BAE" w14:textId="46D93ED7">
      <w:pPr>
        <w:spacing w:line="360" w:lineRule="auto"/>
        <w:jc w:val="both"/>
        <w:rPr>
          <w:rFonts w:ascii="Arial" w:hAnsi="Arial" w:eastAsia="Arial" w:cs="Arial"/>
        </w:rPr>
      </w:pPr>
      <w:r w:rsidRPr="009154B0">
        <w:rPr>
          <w:rFonts w:ascii="Arial" w:hAnsi="Arial" w:eastAsia="Arial" w:cs="Arial"/>
        </w:rPr>
        <w:t>En el caso de C</w:t>
      </w:r>
      <w:r w:rsidRPr="009154B0" w:rsidR="009044F4">
        <w:rPr>
          <w:rFonts w:ascii="Arial" w:hAnsi="Arial" w:eastAsia="Arial" w:cs="Arial"/>
        </w:rPr>
        <w:t xml:space="preserve">entral Legal Advisors, </w:t>
      </w:r>
      <w:r w:rsidRPr="009154B0" w:rsidR="00046656">
        <w:rPr>
          <w:rFonts w:ascii="Arial" w:hAnsi="Arial" w:eastAsia="Arial" w:cs="Arial"/>
        </w:rPr>
        <w:t xml:space="preserve">se emplea un sistema para la gestión de comunicaciones y procesamiento de datos, que incluye </w:t>
      </w:r>
      <w:r w:rsidRPr="009154B0" w:rsidR="0059299B">
        <w:rPr>
          <w:rFonts w:ascii="Arial" w:hAnsi="Arial" w:eastAsia="Arial" w:cs="Arial"/>
        </w:rPr>
        <w:t>registro y grabación de llamadas</w:t>
      </w:r>
      <w:r w:rsidRPr="009154B0" w:rsidR="00ED11DE">
        <w:rPr>
          <w:rFonts w:ascii="Arial" w:hAnsi="Arial" w:eastAsia="Arial" w:cs="Arial"/>
        </w:rPr>
        <w:t xml:space="preserve"> lo cual implica </w:t>
      </w:r>
      <w:r w:rsidRPr="009154B0" w:rsidR="002449C7">
        <w:rPr>
          <w:rFonts w:ascii="Arial" w:hAnsi="Arial" w:eastAsia="Arial" w:cs="Arial"/>
        </w:rPr>
        <w:t>el manejo de información sensible y el cumplimiento de disposiciones legales relacionadas con la privacidad y el con</w:t>
      </w:r>
      <w:r w:rsidRPr="009154B0" w:rsidR="007B7ADD">
        <w:rPr>
          <w:rFonts w:ascii="Arial" w:hAnsi="Arial" w:eastAsia="Arial" w:cs="Arial"/>
        </w:rPr>
        <w:t>sentimient</w:t>
      </w:r>
      <w:r w:rsidRPr="009154B0" w:rsidR="00C66D97">
        <w:rPr>
          <w:rFonts w:ascii="Arial" w:hAnsi="Arial" w:eastAsia="Arial" w:cs="Arial"/>
        </w:rPr>
        <w:t>o de los usuarios</w:t>
      </w:r>
      <w:r w:rsidRPr="009154B0" w:rsidR="00C10AA1">
        <w:rPr>
          <w:rFonts w:ascii="Arial" w:hAnsi="Arial" w:eastAsia="Arial" w:cs="Arial"/>
        </w:rPr>
        <w:t>.</w:t>
      </w:r>
    </w:p>
    <w:p w:rsidRPr="009154B0" w:rsidR="008772AF" w:rsidP="009154B0" w:rsidRDefault="008772AF" w14:paraId="31011ABD" w14:textId="77777777">
      <w:pPr>
        <w:spacing w:line="360" w:lineRule="auto"/>
        <w:jc w:val="both"/>
        <w:rPr>
          <w:rFonts w:ascii="Arial" w:hAnsi="Arial" w:eastAsia="Arial" w:cs="Arial"/>
        </w:rPr>
      </w:pPr>
    </w:p>
    <w:p w:rsidRPr="009154B0" w:rsidR="47FF9858" w:rsidP="009154B0" w:rsidRDefault="47FF9858" w14:paraId="5406B9B4" w14:textId="3F8D0D17">
      <w:pPr>
        <w:spacing w:line="360" w:lineRule="auto"/>
        <w:jc w:val="both"/>
        <w:rPr>
          <w:rFonts w:ascii="Arial" w:hAnsi="Arial" w:eastAsia="Arial" w:cs="Arial"/>
        </w:rPr>
      </w:pPr>
    </w:p>
    <w:p w:rsidRPr="009154B0" w:rsidR="00484EEA" w:rsidP="009154B0" w:rsidRDefault="00484EEA" w14:paraId="7F3BD8A5" w14:textId="77777777">
      <w:pPr>
        <w:spacing w:line="360" w:lineRule="auto"/>
        <w:jc w:val="both"/>
        <w:rPr>
          <w:rFonts w:ascii="Arial" w:hAnsi="Arial" w:eastAsia="Arial" w:cs="Arial"/>
        </w:rPr>
      </w:pPr>
    </w:p>
    <w:p w:rsidRPr="009154B0" w:rsidR="00484EEA" w:rsidP="009154B0" w:rsidRDefault="00484EEA" w14:paraId="4B50C45C" w14:textId="77777777">
      <w:pPr>
        <w:spacing w:line="360" w:lineRule="auto"/>
        <w:jc w:val="both"/>
        <w:rPr>
          <w:rFonts w:ascii="Arial" w:hAnsi="Arial" w:eastAsia="Arial" w:cs="Arial"/>
        </w:rPr>
      </w:pPr>
    </w:p>
    <w:p w:rsidRPr="009154B0" w:rsidR="00484EEA" w:rsidP="009154B0" w:rsidRDefault="00484EEA" w14:paraId="6A13747B" w14:textId="77777777">
      <w:pPr>
        <w:spacing w:line="360" w:lineRule="auto"/>
        <w:jc w:val="both"/>
        <w:rPr>
          <w:rFonts w:ascii="Arial" w:hAnsi="Arial" w:eastAsia="Arial" w:cs="Arial"/>
        </w:rPr>
      </w:pPr>
    </w:p>
    <w:p w:rsidRPr="009154B0" w:rsidR="00484EEA" w:rsidP="009154B0" w:rsidRDefault="00484EEA" w14:paraId="4DDE4DEB" w14:textId="77777777">
      <w:pPr>
        <w:spacing w:line="360" w:lineRule="auto"/>
        <w:jc w:val="both"/>
        <w:rPr>
          <w:rFonts w:ascii="Arial" w:hAnsi="Arial" w:eastAsia="Arial" w:cs="Arial"/>
        </w:rPr>
      </w:pPr>
    </w:p>
    <w:p w:rsidR="10B8E859" w:rsidP="10B8E859" w:rsidRDefault="10B8E859" w14:paraId="64DE6FAC" w14:textId="3CC8CCA5">
      <w:pPr>
        <w:spacing w:line="360" w:lineRule="auto"/>
        <w:jc w:val="both"/>
        <w:rPr>
          <w:rFonts w:ascii="Arial" w:hAnsi="Arial" w:eastAsia="Arial" w:cs="Arial"/>
        </w:rPr>
      </w:pPr>
    </w:p>
    <w:p w:rsidR="10B8E859" w:rsidP="10B8E859" w:rsidRDefault="10B8E859" w14:paraId="44FD87ED" w14:textId="4FE427B1">
      <w:pPr>
        <w:spacing w:line="360" w:lineRule="auto"/>
        <w:jc w:val="both"/>
        <w:rPr>
          <w:rFonts w:ascii="Arial" w:hAnsi="Arial" w:eastAsia="Arial" w:cs="Arial"/>
        </w:rPr>
      </w:pPr>
    </w:p>
    <w:p w:rsidR="00437FB5" w:rsidP="009154B0" w:rsidRDefault="00437FB5" w14:paraId="653D48BB" w14:textId="2B17E353">
      <w:pPr>
        <w:spacing w:line="360" w:lineRule="auto"/>
        <w:jc w:val="both"/>
        <w:rPr>
          <w:rFonts w:ascii="Arial" w:hAnsi="Arial" w:eastAsia="Arial" w:cs="Arial"/>
        </w:rPr>
      </w:pPr>
    </w:p>
    <w:p w:rsidRPr="009154B0" w:rsidR="007D66D5" w:rsidP="009154B0" w:rsidRDefault="007D66D5" w14:paraId="090C513B" w14:textId="77777777">
      <w:pPr>
        <w:spacing w:line="360" w:lineRule="auto"/>
        <w:jc w:val="both"/>
        <w:rPr>
          <w:rFonts w:ascii="Arial" w:hAnsi="Arial" w:eastAsia="Arial" w:cs="Arial"/>
        </w:rPr>
      </w:pPr>
    </w:p>
    <w:p w:rsidRPr="009154B0" w:rsidR="0234560F" w:rsidP="009154B0" w:rsidRDefault="0234560F" w14:paraId="6B9DB7ED" w14:textId="21F4915C">
      <w:pPr>
        <w:spacing w:line="360" w:lineRule="auto"/>
        <w:rPr>
          <w:rFonts w:ascii="Arial" w:hAnsi="Arial" w:eastAsia="Arial" w:cs="Arial"/>
          <w:b/>
          <w:bCs/>
        </w:rPr>
      </w:pPr>
      <w:r w:rsidRPr="009154B0">
        <w:rPr>
          <w:rFonts w:ascii="Arial" w:hAnsi="Arial" w:eastAsia="Arial" w:cs="Arial"/>
          <w:b/>
          <w:bCs/>
        </w:rPr>
        <w:t>V. ALCANCE DE LA AUDITORÍA</w:t>
      </w:r>
    </w:p>
    <w:p w:rsidRPr="009154B0" w:rsidR="00AB7379" w:rsidP="009154B0" w:rsidRDefault="00AB7379" w14:paraId="79F10F62" w14:textId="7CE58208">
      <w:pPr>
        <w:spacing w:line="360" w:lineRule="auto"/>
        <w:rPr>
          <w:rFonts w:ascii="Arial" w:hAnsi="Arial" w:eastAsia="Arial" w:cs="Arial"/>
          <w:b/>
          <w:bCs/>
        </w:rPr>
      </w:pPr>
    </w:p>
    <w:p w:rsidRPr="009154B0" w:rsidR="006548EF" w:rsidP="009154B0" w:rsidRDefault="006548EF" w14:paraId="386A8253" w14:textId="77777777">
      <w:pPr>
        <w:spacing w:line="360" w:lineRule="auto"/>
        <w:jc w:val="both"/>
        <w:rPr>
          <w:rFonts w:ascii="Arial" w:hAnsi="Arial" w:cs="Arial"/>
        </w:rPr>
      </w:pPr>
      <w:r w:rsidRPr="009154B0">
        <w:rPr>
          <w:rFonts w:ascii="Arial" w:hAnsi="Arial" w:cs="Arial"/>
        </w:rPr>
        <w:t>El alcance de la presente auditoría informática comprende la evaluación del sistema de información utilizado por la empresa Central Legal Advisors, con énfasis en la eficacia del control interno informático y los mecanismos de seguridad implementados para la protección de la información.</w:t>
      </w:r>
    </w:p>
    <w:p w:rsidRPr="009154B0" w:rsidR="006548EF" w:rsidP="009154B0" w:rsidRDefault="006548EF" w14:paraId="69166E09" w14:textId="6B25328F">
      <w:pPr>
        <w:spacing w:line="360" w:lineRule="auto"/>
        <w:jc w:val="both"/>
        <w:rPr>
          <w:rFonts w:ascii="Arial" w:hAnsi="Arial" w:cs="Arial"/>
        </w:rPr>
      </w:pPr>
      <w:r w:rsidRPr="009154B0">
        <w:rPr>
          <w:rFonts w:ascii="Arial" w:hAnsi="Arial" w:cs="Arial"/>
        </w:rPr>
        <w:t>La auditoría se desarrollará bajo un enfoque basado en riesgos, utilizando como referencia el marco COBIT</w:t>
      </w:r>
      <w:r w:rsidRPr="10B8E859" w:rsidR="2C1B11A9">
        <w:rPr>
          <w:rFonts w:ascii="Arial" w:hAnsi="Arial" w:cs="Arial"/>
        </w:rPr>
        <w:t xml:space="preserve"> 5</w:t>
      </w:r>
      <w:r w:rsidRPr="009154B0">
        <w:rPr>
          <w:rFonts w:ascii="Arial" w:hAnsi="Arial" w:cs="Arial"/>
        </w:rPr>
        <w:t xml:space="preserve">, principalmente en el dominio </w:t>
      </w:r>
      <w:r w:rsidRPr="10B8E859" w:rsidR="10B1BCFD">
        <w:rPr>
          <w:rFonts w:ascii="Arial" w:hAnsi="Arial" w:cs="Arial"/>
        </w:rPr>
        <w:t>de gestión</w:t>
      </w:r>
      <w:r w:rsidRPr="10B8E859" w:rsidR="581FC521">
        <w:rPr>
          <w:rFonts w:ascii="Arial" w:hAnsi="Arial" w:cs="Arial"/>
        </w:rPr>
        <w:t xml:space="preserve"> </w:t>
      </w:r>
      <w:r w:rsidRPr="009154B0">
        <w:rPr>
          <w:rFonts w:ascii="Arial" w:hAnsi="Arial" w:cs="Arial"/>
        </w:rPr>
        <w:t>DSS (</w:t>
      </w:r>
      <w:proofErr w:type="spellStart"/>
      <w:r w:rsidRPr="009154B0">
        <w:rPr>
          <w:rFonts w:ascii="Arial" w:hAnsi="Arial" w:cs="Arial"/>
        </w:rPr>
        <w:t>Deliver</w:t>
      </w:r>
      <w:proofErr w:type="spellEnd"/>
      <w:r w:rsidRPr="009154B0">
        <w:rPr>
          <w:rFonts w:ascii="Arial" w:hAnsi="Arial" w:cs="Arial"/>
        </w:rPr>
        <w:t xml:space="preserve">, Service and </w:t>
      </w:r>
      <w:proofErr w:type="spellStart"/>
      <w:r w:rsidRPr="009154B0">
        <w:rPr>
          <w:rFonts w:ascii="Arial" w:hAnsi="Arial" w:cs="Arial"/>
        </w:rPr>
        <w:t>Support</w:t>
      </w:r>
      <w:proofErr w:type="spellEnd"/>
      <w:r w:rsidRPr="009154B0">
        <w:rPr>
          <w:rFonts w:ascii="Arial" w:hAnsi="Arial" w:cs="Arial"/>
        </w:rPr>
        <w:t>), orientado a la evaluación de la operación, seguridad y soporte de los servicios de TI.</w:t>
      </w:r>
      <w:r w:rsidRPr="009154B0" w:rsidR="00D628CB">
        <w:rPr>
          <w:rFonts w:ascii="Arial" w:hAnsi="Arial" w:cs="Arial"/>
        </w:rPr>
        <w:t xml:space="preserve"> </w:t>
      </w:r>
      <w:r w:rsidRPr="009154B0">
        <w:rPr>
          <w:rFonts w:ascii="Arial" w:hAnsi="Arial" w:cs="Arial"/>
        </w:rPr>
        <w:t>Asimismo, se empleará la norma ISO/IEC 27001 como referencia para la evaluación de los controles de seguridad de la información.</w:t>
      </w:r>
    </w:p>
    <w:p w:rsidRPr="009154B0" w:rsidR="006548EF" w:rsidP="009154B0" w:rsidRDefault="006548EF" w14:paraId="1C883ED7" w14:textId="77777777">
      <w:pPr>
        <w:spacing w:line="360" w:lineRule="auto"/>
        <w:jc w:val="both"/>
        <w:rPr>
          <w:rFonts w:ascii="Arial" w:hAnsi="Arial" w:cs="Arial"/>
        </w:rPr>
      </w:pPr>
      <w:r w:rsidRPr="009154B0">
        <w:rPr>
          <w:rFonts w:ascii="Arial" w:hAnsi="Arial" w:cs="Arial"/>
        </w:rPr>
        <w:t>Estos marcos servirán como base para la identificación, análisis y evaluación de los controles del sistema, cuya aplicación metodológica será desarrollada en la sección correspondiente.</w:t>
      </w:r>
    </w:p>
    <w:p w:rsidRPr="009154B0" w:rsidR="006548EF" w:rsidP="009154B0" w:rsidRDefault="006548EF" w14:paraId="31DF8357" w14:textId="77777777">
      <w:pPr>
        <w:spacing w:line="360" w:lineRule="auto"/>
        <w:jc w:val="both"/>
        <w:rPr>
          <w:rFonts w:ascii="Arial" w:hAnsi="Arial" w:cs="Arial"/>
        </w:rPr>
      </w:pPr>
      <w:r w:rsidRPr="009154B0">
        <w:rPr>
          <w:rFonts w:ascii="Arial" w:hAnsi="Arial" w:cs="Arial"/>
        </w:rPr>
        <w:t>El análisis abarcará los siguientes módulos y áreas del entorno tecnológico:</w:t>
      </w:r>
    </w:p>
    <w:p w:rsidRPr="009154B0" w:rsidR="006548EF" w:rsidP="00E901EB" w:rsidRDefault="006548EF" w14:paraId="66BE7426" w14:textId="77777777">
      <w:pPr>
        <w:numPr>
          <w:ilvl w:val="0"/>
          <w:numId w:val="11"/>
        </w:numPr>
        <w:spacing w:line="360" w:lineRule="auto"/>
        <w:jc w:val="both"/>
        <w:rPr>
          <w:rFonts w:ascii="Arial" w:hAnsi="Arial" w:cs="Arial"/>
        </w:rPr>
      </w:pPr>
      <w:r w:rsidRPr="009154B0">
        <w:rPr>
          <w:rFonts w:ascii="Arial" w:hAnsi="Arial" w:cs="Arial"/>
        </w:rPr>
        <w:t xml:space="preserve">Gestión de accesos y control de usuarios (autenticación, autorización, roles y segregación de funciones) </w:t>
      </w:r>
    </w:p>
    <w:p w:rsidRPr="009154B0" w:rsidR="006548EF" w:rsidP="00E901EB" w:rsidRDefault="006548EF" w14:paraId="337AC3F3" w14:textId="77777777">
      <w:pPr>
        <w:numPr>
          <w:ilvl w:val="0"/>
          <w:numId w:val="11"/>
        </w:numPr>
        <w:spacing w:line="360" w:lineRule="auto"/>
        <w:jc w:val="both"/>
        <w:rPr>
          <w:rFonts w:ascii="Arial" w:hAnsi="Arial" w:cs="Arial"/>
        </w:rPr>
      </w:pPr>
      <w:r w:rsidRPr="009154B0">
        <w:rPr>
          <w:rFonts w:ascii="Arial" w:hAnsi="Arial" w:cs="Arial"/>
        </w:rPr>
        <w:t xml:space="preserve">Gestión de datos y seguridad de la información (confidencialidad, integridad y disponibilidad de los datos) </w:t>
      </w:r>
    </w:p>
    <w:p w:rsidRPr="009154B0" w:rsidR="006548EF" w:rsidP="00E901EB" w:rsidRDefault="006548EF" w14:paraId="07BC1B92" w14:textId="77777777">
      <w:pPr>
        <w:numPr>
          <w:ilvl w:val="0"/>
          <w:numId w:val="11"/>
        </w:numPr>
        <w:spacing w:line="360" w:lineRule="auto"/>
        <w:jc w:val="both"/>
        <w:rPr>
          <w:rFonts w:ascii="Arial" w:hAnsi="Arial" w:cs="Arial"/>
        </w:rPr>
      </w:pPr>
      <w:r w:rsidRPr="009154B0">
        <w:rPr>
          <w:rFonts w:ascii="Arial" w:hAnsi="Arial" w:cs="Arial"/>
        </w:rPr>
        <w:t xml:space="preserve">Configuración del sistema y controles operativos (CRM, automatización de procesos y gestión de leads) </w:t>
      </w:r>
    </w:p>
    <w:p w:rsidRPr="009154B0" w:rsidR="006548EF" w:rsidP="00E901EB" w:rsidRDefault="006548EF" w14:paraId="567A5ECB" w14:textId="77777777">
      <w:pPr>
        <w:numPr>
          <w:ilvl w:val="0"/>
          <w:numId w:val="11"/>
        </w:numPr>
        <w:spacing w:line="360" w:lineRule="auto"/>
        <w:jc w:val="both"/>
        <w:rPr>
          <w:rFonts w:ascii="Arial" w:hAnsi="Arial" w:cs="Arial"/>
        </w:rPr>
      </w:pPr>
      <w:r w:rsidRPr="009154B0">
        <w:rPr>
          <w:rFonts w:ascii="Arial" w:hAnsi="Arial" w:cs="Arial"/>
        </w:rPr>
        <w:t xml:space="preserve">Infraestructura tecnológica y disponibilidad del servicio (entorno </w:t>
      </w:r>
      <w:proofErr w:type="spellStart"/>
      <w:r w:rsidRPr="009154B0">
        <w:rPr>
          <w:rFonts w:ascii="Arial" w:hAnsi="Arial" w:cs="Arial"/>
        </w:rPr>
        <w:t>cloud</w:t>
      </w:r>
      <w:proofErr w:type="spellEnd"/>
      <w:r w:rsidRPr="009154B0">
        <w:rPr>
          <w:rFonts w:ascii="Arial" w:hAnsi="Arial" w:cs="Arial"/>
        </w:rPr>
        <w:t xml:space="preserve">, continuidad del negocio y respaldos) </w:t>
      </w:r>
    </w:p>
    <w:p w:rsidRPr="009154B0" w:rsidR="006548EF" w:rsidP="00E901EB" w:rsidRDefault="006548EF" w14:paraId="2F9378C6" w14:textId="77777777">
      <w:pPr>
        <w:numPr>
          <w:ilvl w:val="0"/>
          <w:numId w:val="11"/>
        </w:numPr>
        <w:spacing w:line="360" w:lineRule="auto"/>
        <w:jc w:val="both"/>
        <w:rPr>
          <w:rFonts w:ascii="Arial" w:hAnsi="Arial" w:cs="Arial"/>
        </w:rPr>
      </w:pPr>
      <w:r w:rsidRPr="009154B0">
        <w:rPr>
          <w:rFonts w:ascii="Arial" w:hAnsi="Arial" w:cs="Arial"/>
        </w:rPr>
        <w:t xml:space="preserve">Gestión de comunicaciones y procesamiento de información (sistemas de llamadas, grabación y control de acceso a la información) </w:t>
      </w:r>
    </w:p>
    <w:p w:rsidRPr="009154B0" w:rsidR="006548EF" w:rsidP="00E901EB" w:rsidRDefault="006548EF" w14:paraId="478D1467" w14:textId="77777777">
      <w:pPr>
        <w:numPr>
          <w:ilvl w:val="0"/>
          <w:numId w:val="11"/>
        </w:numPr>
        <w:spacing w:line="360" w:lineRule="auto"/>
        <w:jc w:val="both"/>
        <w:rPr>
          <w:rFonts w:ascii="Arial" w:hAnsi="Arial" w:cs="Arial"/>
        </w:rPr>
      </w:pPr>
      <w:r w:rsidRPr="009154B0">
        <w:rPr>
          <w:rFonts w:ascii="Arial" w:hAnsi="Arial" w:cs="Arial"/>
        </w:rPr>
        <w:t xml:space="preserve">Monitoreo, control y cumplimiento (logs, </w:t>
      </w:r>
      <w:proofErr w:type="spellStart"/>
      <w:r w:rsidRPr="009154B0">
        <w:rPr>
          <w:rFonts w:ascii="Arial" w:hAnsi="Arial" w:cs="Arial"/>
        </w:rPr>
        <w:t>dashboards</w:t>
      </w:r>
      <w:proofErr w:type="spellEnd"/>
      <w:r w:rsidRPr="009154B0">
        <w:rPr>
          <w:rFonts w:ascii="Arial" w:hAnsi="Arial" w:cs="Arial"/>
        </w:rPr>
        <w:t xml:space="preserve">, </w:t>
      </w:r>
      <w:proofErr w:type="spellStart"/>
      <w:r w:rsidRPr="009154B0">
        <w:rPr>
          <w:rFonts w:ascii="Arial" w:hAnsi="Arial" w:cs="Arial"/>
        </w:rPr>
        <w:t>KPIs</w:t>
      </w:r>
      <w:proofErr w:type="spellEnd"/>
      <w:r w:rsidRPr="009154B0">
        <w:rPr>
          <w:rFonts w:ascii="Arial" w:hAnsi="Arial" w:cs="Arial"/>
        </w:rPr>
        <w:t xml:space="preserve"> y cumplimiento de políticas internas) </w:t>
      </w:r>
    </w:p>
    <w:p w:rsidRPr="009154B0" w:rsidR="006548EF" w:rsidP="009154B0" w:rsidRDefault="006548EF" w14:paraId="0A549068" w14:textId="77777777">
      <w:pPr>
        <w:spacing w:line="360" w:lineRule="auto"/>
        <w:jc w:val="both"/>
        <w:rPr>
          <w:rFonts w:ascii="Arial" w:hAnsi="Arial" w:cs="Arial"/>
        </w:rPr>
      </w:pPr>
      <w:r w:rsidRPr="009154B0">
        <w:rPr>
          <w:rFonts w:ascii="Arial" w:hAnsi="Arial" w:cs="Arial"/>
        </w:rPr>
        <w:t>En este contexto, se evaluará el grado en que los controles implementados contribuyen a mitigar riesgos asociados al acceso no autorizado, pérdida de información, fallas del sistema, uso indebido de datos y cumplimiento de disposiciones legales.</w:t>
      </w:r>
    </w:p>
    <w:p w:rsidRPr="009154B0" w:rsidR="006548EF" w:rsidP="009154B0" w:rsidRDefault="006548EF" w14:paraId="6934A937" w14:textId="77777777">
      <w:pPr>
        <w:spacing w:line="360" w:lineRule="auto"/>
        <w:jc w:val="both"/>
        <w:rPr>
          <w:rFonts w:ascii="Arial" w:hAnsi="Arial" w:cs="Arial"/>
        </w:rPr>
      </w:pPr>
      <w:r w:rsidRPr="009154B0">
        <w:rPr>
          <w:rFonts w:ascii="Arial" w:hAnsi="Arial" w:cs="Arial"/>
        </w:rPr>
        <w:t>La auditoría incluirá la verificación de controles de acceso lógico, gestión de usuarios y permisos, mecanismos de autenticación, procedimientos de respaldo y recuperación de información, configuración del sistema, así como controles aplicados a la protección de datos sensibles.</w:t>
      </w:r>
    </w:p>
    <w:p w:rsidRPr="009154B0" w:rsidR="7A75F10E" w:rsidP="009154B0" w:rsidRDefault="7A75F10E" w14:paraId="7E1B52E2" w14:textId="66637BD4">
      <w:pPr>
        <w:spacing w:line="360" w:lineRule="auto"/>
        <w:jc w:val="both"/>
        <w:rPr>
          <w:rFonts w:ascii="Arial" w:hAnsi="Arial" w:cs="Arial"/>
        </w:rPr>
      </w:pPr>
    </w:p>
    <w:p w:rsidRPr="009154B0" w:rsidR="7A75F10E" w:rsidP="009154B0" w:rsidRDefault="7A75F10E" w14:paraId="4A7AB2BD" w14:textId="327BC30F">
      <w:pPr>
        <w:spacing w:line="360" w:lineRule="auto"/>
        <w:jc w:val="both"/>
        <w:rPr>
          <w:rFonts w:ascii="Arial" w:hAnsi="Arial" w:cs="Arial"/>
        </w:rPr>
      </w:pPr>
    </w:p>
    <w:p w:rsidRPr="009154B0" w:rsidR="7A75F10E" w:rsidP="009154B0" w:rsidRDefault="7A75F10E" w14:paraId="159C1C9C" w14:textId="3FF1A9B9">
      <w:pPr>
        <w:spacing w:line="360" w:lineRule="auto"/>
        <w:jc w:val="both"/>
        <w:rPr>
          <w:rFonts w:ascii="Arial" w:hAnsi="Arial" w:cs="Arial"/>
        </w:rPr>
      </w:pPr>
    </w:p>
    <w:p w:rsidRPr="009154B0" w:rsidR="3EC2D760" w:rsidP="009154B0" w:rsidRDefault="3EC2D760" w14:paraId="44E0E223" w14:textId="4A3D62E8">
      <w:pPr>
        <w:spacing w:line="360" w:lineRule="auto"/>
        <w:jc w:val="both"/>
        <w:rPr>
          <w:rFonts w:ascii="Arial" w:hAnsi="Arial" w:cs="Arial"/>
        </w:rPr>
      </w:pPr>
    </w:p>
    <w:p w:rsidRPr="009154B0" w:rsidR="006539B9" w:rsidP="009154B0" w:rsidRDefault="006539B9" w14:paraId="1ECFD77D" w14:textId="5D62F726">
      <w:pPr>
        <w:spacing w:line="360" w:lineRule="auto"/>
        <w:jc w:val="both"/>
        <w:rPr>
          <w:rFonts w:ascii="Arial" w:hAnsi="Arial" w:cs="Arial"/>
        </w:rPr>
      </w:pPr>
    </w:p>
    <w:p w:rsidRPr="009154B0" w:rsidR="006539B9" w:rsidP="009154B0" w:rsidRDefault="006539B9" w14:paraId="2E0EE1A9" w14:textId="3217E754">
      <w:pPr>
        <w:spacing w:line="360" w:lineRule="auto"/>
        <w:jc w:val="both"/>
        <w:rPr>
          <w:rFonts w:ascii="Arial" w:hAnsi="Arial" w:cs="Arial"/>
        </w:rPr>
      </w:pPr>
    </w:p>
    <w:p w:rsidRPr="009154B0" w:rsidR="006539B9" w:rsidP="009154B0" w:rsidRDefault="006539B9" w14:paraId="266DFCFB" w14:textId="5F3B47F5">
      <w:pPr>
        <w:spacing w:line="360" w:lineRule="auto"/>
        <w:jc w:val="both"/>
        <w:rPr>
          <w:rFonts w:ascii="Arial" w:hAnsi="Arial" w:cs="Arial"/>
        </w:rPr>
      </w:pPr>
    </w:p>
    <w:p w:rsidRPr="009154B0" w:rsidR="006539B9" w:rsidP="416A82D7" w:rsidRDefault="006539B9" w14:paraId="5ADBCCB9" w14:textId="36EF6E9D">
      <w:pPr>
        <w:spacing w:line="360" w:lineRule="auto"/>
      </w:pPr>
      <w:r>
        <w:br w:type="page"/>
      </w:r>
    </w:p>
    <w:p w:rsidRPr="009154B0" w:rsidR="33F8609D" w:rsidP="009154B0" w:rsidRDefault="33F8609D" w14:paraId="332D3F4B" w14:textId="19FD2377">
      <w:pPr>
        <w:spacing w:line="360" w:lineRule="auto"/>
        <w:jc w:val="both"/>
        <w:rPr>
          <w:rFonts w:ascii="Arial" w:hAnsi="Arial" w:cs="Arial"/>
          <w:b/>
          <w:bCs/>
        </w:rPr>
      </w:pPr>
      <w:r w:rsidRPr="009154B0">
        <w:rPr>
          <w:rFonts w:ascii="Arial" w:hAnsi="Arial" w:cs="Arial"/>
          <w:b/>
          <w:bCs/>
        </w:rPr>
        <w:t>VI. METODOLOGIA DE LA AUDITORÍA</w:t>
      </w:r>
    </w:p>
    <w:p w:rsidR="003B6077" w:rsidP="10B8E859" w:rsidRDefault="30238C77" w14:paraId="7627CB86" w14:textId="0BE35CFD">
      <w:pPr>
        <w:spacing w:line="360" w:lineRule="auto"/>
        <w:jc w:val="both"/>
        <w:rPr>
          <w:rFonts w:ascii="Arial" w:hAnsi="Arial" w:eastAsia="Arial" w:cs="Arial"/>
        </w:rPr>
      </w:pPr>
      <w:r w:rsidRPr="10B8E859">
        <w:rPr>
          <w:rFonts w:ascii="Arial" w:hAnsi="Arial" w:eastAsia="Arial" w:cs="Arial"/>
        </w:rPr>
        <w:t xml:space="preserve">La presente auditoría informática se desarrollará mediante un enfoque estructurado y basado en riesgos, orientado a evaluar la eficacia del control interno informático implementado en Central Legal Advisors. La metodología ha sido </w:t>
      </w:r>
      <w:r w:rsidRPr="10B8E859" w:rsidR="32093374">
        <w:rPr>
          <w:rFonts w:ascii="Arial" w:hAnsi="Arial" w:eastAsia="Arial" w:cs="Arial"/>
        </w:rPr>
        <w:t>escogi</w:t>
      </w:r>
      <w:r w:rsidRPr="10B8E859">
        <w:rPr>
          <w:rFonts w:ascii="Arial" w:hAnsi="Arial" w:eastAsia="Arial" w:cs="Arial"/>
        </w:rPr>
        <w:t xml:space="preserve">da conforme al alcance definido </w:t>
      </w:r>
      <w:r w:rsidRPr="10B8E859" w:rsidR="7C5B05DA">
        <w:rPr>
          <w:rFonts w:ascii="Arial" w:hAnsi="Arial" w:eastAsia="Arial" w:cs="Arial"/>
        </w:rPr>
        <w:t xml:space="preserve">para la presente </w:t>
      </w:r>
      <w:r w:rsidRPr="10B8E859">
        <w:rPr>
          <w:rFonts w:ascii="Arial" w:hAnsi="Arial" w:eastAsia="Arial" w:cs="Arial"/>
        </w:rPr>
        <w:t>auditoría</w:t>
      </w:r>
      <w:r w:rsidRPr="10B8E859" w:rsidR="54B97B48">
        <w:rPr>
          <w:rFonts w:ascii="Arial" w:hAnsi="Arial" w:eastAsia="Arial" w:cs="Arial"/>
        </w:rPr>
        <w:t>.</w:t>
      </w:r>
    </w:p>
    <w:p w:rsidR="002C4994" w:rsidP="00E24F93" w:rsidRDefault="00364BF0" w14:paraId="60F7DBF6" w14:textId="78BE01DF">
      <w:pPr>
        <w:spacing w:line="360" w:lineRule="auto"/>
        <w:jc w:val="both"/>
        <w:rPr>
          <w:rFonts w:ascii="Arial" w:hAnsi="Arial" w:eastAsia="Arial" w:cs="Arial"/>
        </w:rPr>
      </w:pPr>
      <w:r w:rsidRPr="00364BF0">
        <w:rPr>
          <w:rFonts w:ascii="Arial" w:hAnsi="Arial" w:eastAsia="Arial" w:cs="Arial"/>
        </w:rPr>
        <w:t>La auditoría se desarrollará bajo un enfoque basado en riesgos, utilizando como marco metodológico principal COBIT 5</w:t>
      </w:r>
      <w:r w:rsidRPr="10B8E859" w:rsidR="30238C77">
        <w:rPr>
          <w:rFonts w:ascii="Arial" w:hAnsi="Arial" w:eastAsia="Arial" w:cs="Arial"/>
        </w:rPr>
        <w:t xml:space="preserve">, </w:t>
      </w:r>
      <w:r w:rsidR="002C4994">
        <w:rPr>
          <w:rFonts w:ascii="Arial" w:hAnsi="Arial" w:eastAsia="Arial" w:cs="Arial"/>
        </w:rPr>
        <w:t>haciendo uso d</w:t>
      </w:r>
      <w:r w:rsidRPr="10B8E859" w:rsidR="30238C77">
        <w:rPr>
          <w:rFonts w:ascii="Arial" w:hAnsi="Arial" w:eastAsia="Arial" w:cs="Arial"/>
        </w:rPr>
        <w:t>el dominio de gestión DSS (</w:t>
      </w:r>
      <w:proofErr w:type="spellStart"/>
      <w:r w:rsidRPr="10B8E859" w:rsidR="30238C77">
        <w:rPr>
          <w:rFonts w:ascii="Arial" w:hAnsi="Arial" w:eastAsia="Arial" w:cs="Arial"/>
        </w:rPr>
        <w:t>Deliver</w:t>
      </w:r>
      <w:proofErr w:type="spellEnd"/>
      <w:r w:rsidRPr="10B8E859" w:rsidR="30238C77">
        <w:rPr>
          <w:rFonts w:ascii="Arial" w:hAnsi="Arial" w:eastAsia="Arial" w:cs="Arial"/>
        </w:rPr>
        <w:t xml:space="preserve">, Service and </w:t>
      </w:r>
      <w:proofErr w:type="spellStart"/>
      <w:r w:rsidRPr="10B8E859" w:rsidR="30238C77">
        <w:rPr>
          <w:rFonts w:ascii="Arial" w:hAnsi="Arial" w:eastAsia="Arial" w:cs="Arial"/>
        </w:rPr>
        <w:t>Support</w:t>
      </w:r>
      <w:proofErr w:type="spellEnd"/>
      <w:r w:rsidRPr="10B8E859" w:rsidR="30238C77">
        <w:rPr>
          <w:rFonts w:ascii="Arial" w:hAnsi="Arial" w:eastAsia="Arial" w:cs="Arial"/>
        </w:rPr>
        <w:t>), por su relación directa con la operación de servicios tecnológicos, administración de seguridad, continuidad operativa, soporte a usuarios y control de procesos tecnológicos. De forma complementaria, se utilizará la norma ISO/IEC 27001:2022</w:t>
      </w:r>
      <w:r w:rsidR="006C3B3B">
        <w:rPr>
          <w:rFonts w:ascii="Arial" w:hAnsi="Arial" w:eastAsia="Arial" w:cs="Arial"/>
        </w:rPr>
        <w:t xml:space="preserve"> </w:t>
      </w:r>
      <w:r w:rsidRPr="00E96D30" w:rsidR="00E96D30">
        <w:rPr>
          <w:rFonts w:ascii="Arial" w:hAnsi="Arial" w:eastAsia="Arial" w:cs="Arial"/>
        </w:rPr>
        <w:t>como</w:t>
      </w:r>
      <w:r w:rsidR="00E24F93">
        <w:rPr>
          <w:rFonts w:ascii="Arial" w:hAnsi="Arial" w:eastAsia="Arial" w:cs="Arial"/>
        </w:rPr>
        <w:t xml:space="preserve"> </w:t>
      </w:r>
      <w:r w:rsidRPr="002C4994" w:rsidR="002C4994">
        <w:rPr>
          <w:rFonts w:ascii="Arial" w:hAnsi="Arial" w:eastAsia="Arial" w:cs="Arial"/>
        </w:rPr>
        <w:t>criterio de referencia para la evaluación de controles de seguridad de la información.</w:t>
      </w:r>
    </w:p>
    <w:p w:rsidRPr="009154B0" w:rsidR="00E359DF" w:rsidP="00E24F93" w:rsidRDefault="00E359DF" w14:paraId="4B206A22" w14:textId="77777777">
      <w:pPr>
        <w:spacing w:line="360" w:lineRule="auto"/>
        <w:jc w:val="both"/>
        <w:rPr>
          <w:rFonts w:ascii="Arial" w:hAnsi="Arial" w:eastAsia="Arial" w:cs="Arial"/>
          <w:lang w:val="es-US"/>
        </w:rPr>
      </w:pPr>
    </w:p>
    <w:tbl>
      <w:tblPr>
        <w:tblStyle w:val="GridTable4-Accent1"/>
        <w:tblW w:w="8828" w:type="dxa"/>
        <w:tblLook w:val="04A0" w:firstRow="1" w:lastRow="0" w:firstColumn="1" w:lastColumn="0" w:noHBand="0" w:noVBand="1"/>
      </w:tblPr>
      <w:tblGrid>
        <w:gridCol w:w="4414"/>
        <w:gridCol w:w="4414"/>
      </w:tblGrid>
      <w:tr w:rsidR="00E359DF" w:rsidTr="00E359DF" w14:paraId="5C08B47C" w14:textId="4B264C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vAlign w:val="center"/>
          </w:tcPr>
          <w:p w:rsidRPr="00C6635C" w:rsidR="00E359DF" w:rsidP="00E359DF" w:rsidRDefault="00E359DF" w14:paraId="3F633583" w14:textId="1F951174">
            <w:pPr>
              <w:spacing w:line="360" w:lineRule="auto"/>
              <w:jc w:val="center"/>
              <w:rPr>
                <w:rFonts w:ascii="Arial" w:hAnsi="Arial" w:eastAsia="Arial" w:cs="Arial"/>
              </w:rPr>
            </w:pPr>
            <w:r w:rsidRPr="00C6635C">
              <w:rPr>
                <w:rFonts w:ascii="Arial" w:hAnsi="Arial" w:eastAsia="Arial" w:cs="Arial"/>
              </w:rPr>
              <w:t>COBIT 5 - DOMINIO DSS</w:t>
            </w:r>
          </w:p>
        </w:tc>
        <w:tc>
          <w:tcPr>
            <w:tcW w:w="4414" w:type="dxa"/>
            <w:vAlign w:val="center"/>
          </w:tcPr>
          <w:p w:rsidRPr="00C6635C" w:rsidR="00E359DF" w:rsidP="00E359DF" w:rsidRDefault="00E359DF" w14:paraId="31A2C1A6" w14:textId="46F811F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00C6635C">
              <w:rPr>
                <w:rFonts w:ascii="Arial" w:hAnsi="Arial" w:eastAsia="Arial" w:cs="Arial"/>
              </w:rPr>
              <w:t>ISO/IEC 27001</w:t>
            </w:r>
            <w:r>
              <w:rPr>
                <w:rFonts w:ascii="Arial" w:hAnsi="Arial" w:eastAsia="Arial" w:cs="Arial"/>
              </w:rPr>
              <w:t xml:space="preserve"> </w:t>
            </w:r>
          </w:p>
        </w:tc>
      </w:tr>
      <w:tr w:rsidR="00E359DF" w:rsidTr="00E359DF" w14:paraId="0E9FA442" w14:textId="1C5E2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vAlign w:val="center"/>
          </w:tcPr>
          <w:p w:rsidRPr="00E359DF" w:rsidR="00E359DF" w:rsidP="00E359DF" w:rsidRDefault="00E359DF" w14:paraId="1EB7DCD5" w14:textId="5643BAB6">
            <w:pPr>
              <w:spacing w:line="360" w:lineRule="auto"/>
              <w:rPr>
                <w:rFonts w:ascii="Arial" w:hAnsi="Arial" w:eastAsia="Arial" w:cs="Arial"/>
                <w:b w:val="0"/>
                <w:bCs w:val="0"/>
                <w:sz w:val="22"/>
                <w:szCs w:val="22"/>
              </w:rPr>
            </w:pPr>
            <w:r w:rsidRPr="00E359DF">
              <w:rPr>
                <w:rFonts w:ascii="Arial" w:hAnsi="Arial" w:eastAsia="Arial" w:cs="Arial"/>
                <w:sz w:val="22"/>
                <w:szCs w:val="22"/>
              </w:rPr>
              <w:t>DSS01</w:t>
            </w:r>
            <w:r w:rsidRPr="00E359DF">
              <w:rPr>
                <w:rFonts w:ascii="Arial" w:hAnsi="Arial" w:eastAsia="Arial" w:cs="Arial"/>
                <w:b w:val="0"/>
                <w:bCs w:val="0"/>
                <w:sz w:val="22"/>
                <w:szCs w:val="22"/>
              </w:rPr>
              <w:t xml:space="preserve"> Gestionar Operaciones</w:t>
            </w:r>
          </w:p>
        </w:tc>
        <w:tc>
          <w:tcPr>
            <w:tcW w:w="4414" w:type="dxa"/>
            <w:vAlign w:val="center"/>
          </w:tcPr>
          <w:p w:rsidRPr="00917146" w:rsidR="00E359DF" w:rsidP="00E359DF" w:rsidRDefault="00E359DF" w14:paraId="30C4B12F" w14:textId="35D6C22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890F69">
              <w:rPr>
                <w:rFonts w:ascii="Arial" w:hAnsi="Arial" w:eastAsia="Arial" w:cs="Arial"/>
                <w:b/>
                <w:bCs/>
                <w:sz w:val="22"/>
                <w:szCs w:val="22"/>
              </w:rPr>
              <w:t>Controles operacionales</w:t>
            </w:r>
          </w:p>
        </w:tc>
      </w:tr>
      <w:tr w:rsidR="00E359DF" w:rsidTr="00E359DF" w14:paraId="58553E9D" w14:textId="1F66EC1B">
        <w:tc>
          <w:tcPr>
            <w:cnfStyle w:val="001000000000" w:firstRow="0" w:lastRow="0" w:firstColumn="1" w:lastColumn="0" w:oddVBand="0" w:evenVBand="0" w:oddHBand="0" w:evenHBand="0" w:firstRowFirstColumn="0" w:firstRowLastColumn="0" w:lastRowFirstColumn="0" w:lastRowLastColumn="0"/>
            <w:tcW w:w="4414" w:type="dxa"/>
            <w:vAlign w:val="center"/>
          </w:tcPr>
          <w:p w:rsidRPr="00E359DF" w:rsidR="00E359DF" w:rsidP="00E359DF" w:rsidRDefault="00E359DF" w14:paraId="023F7AC3" w14:textId="5671A25E">
            <w:pPr>
              <w:spacing w:line="360" w:lineRule="auto"/>
              <w:rPr>
                <w:rFonts w:ascii="Arial" w:hAnsi="Arial" w:eastAsia="Arial" w:cs="Arial"/>
                <w:b w:val="0"/>
                <w:bCs w:val="0"/>
                <w:sz w:val="22"/>
                <w:szCs w:val="22"/>
              </w:rPr>
            </w:pPr>
            <w:r w:rsidRPr="00E359DF">
              <w:rPr>
                <w:rFonts w:ascii="Arial" w:hAnsi="Arial" w:eastAsia="Arial" w:cs="Arial"/>
                <w:sz w:val="22"/>
                <w:szCs w:val="22"/>
              </w:rPr>
              <w:t xml:space="preserve">DSS02 </w:t>
            </w:r>
            <w:r w:rsidRPr="00E359DF">
              <w:rPr>
                <w:rFonts w:ascii="Arial" w:hAnsi="Arial" w:eastAsia="Arial" w:cs="Arial"/>
                <w:b w:val="0"/>
                <w:bCs w:val="0"/>
                <w:sz w:val="22"/>
                <w:szCs w:val="22"/>
              </w:rPr>
              <w:t>Gestionar solicitudes de Servicio e Incidentes</w:t>
            </w:r>
          </w:p>
        </w:tc>
        <w:tc>
          <w:tcPr>
            <w:tcW w:w="4414" w:type="dxa"/>
            <w:vAlign w:val="center"/>
          </w:tcPr>
          <w:p w:rsidRPr="00917146" w:rsidR="00E359DF" w:rsidP="00E359DF" w:rsidRDefault="00E359DF" w14:paraId="11D3E420" w14:textId="0AE2D7DE">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bCs/>
                <w:sz w:val="22"/>
                <w:szCs w:val="22"/>
              </w:rPr>
            </w:pPr>
            <w:r w:rsidRPr="00890F69">
              <w:rPr>
                <w:rFonts w:ascii="Arial" w:hAnsi="Arial" w:eastAsia="Arial" w:cs="Arial"/>
                <w:b/>
                <w:bCs/>
                <w:sz w:val="22"/>
                <w:szCs w:val="22"/>
              </w:rPr>
              <w:t>Gestión de incidentes de seguridad</w:t>
            </w:r>
          </w:p>
        </w:tc>
      </w:tr>
      <w:tr w:rsidR="00E359DF" w:rsidTr="00E359DF" w14:paraId="61ED744A" w14:textId="1D5C6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vAlign w:val="center"/>
          </w:tcPr>
          <w:p w:rsidRPr="00E359DF" w:rsidR="00E359DF" w:rsidP="00E359DF" w:rsidRDefault="00E359DF" w14:paraId="6C4D0609" w14:textId="5D894FB0">
            <w:pPr>
              <w:spacing w:line="360" w:lineRule="auto"/>
              <w:rPr>
                <w:rFonts w:ascii="Arial" w:hAnsi="Arial" w:eastAsia="Arial" w:cs="Arial"/>
                <w:b w:val="0"/>
                <w:bCs w:val="0"/>
                <w:sz w:val="22"/>
                <w:szCs w:val="22"/>
              </w:rPr>
            </w:pPr>
            <w:r w:rsidRPr="00E359DF">
              <w:rPr>
                <w:rFonts w:ascii="Arial" w:hAnsi="Arial" w:eastAsia="Arial" w:cs="Arial"/>
                <w:sz w:val="22"/>
                <w:szCs w:val="22"/>
              </w:rPr>
              <w:t>DSS03</w:t>
            </w:r>
            <w:r w:rsidRPr="00E359DF">
              <w:rPr>
                <w:rFonts w:ascii="Arial" w:hAnsi="Arial" w:eastAsia="Arial" w:cs="Arial"/>
                <w:b w:val="0"/>
                <w:bCs w:val="0"/>
                <w:sz w:val="22"/>
                <w:szCs w:val="22"/>
              </w:rPr>
              <w:t xml:space="preserve"> Gestionar problemas</w:t>
            </w:r>
          </w:p>
        </w:tc>
        <w:tc>
          <w:tcPr>
            <w:tcW w:w="4414" w:type="dxa"/>
            <w:vAlign w:val="center"/>
          </w:tcPr>
          <w:p w:rsidRPr="00917146" w:rsidR="00E359DF" w:rsidP="00E359DF" w:rsidRDefault="00E359DF" w14:paraId="43FB79BA" w14:textId="3B800BA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890F69">
              <w:rPr>
                <w:rFonts w:ascii="Arial" w:hAnsi="Arial" w:eastAsia="Arial" w:cs="Arial"/>
                <w:b/>
                <w:bCs/>
                <w:sz w:val="22"/>
                <w:szCs w:val="22"/>
              </w:rPr>
              <w:t>Protección de datos</w:t>
            </w:r>
          </w:p>
        </w:tc>
      </w:tr>
      <w:tr w:rsidR="00E359DF" w:rsidTr="00E359DF" w14:paraId="48589F18" w14:textId="27833FE8">
        <w:tc>
          <w:tcPr>
            <w:cnfStyle w:val="001000000000" w:firstRow="0" w:lastRow="0" w:firstColumn="1" w:lastColumn="0" w:oddVBand="0" w:evenVBand="0" w:oddHBand="0" w:evenHBand="0" w:firstRowFirstColumn="0" w:firstRowLastColumn="0" w:lastRowFirstColumn="0" w:lastRowLastColumn="0"/>
            <w:tcW w:w="4414" w:type="dxa"/>
            <w:vAlign w:val="center"/>
          </w:tcPr>
          <w:p w:rsidRPr="00E359DF" w:rsidR="00E359DF" w:rsidP="00E359DF" w:rsidRDefault="00E359DF" w14:paraId="40383BBD" w14:textId="07B6562D">
            <w:pPr>
              <w:spacing w:line="360" w:lineRule="auto"/>
              <w:rPr>
                <w:rFonts w:ascii="Arial" w:hAnsi="Arial" w:eastAsia="Arial" w:cs="Arial"/>
                <w:b w:val="0"/>
                <w:bCs w:val="0"/>
                <w:sz w:val="22"/>
                <w:szCs w:val="22"/>
              </w:rPr>
            </w:pPr>
            <w:r w:rsidRPr="00E359DF">
              <w:rPr>
                <w:rFonts w:ascii="Arial" w:hAnsi="Arial" w:eastAsia="Arial" w:cs="Arial"/>
                <w:sz w:val="22"/>
                <w:szCs w:val="22"/>
              </w:rPr>
              <w:t>DSS04</w:t>
            </w:r>
            <w:r w:rsidRPr="00E359DF">
              <w:rPr>
                <w:rFonts w:ascii="Arial" w:hAnsi="Arial" w:eastAsia="Arial" w:cs="Arial"/>
                <w:b w:val="0"/>
                <w:bCs w:val="0"/>
                <w:sz w:val="22"/>
                <w:szCs w:val="22"/>
              </w:rPr>
              <w:t xml:space="preserve"> Gestionar Continuidad</w:t>
            </w:r>
          </w:p>
        </w:tc>
        <w:tc>
          <w:tcPr>
            <w:tcW w:w="4414" w:type="dxa"/>
            <w:vAlign w:val="center"/>
          </w:tcPr>
          <w:p w:rsidRPr="00917146" w:rsidR="00E359DF" w:rsidP="00E359DF" w:rsidRDefault="00E359DF" w14:paraId="387A03EE" w14:textId="3A4B113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bCs/>
                <w:sz w:val="22"/>
                <w:szCs w:val="22"/>
              </w:rPr>
            </w:pPr>
            <w:r w:rsidRPr="00890F69">
              <w:rPr>
                <w:rFonts w:ascii="Arial" w:hAnsi="Arial" w:eastAsia="Arial" w:cs="Arial"/>
                <w:b/>
                <w:bCs/>
                <w:sz w:val="22"/>
                <w:szCs w:val="22"/>
              </w:rPr>
              <w:t>Continuidad del servicio</w:t>
            </w:r>
          </w:p>
        </w:tc>
      </w:tr>
      <w:tr w:rsidR="00E359DF" w:rsidTr="00E359DF" w14:paraId="42334ED5" w14:textId="3E20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vAlign w:val="center"/>
          </w:tcPr>
          <w:p w:rsidRPr="00E359DF" w:rsidR="00E359DF" w:rsidP="00E359DF" w:rsidRDefault="00E359DF" w14:paraId="3FE7FF20" w14:textId="25EEBBAD">
            <w:pPr>
              <w:spacing w:line="360" w:lineRule="auto"/>
              <w:rPr>
                <w:rFonts w:ascii="Arial" w:hAnsi="Arial" w:eastAsia="Arial" w:cs="Arial"/>
                <w:b w:val="0"/>
                <w:bCs w:val="0"/>
                <w:sz w:val="22"/>
                <w:szCs w:val="22"/>
              </w:rPr>
            </w:pPr>
            <w:r w:rsidRPr="00E359DF">
              <w:rPr>
                <w:rFonts w:ascii="Arial" w:hAnsi="Arial" w:eastAsia="Arial" w:cs="Arial"/>
                <w:sz w:val="22"/>
                <w:szCs w:val="22"/>
              </w:rPr>
              <w:t>DSS05</w:t>
            </w:r>
            <w:r w:rsidRPr="00E359DF">
              <w:rPr>
                <w:rFonts w:ascii="Arial" w:hAnsi="Arial" w:eastAsia="Arial" w:cs="Arial"/>
                <w:b w:val="0"/>
                <w:bCs w:val="0"/>
                <w:sz w:val="22"/>
                <w:szCs w:val="22"/>
              </w:rPr>
              <w:t xml:space="preserve"> Gestionar Servicios de Seguridad</w:t>
            </w:r>
          </w:p>
        </w:tc>
        <w:tc>
          <w:tcPr>
            <w:tcW w:w="4414" w:type="dxa"/>
            <w:vAlign w:val="center"/>
          </w:tcPr>
          <w:p w:rsidRPr="00917146" w:rsidR="00E359DF" w:rsidP="00E359DF" w:rsidRDefault="00E359DF" w14:paraId="5D13DB04" w14:textId="6CE0D3EE">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890F69">
              <w:rPr>
                <w:rFonts w:ascii="Arial" w:hAnsi="Arial" w:eastAsia="Arial" w:cs="Arial"/>
                <w:b/>
                <w:bCs/>
                <w:sz w:val="22"/>
                <w:szCs w:val="22"/>
              </w:rPr>
              <w:t>Control de accesos,</w:t>
            </w:r>
          </w:p>
        </w:tc>
      </w:tr>
      <w:tr w:rsidR="00E359DF" w:rsidTr="00E359DF" w14:paraId="226224C1" w14:textId="46ED6B5D">
        <w:tc>
          <w:tcPr>
            <w:cnfStyle w:val="001000000000" w:firstRow="0" w:lastRow="0" w:firstColumn="1" w:lastColumn="0" w:oddVBand="0" w:evenVBand="0" w:oddHBand="0" w:evenHBand="0" w:firstRowFirstColumn="0" w:firstRowLastColumn="0" w:lastRowFirstColumn="0" w:lastRowLastColumn="0"/>
            <w:tcW w:w="4414" w:type="dxa"/>
            <w:vAlign w:val="center"/>
          </w:tcPr>
          <w:p w:rsidRPr="00E359DF" w:rsidR="00E359DF" w:rsidP="00E359DF" w:rsidRDefault="00E359DF" w14:paraId="04BB596C" w14:textId="2975DF41">
            <w:pPr>
              <w:spacing w:line="360" w:lineRule="auto"/>
              <w:rPr>
                <w:rFonts w:ascii="Arial" w:hAnsi="Arial" w:eastAsia="Arial" w:cs="Arial"/>
                <w:b w:val="0"/>
                <w:bCs w:val="0"/>
                <w:sz w:val="22"/>
                <w:szCs w:val="22"/>
              </w:rPr>
            </w:pPr>
            <w:r w:rsidRPr="00E359DF">
              <w:rPr>
                <w:rFonts w:ascii="Arial" w:hAnsi="Arial" w:eastAsia="Arial" w:cs="Arial"/>
                <w:sz w:val="22"/>
                <w:szCs w:val="22"/>
              </w:rPr>
              <w:t>DSS06</w:t>
            </w:r>
            <w:r w:rsidRPr="00E359DF">
              <w:rPr>
                <w:rFonts w:ascii="Arial" w:hAnsi="Arial" w:eastAsia="Arial" w:cs="Arial"/>
                <w:b w:val="0"/>
                <w:bCs w:val="0"/>
                <w:sz w:val="22"/>
                <w:szCs w:val="22"/>
              </w:rPr>
              <w:t xml:space="preserve"> Gestionar Controles de Proceso del Negocio</w:t>
            </w:r>
          </w:p>
        </w:tc>
        <w:tc>
          <w:tcPr>
            <w:tcW w:w="4414" w:type="dxa"/>
            <w:vAlign w:val="center"/>
          </w:tcPr>
          <w:p w:rsidRPr="00917146" w:rsidR="00E359DF" w:rsidP="00E359DF" w:rsidRDefault="00E359DF" w14:paraId="6CDAD967" w14:textId="082F46F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bCs/>
                <w:sz w:val="22"/>
                <w:szCs w:val="22"/>
              </w:rPr>
            </w:pPr>
            <w:r w:rsidRPr="00890F69">
              <w:rPr>
                <w:rFonts w:ascii="Arial" w:hAnsi="Arial" w:eastAsia="Arial" w:cs="Arial"/>
                <w:b/>
                <w:bCs/>
                <w:sz w:val="22"/>
                <w:szCs w:val="22"/>
              </w:rPr>
              <w:t>Cumplimiento de políticas internas</w:t>
            </w:r>
          </w:p>
        </w:tc>
      </w:tr>
    </w:tbl>
    <w:p w:rsidR="00890F69" w:rsidP="10B8E859" w:rsidRDefault="00890F69" w14:paraId="1CBFCD9F" w14:textId="77777777">
      <w:pPr>
        <w:spacing w:line="360" w:lineRule="auto"/>
        <w:jc w:val="both"/>
        <w:rPr>
          <w:rFonts w:ascii="Arial" w:hAnsi="Arial" w:eastAsia="Arial" w:cs="Arial"/>
          <w:b/>
          <w:bCs/>
        </w:rPr>
      </w:pPr>
    </w:p>
    <w:p w:rsidRPr="00890F69" w:rsidR="00890F69" w:rsidP="10B8E859" w:rsidRDefault="00890F69" w14:paraId="07720681" w14:textId="77777777">
      <w:pPr>
        <w:spacing w:line="360" w:lineRule="auto"/>
        <w:jc w:val="both"/>
        <w:rPr>
          <w:rFonts w:ascii="Arial" w:hAnsi="Arial" w:eastAsia="Arial" w:cs="Arial"/>
          <w:b/>
          <w:bCs/>
        </w:rPr>
      </w:pPr>
    </w:p>
    <w:p w:rsidR="52F8FA5A" w:rsidP="10B8E859" w:rsidRDefault="52F8FA5A" w14:paraId="641D049A" w14:textId="379E6322">
      <w:pPr>
        <w:spacing w:line="360" w:lineRule="auto"/>
        <w:jc w:val="center"/>
      </w:pPr>
    </w:p>
    <w:p w:rsidR="10B8E859" w:rsidP="10B8E859" w:rsidRDefault="10B8E859" w14:paraId="0F5A54EF" w14:textId="36789700">
      <w:pPr>
        <w:spacing w:line="360" w:lineRule="auto"/>
      </w:pPr>
    </w:p>
    <w:p w:rsidR="009A1460" w:rsidP="009154B0" w:rsidRDefault="009A1460" w14:paraId="103BAD40" w14:textId="77777777">
      <w:pPr>
        <w:spacing w:line="360" w:lineRule="auto"/>
        <w:jc w:val="both"/>
      </w:pPr>
    </w:p>
    <w:p w:rsidR="0000328F" w:rsidP="009154B0" w:rsidRDefault="0000328F" w14:paraId="756702D2" w14:textId="77777777">
      <w:pPr>
        <w:spacing w:line="360" w:lineRule="auto"/>
        <w:jc w:val="both"/>
      </w:pPr>
    </w:p>
    <w:p w:rsidRPr="009154B0" w:rsidR="33F8609D" w:rsidP="009154B0" w:rsidRDefault="33F8609D" w14:paraId="5B553BA9" w14:textId="5C10EC07">
      <w:pPr>
        <w:spacing w:line="360" w:lineRule="auto"/>
        <w:jc w:val="both"/>
        <w:rPr>
          <w:rFonts w:ascii="Arial" w:hAnsi="Arial" w:cs="Arial"/>
          <w:b/>
          <w:bCs/>
        </w:rPr>
      </w:pPr>
      <w:r w:rsidRPr="009154B0">
        <w:rPr>
          <w:rFonts w:ascii="Arial" w:hAnsi="Arial" w:cs="Arial"/>
          <w:b/>
          <w:bCs/>
        </w:rPr>
        <w:t>VII. MARCO LEGAL Y NORMATIVO APLICABLE</w:t>
      </w:r>
    </w:p>
    <w:p w:rsidR="2867986E" w:rsidP="37AEDB91" w:rsidRDefault="2867986E" w14:paraId="4C807A04" w14:textId="3CB4356E">
      <w:pPr>
        <w:spacing w:before="240" w:after="240" w:line="360" w:lineRule="auto"/>
        <w:jc w:val="both"/>
        <w:rPr>
          <w:rFonts w:ascii="Arial" w:hAnsi="Arial" w:eastAsia="Arial" w:cs="Arial"/>
          <w:lang w:val="es-US"/>
        </w:rPr>
      </w:pPr>
      <w:r w:rsidRPr="37AEDB91">
        <w:rPr>
          <w:rFonts w:ascii="Arial" w:hAnsi="Arial" w:eastAsia="Arial" w:cs="Arial"/>
          <w:lang w:val="es-US"/>
        </w:rPr>
        <w:t>Para que la auditoría de sistemas cuente con el debido sustento jurídico y técnico, el proceso de evaluación se fundamenta en disposiciones legales nacionales, estándares internacionales y normativa interna aplicable a Central Legal Advisors. Dichos lineamientos permiten establecer criterios objetivos para valorar el tratamiento de datos sensibles, la privacidad de las comunicaciones, la seguridad de la información y la eficacia de los controles internos en entornos digitales y de trabajo remoto.</w:t>
      </w:r>
    </w:p>
    <w:p w:rsidR="2867986E" w:rsidP="00E901EB" w:rsidRDefault="2867986E" w14:paraId="10D43BAE" w14:textId="53FEE6D3">
      <w:pPr>
        <w:pStyle w:val="ListParagraph"/>
        <w:numPr>
          <w:ilvl w:val="0"/>
          <w:numId w:val="45"/>
        </w:numPr>
        <w:spacing w:before="240" w:after="240" w:line="360" w:lineRule="auto"/>
        <w:jc w:val="both"/>
        <w:rPr>
          <w:rFonts w:ascii="Arial" w:hAnsi="Arial" w:eastAsia="Arial" w:cs="Arial"/>
          <w:lang w:val="es-US"/>
        </w:rPr>
      </w:pPr>
      <w:r w:rsidRPr="37AEDB91">
        <w:rPr>
          <w:rFonts w:ascii="Arial" w:hAnsi="Arial" w:eastAsia="Arial" w:cs="Arial"/>
          <w:lang w:val="es-US"/>
        </w:rPr>
        <w:t>Marco Jurídico Nacional de Nicaragua</w:t>
      </w:r>
    </w:p>
    <w:p w:rsidR="2867986E" w:rsidP="37AEDB91" w:rsidRDefault="2867986E" w14:paraId="6F20C440" w14:textId="5DDD322E">
      <w:pPr>
        <w:spacing w:before="240" w:after="240" w:line="360" w:lineRule="auto"/>
        <w:jc w:val="both"/>
        <w:rPr>
          <w:rFonts w:ascii="Arial" w:hAnsi="Arial" w:eastAsia="Arial" w:cs="Arial"/>
          <w:lang w:val="es-US"/>
        </w:rPr>
      </w:pPr>
      <w:r w:rsidRPr="37AEDB91">
        <w:rPr>
          <w:rFonts w:ascii="Arial" w:hAnsi="Arial" w:eastAsia="Arial" w:cs="Arial"/>
          <w:lang w:val="es-US"/>
        </w:rPr>
        <w:t>Constitución Política de la República de Nicaragua (Arto. 26)</w:t>
      </w:r>
    </w:p>
    <w:p w:rsidR="2867986E" w:rsidP="37AEDB91" w:rsidRDefault="2867986E" w14:paraId="0B98D985" w14:textId="12C9F781">
      <w:pPr>
        <w:spacing w:before="240" w:after="240" w:line="360" w:lineRule="auto"/>
        <w:jc w:val="both"/>
        <w:rPr>
          <w:rFonts w:ascii="Arial" w:hAnsi="Arial" w:eastAsia="Arial" w:cs="Arial"/>
          <w:lang w:val="es-US"/>
        </w:rPr>
      </w:pPr>
      <w:r w:rsidRPr="37AEDB91">
        <w:rPr>
          <w:rFonts w:ascii="Arial" w:hAnsi="Arial" w:eastAsia="Arial" w:cs="Arial"/>
          <w:lang w:val="es-US"/>
        </w:rPr>
        <w:t>Reconoce el derecho a la vida privada, a la honra personal y familiar, así como la inviolabilidad de las comunicaciones. Este precepto constituye base legal para evaluar los controles de acceso a grabaciones, registros de llamadas y datos personales administrados por la organización.</w:t>
      </w:r>
    </w:p>
    <w:p w:rsidR="2867986E" w:rsidP="00E901EB" w:rsidRDefault="2867986E" w14:paraId="5569D9DD" w14:textId="2483E0D5">
      <w:pPr>
        <w:pStyle w:val="ListParagraph"/>
        <w:numPr>
          <w:ilvl w:val="0"/>
          <w:numId w:val="42"/>
        </w:numPr>
        <w:spacing w:before="240" w:after="240" w:line="360" w:lineRule="auto"/>
        <w:jc w:val="both"/>
        <w:rPr>
          <w:rFonts w:ascii="Arial" w:hAnsi="Arial" w:eastAsia="Arial" w:cs="Arial"/>
          <w:lang w:val="es-US"/>
        </w:rPr>
      </w:pPr>
      <w:r w:rsidRPr="37AEDB91">
        <w:rPr>
          <w:rFonts w:ascii="Arial" w:hAnsi="Arial" w:eastAsia="Arial" w:cs="Arial"/>
          <w:lang w:val="es-US"/>
        </w:rPr>
        <w:t>Ley No. 787, Ley de Protección de Datos Personales</w:t>
      </w:r>
    </w:p>
    <w:p w:rsidR="2867986E" w:rsidP="37AEDB91" w:rsidRDefault="2867986E" w14:paraId="1B2C60DA" w14:textId="1AD8A0CC">
      <w:pPr>
        <w:spacing w:before="240" w:after="240" w:line="360" w:lineRule="auto"/>
        <w:jc w:val="both"/>
        <w:rPr>
          <w:rFonts w:ascii="Arial" w:hAnsi="Arial" w:eastAsia="Arial" w:cs="Arial"/>
          <w:lang w:val="es-US"/>
        </w:rPr>
      </w:pPr>
      <w:r w:rsidRPr="37AEDB91">
        <w:rPr>
          <w:rFonts w:ascii="Arial" w:hAnsi="Arial" w:eastAsia="Arial" w:cs="Arial"/>
          <w:lang w:val="es-US"/>
        </w:rPr>
        <w:t>Regula el tratamiento legítimo de datos personales contenidos en archivos, bases de datos y sistemas automatizados. Su aplicación resulta esencial para verificar la confidencialidad, integridad y uso adecuado de la información obtenida en los procesos de captación, calificación y gestión de clientes potenciales.</w:t>
      </w:r>
    </w:p>
    <w:p w:rsidR="2867986E" w:rsidP="00E901EB" w:rsidRDefault="2867986E" w14:paraId="753806AF" w14:textId="33BE8287">
      <w:pPr>
        <w:pStyle w:val="ListParagraph"/>
        <w:numPr>
          <w:ilvl w:val="0"/>
          <w:numId w:val="43"/>
        </w:numPr>
        <w:spacing w:before="240" w:after="240" w:line="360" w:lineRule="auto"/>
        <w:jc w:val="both"/>
        <w:rPr>
          <w:rFonts w:ascii="Arial" w:hAnsi="Arial" w:eastAsia="Arial" w:cs="Arial"/>
          <w:lang w:val="es-US"/>
        </w:rPr>
      </w:pPr>
      <w:r w:rsidRPr="37AEDB91">
        <w:rPr>
          <w:rFonts w:ascii="Arial" w:hAnsi="Arial" w:eastAsia="Arial" w:cs="Arial"/>
          <w:lang w:val="es-US"/>
        </w:rPr>
        <w:t>Ley No. 1042, Ley Especial de Ciberdelitos</w:t>
      </w:r>
    </w:p>
    <w:p w:rsidR="2867986E" w:rsidP="37AEDB91" w:rsidRDefault="2867986E" w14:paraId="19F424C6" w14:textId="6DFBD34E">
      <w:pPr>
        <w:spacing w:before="240" w:after="240" w:line="360" w:lineRule="auto"/>
        <w:jc w:val="both"/>
        <w:rPr>
          <w:rFonts w:ascii="Arial" w:hAnsi="Arial" w:eastAsia="Arial" w:cs="Arial"/>
          <w:lang w:val="es-US"/>
        </w:rPr>
      </w:pPr>
      <w:r w:rsidRPr="37AEDB91">
        <w:rPr>
          <w:rFonts w:ascii="Arial" w:hAnsi="Arial" w:eastAsia="Arial" w:cs="Arial"/>
          <w:lang w:val="es-US"/>
        </w:rPr>
        <w:t>Establece sanciones relacionadas con acceso ilícito a sistemas informáticos, uso indebido de datos, fraude tecnológico y vulneración de información digital. Sirve como referencia para evaluar controles de seguridad lógica, monitoreo de accesos y protección de infraestructura tecnológica.</w:t>
      </w:r>
    </w:p>
    <w:p w:rsidR="2867986E" w:rsidP="00E901EB" w:rsidRDefault="2867986E" w14:paraId="1916F8AA" w14:textId="1D0E2BC0">
      <w:pPr>
        <w:pStyle w:val="ListParagraph"/>
        <w:numPr>
          <w:ilvl w:val="0"/>
          <w:numId w:val="44"/>
        </w:numPr>
        <w:spacing w:before="240" w:after="240" w:line="360" w:lineRule="auto"/>
        <w:jc w:val="both"/>
        <w:rPr>
          <w:rFonts w:ascii="Arial" w:hAnsi="Arial" w:eastAsia="Arial" w:cs="Arial"/>
          <w:lang w:val="es-US"/>
        </w:rPr>
      </w:pPr>
      <w:r w:rsidRPr="37AEDB91">
        <w:rPr>
          <w:rFonts w:ascii="Arial" w:hAnsi="Arial" w:eastAsia="Arial" w:cs="Arial"/>
          <w:lang w:val="es-US"/>
        </w:rPr>
        <w:t>Ley No. 641, Código Penal de Nicaragua</w:t>
      </w:r>
    </w:p>
    <w:p w:rsidR="2867986E" w:rsidP="37AEDB91" w:rsidRDefault="2867986E" w14:paraId="6E15CFA8" w14:textId="37BE5C7B">
      <w:pPr>
        <w:spacing w:before="240" w:after="240" w:line="360" w:lineRule="auto"/>
        <w:jc w:val="both"/>
        <w:rPr>
          <w:rFonts w:ascii="Arial" w:hAnsi="Arial" w:eastAsia="Arial" w:cs="Arial"/>
          <w:lang w:val="es-US"/>
        </w:rPr>
      </w:pPr>
      <w:r w:rsidRPr="37AEDB91">
        <w:rPr>
          <w:rFonts w:ascii="Arial" w:hAnsi="Arial" w:eastAsia="Arial" w:cs="Arial"/>
          <w:lang w:val="es-US"/>
        </w:rPr>
        <w:t>Contempla disposiciones vinculadas con delitos contra la intimidad, revelación indebida de información y afectación de datos electrónicos. Constituye criterio legal para revisar la custodia de documentos, grabaciones y demás información sensible administrada por la empresa.</w:t>
      </w:r>
    </w:p>
    <w:p w:rsidR="00CF20E0" w:rsidP="00E901EB" w:rsidRDefault="00CF20E0" w14:paraId="4D13580B" w14:textId="0FFF0B1A">
      <w:pPr>
        <w:pStyle w:val="ListParagraph"/>
        <w:numPr>
          <w:ilvl w:val="0"/>
          <w:numId w:val="41"/>
        </w:numPr>
        <w:spacing w:before="240" w:after="240" w:line="360" w:lineRule="auto"/>
        <w:jc w:val="both"/>
        <w:rPr>
          <w:rFonts w:ascii="Arial" w:hAnsi="Arial" w:eastAsia="Arial" w:cs="Arial"/>
          <w:lang w:val="es-US"/>
        </w:rPr>
      </w:pPr>
      <w:r w:rsidRPr="37AEDB91">
        <w:rPr>
          <w:rFonts w:ascii="Arial" w:hAnsi="Arial" w:eastAsia="Arial" w:cs="Arial"/>
          <w:lang w:val="es-US"/>
        </w:rPr>
        <w:t>Estándares Internacionales de Referencia</w:t>
      </w:r>
    </w:p>
    <w:p w:rsidR="2867986E" w:rsidP="00E901EB" w:rsidRDefault="2867986E" w14:paraId="20029E30" w14:textId="757BCD22">
      <w:pPr>
        <w:pStyle w:val="ListParagraph"/>
        <w:numPr>
          <w:ilvl w:val="0"/>
          <w:numId w:val="40"/>
        </w:numPr>
        <w:spacing w:before="240" w:after="240" w:line="360" w:lineRule="auto"/>
        <w:jc w:val="both"/>
        <w:rPr>
          <w:rFonts w:ascii="Arial" w:hAnsi="Arial" w:eastAsia="Arial" w:cs="Arial"/>
          <w:lang w:val="es-US"/>
        </w:rPr>
      </w:pPr>
      <w:r w:rsidRPr="37AEDB91">
        <w:rPr>
          <w:rFonts w:ascii="Arial" w:hAnsi="Arial" w:eastAsia="Arial" w:cs="Arial"/>
          <w:lang w:val="es-US"/>
        </w:rPr>
        <w:t>Norma ISO/IEC 27001:2022</w:t>
      </w:r>
    </w:p>
    <w:p w:rsidR="2867986E" w:rsidP="37AEDB91" w:rsidRDefault="4ABFAEA6" w14:paraId="1D4FFEAF" w14:textId="40F5A5D0">
      <w:pPr>
        <w:spacing w:before="240" w:after="240" w:line="360" w:lineRule="auto"/>
        <w:jc w:val="both"/>
        <w:rPr>
          <w:rFonts w:ascii="Arial" w:hAnsi="Arial" w:eastAsia="Arial" w:cs="Arial"/>
          <w:lang w:val="es-US"/>
        </w:rPr>
      </w:pPr>
      <w:r w:rsidRPr="10B8E859">
        <w:rPr>
          <w:rFonts w:ascii="Arial" w:hAnsi="Arial" w:eastAsia="Arial" w:cs="Arial"/>
          <w:lang w:val="es-US"/>
        </w:rPr>
        <w:t>Proporciona los requisitos para establecer, implementar, mantener y mejorar un Sistema de Gestión de Seguridad de la Información (SGSI). Se utilizará como base técnica para evaluar la administración de riesgos, políticas de seguridad y controles implementados en la organización.</w:t>
      </w:r>
    </w:p>
    <w:p w:rsidR="7DFD9592" w:rsidP="00E901EB" w:rsidRDefault="7DFD9592" w14:paraId="71A4D07F" w14:textId="7A4FB6AF">
      <w:pPr>
        <w:pStyle w:val="ListParagraph"/>
        <w:numPr>
          <w:ilvl w:val="0"/>
          <w:numId w:val="34"/>
        </w:numPr>
        <w:spacing w:before="240" w:after="240" w:line="360" w:lineRule="auto"/>
        <w:jc w:val="both"/>
        <w:rPr>
          <w:rFonts w:ascii="Arial" w:hAnsi="Arial" w:eastAsia="Arial" w:cs="Arial"/>
          <w:lang w:val="es-US"/>
        </w:rPr>
      </w:pPr>
      <w:r w:rsidRPr="10B8E859">
        <w:rPr>
          <w:rFonts w:ascii="Arial" w:hAnsi="Arial" w:eastAsia="Arial" w:cs="Arial"/>
          <w:lang w:val="es-US"/>
        </w:rPr>
        <w:t>COBIT 5</w:t>
      </w:r>
    </w:p>
    <w:p w:rsidR="7DFD9592" w:rsidP="10B8E859" w:rsidRDefault="7DFD9592" w14:paraId="1B299AB7" w14:textId="6A36EF3C">
      <w:pPr>
        <w:spacing w:before="240" w:after="240" w:line="360" w:lineRule="auto"/>
        <w:jc w:val="both"/>
      </w:pPr>
      <w:r w:rsidRPr="10B8E859">
        <w:rPr>
          <w:rFonts w:ascii="Arial" w:hAnsi="Arial" w:eastAsia="Arial" w:cs="Arial"/>
          <w:lang w:val="es-US"/>
        </w:rPr>
        <w:t>Se adopta como marco de referencia complementario para la evaluación de la gestión y control de Tecnologías de Información, con énfasis en el dominio</w:t>
      </w:r>
      <w:r w:rsidR="00050831">
        <w:rPr>
          <w:rFonts w:ascii="Arial" w:hAnsi="Arial" w:eastAsia="Arial" w:cs="Arial"/>
          <w:lang w:val="es-US"/>
        </w:rPr>
        <w:t xml:space="preserve"> de gestión</w:t>
      </w:r>
      <w:r w:rsidRPr="10B8E859">
        <w:rPr>
          <w:rFonts w:ascii="Arial" w:hAnsi="Arial" w:eastAsia="Arial" w:cs="Arial"/>
          <w:lang w:val="es-US"/>
        </w:rPr>
        <w:t xml:space="preserve"> DSS (</w:t>
      </w:r>
      <w:proofErr w:type="spellStart"/>
      <w:r w:rsidRPr="10B8E859">
        <w:rPr>
          <w:rFonts w:ascii="Arial" w:hAnsi="Arial" w:eastAsia="Arial" w:cs="Arial"/>
          <w:lang w:val="es-US"/>
        </w:rPr>
        <w:t>Deliver</w:t>
      </w:r>
      <w:proofErr w:type="spellEnd"/>
      <w:r w:rsidRPr="10B8E859">
        <w:rPr>
          <w:rFonts w:ascii="Arial" w:hAnsi="Arial" w:eastAsia="Arial" w:cs="Arial"/>
          <w:lang w:val="es-US"/>
        </w:rPr>
        <w:t xml:space="preserve">, Service and </w:t>
      </w:r>
      <w:proofErr w:type="spellStart"/>
      <w:r w:rsidRPr="10B8E859">
        <w:rPr>
          <w:rFonts w:ascii="Arial" w:hAnsi="Arial" w:eastAsia="Arial" w:cs="Arial"/>
          <w:lang w:val="es-US"/>
        </w:rPr>
        <w:t>Support</w:t>
      </w:r>
      <w:proofErr w:type="spellEnd"/>
      <w:r w:rsidRPr="10B8E859">
        <w:rPr>
          <w:rFonts w:ascii="Arial" w:hAnsi="Arial" w:eastAsia="Arial" w:cs="Arial"/>
          <w:lang w:val="es-US"/>
        </w:rPr>
        <w:t>). Permitirá valorar la eficacia de las operaciones tecnológicas, los controles internos informáticos, la continuidad del servicio, la seguridad lógica, la atención de incidentes y el soporte técnico, conforme a las necesidades operativas de la organización.</w:t>
      </w:r>
    </w:p>
    <w:p w:rsidR="00CF20E0" w:rsidP="00E901EB" w:rsidRDefault="00CF20E0" w14:paraId="14EED712" w14:textId="200C5371">
      <w:pPr>
        <w:pStyle w:val="ListParagraph"/>
        <w:numPr>
          <w:ilvl w:val="0"/>
          <w:numId w:val="39"/>
        </w:numPr>
        <w:spacing w:before="240" w:after="240" w:line="360" w:lineRule="auto"/>
        <w:jc w:val="both"/>
        <w:rPr>
          <w:rFonts w:ascii="Arial" w:hAnsi="Arial" w:eastAsia="Arial" w:cs="Arial"/>
          <w:lang w:val="es-US"/>
        </w:rPr>
      </w:pPr>
      <w:r w:rsidRPr="37AEDB91">
        <w:rPr>
          <w:rFonts w:ascii="Arial" w:hAnsi="Arial" w:eastAsia="Arial" w:cs="Arial"/>
          <w:lang w:val="es-US"/>
        </w:rPr>
        <w:t>Normativa y Políticas Internas</w:t>
      </w:r>
    </w:p>
    <w:p w:rsidR="2867986E" w:rsidP="00E901EB" w:rsidRDefault="2867986E" w14:paraId="1BDCC793" w14:textId="698707F5">
      <w:pPr>
        <w:pStyle w:val="ListParagraph"/>
        <w:numPr>
          <w:ilvl w:val="0"/>
          <w:numId w:val="38"/>
        </w:numPr>
        <w:spacing w:before="240" w:after="240" w:line="360" w:lineRule="auto"/>
        <w:jc w:val="both"/>
        <w:rPr>
          <w:rFonts w:ascii="Arial" w:hAnsi="Arial" w:eastAsia="Arial" w:cs="Arial"/>
          <w:lang w:val="es-US"/>
        </w:rPr>
      </w:pPr>
      <w:r w:rsidRPr="37AEDB91">
        <w:rPr>
          <w:rFonts w:ascii="Arial" w:hAnsi="Arial" w:eastAsia="Arial" w:cs="Arial"/>
          <w:lang w:val="es-US"/>
        </w:rPr>
        <w:t>Políticas de Privacidad y Consentimiento</w:t>
      </w:r>
    </w:p>
    <w:p w:rsidR="2867986E" w:rsidP="37AEDB91" w:rsidRDefault="2867986E" w14:paraId="735EBD25" w14:textId="2118CA0F">
      <w:pPr>
        <w:spacing w:before="240" w:after="240" w:line="360" w:lineRule="auto"/>
        <w:jc w:val="both"/>
        <w:rPr>
          <w:rFonts w:ascii="Arial" w:hAnsi="Arial" w:eastAsia="Arial" w:cs="Arial"/>
          <w:lang w:val="es-US"/>
        </w:rPr>
      </w:pPr>
      <w:r w:rsidRPr="37AEDB91">
        <w:rPr>
          <w:rFonts w:ascii="Arial" w:hAnsi="Arial" w:eastAsia="Arial" w:cs="Arial"/>
          <w:lang w:val="es-US"/>
        </w:rPr>
        <w:t>Documentación interna orientada a garantizar que los titulares de datos sean informados adecuadamente sobre el tratamiento de su información personal, así como sobre la grabación de llamadas y comunicaciones realizadas durante la prestación del servicio.</w:t>
      </w:r>
    </w:p>
    <w:p w:rsidR="2867986E" w:rsidP="00E901EB" w:rsidRDefault="2867986E" w14:paraId="632A7546" w14:textId="2F6B3F12">
      <w:pPr>
        <w:pStyle w:val="ListParagraph"/>
        <w:numPr>
          <w:ilvl w:val="0"/>
          <w:numId w:val="37"/>
        </w:numPr>
        <w:spacing w:before="240" w:after="240" w:line="360" w:lineRule="auto"/>
        <w:jc w:val="both"/>
        <w:rPr>
          <w:rFonts w:ascii="Arial" w:hAnsi="Arial" w:eastAsia="Arial" w:cs="Arial"/>
          <w:lang w:val="es-US"/>
        </w:rPr>
      </w:pPr>
      <w:r w:rsidRPr="37AEDB91">
        <w:rPr>
          <w:rFonts w:ascii="Arial" w:hAnsi="Arial" w:eastAsia="Arial" w:cs="Arial"/>
          <w:lang w:val="es-US"/>
        </w:rPr>
        <w:t>Políticas de Seguridad de la Información</w:t>
      </w:r>
    </w:p>
    <w:p w:rsidR="2867986E" w:rsidP="37AEDB91" w:rsidRDefault="2867986E" w14:paraId="75D8FA5D" w14:textId="3BEB0986">
      <w:pPr>
        <w:spacing w:before="240" w:after="240" w:line="360" w:lineRule="auto"/>
        <w:jc w:val="both"/>
        <w:rPr>
          <w:rFonts w:ascii="Arial" w:hAnsi="Arial" w:eastAsia="Arial" w:cs="Arial"/>
          <w:lang w:val="es-US"/>
        </w:rPr>
      </w:pPr>
      <w:r w:rsidRPr="37AEDB91">
        <w:rPr>
          <w:rFonts w:ascii="Arial" w:hAnsi="Arial" w:eastAsia="Arial" w:cs="Arial"/>
          <w:lang w:val="es-US"/>
        </w:rPr>
        <w:t>Conjunto de lineamientos internos relativos al uso adecuado de sistemas, resguardo de credenciales, manejo de información confidencial, clasificación de datos y respuesta ante incidentes.</w:t>
      </w:r>
    </w:p>
    <w:p w:rsidR="2867986E" w:rsidP="00E901EB" w:rsidRDefault="2867986E" w14:paraId="70B572C6" w14:textId="31CCDF87">
      <w:pPr>
        <w:pStyle w:val="ListParagraph"/>
        <w:numPr>
          <w:ilvl w:val="0"/>
          <w:numId w:val="36"/>
        </w:numPr>
        <w:spacing w:before="240" w:after="240" w:line="360" w:lineRule="auto"/>
        <w:jc w:val="both"/>
        <w:rPr>
          <w:rFonts w:ascii="Arial" w:hAnsi="Arial" w:eastAsia="Arial" w:cs="Arial"/>
          <w:lang w:val="es-US"/>
        </w:rPr>
      </w:pPr>
      <w:r w:rsidRPr="37AEDB91">
        <w:rPr>
          <w:rFonts w:ascii="Arial" w:hAnsi="Arial" w:eastAsia="Arial" w:cs="Arial"/>
          <w:lang w:val="es-US"/>
        </w:rPr>
        <w:t>Manual de Funciones y Segregación de Roles</w:t>
      </w:r>
    </w:p>
    <w:p w:rsidR="2867986E" w:rsidP="37AEDB91" w:rsidRDefault="2867986E" w14:paraId="69560BF4" w14:textId="5B95257F">
      <w:pPr>
        <w:spacing w:before="240" w:after="240" w:line="360" w:lineRule="auto"/>
        <w:jc w:val="both"/>
        <w:rPr>
          <w:rFonts w:ascii="Arial" w:hAnsi="Arial" w:eastAsia="Arial" w:cs="Arial"/>
          <w:lang w:val="es-US"/>
        </w:rPr>
      </w:pPr>
      <w:r w:rsidRPr="37AEDB91">
        <w:rPr>
          <w:rFonts w:ascii="Arial" w:hAnsi="Arial" w:eastAsia="Arial" w:cs="Arial"/>
          <w:lang w:val="es-US"/>
        </w:rPr>
        <w:t xml:space="preserve">Documento organizacional que define responsabilidades, niveles de acceso y funciones del personal en las áreas de </w:t>
      </w:r>
      <w:proofErr w:type="spellStart"/>
      <w:r w:rsidRPr="37AEDB91">
        <w:rPr>
          <w:rFonts w:ascii="Arial" w:hAnsi="Arial" w:eastAsia="Arial" w:cs="Arial"/>
          <w:lang w:val="es-US"/>
        </w:rPr>
        <w:t>Intake</w:t>
      </w:r>
      <w:proofErr w:type="spellEnd"/>
      <w:r w:rsidRPr="37AEDB91">
        <w:rPr>
          <w:rFonts w:ascii="Arial" w:hAnsi="Arial" w:eastAsia="Arial" w:cs="Arial"/>
          <w:lang w:val="es-US"/>
        </w:rPr>
        <w:t xml:space="preserve">, Qualifying, </w:t>
      </w:r>
      <w:proofErr w:type="spellStart"/>
      <w:r w:rsidRPr="37AEDB91">
        <w:rPr>
          <w:rFonts w:ascii="Arial" w:hAnsi="Arial" w:eastAsia="Arial" w:cs="Arial"/>
          <w:lang w:val="es-US"/>
        </w:rPr>
        <w:t>Signing</w:t>
      </w:r>
      <w:proofErr w:type="spellEnd"/>
      <w:r w:rsidRPr="37AEDB91">
        <w:rPr>
          <w:rFonts w:ascii="Arial" w:hAnsi="Arial" w:eastAsia="Arial" w:cs="Arial"/>
          <w:lang w:val="es-US"/>
        </w:rPr>
        <w:t xml:space="preserve"> y soporte tecnológico, con el propósito de evitar conflictos de funciones, accesos indebidos o concentración de privilegios.</w:t>
      </w:r>
    </w:p>
    <w:p w:rsidR="2867986E" w:rsidP="00E901EB" w:rsidRDefault="2867986E" w14:paraId="43CF552C" w14:textId="5BF914A5">
      <w:pPr>
        <w:pStyle w:val="ListParagraph"/>
        <w:numPr>
          <w:ilvl w:val="0"/>
          <w:numId w:val="35"/>
        </w:numPr>
        <w:spacing w:before="240" w:after="240" w:line="360" w:lineRule="auto"/>
        <w:jc w:val="both"/>
        <w:rPr>
          <w:rFonts w:ascii="Arial" w:hAnsi="Arial" w:eastAsia="Arial" w:cs="Arial"/>
          <w:lang w:val="es-US"/>
        </w:rPr>
      </w:pPr>
      <w:r w:rsidRPr="37AEDB91">
        <w:rPr>
          <w:rFonts w:ascii="Arial" w:hAnsi="Arial" w:eastAsia="Arial" w:cs="Arial"/>
          <w:lang w:val="es-US"/>
        </w:rPr>
        <w:t>Contratos y Acuerdos con Terceros Tecnológicos</w:t>
      </w:r>
    </w:p>
    <w:p w:rsidR="2867986E" w:rsidP="37AEDB91" w:rsidRDefault="2867986E" w14:paraId="01121761" w14:textId="3A3881FF">
      <w:pPr>
        <w:spacing w:before="240" w:after="240" w:line="360" w:lineRule="auto"/>
        <w:jc w:val="both"/>
        <w:rPr>
          <w:rFonts w:ascii="Arial" w:hAnsi="Arial" w:eastAsia="Arial" w:cs="Arial"/>
          <w:lang w:val="es-US"/>
        </w:rPr>
      </w:pPr>
      <w:r w:rsidRPr="37AEDB91">
        <w:rPr>
          <w:rFonts w:ascii="Arial" w:hAnsi="Arial" w:eastAsia="Arial" w:cs="Arial"/>
          <w:lang w:val="es-US"/>
        </w:rPr>
        <w:t>Incluye contratos de servicios cloud, CRM, telefonía, automatización y demás proveedores tecnológicos, los cuales serán considerados para revisar cláusulas de confidencialidad, niveles de servicio, respaldo y responsabilidad sobre la información.</w:t>
      </w:r>
    </w:p>
    <w:p w:rsidR="2867986E" w:rsidP="37AEDB91" w:rsidRDefault="2867986E" w14:paraId="0F9FA765" w14:textId="04B418D2">
      <w:pPr>
        <w:spacing w:before="240" w:after="240" w:line="360" w:lineRule="auto"/>
        <w:jc w:val="both"/>
        <w:rPr>
          <w:rFonts w:ascii="Arial" w:hAnsi="Arial" w:eastAsia="Arial" w:cs="Arial"/>
          <w:lang w:val="es-US"/>
        </w:rPr>
      </w:pPr>
      <w:r w:rsidRPr="37AEDB91">
        <w:rPr>
          <w:rFonts w:ascii="Arial" w:hAnsi="Arial" w:eastAsia="Arial" w:cs="Arial"/>
          <w:lang w:val="es-US"/>
        </w:rPr>
        <w:t>La aplicación conjunta de este marco legal y normativo permitirá desarrollar la auditoría con criterios técnicos consistentes, asegurando que las conclusiones emitidas estén respaldadas por disposiciones vigentes y buenas prácticas reconocidas internacionalmente.</w:t>
      </w:r>
    </w:p>
    <w:p w:rsidR="0E97C2F6" w:rsidP="0E97C2F6" w:rsidRDefault="0E97C2F6" w14:paraId="509BE32A" w14:textId="2AA69AF1">
      <w:pPr>
        <w:pStyle w:val="ListParagraph"/>
        <w:spacing w:line="360" w:lineRule="auto"/>
        <w:jc w:val="both"/>
        <w:rPr>
          <w:rFonts w:ascii="Arial" w:hAnsi="Arial" w:eastAsia="Arial" w:cs="Arial"/>
          <w:lang w:val="es-US"/>
        </w:rPr>
      </w:pPr>
    </w:p>
    <w:p w:rsidRPr="009154B0" w:rsidR="7A75F10E" w:rsidP="009154B0" w:rsidRDefault="7A75F10E" w14:paraId="06E396F8" w14:textId="1A24A3EC">
      <w:pPr>
        <w:spacing w:line="360" w:lineRule="auto"/>
        <w:jc w:val="both"/>
        <w:rPr>
          <w:rFonts w:ascii="Arial" w:hAnsi="Arial" w:cs="Arial"/>
          <w:b/>
          <w:bCs/>
        </w:rPr>
      </w:pPr>
    </w:p>
    <w:p w:rsidRPr="009154B0" w:rsidR="7A75F10E" w:rsidP="009154B0" w:rsidRDefault="7A75F10E" w14:paraId="24D1B470" w14:textId="1C903EE1">
      <w:pPr>
        <w:spacing w:line="360" w:lineRule="auto"/>
        <w:jc w:val="both"/>
        <w:rPr>
          <w:rFonts w:ascii="Arial" w:hAnsi="Arial" w:cs="Arial"/>
          <w:b/>
          <w:bCs/>
        </w:rPr>
      </w:pPr>
    </w:p>
    <w:p w:rsidR="7A75F10E" w:rsidP="009154B0" w:rsidRDefault="7A75F10E" w14:paraId="75D1A7E5" w14:textId="1892F720">
      <w:pPr>
        <w:spacing w:line="360" w:lineRule="auto"/>
        <w:jc w:val="both"/>
        <w:rPr>
          <w:rFonts w:ascii="Arial" w:hAnsi="Arial" w:cs="Arial"/>
          <w:b/>
          <w:bCs/>
        </w:rPr>
      </w:pPr>
    </w:p>
    <w:p w:rsidR="0000328F" w:rsidP="009154B0" w:rsidRDefault="0000328F" w14:paraId="4BEAC386" w14:textId="77777777">
      <w:pPr>
        <w:spacing w:line="360" w:lineRule="auto"/>
        <w:jc w:val="both"/>
        <w:rPr>
          <w:rFonts w:ascii="Arial" w:hAnsi="Arial" w:cs="Arial"/>
          <w:b/>
          <w:bCs/>
        </w:rPr>
      </w:pPr>
    </w:p>
    <w:p w:rsidR="0000328F" w:rsidP="009154B0" w:rsidRDefault="0000328F" w14:paraId="43EBEE88" w14:textId="77777777">
      <w:pPr>
        <w:spacing w:line="360" w:lineRule="auto"/>
        <w:jc w:val="both"/>
        <w:rPr>
          <w:rFonts w:ascii="Arial" w:hAnsi="Arial" w:cs="Arial"/>
          <w:b/>
          <w:bCs/>
        </w:rPr>
      </w:pPr>
    </w:p>
    <w:p w:rsidRPr="009154B0" w:rsidR="0000328F" w:rsidP="009154B0" w:rsidRDefault="0000328F" w14:paraId="645C7481" w14:textId="77777777">
      <w:pPr>
        <w:spacing w:line="360" w:lineRule="auto"/>
        <w:jc w:val="both"/>
        <w:rPr>
          <w:rFonts w:ascii="Arial" w:hAnsi="Arial" w:cs="Arial"/>
          <w:b/>
          <w:bCs/>
        </w:rPr>
      </w:pPr>
    </w:p>
    <w:p w:rsidR="10B8E859" w:rsidP="10B8E859" w:rsidRDefault="10B8E859" w14:paraId="6FA8576A" w14:textId="35B71D30">
      <w:pPr>
        <w:spacing w:line="360" w:lineRule="auto"/>
        <w:jc w:val="both"/>
        <w:rPr>
          <w:rFonts w:ascii="Arial" w:hAnsi="Arial" w:cs="Arial"/>
          <w:b/>
          <w:bCs/>
        </w:rPr>
      </w:pPr>
    </w:p>
    <w:p w:rsidR="7A75F10E" w:rsidP="009154B0" w:rsidRDefault="7A75F10E" w14:paraId="3A29AD78" w14:textId="28AFA563">
      <w:pPr>
        <w:spacing w:line="360" w:lineRule="auto"/>
        <w:jc w:val="both"/>
        <w:rPr>
          <w:rFonts w:ascii="Arial" w:hAnsi="Arial" w:cs="Arial"/>
          <w:b/>
          <w:bCs/>
        </w:rPr>
      </w:pPr>
    </w:p>
    <w:p w:rsidRPr="009154B0" w:rsidR="009A1460" w:rsidP="009154B0" w:rsidRDefault="009A1460" w14:paraId="531FB512" w14:textId="77777777">
      <w:pPr>
        <w:spacing w:line="360" w:lineRule="auto"/>
        <w:jc w:val="both"/>
        <w:rPr>
          <w:rFonts w:ascii="Arial" w:hAnsi="Arial" w:cs="Arial"/>
          <w:b/>
          <w:bCs/>
        </w:rPr>
      </w:pPr>
    </w:p>
    <w:p w:rsidRPr="009154B0" w:rsidR="33F8609D" w:rsidP="009154B0" w:rsidRDefault="33F8609D" w14:paraId="4EF4D4F3" w14:textId="323076EF">
      <w:pPr>
        <w:spacing w:line="360" w:lineRule="auto"/>
        <w:jc w:val="both"/>
        <w:rPr>
          <w:rFonts w:ascii="Arial" w:hAnsi="Arial" w:cs="Arial"/>
          <w:b/>
          <w:bCs/>
        </w:rPr>
      </w:pPr>
      <w:r w:rsidRPr="009154B0">
        <w:rPr>
          <w:rFonts w:ascii="Arial" w:hAnsi="Arial" w:cs="Arial"/>
          <w:b/>
          <w:bCs/>
        </w:rPr>
        <w:t>VIII. DIAGNOSTICO TI. PERFIL DE LA EMPRESA</w:t>
      </w:r>
    </w:p>
    <w:p w:rsidRPr="009154B0" w:rsidR="1B972FD6" w:rsidP="009154B0" w:rsidRDefault="1B972FD6" w14:paraId="204FB424" w14:textId="004E5AC6">
      <w:pPr>
        <w:spacing w:line="360" w:lineRule="auto"/>
        <w:jc w:val="both"/>
        <w:rPr>
          <w:rFonts w:ascii="Arial" w:hAnsi="Arial" w:cs="Arial"/>
          <w:b/>
          <w:bCs/>
        </w:rPr>
      </w:pPr>
    </w:p>
    <w:p w:rsidRPr="009154B0" w:rsidR="33F8609D" w:rsidP="009154B0" w:rsidRDefault="33F8609D" w14:paraId="2E996BB8" w14:textId="61BF7AE5">
      <w:pPr>
        <w:spacing w:line="360" w:lineRule="auto"/>
        <w:jc w:val="both"/>
        <w:rPr>
          <w:rFonts w:ascii="Arial" w:hAnsi="Arial" w:cs="Arial"/>
          <w:b/>
          <w:bCs/>
        </w:rPr>
      </w:pPr>
      <w:r w:rsidRPr="009154B0">
        <w:rPr>
          <w:rFonts w:ascii="Arial" w:hAnsi="Arial" w:cs="Arial"/>
          <w:b/>
          <w:bCs/>
        </w:rPr>
        <w:t>Perfil de la empresa o institución</w:t>
      </w:r>
    </w:p>
    <w:p w:rsidRPr="009154B0" w:rsidR="14E9E7FB" w:rsidP="009154B0" w:rsidRDefault="14E9E7FB" w14:paraId="04B2D016" w14:textId="07DBE93F">
      <w:pPr>
        <w:spacing w:line="360" w:lineRule="auto"/>
        <w:jc w:val="both"/>
        <w:rPr>
          <w:rFonts w:ascii="Arial" w:hAnsi="Arial" w:cs="Arial"/>
        </w:rPr>
      </w:pPr>
      <w:r w:rsidRPr="1F557A00">
        <w:rPr>
          <w:rFonts w:ascii="Arial" w:hAnsi="Arial" w:cs="Arial"/>
        </w:rPr>
        <w:t xml:space="preserve">La empresa </w:t>
      </w:r>
      <w:r w:rsidRPr="1F557A00" w:rsidR="3E962693">
        <w:rPr>
          <w:rFonts w:ascii="Arial" w:hAnsi="Arial" w:cs="Arial"/>
        </w:rPr>
        <w:t>Central Legal Advisor</w:t>
      </w:r>
      <w:r w:rsidRPr="1F557A00" w:rsidR="3A6C9841">
        <w:rPr>
          <w:rFonts w:ascii="Arial" w:hAnsi="Arial" w:cs="Arial"/>
        </w:rPr>
        <w:t>s</w:t>
      </w:r>
      <w:r w:rsidRPr="1F557A00">
        <w:rPr>
          <w:rFonts w:ascii="Arial" w:hAnsi="Arial" w:cs="Arial"/>
        </w:rPr>
        <w:t xml:space="preserve"> es una organización especializada en la optimización de procesos de </w:t>
      </w:r>
      <w:proofErr w:type="spellStart"/>
      <w:r w:rsidRPr="1F557A00">
        <w:rPr>
          <w:rFonts w:ascii="Arial" w:hAnsi="Arial" w:cs="Arial"/>
        </w:rPr>
        <w:t>intake</w:t>
      </w:r>
      <w:proofErr w:type="spellEnd"/>
      <w:r w:rsidRPr="1F557A00" w:rsidR="2858044F">
        <w:rPr>
          <w:rFonts w:ascii="Arial" w:hAnsi="Arial" w:cs="Arial"/>
        </w:rPr>
        <w:t xml:space="preserve"> (admisión)</w:t>
      </w:r>
      <w:r w:rsidRPr="1F557A00">
        <w:rPr>
          <w:rFonts w:ascii="Arial" w:hAnsi="Arial" w:cs="Arial"/>
        </w:rPr>
        <w:t xml:space="preserve"> (captación de clientes) para firmas legales, particularmente en el sector de lesiones personales</w:t>
      </w:r>
      <w:r w:rsidRPr="1F557A00" w:rsidR="29C68209">
        <w:rPr>
          <w:rFonts w:ascii="Arial" w:hAnsi="Arial" w:cs="Arial"/>
        </w:rPr>
        <w:t>.</w:t>
      </w:r>
      <w:r w:rsidRPr="1F557A00">
        <w:rPr>
          <w:rFonts w:ascii="Arial" w:hAnsi="Arial" w:cs="Arial"/>
        </w:rPr>
        <w:t xml:space="preserve"> Su enfoque principal es transformar el proceso de recepción de leads en un sistema estructurado de ventas, permitiendo a los abogados enfocarse en su práctica legal mientras la empresa gestiona la conversión de prospectos en casos firmados.</w:t>
      </w:r>
    </w:p>
    <w:p w:rsidRPr="009154B0" w:rsidR="1B972FD6" w:rsidP="009154B0" w:rsidRDefault="1B972FD6" w14:paraId="142FFC74" w14:textId="29C7335C">
      <w:pPr>
        <w:spacing w:line="360" w:lineRule="auto"/>
        <w:jc w:val="both"/>
        <w:rPr>
          <w:rFonts w:ascii="Arial" w:hAnsi="Arial" w:cs="Arial"/>
        </w:rPr>
      </w:pPr>
    </w:p>
    <w:p w:rsidRPr="009154B0" w:rsidR="33F8609D" w:rsidP="009154B0" w:rsidRDefault="33F8609D" w14:paraId="38A30F8E" w14:textId="5929CC18">
      <w:pPr>
        <w:spacing w:line="360" w:lineRule="auto"/>
        <w:jc w:val="both"/>
        <w:rPr>
          <w:rFonts w:ascii="Arial" w:hAnsi="Arial" w:cs="Arial"/>
          <w:b/>
          <w:bCs/>
        </w:rPr>
      </w:pPr>
      <w:r w:rsidRPr="009154B0">
        <w:rPr>
          <w:rFonts w:ascii="Arial" w:hAnsi="Arial" w:cs="Arial"/>
          <w:b/>
          <w:bCs/>
        </w:rPr>
        <w:t>Caracterización de la empresa o institución</w:t>
      </w:r>
    </w:p>
    <w:p w:rsidRPr="009154B0" w:rsidR="3806737D" w:rsidP="009154B0" w:rsidRDefault="2620CBB8" w14:paraId="28F4588D" w14:textId="12285B4F">
      <w:pPr>
        <w:spacing w:line="360" w:lineRule="auto"/>
        <w:jc w:val="both"/>
        <w:rPr>
          <w:rFonts w:ascii="Arial" w:hAnsi="Arial" w:cs="Arial"/>
        </w:rPr>
      </w:pPr>
      <w:r w:rsidRPr="009154B0">
        <w:rPr>
          <w:rFonts w:ascii="Arial" w:hAnsi="Arial" w:cs="Arial"/>
        </w:rPr>
        <w:t>Central Legal Advisor</w:t>
      </w:r>
      <w:r w:rsidRPr="009154B0" w:rsidR="39875C8A">
        <w:rPr>
          <w:rFonts w:ascii="Arial" w:hAnsi="Arial" w:cs="Arial"/>
        </w:rPr>
        <w:t>s</w:t>
      </w:r>
      <w:r w:rsidRPr="009154B0" w:rsidR="3806737D">
        <w:rPr>
          <w:rFonts w:ascii="Arial" w:hAnsi="Arial" w:cs="Arial"/>
        </w:rPr>
        <w:t xml:space="preserve"> se caracteriza por ser una empresa de servicios BPO (Business Process Outsourcing) orientada al sector legal, que combina estrategias de ventas, tecnología y automatización para mejorar la eficiencia operativa de sus clientes. La empresa trabaja como un socio estratégico, implementando sistemas completos de </w:t>
      </w:r>
      <w:proofErr w:type="spellStart"/>
      <w:r w:rsidRPr="009154B0" w:rsidR="3806737D">
        <w:rPr>
          <w:rFonts w:ascii="Arial" w:hAnsi="Arial" w:cs="Arial"/>
        </w:rPr>
        <w:t>intake</w:t>
      </w:r>
      <w:proofErr w:type="spellEnd"/>
      <w:r w:rsidRPr="009154B0" w:rsidR="3806737D">
        <w:rPr>
          <w:rFonts w:ascii="Arial" w:hAnsi="Arial" w:cs="Arial"/>
        </w:rPr>
        <w:t>, seguimiento y conversión de leads, con un enfoque basado en resultados, métricas (</w:t>
      </w:r>
      <w:proofErr w:type="spellStart"/>
      <w:r w:rsidRPr="009154B0" w:rsidR="3806737D">
        <w:rPr>
          <w:rFonts w:ascii="Arial" w:hAnsi="Arial" w:cs="Arial"/>
        </w:rPr>
        <w:t>KPIs</w:t>
      </w:r>
      <w:proofErr w:type="spellEnd"/>
      <w:r w:rsidRPr="009154B0" w:rsidR="3806737D">
        <w:rPr>
          <w:rFonts w:ascii="Arial" w:hAnsi="Arial" w:cs="Arial"/>
        </w:rPr>
        <w:t>) y escalabilidad.</w:t>
      </w:r>
    </w:p>
    <w:p w:rsidRPr="009154B0" w:rsidR="3806737D" w:rsidP="009154B0" w:rsidRDefault="3806737D" w14:paraId="3A00B2AE" w14:textId="467FD605">
      <w:pPr>
        <w:spacing w:line="360" w:lineRule="auto"/>
        <w:jc w:val="both"/>
        <w:rPr>
          <w:rFonts w:ascii="Arial" w:hAnsi="Arial" w:cs="Arial"/>
        </w:rPr>
      </w:pPr>
      <w:r w:rsidRPr="009154B0">
        <w:rPr>
          <w:rFonts w:ascii="Arial" w:hAnsi="Arial" w:cs="Arial"/>
        </w:rPr>
        <w:t>Además, se distingue por su enfoque consultivo, ya que no solo ejecuta procesos, sino que también diseña e implementa sistemas personalizados adaptados a las necesidades de cada firma legal.</w:t>
      </w:r>
    </w:p>
    <w:p w:rsidRPr="009154B0" w:rsidR="33F8609D" w:rsidP="009154B0" w:rsidRDefault="33F8609D" w14:paraId="3DB655F5" w14:textId="70CE1CD0">
      <w:pPr>
        <w:spacing w:line="360" w:lineRule="auto"/>
        <w:jc w:val="both"/>
        <w:rPr>
          <w:rFonts w:ascii="Arial" w:hAnsi="Arial" w:cs="Arial"/>
          <w:b/>
          <w:bCs/>
        </w:rPr>
      </w:pPr>
      <w:r w:rsidRPr="009154B0">
        <w:rPr>
          <w:rFonts w:ascii="Arial" w:hAnsi="Arial" w:cs="Arial"/>
          <w:b/>
          <w:bCs/>
        </w:rPr>
        <w:t>Productos o servicios ofrecidos</w:t>
      </w:r>
    </w:p>
    <w:p w:rsidRPr="009154B0" w:rsidR="67BB631C" w:rsidP="009154B0" w:rsidRDefault="67BB631C" w14:paraId="36ABB626" w14:textId="6619DD18">
      <w:pPr>
        <w:spacing w:line="360" w:lineRule="auto"/>
        <w:jc w:val="both"/>
        <w:rPr>
          <w:rFonts w:ascii="Arial" w:hAnsi="Arial" w:cs="Arial"/>
        </w:rPr>
      </w:pPr>
      <w:r w:rsidRPr="009154B0">
        <w:rPr>
          <w:rFonts w:ascii="Arial" w:hAnsi="Arial" w:cs="Arial"/>
        </w:rPr>
        <w:t xml:space="preserve">Entre los principales servicios que ofrece </w:t>
      </w:r>
      <w:r w:rsidRPr="009154B0" w:rsidR="7B63BB0A">
        <w:rPr>
          <w:rFonts w:ascii="Arial" w:hAnsi="Arial" w:cs="Arial"/>
        </w:rPr>
        <w:t>Central Legal Advisors</w:t>
      </w:r>
      <w:r w:rsidRPr="009154B0">
        <w:rPr>
          <w:rFonts w:ascii="Arial" w:hAnsi="Arial" w:cs="Arial"/>
        </w:rPr>
        <w:t xml:space="preserve"> se encuentran:</w:t>
      </w:r>
    </w:p>
    <w:p w:rsidRPr="009154B0" w:rsidR="67BB631C" w:rsidP="00E901EB" w:rsidRDefault="67BB631C" w14:paraId="4A6AB358" w14:textId="2769A18C">
      <w:pPr>
        <w:pStyle w:val="ListParagraph"/>
        <w:numPr>
          <w:ilvl w:val="0"/>
          <w:numId w:val="4"/>
        </w:numPr>
        <w:spacing w:line="360" w:lineRule="auto"/>
        <w:jc w:val="both"/>
        <w:rPr>
          <w:rFonts w:ascii="Arial" w:hAnsi="Arial" w:cs="Arial"/>
        </w:rPr>
      </w:pPr>
      <w:r w:rsidRPr="1F557A00">
        <w:rPr>
          <w:rFonts w:ascii="Arial" w:hAnsi="Arial" w:cs="Arial"/>
        </w:rPr>
        <w:t xml:space="preserve">Implementación de sistemas de </w:t>
      </w:r>
      <w:r w:rsidRPr="1F557A00" w:rsidR="49AEC5E6">
        <w:rPr>
          <w:rFonts w:ascii="Arial" w:hAnsi="Arial" w:cs="Arial"/>
        </w:rPr>
        <w:t xml:space="preserve">admisión - </w:t>
      </w:r>
      <w:proofErr w:type="spellStart"/>
      <w:r w:rsidRPr="1F557A00">
        <w:rPr>
          <w:rFonts w:ascii="Arial" w:hAnsi="Arial" w:cs="Arial"/>
        </w:rPr>
        <w:t>intake</w:t>
      </w:r>
      <w:proofErr w:type="spellEnd"/>
      <w:r w:rsidRPr="1F557A00">
        <w:rPr>
          <w:rFonts w:ascii="Arial" w:hAnsi="Arial" w:cs="Arial"/>
        </w:rPr>
        <w:t xml:space="preserve"> legal personalizados </w:t>
      </w:r>
    </w:p>
    <w:p w:rsidRPr="009154B0" w:rsidR="67BB631C" w:rsidP="00E901EB" w:rsidRDefault="67BB631C" w14:paraId="10ABEED7" w14:textId="7193D6B0">
      <w:pPr>
        <w:pStyle w:val="ListParagraph"/>
        <w:numPr>
          <w:ilvl w:val="0"/>
          <w:numId w:val="4"/>
        </w:numPr>
        <w:spacing w:line="360" w:lineRule="auto"/>
        <w:jc w:val="both"/>
        <w:rPr>
          <w:rFonts w:ascii="Arial" w:hAnsi="Arial" w:cs="Arial"/>
        </w:rPr>
      </w:pPr>
      <w:r w:rsidRPr="009154B0">
        <w:rPr>
          <w:rFonts w:ascii="Arial" w:hAnsi="Arial" w:cs="Arial"/>
        </w:rPr>
        <w:t xml:space="preserve">Calificación y firma de leads según los criterios de cada firma </w:t>
      </w:r>
    </w:p>
    <w:p w:rsidRPr="009154B0" w:rsidR="67BB631C" w:rsidP="00E901EB" w:rsidRDefault="67BB631C" w14:paraId="1421351B" w14:textId="65151AD0">
      <w:pPr>
        <w:pStyle w:val="ListParagraph"/>
        <w:numPr>
          <w:ilvl w:val="0"/>
          <w:numId w:val="4"/>
        </w:numPr>
        <w:spacing w:line="360" w:lineRule="auto"/>
        <w:jc w:val="both"/>
        <w:rPr>
          <w:rFonts w:ascii="Arial" w:hAnsi="Arial" w:cs="Arial"/>
        </w:rPr>
      </w:pPr>
      <w:r w:rsidRPr="009154B0">
        <w:rPr>
          <w:rFonts w:ascii="Arial" w:hAnsi="Arial" w:cs="Arial"/>
        </w:rPr>
        <w:t xml:space="preserve">Seguimiento automatizado de prospectos (hasta 90 días) </w:t>
      </w:r>
    </w:p>
    <w:p w:rsidRPr="009154B0" w:rsidR="67BB631C" w:rsidP="00E901EB" w:rsidRDefault="67BB631C" w14:paraId="5F8FC6D9" w14:textId="44BB4B0A">
      <w:pPr>
        <w:pStyle w:val="ListParagraph"/>
        <w:numPr>
          <w:ilvl w:val="0"/>
          <w:numId w:val="4"/>
        </w:numPr>
        <w:spacing w:line="360" w:lineRule="auto"/>
        <w:jc w:val="both"/>
        <w:rPr>
          <w:rFonts w:ascii="Arial" w:hAnsi="Arial" w:cs="Arial"/>
        </w:rPr>
      </w:pPr>
      <w:r w:rsidRPr="009154B0">
        <w:rPr>
          <w:rFonts w:ascii="Arial" w:hAnsi="Arial" w:cs="Arial"/>
        </w:rPr>
        <w:t xml:space="preserve">Servicios de </w:t>
      </w:r>
      <w:proofErr w:type="spellStart"/>
      <w:r w:rsidRPr="009154B0">
        <w:rPr>
          <w:rFonts w:ascii="Arial" w:hAnsi="Arial" w:cs="Arial"/>
        </w:rPr>
        <w:t>warm</w:t>
      </w:r>
      <w:proofErr w:type="spellEnd"/>
      <w:r w:rsidRPr="009154B0">
        <w:rPr>
          <w:rFonts w:ascii="Arial" w:hAnsi="Arial" w:cs="Arial"/>
        </w:rPr>
        <w:t xml:space="preserve"> transfer (transferencia de clientes calificados) </w:t>
      </w:r>
    </w:p>
    <w:p w:rsidRPr="009154B0" w:rsidR="67BB631C" w:rsidP="00E901EB" w:rsidRDefault="67BB631C" w14:paraId="3D145D45" w14:textId="5B027BA7">
      <w:pPr>
        <w:pStyle w:val="ListParagraph"/>
        <w:numPr>
          <w:ilvl w:val="0"/>
          <w:numId w:val="4"/>
        </w:numPr>
        <w:spacing w:line="360" w:lineRule="auto"/>
        <w:jc w:val="both"/>
        <w:rPr>
          <w:rFonts w:ascii="Arial" w:hAnsi="Arial" w:cs="Arial"/>
        </w:rPr>
      </w:pPr>
      <w:r w:rsidRPr="009154B0">
        <w:rPr>
          <w:rFonts w:ascii="Arial" w:hAnsi="Arial" w:cs="Arial"/>
        </w:rPr>
        <w:t xml:space="preserve">Coaching en </w:t>
      </w:r>
      <w:proofErr w:type="spellStart"/>
      <w:r w:rsidRPr="009154B0">
        <w:rPr>
          <w:rFonts w:ascii="Arial" w:hAnsi="Arial" w:cs="Arial"/>
        </w:rPr>
        <w:t>intake</w:t>
      </w:r>
      <w:proofErr w:type="spellEnd"/>
      <w:r w:rsidRPr="009154B0">
        <w:rPr>
          <w:rFonts w:ascii="Arial" w:hAnsi="Arial" w:cs="Arial"/>
        </w:rPr>
        <w:t xml:space="preserve"> y formación de equipos </w:t>
      </w:r>
    </w:p>
    <w:p w:rsidRPr="009154B0" w:rsidR="67BB631C" w:rsidP="00E901EB" w:rsidRDefault="67BB631C" w14:paraId="2E7E5054" w14:textId="7EF18932">
      <w:pPr>
        <w:pStyle w:val="ListParagraph"/>
        <w:numPr>
          <w:ilvl w:val="0"/>
          <w:numId w:val="4"/>
        </w:numPr>
        <w:spacing w:line="360" w:lineRule="auto"/>
        <w:jc w:val="both"/>
        <w:rPr>
          <w:rFonts w:ascii="Arial" w:hAnsi="Arial" w:cs="Arial"/>
        </w:rPr>
      </w:pPr>
      <w:r w:rsidRPr="009154B0">
        <w:rPr>
          <w:rFonts w:ascii="Arial" w:hAnsi="Arial" w:cs="Arial"/>
        </w:rPr>
        <w:t xml:space="preserve">Implementación de CRM, dialers y herramientas de automatización </w:t>
      </w:r>
    </w:p>
    <w:p w:rsidRPr="009154B0" w:rsidR="67BB631C" w:rsidP="00E901EB" w:rsidRDefault="67BB631C" w14:paraId="51A744C7" w14:textId="220B7CAD">
      <w:pPr>
        <w:pStyle w:val="ListParagraph"/>
        <w:numPr>
          <w:ilvl w:val="0"/>
          <w:numId w:val="4"/>
        </w:numPr>
        <w:spacing w:line="360" w:lineRule="auto"/>
        <w:jc w:val="both"/>
        <w:rPr>
          <w:rFonts w:ascii="Arial" w:hAnsi="Arial" w:cs="Arial"/>
        </w:rPr>
      </w:pPr>
      <w:r w:rsidRPr="009154B0">
        <w:rPr>
          <w:rFonts w:ascii="Arial" w:hAnsi="Arial" w:cs="Arial"/>
        </w:rPr>
        <w:t xml:space="preserve">Reportes y </w:t>
      </w:r>
      <w:proofErr w:type="spellStart"/>
      <w:r w:rsidRPr="009154B0">
        <w:rPr>
          <w:rFonts w:ascii="Arial" w:hAnsi="Arial" w:cs="Arial"/>
        </w:rPr>
        <w:t>dashboards</w:t>
      </w:r>
      <w:proofErr w:type="spellEnd"/>
      <w:r w:rsidRPr="009154B0">
        <w:rPr>
          <w:rFonts w:ascii="Arial" w:hAnsi="Arial" w:cs="Arial"/>
        </w:rPr>
        <w:t xml:space="preserve"> en tiempo real (ROI y desempeño) </w:t>
      </w:r>
    </w:p>
    <w:p w:rsidRPr="009154B0" w:rsidR="67BB631C" w:rsidP="00E901EB" w:rsidRDefault="67BB631C" w14:paraId="3AC8050A" w14:textId="7F362402">
      <w:pPr>
        <w:pStyle w:val="ListParagraph"/>
        <w:numPr>
          <w:ilvl w:val="0"/>
          <w:numId w:val="4"/>
        </w:numPr>
        <w:spacing w:line="360" w:lineRule="auto"/>
        <w:jc w:val="both"/>
        <w:rPr>
          <w:rFonts w:ascii="Arial" w:hAnsi="Arial" w:cs="Arial"/>
        </w:rPr>
      </w:pPr>
      <w:r w:rsidRPr="009154B0">
        <w:rPr>
          <w:rFonts w:ascii="Arial" w:hAnsi="Arial" w:cs="Arial"/>
        </w:rPr>
        <w:t>Gestión de comunicación con clientes potenciales (</w:t>
      </w:r>
      <w:proofErr w:type="spellStart"/>
      <w:r w:rsidRPr="009154B0">
        <w:rPr>
          <w:rFonts w:ascii="Arial" w:hAnsi="Arial" w:cs="Arial"/>
        </w:rPr>
        <w:t>first</w:t>
      </w:r>
      <w:proofErr w:type="spellEnd"/>
      <w:r w:rsidRPr="009154B0">
        <w:rPr>
          <w:rFonts w:ascii="Arial" w:hAnsi="Arial" w:cs="Arial"/>
        </w:rPr>
        <w:t xml:space="preserve"> </w:t>
      </w:r>
      <w:proofErr w:type="spellStart"/>
      <w:r w:rsidRPr="009154B0">
        <w:rPr>
          <w:rFonts w:ascii="Arial" w:hAnsi="Arial" w:cs="Arial"/>
        </w:rPr>
        <w:t>impression</w:t>
      </w:r>
      <w:proofErr w:type="spellEnd"/>
      <w:r w:rsidRPr="009154B0">
        <w:rPr>
          <w:rFonts w:ascii="Arial" w:hAnsi="Arial" w:cs="Arial"/>
        </w:rPr>
        <w:t xml:space="preserve"> + </w:t>
      </w:r>
      <w:proofErr w:type="spellStart"/>
      <w:r w:rsidRPr="009154B0">
        <w:rPr>
          <w:rFonts w:ascii="Arial" w:hAnsi="Arial" w:cs="Arial"/>
        </w:rPr>
        <w:t>follow</w:t>
      </w:r>
      <w:proofErr w:type="spellEnd"/>
      <w:r w:rsidRPr="009154B0">
        <w:rPr>
          <w:rFonts w:ascii="Arial" w:hAnsi="Arial" w:cs="Arial"/>
        </w:rPr>
        <w:t>-up)</w:t>
      </w:r>
    </w:p>
    <w:p w:rsidRPr="009154B0" w:rsidR="1B972FD6" w:rsidP="009154B0" w:rsidRDefault="1B972FD6" w14:paraId="18D202F3" w14:textId="60F60258">
      <w:pPr>
        <w:spacing w:line="360" w:lineRule="auto"/>
        <w:jc w:val="both"/>
        <w:rPr>
          <w:rFonts w:ascii="Arial" w:hAnsi="Arial" w:cs="Arial"/>
        </w:rPr>
      </w:pPr>
    </w:p>
    <w:p w:rsidRPr="009154B0" w:rsidR="33F8609D" w:rsidP="009154B0" w:rsidRDefault="33F8609D" w14:paraId="42797FDF" w14:textId="5BF675DD">
      <w:pPr>
        <w:spacing w:line="360" w:lineRule="auto"/>
        <w:jc w:val="both"/>
        <w:rPr>
          <w:rFonts w:ascii="Arial" w:hAnsi="Arial" w:cs="Arial"/>
          <w:b/>
          <w:bCs/>
        </w:rPr>
      </w:pPr>
      <w:r w:rsidRPr="009154B0">
        <w:rPr>
          <w:rFonts w:ascii="Arial" w:hAnsi="Arial" w:cs="Arial"/>
          <w:b/>
          <w:bCs/>
        </w:rPr>
        <w:t>Misión</w:t>
      </w:r>
    </w:p>
    <w:p w:rsidRPr="009154B0" w:rsidR="44CAC5B7" w:rsidP="1F557A00" w:rsidRDefault="44CAC5B7" w14:paraId="348DBB84" w14:textId="5F469336">
      <w:pPr>
        <w:spacing w:line="360" w:lineRule="auto"/>
        <w:jc w:val="both"/>
        <w:rPr>
          <w:rFonts w:ascii="Arial" w:hAnsi="Arial" w:cs="Arial"/>
          <w:i/>
          <w:iCs/>
        </w:rPr>
      </w:pPr>
      <w:r w:rsidRPr="1F557A00">
        <w:rPr>
          <w:rFonts w:ascii="Arial" w:hAnsi="Arial" w:cs="Arial"/>
          <w:i/>
          <w:iCs/>
        </w:rPr>
        <w:t xml:space="preserve">Proveer a las firmas legales un sistema de </w:t>
      </w:r>
      <w:proofErr w:type="spellStart"/>
      <w:r w:rsidRPr="1F557A00">
        <w:rPr>
          <w:rFonts w:ascii="Arial" w:hAnsi="Arial" w:cs="Arial"/>
          <w:i/>
          <w:iCs/>
        </w:rPr>
        <w:t>intake</w:t>
      </w:r>
      <w:proofErr w:type="spellEnd"/>
      <w:r w:rsidRPr="1F557A00">
        <w:rPr>
          <w:rFonts w:ascii="Arial" w:hAnsi="Arial" w:cs="Arial"/>
          <w:i/>
          <w:iCs/>
        </w:rPr>
        <w:t xml:space="preserve"> de clase mundial que transforme consultas en casos firmados, eliminando los cuellos de botella operativos y permitiendo que los abogados se enfoquen en ejercer el derecho.</w:t>
      </w:r>
    </w:p>
    <w:p w:rsidRPr="009154B0" w:rsidR="33F8609D" w:rsidP="009154B0" w:rsidRDefault="33F8609D" w14:paraId="630874ED" w14:textId="7758CDA3">
      <w:pPr>
        <w:spacing w:line="360" w:lineRule="auto"/>
        <w:jc w:val="both"/>
        <w:rPr>
          <w:rFonts w:ascii="Arial" w:hAnsi="Arial" w:cs="Arial"/>
          <w:b/>
          <w:bCs/>
        </w:rPr>
      </w:pPr>
      <w:r w:rsidRPr="009154B0">
        <w:rPr>
          <w:rFonts w:ascii="Arial" w:hAnsi="Arial" w:cs="Arial"/>
          <w:b/>
          <w:bCs/>
        </w:rPr>
        <w:t>Visión</w:t>
      </w:r>
    </w:p>
    <w:p w:rsidRPr="009154B0" w:rsidR="6002DC87" w:rsidP="009154B0" w:rsidRDefault="6002DC87" w14:paraId="76590C45" w14:textId="7D573C74">
      <w:pPr>
        <w:spacing w:line="360" w:lineRule="auto"/>
        <w:jc w:val="both"/>
        <w:rPr>
          <w:rFonts w:ascii="Arial" w:hAnsi="Arial" w:cs="Arial"/>
        </w:rPr>
      </w:pPr>
      <w:r w:rsidRPr="009154B0">
        <w:rPr>
          <w:rFonts w:ascii="Arial" w:hAnsi="Arial" w:cs="Arial"/>
          <w:i/>
          <w:iCs/>
        </w:rPr>
        <w:t xml:space="preserve">Convertirse en el socio estratégico líder en la optimización de procesos de </w:t>
      </w:r>
      <w:proofErr w:type="spellStart"/>
      <w:r w:rsidRPr="009154B0">
        <w:rPr>
          <w:rFonts w:ascii="Arial" w:hAnsi="Arial" w:cs="Arial"/>
          <w:i/>
          <w:iCs/>
        </w:rPr>
        <w:t>intake</w:t>
      </w:r>
      <w:proofErr w:type="spellEnd"/>
      <w:r w:rsidRPr="009154B0">
        <w:rPr>
          <w:rFonts w:ascii="Arial" w:hAnsi="Arial" w:cs="Arial"/>
          <w:i/>
          <w:iCs/>
        </w:rPr>
        <w:t xml:space="preserve"> legal, estableciendo el estándar en sistemas de ventas y conversión dentro de la industria jurídica</w:t>
      </w:r>
      <w:r w:rsidRPr="009154B0">
        <w:rPr>
          <w:rFonts w:ascii="Arial" w:hAnsi="Arial" w:cs="Arial"/>
        </w:rPr>
        <w:t>.</w:t>
      </w:r>
    </w:p>
    <w:p w:rsidRPr="009154B0" w:rsidR="1B972FD6" w:rsidP="009154B0" w:rsidRDefault="1B972FD6" w14:paraId="47C9C655" w14:textId="58E5740A">
      <w:pPr>
        <w:spacing w:line="360" w:lineRule="auto"/>
        <w:jc w:val="both"/>
        <w:rPr>
          <w:rFonts w:ascii="Arial" w:hAnsi="Arial" w:cs="Arial"/>
        </w:rPr>
      </w:pPr>
    </w:p>
    <w:p w:rsidRPr="009154B0" w:rsidR="33F8609D" w:rsidP="00E901EB" w:rsidRDefault="33F8609D" w14:paraId="0B4430C0" w14:textId="23547C0E">
      <w:pPr>
        <w:pStyle w:val="ListParagraph"/>
        <w:numPr>
          <w:ilvl w:val="0"/>
          <w:numId w:val="9"/>
        </w:numPr>
        <w:spacing w:line="360" w:lineRule="auto"/>
        <w:jc w:val="both"/>
        <w:rPr>
          <w:rFonts w:ascii="Arial" w:hAnsi="Arial" w:cs="Arial"/>
          <w:b/>
          <w:bCs/>
        </w:rPr>
      </w:pPr>
      <w:r w:rsidRPr="009154B0">
        <w:rPr>
          <w:rFonts w:ascii="Arial" w:hAnsi="Arial" w:cs="Arial"/>
          <w:b/>
          <w:bCs/>
        </w:rPr>
        <w:t xml:space="preserve"> EVALUACION ORGANIZACIONAL</w:t>
      </w:r>
    </w:p>
    <w:p w:rsidRPr="009154B0" w:rsidR="1B972FD6" w:rsidP="009154B0" w:rsidRDefault="1B972FD6" w14:paraId="1DBB1C54" w14:textId="2CFDAF83">
      <w:pPr>
        <w:pStyle w:val="ListParagraph"/>
        <w:spacing w:line="360" w:lineRule="auto"/>
        <w:jc w:val="both"/>
        <w:rPr>
          <w:rFonts w:ascii="Arial" w:hAnsi="Arial" w:cs="Arial"/>
          <w:b/>
          <w:bCs/>
        </w:rPr>
      </w:pPr>
    </w:p>
    <w:p w:rsidRPr="009154B0" w:rsidR="33F8609D" w:rsidP="009154B0" w:rsidRDefault="33F8609D" w14:paraId="7BA1A778" w14:textId="6D34B191">
      <w:pPr>
        <w:spacing w:line="360" w:lineRule="auto"/>
        <w:jc w:val="both"/>
        <w:rPr>
          <w:rFonts w:ascii="Arial" w:hAnsi="Arial" w:cs="Arial"/>
          <w:b/>
          <w:bCs/>
        </w:rPr>
      </w:pPr>
      <w:r w:rsidRPr="009154B0">
        <w:rPr>
          <w:rFonts w:ascii="Arial" w:hAnsi="Arial" w:cs="Arial"/>
          <w:b/>
          <w:bCs/>
        </w:rPr>
        <w:t>o Estructura organizacional</w:t>
      </w:r>
    </w:p>
    <w:p w:rsidRPr="009154B0" w:rsidR="5F25C85F" w:rsidP="009154B0" w:rsidRDefault="5F25C85F" w14:paraId="68280EB9" w14:textId="35BABB2A">
      <w:pPr>
        <w:spacing w:line="360" w:lineRule="auto"/>
        <w:jc w:val="both"/>
        <w:rPr>
          <w:rFonts w:ascii="Arial" w:hAnsi="Arial" w:cs="Arial"/>
        </w:rPr>
      </w:pPr>
      <w:r w:rsidRPr="009154B0">
        <w:rPr>
          <w:rFonts w:ascii="Arial" w:hAnsi="Arial" w:cs="Arial"/>
        </w:rPr>
        <w:t xml:space="preserve">La estructura organizacional de </w:t>
      </w:r>
      <w:r w:rsidRPr="009154B0" w:rsidR="6A94A3F0">
        <w:rPr>
          <w:rFonts w:ascii="Arial" w:hAnsi="Arial" w:cs="Arial"/>
        </w:rPr>
        <w:t>Central Legal Advisors</w:t>
      </w:r>
      <w:r w:rsidRPr="009154B0">
        <w:rPr>
          <w:rFonts w:ascii="Arial" w:hAnsi="Arial" w:cs="Arial"/>
        </w:rPr>
        <w:t xml:space="preserve"> se basa en un modelo funcional orientado a procesos, donde se integran áreas de ventas (</w:t>
      </w:r>
      <w:proofErr w:type="spellStart"/>
      <w:r w:rsidRPr="009154B0">
        <w:rPr>
          <w:rFonts w:ascii="Arial" w:hAnsi="Arial" w:cs="Arial"/>
        </w:rPr>
        <w:t>intake</w:t>
      </w:r>
      <w:proofErr w:type="spellEnd"/>
      <w:r w:rsidRPr="009154B0">
        <w:rPr>
          <w:rFonts w:ascii="Arial" w:hAnsi="Arial" w:cs="Arial"/>
        </w:rPr>
        <w:t>), tecnología, automatización y análisis de datos.</w:t>
      </w:r>
    </w:p>
    <w:p w:rsidRPr="009154B0" w:rsidR="5F25C85F" w:rsidP="009154B0" w:rsidRDefault="5F25C85F" w14:paraId="6763F843" w14:textId="3E12C3F2">
      <w:pPr>
        <w:spacing w:line="360" w:lineRule="auto"/>
        <w:jc w:val="both"/>
        <w:rPr>
          <w:rFonts w:ascii="Arial" w:hAnsi="Arial" w:cs="Arial"/>
        </w:rPr>
      </w:pPr>
      <w:r w:rsidRPr="009154B0">
        <w:rPr>
          <w:rFonts w:ascii="Arial" w:hAnsi="Arial" w:cs="Arial"/>
        </w:rPr>
        <w:t>Dentro del área operativa, la empresa cuenta con dos equipos principales:</w:t>
      </w:r>
    </w:p>
    <w:p w:rsidRPr="009154B0" w:rsidR="5F25C85F" w:rsidP="009154B0" w:rsidRDefault="5F25C85F" w14:paraId="4CEDE4AD" w14:textId="5128E4D5">
      <w:pPr>
        <w:spacing w:line="360" w:lineRule="auto"/>
        <w:jc w:val="both"/>
        <w:rPr>
          <w:rFonts w:ascii="Arial" w:hAnsi="Arial" w:cs="Arial"/>
        </w:rPr>
      </w:pPr>
      <w:r w:rsidRPr="009154B0">
        <w:rPr>
          <w:rFonts w:ascii="Arial" w:hAnsi="Arial" w:cs="Arial"/>
          <w:b/>
          <w:bCs/>
        </w:rPr>
        <w:t xml:space="preserve">Equipo de </w:t>
      </w:r>
      <w:proofErr w:type="spellStart"/>
      <w:r w:rsidRPr="009154B0">
        <w:rPr>
          <w:rFonts w:ascii="Arial" w:hAnsi="Arial" w:cs="Arial"/>
          <w:b/>
          <w:bCs/>
        </w:rPr>
        <w:t>Qualifying</w:t>
      </w:r>
      <w:proofErr w:type="spellEnd"/>
      <w:r w:rsidRPr="009154B0">
        <w:rPr>
          <w:rFonts w:ascii="Arial" w:hAnsi="Arial" w:cs="Arial"/>
          <w:b/>
          <w:bCs/>
        </w:rPr>
        <w:t xml:space="preserve"> (calificación)</w:t>
      </w:r>
      <w:r w:rsidRPr="009154B0">
        <w:rPr>
          <w:rFonts w:ascii="Arial" w:hAnsi="Arial" w:cs="Arial"/>
        </w:rPr>
        <w:t>: encargado de evaluar los leads entrantes según los criterios específicos de cada firma legal, identificando si cumplen con los requisitos para ser considerados casos potenciales. En estos casos, los leads calificados son transferidos (</w:t>
      </w:r>
      <w:proofErr w:type="spellStart"/>
      <w:r w:rsidRPr="009154B0">
        <w:rPr>
          <w:rFonts w:ascii="Arial" w:hAnsi="Arial" w:cs="Arial"/>
        </w:rPr>
        <w:t>warm</w:t>
      </w:r>
      <w:proofErr w:type="spellEnd"/>
      <w:r w:rsidRPr="009154B0">
        <w:rPr>
          <w:rFonts w:ascii="Arial" w:hAnsi="Arial" w:cs="Arial"/>
        </w:rPr>
        <w:t xml:space="preserve"> transfer) al equipo del cliente. </w:t>
      </w:r>
    </w:p>
    <w:p w:rsidRPr="009154B0" w:rsidR="5F25C85F" w:rsidP="009154B0" w:rsidRDefault="5F25C85F" w14:paraId="0131C996" w14:textId="316C417F">
      <w:pPr>
        <w:spacing w:line="360" w:lineRule="auto"/>
        <w:jc w:val="both"/>
        <w:rPr>
          <w:rFonts w:ascii="Arial" w:hAnsi="Arial" w:cs="Arial"/>
        </w:rPr>
      </w:pPr>
      <w:r w:rsidRPr="009154B0">
        <w:rPr>
          <w:rFonts w:ascii="Arial" w:hAnsi="Arial" w:cs="Arial"/>
          <w:b/>
          <w:bCs/>
        </w:rPr>
        <w:t xml:space="preserve">Equipo de </w:t>
      </w:r>
      <w:proofErr w:type="spellStart"/>
      <w:r w:rsidRPr="009154B0">
        <w:rPr>
          <w:rFonts w:ascii="Arial" w:hAnsi="Arial" w:cs="Arial"/>
          <w:b/>
          <w:bCs/>
        </w:rPr>
        <w:t>Signing</w:t>
      </w:r>
      <w:proofErr w:type="spellEnd"/>
      <w:r w:rsidRPr="009154B0">
        <w:rPr>
          <w:rFonts w:ascii="Arial" w:hAnsi="Arial" w:cs="Arial"/>
          <w:b/>
          <w:bCs/>
        </w:rPr>
        <w:t xml:space="preserve"> (firma de casos)</w:t>
      </w:r>
      <w:r w:rsidRPr="009154B0">
        <w:rPr>
          <w:rFonts w:ascii="Arial" w:hAnsi="Arial" w:cs="Arial"/>
        </w:rPr>
        <w:t xml:space="preserve">: responsable de cerrar directamente los casos en nombre de la firma legal, actuando como un equipo de ventas completo que convierte los leads en clientes firmados. </w:t>
      </w:r>
    </w:p>
    <w:p w:rsidRPr="009154B0" w:rsidR="5F25C85F" w:rsidP="009154B0" w:rsidRDefault="5F25C85F" w14:paraId="35369B2F" w14:textId="20180E6D">
      <w:pPr>
        <w:spacing w:line="360" w:lineRule="auto"/>
        <w:jc w:val="both"/>
        <w:rPr>
          <w:rFonts w:ascii="Arial" w:hAnsi="Arial" w:cs="Arial"/>
        </w:rPr>
      </w:pPr>
      <w:r w:rsidRPr="009154B0">
        <w:rPr>
          <w:rFonts w:ascii="Arial" w:hAnsi="Arial" w:cs="Arial"/>
        </w:rPr>
        <w:t>Adicionalmente, la estructura incluye:</w:t>
      </w:r>
    </w:p>
    <w:p w:rsidRPr="009154B0" w:rsidR="5F25C85F" w:rsidP="009154B0" w:rsidRDefault="5F25C85F" w14:paraId="0E4FE34D" w14:textId="6BC5E14C">
      <w:pPr>
        <w:spacing w:line="360" w:lineRule="auto"/>
        <w:jc w:val="both"/>
        <w:rPr>
          <w:rFonts w:ascii="Arial" w:hAnsi="Arial" w:cs="Arial"/>
        </w:rPr>
      </w:pPr>
      <w:r w:rsidRPr="009154B0">
        <w:rPr>
          <w:rFonts w:ascii="Arial" w:hAnsi="Arial" w:cs="Arial"/>
          <w:b/>
          <w:bCs/>
        </w:rPr>
        <w:t xml:space="preserve">Equipo de </w:t>
      </w:r>
      <w:proofErr w:type="spellStart"/>
      <w:r w:rsidRPr="009154B0">
        <w:rPr>
          <w:rFonts w:ascii="Arial" w:hAnsi="Arial" w:cs="Arial"/>
          <w:b/>
          <w:bCs/>
        </w:rPr>
        <w:t>intake</w:t>
      </w:r>
      <w:proofErr w:type="spellEnd"/>
      <w:r w:rsidRPr="009154B0">
        <w:rPr>
          <w:rFonts w:ascii="Arial" w:hAnsi="Arial" w:cs="Arial"/>
          <w:b/>
          <w:bCs/>
        </w:rPr>
        <w:t xml:space="preserve"> </w:t>
      </w:r>
      <w:r w:rsidRPr="009154B0">
        <w:rPr>
          <w:rFonts w:ascii="Arial" w:hAnsi="Arial" w:cs="Arial"/>
        </w:rPr>
        <w:t xml:space="preserve">(primer contacto y gestión de llamadas) </w:t>
      </w:r>
    </w:p>
    <w:p w:rsidRPr="009154B0" w:rsidR="5F25C85F" w:rsidP="009154B0" w:rsidRDefault="5F25C85F" w14:paraId="46A85BBD" w14:textId="77EBC108">
      <w:pPr>
        <w:spacing w:line="360" w:lineRule="auto"/>
        <w:jc w:val="both"/>
        <w:rPr>
          <w:rFonts w:ascii="Arial" w:hAnsi="Arial" w:cs="Arial"/>
        </w:rPr>
      </w:pPr>
      <w:r w:rsidRPr="009154B0">
        <w:rPr>
          <w:rFonts w:ascii="Arial" w:hAnsi="Arial" w:cs="Arial"/>
          <w:b/>
          <w:bCs/>
        </w:rPr>
        <w:t>Área tecnológica</w:t>
      </w:r>
      <w:r w:rsidRPr="009154B0">
        <w:rPr>
          <w:rFonts w:ascii="Arial" w:hAnsi="Arial" w:cs="Arial"/>
        </w:rPr>
        <w:t xml:space="preserve"> (CRM, automatización, </w:t>
      </w:r>
      <w:proofErr w:type="spellStart"/>
      <w:r w:rsidRPr="009154B0">
        <w:rPr>
          <w:rFonts w:ascii="Arial" w:hAnsi="Arial" w:cs="Arial"/>
        </w:rPr>
        <w:t>dashboards</w:t>
      </w:r>
      <w:proofErr w:type="spellEnd"/>
      <w:r w:rsidRPr="009154B0">
        <w:rPr>
          <w:rFonts w:ascii="Arial" w:hAnsi="Arial" w:cs="Arial"/>
        </w:rPr>
        <w:t xml:space="preserve"> y AI) </w:t>
      </w:r>
    </w:p>
    <w:p w:rsidRPr="009154B0" w:rsidR="5F25C85F" w:rsidP="009154B0" w:rsidRDefault="5F25C85F" w14:paraId="260F312C" w14:textId="4BB95A26">
      <w:pPr>
        <w:spacing w:line="360" w:lineRule="auto"/>
        <w:jc w:val="both"/>
        <w:rPr>
          <w:rFonts w:ascii="Arial" w:hAnsi="Arial" w:cs="Arial"/>
        </w:rPr>
      </w:pPr>
      <w:r w:rsidRPr="009154B0">
        <w:rPr>
          <w:rFonts w:ascii="Arial" w:hAnsi="Arial" w:cs="Arial"/>
          <w:b/>
          <w:bCs/>
        </w:rPr>
        <w:t xml:space="preserve">Dirección estratégica </w:t>
      </w:r>
      <w:r w:rsidRPr="009154B0">
        <w:rPr>
          <w:rFonts w:ascii="Arial" w:hAnsi="Arial" w:cs="Arial"/>
        </w:rPr>
        <w:t xml:space="preserve">(Head </w:t>
      </w:r>
      <w:proofErr w:type="spellStart"/>
      <w:r w:rsidRPr="009154B0">
        <w:rPr>
          <w:rFonts w:ascii="Arial" w:hAnsi="Arial" w:cs="Arial"/>
        </w:rPr>
        <w:t>of</w:t>
      </w:r>
      <w:proofErr w:type="spellEnd"/>
      <w:r w:rsidRPr="009154B0">
        <w:rPr>
          <w:rFonts w:ascii="Arial" w:hAnsi="Arial" w:cs="Arial"/>
        </w:rPr>
        <w:t xml:space="preserve"> Sales y liderazgo) </w:t>
      </w:r>
    </w:p>
    <w:p w:rsidRPr="009154B0" w:rsidR="5F25C85F" w:rsidP="009154B0" w:rsidRDefault="5F25C85F" w14:paraId="2AFB268A" w14:textId="7742B6B0">
      <w:pPr>
        <w:spacing w:line="360" w:lineRule="auto"/>
        <w:jc w:val="both"/>
        <w:rPr>
          <w:rFonts w:ascii="Arial" w:hAnsi="Arial" w:cs="Arial"/>
        </w:rPr>
      </w:pPr>
      <w:r w:rsidRPr="009154B0">
        <w:rPr>
          <w:rFonts w:ascii="Arial" w:hAnsi="Arial" w:cs="Arial"/>
        </w:rPr>
        <w:t>Esta división permite a la empresa adaptarse a distintos modelos de servicio, ya sea calificando leads o gestionando todo el proceso hasta la firma del caso.</w:t>
      </w:r>
    </w:p>
    <w:p w:rsidRPr="009154B0" w:rsidR="33F8609D" w:rsidP="009154B0" w:rsidRDefault="33F8609D" w14:paraId="589DF724" w14:textId="57CB5C29">
      <w:pPr>
        <w:spacing w:line="360" w:lineRule="auto"/>
        <w:jc w:val="both"/>
        <w:rPr>
          <w:rFonts w:ascii="Arial" w:hAnsi="Arial" w:cs="Arial"/>
          <w:b/>
          <w:bCs/>
        </w:rPr>
      </w:pPr>
      <w:r w:rsidRPr="009154B0">
        <w:rPr>
          <w:rFonts w:ascii="Arial" w:hAnsi="Arial" w:cs="Arial"/>
          <w:b/>
          <w:bCs/>
        </w:rPr>
        <w:t>o Funciones Generales</w:t>
      </w:r>
    </w:p>
    <w:p w:rsidRPr="009154B0" w:rsidR="51B0C3D0" w:rsidP="009154B0" w:rsidRDefault="51B0C3D0" w14:paraId="35D9A439" w14:textId="5C0B83D7">
      <w:pPr>
        <w:spacing w:line="360" w:lineRule="auto"/>
        <w:jc w:val="both"/>
        <w:rPr>
          <w:rFonts w:ascii="Arial" w:hAnsi="Arial" w:cs="Arial"/>
        </w:rPr>
      </w:pPr>
      <w:r w:rsidRPr="009154B0">
        <w:rPr>
          <w:rFonts w:ascii="Arial" w:hAnsi="Arial" w:cs="Arial"/>
        </w:rPr>
        <w:t xml:space="preserve">Las funciones principales de </w:t>
      </w:r>
      <w:r w:rsidRPr="009154B0" w:rsidR="6EC7BD29">
        <w:rPr>
          <w:rFonts w:ascii="Arial" w:hAnsi="Arial" w:cs="Arial"/>
        </w:rPr>
        <w:t>Central Legal Advisors</w:t>
      </w:r>
      <w:r w:rsidRPr="009154B0">
        <w:rPr>
          <w:rFonts w:ascii="Arial" w:hAnsi="Arial" w:cs="Arial"/>
        </w:rPr>
        <w:t xml:space="preserve"> se centran en la optimización del proceso de </w:t>
      </w:r>
      <w:proofErr w:type="spellStart"/>
      <w:r w:rsidRPr="009154B0">
        <w:rPr>
          <w:rFonts w:ascii="Arial" w:hAnsi="Arial" w:cs="Arial"/>
        </w:rPr>
        <w:t>intake</w:t>
      </w:r>
      <w:proofErr w:type="spellEnd"/>
      <w:r w:rsidRPr="009154B0">
        <w:rPr>
          <w:rFonts w:ascii="Arial" w:hAnsi="Arial" w:cs="Arial"/>
        </w:rPr>
        <w:t xml:space="preserve"> para firmas legales, mediante la implementación de estrategias operativas, tecnológicas y comerciales. Entre sus funciones destacan:</w:t>
      </w:r>
    </w:p>
    <w:p w:rsidRPr="009154B0" w:rsidR="51B0C3D0" w:rsidP="00E901EB" w:rsidRDefault="51B0C3D0" w14:paraId="77AB23F6" w14:textId="06D80433">
      <w:pPr>
        <w:pStyle w:val="ListParagraph"/>
        <w:numPr>
          <w:ilvl w:val="0"/>
          <w:numId w:val="10"/>
        </w:numPr>
        <w:spacing w:line="360" w:lineRule="auto"/>
        <w:jc w:val="both"/>
        <w:rPr>
          <w:rFonts w:ascii="Arial" w:hAnsi="Arial" w:cs="Arial"/>
        </w:rPr>
      </w:pPr>
      <w:r w:rsidRPr="009154B0">
        <w:rPr>
          <w:rFonts w:ascii="Arial" w:hAnsi="Arial" w:cs="Arial"/>
        </w:rPr>
        <w:t xml:space="preserve">Gestionar la captación, calificación y conversión de leads en casos legales </w:t>
      </w:r>
    </w:p>
    <w:p w:rsidRPr="009154B0" w:rsidR="51B0C3D0" w:rsidP="00E901EB" w:rsidRDefault="51B0C3D0" w14:paraId="6808A7E0" w14:textId="6F63E42F">
      <w:pPr>
        <w:pStyle w:val="ListParagraph"/>
        <w:numPr>
          <w:ilvl w:val="0"/>
          <w:numId w:val="10"/>
        </w:numPr>
        <w:spacing w:line="360" w:lineRule="auto"/>
        <w:jc w:val="both"/>
        <w:rPr>
          <w:rFonts w:ascii="Arial" w:hAnsi="Arial" w:cs="Arial"/>
        </w:rPr>
      </w:pPr>
      <w:r w:rsidRPr="009154B0">
        <w:rPr>
          <w:rFonts w:ascii="Arial" w:hAnsi="Arial" w:cs="Arial"/>
        </w:rPr>
        <w:t>Ejecutar procesos de seguimiento continuo (</w:t>
      </w:r>
      <w:proofErr w:type="spellStart"/>
      <w:r w:rsidRPr="009154B0">
        <w:rPr>
          <w:rFonts w:ascii="Arial" w:hAnsi="Arial" w:cs="Arial"/>
        </w:rPr>
        <w:t>follow</w:t>
      </w:r>
      <w:proofErr w:type="spellEnd"/>
      <w:r w:rsidRPr="009154B0">
        <w:rPr>
          <w:rFonts w:ascii="Arial" w:hAnsi="Arial" w:cs="Arial"/>
        </w:rPr>
        <w:t xml:space="preserve">-up) </w:t>
      </w:r>
    </w:p>
    <w:p w:rsidRPr="009154B0" w:rsidR="51B0C3D0" w:rsidP="00E901EB" w:rsidRDefault="51B0C3D0" w14:paraId="0256B5DC" w14:textId="29C3FCA9">
      <w:pPr>
        <w:pStyle w:val="ListParagraph"/>
        <w:numPr>
          <w:ilvl w:val="0"/>
          <w:numId w:val="10"/>
        </w:numPr>
        <w:spacing w:line="360" w:lineRule="auto"/>
        <w:jc w:val="both"/>
        <w:rPr>
          <w:rFonts w:ascii="Arial" w:hAnsi="Arial" w:cs="Arial"/>
        </w:rPr>
      </w:pPr>
      <w:r w:rsidRPr="009154B0">
        <w:rPr>
          <w:rFonts w:ascii="Arial" w:hAnsi="Arial" w:cs="Arial"/>
        </w:rPr>
        <w:t xml:space="preserve">Implementar sistemas tecnológicos adaptados a cada firma </w:t>
      </w:r>
    </w:p>
    <w:p w:rsidRPr="009154B0" w:rsidR="51B0C3D0" w:rsidP="00E901EB" w:rsidRDefault="51B0C3D0" w14:paraId="2A1247FB" w14:textId="436AA7A3">
      <w:pPr>
        <w:pStyle w:val="ListParagraph"/>
        <w:numPr>
          <w:ilvl w:val="0"/>
          <w:numId w:val="10"/>
        </w:numPr>
        <w:spacing w:line="360" w:lineRule="auto"/>
        <w:jc w:val="both"/>
        <w:rPr>
          <w:rFonts w:ascii="Arial" w:hAnsi="Arial" w:cs="Arial"/>
        </w:rPr>
      </w:pPr>
      <w:r w:rsidRPr="009154B0">
        <w:rPr>
          <w:rFonts w:ascii="Arial" w:hAnsi="Arial" w:cs="Arial"/>
        </w:rPr>
        <w:t>Analizar métricas de desempeño (</w:t>
      </w:r>
      <w:proofErr w:type="spellStart"/>
      <w:r w:rsidRPr="009154B0">
        <w:rPr>
          <w:rFonts w:ascii="Arial" w:hAnsi="Arial" w:cs="Arial"/>
        </w:rPr>
        <w:t>KPIs</w:t>
      </w:r>
      <w:proofErr w:type="spellEnd"/>
      <w:r w:rsidRPr="009154B0">
        <w:rPr>
          <w:rFonts w:ascii="Arial" w:hAnsi="Arial" w:cs="Arial"/>
        </w:rPr>
        <w:t xml:space="preserve">) y generar reportes en tiempo real </w:t>
      </w:r>
    </w:p>
    <w:p w:rsidRPr="009154B0" w:rsidR="51B0C3D0" w:rsidP="00E901EB" w:rsidRDefault="51B0C3D0" w14:paraId="7A9B309F" w14:textId="7DEB0730">
      <w:pPr>
        <w:pStyle w:val="ListParagraph"/>
        <w:numPr>
          <w:ilvl w:val="0"/>
          <w:numId w:val="10"/>
        </w:numPr>
        <w:spacing w:line="360" w:lineRule="auto"/>
        <w:jc w:val="both"/>
        <w:rPr>
          <w:rFonts w:ascii="Arial" w:hAnsi="Arial" w:cs="Arial"/>
        </w:rPr>
      </w:pPr>
      <w:r w:rsidRPr="009154B0">
        <w:rPr>
          <w:rFonts w:ascii="Arial" w:hAnsi="Arial" w:cs="Arial"/>
        </w:rPr>
        <w:t xml:space="preserve">Brindar servicios de </w:t>
      </w:r>
      <w:proofErr w:type="spellStart"/>
      <w:r w:rsidRPr="009154B0">
        <w:rPr>
          <w:rFonts w:ascii="Arial" w:hAnsi="Arial" w:cs="Arial"/>
        </w:rPr>
        <w:t>qualifying</w:t>
      </w:r>
      <w:proofErr w:type="spellEnd"/>
      <w:r w:rsidRPr="009154B0">
        <w:rPr>
          <w:rFonts w:ascii="Arial" w:hAnsi="Arial" w:cs="Arial"/>
        </w:rPr>
        <w:t xml:space="preserve"> y </w:t>
      </w:r>
      <w:proofErr w:type="spellStart"/>
      <w:r w:rsidRPr="009154B0">
        <w:rPr>
          <w:rFonts w:ascii="Arial" w:hAnsi="Arial" w:cs="Arial"/>
        </w:rPr>
        <w:t>signing</w:t>
      </w:r>
      <w:proofErr w:type="spellEnd"/>
      <w:r w:rsidRPr="009154B0">
        <w:rPr>
          <w:rFonts w:ascii="Arial" w:hAnsi="Arial" w:cs="Arial"/>
        </w:rPr>
        <w:t xml:space="preserve"> según las necesidades del cliente </w:t>
      </w:r>
    </w:p>
    <w:p w:rsidRPr="009154B0" w:rsidR="51B0C3D0" w:rsidP="00E901EB" w:rsidRDefault="51B0C3D0" w14:paraId="50A4E94E" w14:textId="40CDCA6A">
      <w:pPr>
        <w:pStyle w:val="ListParagraph"/>
        <w:numPr>
          <w:ilvl w:val="0"/>
          <w:numId w:val="10"/>
        </w:numPr>
        <w:spacing w:line="360" w:lineRule="auto"/>
        <w:jc w:val="both"/>
        <w:rPr>
          <w:rFonts w:ascii="Arial" w:hAnsi="Arial" w:cs="Arial"/>
        </w:rPr>
      </w:pPr>
      <w:r w:rsidRPr="009154B0">
        <w:rPr>
          <w:rFonts w:ascii="Arial" w:hAnsi="Arial" w:cs="Arial"/>
        </w:rPr>
        <w:t xml:space="preserve">Capacitar equipos de </w:t>
      </w:r>
      <w:proofErr w:type="spellStart"/>
      <w:r w:rsidRPr="009154B0">
        <w:rPr>
          <w:rFonts w:ascii="Arial" w:hAnsi="Arial" w:cs="Arial"/>
        </w:rPr>
        <w:t>intake</w:t>
      </w:r>
      <w:proofErr w:type="spellEnd"/>
      <w:r w:rsidRPr="009154B0">
        <w:rPr>
          <w:rFonts w:ascii="Arial" w:hAnsi="Arial" w:cs="Arial"/>
        </w:rPr>
        <w:t xml:space="preserve"> y mejorar procesos internos </w:t>
      </w:r>
    </w:p>
    <w:p w:rsidRPr="009154B0" w:rsidR="51B0C3D0" w:rsidP="00E901EB" w:rsidRDefault="51B0C3D0" w14:paraId="49EFE029" w14:textId="04189BDD">
      <w:pPr>
        <w:pStyle w:val="ListParagraph"/>
        <w:numPr>
          <w:ilvl w:val="0"/>
          <w:numId w:val="10"/>
        </w:numPr>
        <w:spacing w:line="360" w:lineRule="auto"/>
        <w:jc w:val="both"/>
        <w:rPr>
          <w:rFonts w:ascii="Arial" w:hAnsi="Arial" w:cs="Arial"/>
        </w:rPr>
      </w:pPr>
      <w:r w:rsidRPr="009154B0">
        <w:rPr>
          <w:rFonts w:ascii="Arial" w:hAnsi="Arial" w:cs="Arial"/>
        </w:rPr>
        <w:t>Garantizar una experiencia inicial efectiva para los clientes potenciales</w:t>
      </w:r>
    </w:p>
    <w:p w:rsidRPr="009154B0" w:rsidR="1B972FD6" w:rsidP="009154B0" w:rsidRDefault="1B972FD6" w14:paraId="10A92724" w14:textId="7BB3A098">
      <w:pPr>
        <w:spacing w:line="360" w:lineRule="auto"/>
        <w:jc w:val="both"/>
        <w:rPr>
          <w:rFonts w:ascii="Arial" w:hAnsi="Arial" w:cs="Arial"/>
          <w:b/>
          <w:bCs/>
        </w:rPr>
      </w:pPr>
    </w:p>
    <w:p w:rsidRPr="009154B0" w:rsidR="33F8609D" w:rsidP="00E901EB" w:rsidRDefault="33F8609D" w14:paraId="67CB80A3" w14:textId="5B4826D3">
      <w:pPr>
        <w:pStyle w:val="ListParagraph"/>
        <w:numPr>
          <w:ilvl w:val="0"/>
          <w:numId w:val="12"/>
        </w:numPr>
        <w:spacing w:line="360" w:lineRule="auto"/>
        <w:jc w:val="both"/>
        <w:rPr>
          <w:rFonts w:ascii="Arial" w:hAnsi="Arial" w:cs="Arial"/>
          <w:b/>
          <w:bCs/>
        </w:rPr>
      </w:pPr>
      <w:r w:rsidRPr="009154B0">
        <w:rPr>
          <w:rFonts w:ascii="Arial" w:hAnsi="Arial" w:cs="Arial"/>
          <w:b/>
          <w:bCs/>
        </w:rPr>
        <w:t>EVALUACIÓN DE LA FUNCIÓN OPERATIVA Y FUNCIONAL</w:t>
      </w:r>
    </w:p>
    <w:p w:rsidRPr="009154B0" w:rsidR="1B972FD6" w:rsidP="009154B0" w:rsidRDefault="1B972FD6" w14:paraId="21B75403" w14:textId="16E5013C">
      <w:pPr>
        <w:pStyle w:val="ListParagraph"/>
        <w:spacing w:line="360" w:lineRule="auto"/>
        <w:jc w:val="both"/>
        <w:rPr>
          <w:rFonts w:ascii="Arial" w:hAnsi="Arial" w:cs="Arial"/>
          <w:b/>
          <w:bCs/>
        </w:rPr>
      </w:pPr>
    </w:p>
    <w:p w:rsidRPr="009154B0" w:rsidR="33F8609D" w:rsidP="009154B0" w:rsidRDefault="33F8609D" w14:paraId="39682444" w14:textId="357CEDB8">
      <w:pPr>
        <w:spacing w:line="360" w:lineRule="auto"/>
        <w:jc w:val="both"/>
        <w:rPr>
          <w:rFonts w:ascii="Arial" w:hAnsi="Arial" w:cs="Arial"/>
        </w:rPr>
      </w:pPr>
      <w:r w:rsidRPr="009154B0">
        <w:rPr>
          <w:rFonts w:ascii="Arial" w:hAnsi="Arial" w:cs="Arial"/>
        </w:rPr>
        <w:t xml:space="preserve">o </w:t>
      </w:r>
      <w:r w:rsidRPr="009154B0">
        <w:rPr>
          <w:rFonts w:ascii="Arial" w:hAnsi="Arial" w:cs="Arial"/>
          <w:b/>
          <w:bCs/>
        </w:rPr>
        <w:t>RRHH, designación de carga de trabajo</w:t>
      </w:r>
    </w:p>
    <w:p w:rsidRPr="009154B0" w:rsidR="71843133" w:rsidP="009154B0" w:rsidRDefault="71843133" w14:paraId="0505C0BB" w14:textId="52939888">
      <w:pPr>
        <w:spacing w:line="360" w:lineRule="auto"/>
        <w:jc w:val="both"/>
        <w:rPr>
          <w:rFonts w:ascii="Arial" w:hAnsi="Arial" w:cs="Arial"/>
        </w:rPr>
      </w:pPr>
      <w:r w:rsidRPr="009154B0">
        <w:rPr>
          <w:rFonts w:ascii="Arial" w:hAnsi="Arial" w:cs="Arial"/>
        </w:rPr>
        <w:t xml:space="preserve">La asignación de recursos humanos en </w:t>
      </w:r>
      <w:r w:rsidRPr="009154B0" w:rsidR="0D1E8A16">
        <w:rPr>
          <w:rFonts w:ascii="Arial" w:hAnsi="Arial" w:cs="Arial"/>
        </w:rPr>
        <w:t>Central Legal Advisors</w:t>
      </w:r>
      <w:r w:rsidRPr="009154B0">
        <w:rPr>
          <w:rFonts w:ascii="Arial" w:hAnsi="Arial" w:cs="Arial"/>
        </w:rPr>
        <w:t xml:space="preserve"> se realiza de manera flexible y basada en la demanda de cada firma legal. La carga de trabajo se distribuye según el volumen de leads, horarios requeridos y tipo de servicio </w:t>
      </w:r>
      <w:r w:rsidRPr="009154B0">
        <w:rPr>
          <w:rFonts w:ascii="Arial" w:hAnsi="Arial" w:cs="Arial"/>
        </w:rPr>
        <w:t>(</w:t>
      </w:r>
      <w:proofErr w:type="spellStart"/>
      <w:r w:rsidRPr="009154B0">
        <w:rPr>
          <w:rFonts w:ascii="Arial" w:hAnsi="Arial" w:cs="Arial"/>
        </w:rPr>
        <w:t>qualifying</w:t>
      </w:r>
      <w:proofErr w:type="spellEnd"/>
      <w:r w:rsidRPr="009154B0">
        <w:rPr>
          <w:rFonts w:ascii="Arial" w:hAnsi="Arial" w:cs="Arial"/>
        </w:rPr>
        <w:t xml:space="preserve"> o </w:t>
      </w:r>
      <w:proofErr w:type="spellStart"/>
      <w:r w:rsidRPr="009154B0">
        <w:rPr>
          <w:rFonts w:ascii="Arial" w:hAnsi="Arial" w:cs="Arial"/>
        </w:rPr>
        <w:t>signing</w:t>
      </w:r>
      <w:proofErr w:type="spellEnd"/>
      <w:r w:rsidRPr="009154B0">
        <w:rPr>
          <w:rFonts w:ascii="Arial" w:hAnsi="Arial" w:cs="Arial"/>
        </w:rPr>
        <w:t>), permitiendo cobertura continua, incluso fuera de horarios laborales y fines de semana.</w:t>
      </w:r>
    </w:p>
    <w:p w:rsidRPr="009154B0" w:rsidR="71843133" w:rsidP="009154B0" w:rsidRDefault="71843133" w14:paraId="10A1A350" w14:textId="2BFC7045">
      <w:pPr>
        <w:spacing w:line="360" w:lineRule="auto"/>
        <w:jc w:val="both"/>
        <w:rPr>
          <w:rFonts w:ascii="Arial" w:hAnsi="Arial" w:cs="Arial"/>
        </w:rPr>
      </w:pPr>
      <w:r w:rsidRPr="009154B0">
        <w:rPr>
          <w:rFonts w:ascii="Arial" w:hAnsi="Arial" w:cs="Arial"/>
        </w:rPr>
        <w:t>Además, el personal es capacitado en función de los criterios específicos de cada cliente, asegurando consistencia en la calificación y gestión de leads.</w:t>
      </w:r>
    </w:p>
    <w:p w:rsidRPr="009154B0" w:rsidR="1B972FD6" w:rsidP="009154B0" w:rsidRDefault="1B972FD6" w14:paraId="7B75F160" w14:textId="0A591FE5">
      <w:pPr>
        <w:spacing w:line="360" w:lineRule="auto"/>
        <w:jc w:val="both"/>
        <w:rPr>
          <w:rFonts w:ascii="Arial" w:hAnsi="Arial" w:cs="Arial"/>
        </w:rPr>
      </w:pPr>
    </w:p>
    <w:p w:rsidRPr="009154B0" w:rsidR="33F8609D" w:rsidP="009154B0" w:rsidRDefault="33F8609D" w14:paraId="494B1F0F" w14:textId="63A350A8">
      <w:pPr>
        <w:spacing w:line="360" w:lineRule="auto"/>
        <w:jc w:val="both"/>
        <w:rPr>
          <w:rFonts w:ascii="Arial" w:hAnsi="Arial" w:cs="Arial"/>
        </w:rPr>
      </w:pPr>
      <w:r w:rsidRPr="009154B0">
        <w:rPr>
          <w:rFonts w:ascii="Arial" w:hAnsi="Arial" w:cs="Arial"/>
        </w:rPr>
        <w:t xml:space="preserve">o </w:t>
      </w:r>
      <w:r w:rsidRPr="009154B0">
        <w:rPr>
          <w:rFonts w:ascii="Arial" w:hAnsi="Arial" w:cs="Arial"/>
          <w:b/>
          <w:bCs/>
        </w:rPr>
        <w:t>Eficiencia en los procedimientos</w:t>
      </w:r>
    </w:p>
    <w:p w:rsidRPr="009154B0" w:rsidR="364708B7" w:rsidP="009154B0" w:rsidRDefault="364708B7" w14:paraId="7CD0BD6D" w14:textId="5B56A14B">
      <w:pPr>
        <w:spacing w:line="360" w:lineRule="auto"/>
        <w:jc w:val="both"/>
        <w:rPr>
          <w:rFonts w:ascii="Arial" w:hAnsi="Arial" w:cs="Arial"/>
        </w:rPr>
      </w:pPr>
      <w:r w:rsidRPr="009154B0">
        <w:rPr>
          <w:rFonts w:ascii="Arial" w:hAnsi="Arial" w:cs="Arial"/>
        </w:rPr>
        <w:t>La empresa presenta un alto nivel de eficiencia operativa debido a la estandarización de procesos y el uso de herramientas tecnológicas. La implementación de sistemas automatizados de seguimiento y el uso de scripts estructurados permiten optimizar la conversión de leads y reducir pérdidas por falta de seguimiento.</w:t>
      </w:r>
    </w:p>
    <w:p w:rsidRPr="009154B0" w:rsidR="364708B7" w:rsidP="009154B0" w:rsidRDefault="364708B7" w14:paraId="670E0161" w14:textId="08B2EB41">
      <w:pPr>
        <w:spacing w:line="360" w:lineRule="auto"/>
        <w:jc w:val="both"/>
        <w:rPr>
          <w:rFonts w:ascii="Arial" w:hAnsi="Arial" w:cs="Arial"/>
        </w:rPr>
      </w:pPr>
      <w:r w:rsidRPr="009154B0">
        <w:rPr>
          <w:rFonts w:ascii="Arial" w:hAnsi="Arial" w:cs="Arial"/>
        </w:rPr>
        <w:t>El enfoque basado en procesos medibles facilita la mejora continua y la escalabilidad del servicio.</w:t>
      </w:r>
    </w:p>
    <w:p w:rsidRPr="009154B0" w:rsidR="1B972FD6" w:rsidP="009154B0" w:rsidRDefault="1B972FD6" w14:paraId="2C1ACCC3" w14:textId="4BA0679C">
      <w:pPr>
        <w:spacing w:line="360" w:lineRule="auto"/>
        <w:jc w:val="both"/>
        <w:rPr>
          <w:rFonts w:ascii="Arial" w:hAnsi="Arial" w:cs="Arial"/>
        </w:rPr>
      </w:pPr>
    </w:p>
    <w:p w:rsidRPr="009154B0" w:rsidR="33F8609D" w:rsidP="009154B0" w:rsidRDefault="33F8609D" w14:paraId="3A290C01" w14:textId="1DE545B2">
      <w:pPr>
        <w:spacing w:line="360" w:lineRule="auto"/>
        <w:jc w:val="both"/>
        <w:rPr>
          <w:rFonts w:ascii="Arial" w:hAnsi="Arial" w:cs="Arial"/>
        </w:rPr>
      </w:pPr>
      <w:r w:rsidRPr="009154B0">
        <w:rPr>
          <w:rFonts w:ascii="Arial" w:hAnsi="Arial" w:cs="Arial"/>
        </w:rPr>
        <w:t xml:space="preserve">o </w:t>
      </w:r>
      <w:r w:rsidRPr="009154B0">
        <w:rPr>
          <w:rFonts w:ascii="Arial" w:hAnsi="Arial" w:cs="Arial"/>
          <w:b/>
          <w:bCs/>
        </w:rPr>
        <w:t>Control de actividades</w:t>
      </w:r>
    </w:p>
    <w:p w:rsidRPr="009154B0" w:rsidR="0D1E1867" w:rsidP="009154B0" w:rsidRDefault="0D1E1867" w14:paraId="3FDE5F6B" w14:textId="124AD724">
      <w:pPr>
        <w:spacing w:line="360" w:lineRule="auto"/>
        <w:jc w:val="both"/>
        <w:rPr>
          <w:rFonts w:ascii="Arial" w:hAnsi="Arial" w:cs="Arial"/>
        </w:rPr>
      </w:pPr>
      <w:r w:rsidRPr="009154B0">
        <w:rPr>
          <w:rFonts w:ascii="Arial" w:hAnsi="Arial" w:cs="Arial"/>
        </w:rPr>
        <w:t xml:space="preserve">El control de actividades se realiza mediante </w:t>
      </w:r>
      <w:proofErr w:type="spellStart"/>
      <w:r w:rsidRPr="009154B0">
        <w:rPr>
          <w:rFonts w:ascii="Arial" w:hAnsi="Arial" w:cs="Arial"/>
        </w:rPr>
        <w:t>dashboards</w:t>
      </w:r>
      <w:proofErr w:type="spellEnd"/>
      <w:r w:rsidRPr="009154B0">
        <w:rPr>
          <w:rFonts w:ascii="Arial" w:hAnsi="Arial" w:cs="Arial"/>
        </w:rPr>
        <w:t xml:space="preserve"> y herramientas de monitoreo en tiempo real, que permiten evaluar el desempeño del equipo, la calidad de las llamadas y las tasas de conversión.</w:t>
      </w:r>
    </w:p>
    <w:p w:rsidRPr="009154B0" w:rsidR="0D1E1867" w:rsidP="009154B0" w:rsidRDefault="0D1E1867" w14:paraId="6C200374" w14:textId="5873C157">
      <w:pPr>
        <w:spacing w:line="360" w:lineRule="auto"/>
        <w:jc w:val="both"/>
        <w:rPr>
          <w:rFonts w:ascii="Arial" w:hAnsi="Arial" w:cs="Arial"/>
        </w:rPr>
      </w:pPr>
      <w:r w:rsidRPr="009154B0">
        <w:rPr>
          <w:rFonts w:ascii="Arial" w:hAnsi="Arial" w:cs="Arial"/>
        </w:rPr>
        <w:t>Asimismo, el uso de tecnologías como la inteligencia artificial y el análisis de conversaciones (</w:t>
      </w:r>
      <w:proofErr w:type="spellStart"/>
      <w:r w:rsidRPr="009154B0">
        <w:rPr>
          <w:rFonts w:ascii="Arial" w:hAnsi="Arial" w:cs="Arial"/>
        </w:rPr>
        <w:t>conversation</w:t>
      </w:r>
      <w:proofErr w:type="spellEnd"/>
      <w:r w:rsidRPr="009154B0">
        <w:rPr>
          <w:rFonts w:ascii="Arial" w:hAnsi="Arial" w:cs="Arial"/>
        </w:rPr>
        <w:t xml:space="preserve"> </w:t>
      </w:r>
      <w:proofErr w:type="spellStart"/>
      <w:r w:rsidRPr="009154B0">
        <w:rPr>
          <w:rFonts w:ascii="Arial" w:hAnsi="Arial" w:cs="Arial"/>
        </w:rPr>
        <w:t>intelligence</w:t>
      </w:r>
      <w:proofErr w:type="spellEnd"/>
      <w:r w:rsidRPr="009154B0">
        <w:rPr>
          <w:rFonts w:ascii="Arial" w:hAnsi="Arial" w:cs="Arial"/>
        </w:rPr>
        <w:t>) permite supervisar la calidad de interacción con los clientes y detectar oportunidades de mejora.</w:t>
      </w:r>
    </w:p>
    <w:p w:rsidRPr="009154B0" w:rsidR="1B972FD6" w:rsidP="009154B0" w:rsidRDefault="1B972FD6" w14:paraId="2390A9FD" w14:textId="13AB8E8C">
      <w:pPr>
        <w:spacing w:line="360" w:lineRule="auto"/>
        <w:jc w:val="both"/>
        <w:rPr>
          <w:rFonts w:ascii="Arial" w:hAnsi="Arial" w:cs="Arial"/>
        </w:rPr>
      </w:pPr>
    </w:p>
    <w:p w:rsidRPr="009154B0" w:rsidR="33F8609D" w:rsidP="009154B0" w:rsidRDefault="33F8609D" w14:paraId="15F41CDC" w14:textId="435A0969">
      <w:pPr>
        <w:spacing w:line="360" w:lineRule="auto"/>
        <w:jc w:val="both"/>
        <w:rPr>
          <w:rFonts w:ascii="Arial" w:hAnsi="Arial" w:cs="Arial"/>
        </w:rPr>
      </w:pPr>
      <w:r w:rsidRPr="009154B0">
        <w:rPr>
          <w:rFonts w:ascii="Arial" w:hAnsi="Arial" w:cs="Arial"/>
        </w:rPr>
        <w:t xml:space="preserve">o </w:t>
      </w:r>
      <w:r w:rsidRPr="009154B0">
        <w:rPr>
          <w:rFonts w:ascii="Arial" w:hAnsi="Arial" w:cs="Arial"/>
          <w:b/>
          <w:bCs/>
        </w:rPr>
        <w:t>Auditorías externas e internas</w:t>
      </w:r>
    </w:p>
    <w:p w:rsidRPr="009154B0" w:rsidR="701CAF59" w:rsidP="009154B0" w:rsidRDefault="701CAF59" w14:paraId="1B56CE67" w14:textId="4099762B">
      <w:pPr>
        <w:spacing w:line="360" w:lineRule="auto"/>
        <w:jc w:val="both"/>
        <w:rPr>
          <w:rFonts w:ascii="Arial" w:hAnsi="Arial" w:cs="Arial"/>
        </w:rPr>
      </w:pPr>
      <w:r w:rsidRPr="009154B0">
        <w:rPr>
          <w:rFonts w:ascii="Arial" w:hAnsi="Arial" w:cs="Arial"/>
        </w:rPr>
        <w:t xml:space="preserve">La empresa implementa mecanismos de control interno a través del análisis constante de métricas, reportes de desempeño y revisión de llamadas. Estas prácticas funcionan como auditorías internas </w:t>
      </w:r>
      <w:proofErr w:type="gramStart"/>
      <w:r w:rsidRPr="009154B0">
        <w:rPr>
          <w:rFonts w:ascii="Arial" w:hAnsi="Arial" w:cs="Arial"/>
        </w:rPr>
        <w:t>continuas</w:t>
      </w:r>
      <w:proofErr w:type="gramEnd"/>
      <w:r w:rsidRPr="009154B0">
        <w:rPr>
          <w:rFonts w:ascii="Arial" w:hAnsi="Arial" w:cs="Arial"/>
        </w:rPr>
        <w:t xml:space="preserve"> orientadas a garantizar la calidad del servicio.</w:t>
      </w:r>
    </w:p>
    <w:p w:rsidRPr="009154B0" w:rsidR="701CAF59" w:rsidP="009154B0" w:rsidRDefault="701CAF59" w14:paraId="578016DA" w14:textId="03A2CD0A">
      <w:pPr>
        <w:spacing w:line="360" w:lineRule="auto"/>
        <w:jc w:val="both"/>
        <w:rPr>
          <w:rFonts w:ascii="Arial" w:hAnsi="Arial" w:cs="Arial"/>
        </w:rPr>
      </w:pPr>
      <w:r w:rsidRPr="009154B0">
        <w:rPr>
          <w:rFonts w:ascii="Arial" w:hAnsi="Arial" w:cs="Arial"/>
        </w:rPr>
        <w:t>En cuanto a auditorías externas, estas pueden depender de los requerimientos de las firmas legales clientes, especialmente en aspectos relacionados con cumplimiento de estándares, calidad del servicio y manejo de información.</w:t>
      </w:r>
    </w:p>
    <w:p w:rsidRPr="009154B0" w:rsidR="1B972FD6" w:rsidP="009154B0" w:rsidRDefault="1B972FD6" w14:paraId="34A4C112" w14:textId="6F431154">
      <w:pPr>
        <w:spacing w:line="360" w:lineRule="auto"/>
        <w:jc w:val="both"/>
        <w:rPr>
          <w:rFonts w:ascii="Arial" w:hAnsi="Arial" w:cs="Arial"/>
        </w:rPr>
      </w:pPr>
    </w:p>
    <w:p w:rsidRPr="009154B0" w:rsidR="33F8609D" w:rsidP="00E901EB" w:rsidRDefault="33F8609D" w14:paraId="74B4E221" w14:textId="18F602C2">
      <w:pPr>
        <w:pStyle w:val="ListParagraph"/>
        <w:numPr>
          <w:ilvl w:val="0"/>
          <w:numId w:val="7"/>
        </w:numPr>
        <w:spacing w:line="360" w:lineRule="auto"/>
        <w:jc w:val="both"/>
        <w:rPr>
          <w:rFonts w:ascii="Arial" w:hAnsi="Arial" w:cs="Arial"/>
          <w:b/>
          <w:bCs/>
        </w:rPr>
      </w:pPr>
      <w:r w:rsidRPr="009154B0">
        <w:rPr>
          <w:rFonts w:ascii="Arial" w:hAnsi="Arial" w:cs="Arial"/>
          <w:b/>
          <w:bCs/>
        </w:rPr>
        <w:t>EVALUACIÓN DE LOS ASPECTOS TÉCNICOS</w:t>
      </w:r>
    </w:p>
    <w:p w:rsidR="33F8609D" w:rsidP="009154B0" w:rsidRDefault="33F8609D" w14:paraId="1EC2D09D" w14:textId="2194A8C8">
      <w:pPr>
        <w:spacing w:line="360" w:lineRule="auto"/>
        <w:jc w:val="both"/>
        <w:rPr>
          <w:rFonts w:ascii="Arial" w:hAnsi="Arial" w:cs="Arial"/>
        </w:rPr>
      </w:pPr>
      <w:r w:rsidRPr="009154B0">
        <w:rPr>
          <w:rFonts w:ascii="Arial" w:hAnsi="Arial" w:cs="Arial"/>
        </w:rPr>
        <w:t>o</w:t>
      </w:r>
      <w:r w:rsidRPr="009154B0">
        <w:rPr>
          <w:rFonts w:ascii="Arial" w:hAnsi="Arial" w:cs="Arial"/>
          <w:b/>
          <w:bCs/>
        </w:rPr>
        <w:t xml:space="preserve"> Hardware y equipo</w:t>
      </w:r>
      <w:r w:rsidRPr="009154B0" w:rsidR="7EA2A244">
        <w:rPr>
          <w:rFonts w:ascii="Arial" w:hAnsi="Arial" w:cs="Arial"/>
          <w:b/>
          <w:bCs/>
        </w:rPr>
        <w:t>:</w:t>
      </w:r>
      <w:r w:rsidRPr="009154B0" w:rsidR="7EA2A244">
        <w:rPr>
          <w:rFonts w:ascii="Arial" w:hAnsi="Arial" w:cs="Arial"/>
        </w:rPr>
        <w:t xml:space="preserve"> La empresa utiliza infraestructura tecnológica orientada a la comunicación y gestión de datos, incluyendo equipos de cómputo, sistemas de llamadas (dialers) y dispositivos para operación remota.</w:t>
      </w:r>
    </w:p>
    <w:p w:rsidRPr="003132E9" w:rsidR="003132E9" w:rsidP="003132E9" w:rsidRDefault="003132E9" w14:paraId="35B020B4" w14:textId="77777777">
      <w:pPr>
        <w:spacing w:line="360" w:lineRule="auto"/>
        <w:jc w:val="both"/>
        <w:rPr>
          <w:rFonts w:ascii="Arial" w:hAnsi="Arial" w:cs="Arial"/>
          <w:b/>
          <w:bCs/>
        </w:rPr>
      </w:pPr>
      <w:r w:rsidRPr="003132E9">
        <w:rPr>
          <w:rFonts w:ascii="Arial" w:hAnsi="Arial" w:cs="Arial"/>
          <w:b/>
          <w:bCs/>
        </w:rPr>
        <w:t xml:space="preserve">Estaciones de Trabajo – Área de </w:t>
      </w:r>
      <w:proofErr w:type="spellStart"/>
      <w:r w:rsidRPr="003132E9">
        <w:rPr>
          <w:rFonts w:ascii="Arial" w:hAnsi="Arial" w:cs="Arial"/>
          <w:b/>
          <w:bCs/>
        </w:rPr>
        <w:t>Intake</w:t>
      </w:r>
      <w:proofErr w:type="spellEnd"/>
      <w:r w:rsidRPr="003132E9">
        <w:rPr>
          <w:rFonts w:ascii="Arial" w:hAnsi="Arial" w:cs="Arial"/>
          <w:b/>
          <w:bCs/>
        </w:rPr>
        <w:t xml:space="preserve"> (Primer Contacto y Ventas)</w:t>
      </w:r>
    </w:p>
    <w:p w:rsidRPr="003132E9" w:rsidR="003132E9" w:rsidP="00E901EB" w:rsidRDefault="003132E9" w14:paraId="40E377CD" w14:textId="77777777">
      <w:pPr>
        <w:numPr>
          <w:ilvl w:val="0"/>
          <w:numId w:val="54"/>
        </w:numPr>
        <w:spacing w:line="360" w:lineRule="auto"/>
        <w:jc w:val="both"/>
        <w:rPr>
          <w:rFonts w:ascii="Arial" w:hAnsi="Arial" w:cs="Arial"/>
        </w:rPr>
      </w:pPr>
      <w:r w:rsidRPr="003132E9">
        <w:rPr>
          <w:rFonts w:ascii="Arial" w:hAnsi="Arial" w:cs="Arial"/>
        </w:rPr>
        <w:t>Tipo de equipo: 15 computadoras portátiles.</w:t>
      </w:r>
    </w:p>
    <w:p w:rsidRPr="003132E9" w:rsidR="003132E9" w:rsidP="00E901EB" w:rsidRDefault="003132E9" w14:paraId="7177C837" w14:textId="77777777">
      <w:pPr>
        <w:numPr>
          <w:ilvl w:val="0"/>
          <w:numId w:val="54"/>
        </w:numPr>
        <w:spacing w:line="360" w:lineRule="auto"/>
        <w:jc w:val="both"/>
        <w:rPr>
          <w:rFonts w:ascii="Arial" w:hAnsi="Arial" w:cs="Arial"/>
        </w:rPr>
      </w:pPr>
      <w:r w:rsidRPr="003132E9">
        <w:rPr>
          <w:rFonts w:ascii="Arial" w:hAnsi="Arial" w:cs="Arial"/>
        </w:rPr>
        <w:t>Especificaciones técnicas: Procesador Intel Core i5 de undécima generación (4 núcleos / 8 hilos), 16 GB de memoria RAM, almacenamiento SSD de 256 GB.</w:t>
      </w:r>
    </w:p>
    <w:p w:rsidRPr="003132E9" w:rsidR="003132E9" w:rsidP="00E901EB" w:rsidRDefault="003132E9" w14:paraId="1B48D088" w14:textId="77777777">
      <w:pPr>
        <w:numPr>
          <w:ilvl w:val="0"/>
          <w:numId w:val="54"/>
        </w:numPr>
        <w:spacing w:line="360" w:lineRule="auto"/>
        <w:jc w:val="both"/>
        <w:rPr>
          <w:rFonts w:ascii="Arial" w:hAnsi="Arial" w:cs="Arial"/>
        </w:rPr>
      </w:pPr>
      <w:r w:rsidRPr="003132E9">
        <w:rPr>
          <w:rFonts w:ascii="Arial" w:hAnsi="Arial" w:cs="Arial"/>
        </w:rPr>
        <w:t>Periféricos por estación: Diadema con cancelación de ruido pasiva y conexión USB; mouse inalámbrico.</w:t>
      </w:r>
    </w:p>
    <w:p w:rsidRPr="003132E9" w:rsidR="003132E9" w:rsidP="00E901EB" w:rsidRDefault="003132E9" w14:paraId="5374B045" w14:textId="77777777">
      <w:pPr>
        <w:numPr>
          <w:ilvl w:val="0"/>
          <w:numId w:val="54"/>
        </w:numPr>
        <w:spacing w:line="360" w:lineRule="auto"/>
        <w:jc w:val="both"/>
        <w:rPr>
          <w:rFonts w:ascii="Arial" w:hAnsi="Arial" w:cs="Arial"/>
        </w:rPr>
      </w:pPr>
      <w:r w:rsidRPr="003132E9">
        <w:rPr>
          <w:rFonts w:ascii="Arial" w:hAnsi="Arial" w:cs="Arial"/>
        </w:rPr>
        <w:t xml:space="preserve">Condición y estado: Antigüedad promedio de 1.5 años. Desgaste estético normal (teclas con brillo, marcas leves). Todos los equipos encienden correctamente, ejecutan el sistema operativo sin errores y cuentan con las aplicaciones de agente actualizadas (navegador, </w:t>
      </w:r>
      <w:proofErr w:type="spellStart"/>
      <w:r w:rsidRPr="003132E9">
        <w:rPr>
          <w:rFonts w:ascii="Arial" w:hAnsi="Arial" w:cs="Arial"/>
        </w:rPr>
        <w:t>softphone</w:t>
      </w:r>
      <w:proofErr w:type="spellEnd"/>
      <w:r w:rsidRPr="003132E9">
        <w:rPr>
          <w:rFonts w:ascii="Arial" w:hAnsi="Arial" w:cs="Arial"/>
        </w:rPr>
        <w:t>, cliente VPN). La autonomía de batería supera las 3 horas en condiciones normales de uso.</w:t>
      </w:r>
    </w:p>
    <w:p w:rsidRPr="003132E9" w:rsidR="003132E9" w:rsidP="00E901EB" w:rsidRDefault="003132E9" w14:paraId="3E9B301E" w14:textId="77777777">
      <w:pPr>
        <w:numPr>
          <w:ilvl w:val="0"/>
          <w:numId w:val="54"/>
        </w:numPr>
        <w:spacing w:line="360" w:lineRule="auto"/>
        <w:jc w:val="both"/>
        <w:rPr>
          <w:rFonts w:ascii="Arial" w:hAnsi="Arial" w:cs="Arial"/>
        </w:rPr>
      </w:pPr>
      <w:r w:rsidRPr="003132E9">
        <w:rPr>
          <w:rFonts w:ascii="Arial" w:hAnsi="Arial" w:cs="Arial"/>
        </w:rPr>
        <w:t>Uso principal: Gestión de llamadas entrantes y salientes mediante el dialer web, captura y actualización de datos en el CRM, consulta de guiones de venta y envío de correos electrónicos de seguimiento.</w:t>
      </w:r>
    </w:p>
    <w:p w:rsidRPr="003132E9" w:rsidR="003132E9" w:rsidP="003132E9" w:rsidRDefault="003132E9" w14:paraId="6291BBB3" w14:textId="77777777">
      <w:pPr>
        <w:spacing w:line="360" w:lineRule="auto"/>
        <w:jc w:val="both"/>
        <w:rPr>
          <w:rFonts w:ascii="Arial" w:hAnsi="Arial" w:cs="Arial"/>
          <w:b/>
          <w:bCs/>
        </w:rPr>
      </w:pPr>
      <w:r w:rsidRPr="003132E9">
        <w:rPr>
          <w:rFonts w:ascii="Arial" w:hAnsi="Arial" w:cs="Arial"/>
          <w:b/>
          <w:bCs/>
        </w:rPr>
        <w:t xml:space="preserve">Estaciones de Trabajo – Área de </w:t>
      </w:r>
      <w:proofErr w:type="spellStart"/>
      <w:r w:rsidRPr="003132E9">
        <w:rPr>
          <w:rFonts w:ascii="Arial" w:hAnsi="Arial" w:cs="Arial"/>
          <w:b/>
          <w:bCs/>
        </w:rPr>
        <w:t>Qualifying</w:t>
      </w:r>
      <w:proofErr w:type="spellEnd"/>
      <w:r w:rsidRPr="003132E9">
        <w:rPr>
          <w:rFonts w:ascii="Arial" w:hAnsi="Arial" w:cs="Arial"/>
          <w:b/>
          <w:bCs/>
        </w:rPr>
        <w:t xml:space="preserve"> y </w:t>
      </w:r>
      <w:proofErr w:type="spellStart"/>
      <w:r w:rsidRPr="003132E9">
        <w:rPr>
          <w:rFonts w:ascii="Arial" w:hAnsi="Arial" w:cs="Arial"/>
          <w:b/>
          <w:bCs/>
        </w:rPr>
        <w:t>Signing</w:t>
      </w:r>
      <w:proofErr w:type="spellEnd"/>
      <w:r w:rsidRPr="003132E9">
        <w:rPr>
          <w:rFonts w:ascii="Arial" w:hAnsi="Arial" w:cs="Arial"/>
          <w:b/>
          <w:bCs/>
        </w:rPr>
        <w:t xml:space="preserve"> (Calificación y Cierre de Casos)</w:t>
      </w:r>
    </w:p>
    <w:p w:rsidRPr="003132E9" w:rsidR="003132E9" w:rsidP="00E901EB" w:rsidRDefault="003132E9" w14:paraId="0BDAA2D7" w14:textId="77777777">
      <w:pPr>
        <w:numPr>
          <w:ilvl w:val="0"/>
          <w:numId w:val="55"/>
        </w:numPr>
        <w:spacing w:line="360" w:lineRule="auto"/>
        <w:jc w:val="both"/>
        <w:rPr>
          <w:rFonts w:ascii="Arial" w:hAnsi="Arial" w:cs="Arial"/>
        </w:rPr>
      </w:pPr>
      <w:r w:rsidRPr="003132E9">
        <w:rPr>
          <w:rFonts w:ascii="Arial" w:hAnsi="Arial" w:cs="Arial"/>
        </w:rPr>
        <w:t>Tipo de equipo: 4 equipos de escritorio “todo en uno” y 6 computadoras portátiles de alto desempeño.</w:t>
      </w:r>
    </w:p>
    <w:p w:rsidRPr="003132E9" w:rsidR="003132E9" w:rsidP="00E901EB" w:rsidRDefault="003132E9" w14:paraId="5DA5B94B" w14:textId="77777777">
      <w:pPr>
        <w:numPr>
          <w:ilvl w:val="0"/>
          <w:numId w:val="55"/>
        </w:numPr>
        <w:spacing w:line="360" w:lineRule="auto"/>
        <w:jc w:val="both"/>
        <w:rPr>
          <w:rFonts w:ascii="Arial" w:hAnsi="Arial" w:cs="Arial"/>
        </w:rPr>
      </w:pPr>
      <w:r w:rsidRPr="003132E9">
        <w:rPr>
          <w:rFonts w:ascii="Arial" w:hAnsi="Arial" w:cs="Arial"/>
        </w:rPr>
        <w:t>Especificaciones técnicas:</w:t>
      </w:r>
    </w:p>
    <w:p w:rsidRPr="003132E9" w:rsidR="003132E9" w:rsidP="00E901EB" w:rsidRDefault="003132E9" w14:paraId="39C24C03" w14:textId="77777777">
      <w:pPr>
        <w:numPr>
          <w:ilvl w:val="1"/>
          <w:numId w:val="55"/>
        </w:numPr>
        <w:tabs>
          <w:tab w:val="num" w:pos="1440"/>
        </w:tabs>
        <w:spacing w:line="360" w:lineRule="auto"/>
        <w:jc w:val="both"/>
        <w:rPr>
          <w:rFonts w:ascii="Arial" w:hAnsi="Arial" w:cs="Arial"/>
        </w:rPr>
      </w:pPr>
      <w:r w:rsidRPr="003132E9">
        <w:rPr>
          <w:rFonts w:ascii="Arial" w:hAnsi="Arial" w:cs="Arial"/>
        </w:rPr>
        <w:t xml:space="preserve">Equipos todo en uno: Procesador Intel Core i7 de duodécima generación (6 núcleos / 12 hilos), 32 GB de memoria RAM, SSD </w:t>
      </w:r>
      <w:proofErr w:type="spellStart"/>
      <w:r w:rsidRPr="003132E9">
        <w:rPr>
          <w:rFonts w:ascii="Arial" w:hAnsi="Arial" w:cs="Arial"/>
        </w:rPr>
        <w:t>NVMe</w:t>
      </w:r>
      <w:proofErr w:type="spellEnd"/>
      <w:r w:rsidRPr="003132E9">
        <w:rPr>
          <w:rFonts w:ascii="Arial" w:hAnsi="Arial" w:cs="Arial"/>
        </w:rPr>
        <w:t xml:space="preserve"> de 512 GB, cámara integrada de alta definición.</w:t>
      </w:r>
    </w:p>
    <w:p w:rsidRPr="003132E9" w:rsidR="003132E9" w:rsidP="00E901EB" w:rsidRDefault="003132E9" w14:paraId="6DEAD9CA" w14:textId="77777777">
      <w:pPr>
        <w:numPr>
          <w:ilvl w:val="1"/>
          <w:numId w:val="55"/>
        </w:numPr>
        <w:tabs>
          <w:tab w:val="num" w:pos="1440"/>
        </w:tabs>
        <w:spacing w:line="360" w:lineRule="auto"/>
        <w:jc w:val="both"/>
        <w:rPr>
          <w:rFonts w:ascii="Arial" w:hAnsi="Arial" w:cs="Arial"/>
        </w:rPr>
      </w:pPr>
      <w:r w:rsidRPr="003132E9">
        <w:rPr>
          <w:rFonts w:ascii="Arial" w:hAnsi="Arial" w:cs="Arial"/>
        </w:rPr>
        <w:t xml:space="preserve">Portátiles: Procesador Intel Core i7 de duodécima generación, 16 GB de memoria RAM, SSD </w:t>
      </w:r>
      <w:proofErr w:type="spellStart"/>
      <w:r w:rsidRPr="003132E9">
        <w:rPr>
          <w:rFonts w:ascii="Arial" w:hAnsi="Arial" w:cs="Arial"/>
        </w:rPr>
        <w:t>NVMe</w:t>
      </w:r>
      <w:proofErr w:type="spellEnd"/>
      <w:r w:rsidRPr="003132E9">
        <w:rPr>
          <w:rFonts w:ascii="Arial" w:hAnsi="Arial" w:cs="Arial"/>
        </w:rPr>
        <w:t xml:space="preserve"> de 512 GB.</w:t>
      </w:r>
    </w:p>
    <w:p w:rsidRPr="003132E9" w:rsidR="003132E9" w:rsidP="00E901EB" w:rsidRDefault="003132E9" w14:paraId="65B21E41" w14:textId="77777777">
      <w:pPr>
        <w:numPr>
          <w:ilvl w:val="0"/>
          <w:numId w:val="55"/>
        </w:numPr>
        <w:spacing w:line="360" w:lineRule="auto"/>
        <w:jc w:val="both"/>
        <w:rPr>
          <w:rFonts w:ascii="Arial" w:hAnsi="Arial" w:cs="Arial"/>
        </w:rPr>
      </w:pPr>
      <w:r w:rsidRPr="003132E9">
        <w:rPr>
          <w:rFonts w:ascii="Arial" w:hAnsi="Arial" w:cs="Arial"/>
        </w:rPr>
        <w:t xml:space="preserve">Periféricos por estación: Diadema inalámbrica con cancelación de ruido activa (ANC); teclado y </w:t>
      </w:r>
      <w:proofErr w:type="gramStart"/>
      <w:r w:rsidRPr="003132E9">
        <w:rPr>
          <w:rFonts w:ascii="Arial" w:hAnsi="Arial" w:cs="Arial"/>
        </w:rPr>
        <w:t>mouse</w:t>
      </w:r>
      <w:proofErr w:type="gramEnd"/>
      <w:r w:rsidRPr="003132E9">
        <w:rPr>
          <w:rFonts w:ascii="Arial" w:hAnsi="Arial" w:cs="Arial"/>
        </w:rPr>
        <w:t xml:space="preserve"> ergonómicos; un segundo monitor externo para los líderes de equipo.</w:t>
      </w:r>
    </w:p>
    <w:p w:rsidRPr="003132E9" w:rsidR="003132E9" w:rsidP="00E901EB" w:rsidRDefault="003132E9" w14:paraId="7D3F97D3" w14:textId="77777777">
      <w:pPr>
        <w:numPr>
          <w:ilvl w:val="0"/>
          <w:numId w:val="55"/>
        </w:numPr>
        <w:spacing w:line="360" w:lineRule="auto"/>
        <w:jc w:val="both"/>
        <w:rPr>
          <w:rFonts w:ascii="Arial" w:hAnsi="Arial" w:cs="Arial"/>
        </w:rPr>
      </w:pPr>
      <w:r w:rsidRPr="003132E9">
        <w:rPr>
          <w:rFonts w:ascii="Arial" w:hAnsi="Arial" w:cs="Arial"/>
        </w:rPr>
        <w:t>Condición y estado: Los equipos todo en uno tienen menos de 6 meses, impecables. Las portátiles llevan aproximadamente 1 año de uso, en buen estado. Las diademas ANC, críticas para videollamadas, funcionan óptimamente, con almohadillas en buen estado y batería que cubre la jornada.</w:t>
      </w:r>
    </w:p>
    <w:p w:rsidRPr="003132E9" w:rsidR="003132E9" w:rsidP="00E901EB" w:rsidRDefault="003132E9" w14:paraId="0BB06F4B" w14:textId="77777777">
      <w:pPr>
        <w:numPr>
          <w:ilvl w:val="0"/>
          <w:numId w:val="55"/>
        </w:numPr>
        <w:spacing w:line="360" w:lineRule="auto"/>
        <w:jc w:val="both"/>
        <w:rPr>
          <w:rFonts w:ascii="Arial" w:hAnsi="Arial" w:cs="Arial"/>
        </w:rPr>
      </w:pPr>
      <w:r w:rsidRPr="003132E9">
        <w:rPr>
          <w:rFonts w:ascii="Arial" w:hAnsi="Arial" w:cs="Arial"/>
        </w:rPr>
        <w:t xml:space="preserve">Uso principal: Videollamadas de verificación de identidad y calificación legal con clientes potenciales, firma electrónica de contratos, revisión documental y sesiones de retroalimentación mediante herramientas de </w:t>
      </w:r>
      <w:proofErr w:type="spellStart"/>
      <w:r w:rsidRPr="003132E9">
        <w:rPr>
          <w:rFonts w:ascii="Arial" w:hAnsi="Arial" w:cs="Arial"/>
        </w:rPr>
        <w:t>conversation</w:t>
      </w:r>
      <w:proofErr w:type="spellEnd"/>
      <w:r w:rsidRPr="003132E9">
        <w:rPr>
          <w:rFonts w:ascii="Arial" w:hAnsi="Arial" w:cs="Arial"/>
        </w:rPr>
        <w:t xml:space="preserve"> </w:t>
      </w:r>
      <w:proofErr w:type="spellStart"/>
      <w:r w:rsidRPr="003132E9">
        <w:rPr>
          <w:rFonts w:ascii="Arial" w:hAnsi="Arial" w:cs="Arial"/>
        </w:rPr>
        <w:t>intelligence</w:t>
      </w:r>
      <w:proofErr w:type="spellEnd"/>
      <w:r w:rsidRPr="003132E9">
        <w:rPr>
          <w:rFonts w:ascii="Arial" w:hAnsi="Arial" w:cs="Arial"/>
        </w:rPr>
        <w:t>.</w:t>
      </w:r>
    </w:p>
    <w:p w:rsidRPr="003132E9" w:rsidR="003132E9" w:rsidP="003132E9" w:rsidRDefault="003132E9" w14:paraId="0AAA4A9E" w14:textId="77777777">
      <w:pPr>
        <w:spacing w:line="360" w:lineRule="auto"/>
        <w:jc w:val="both"/>
        <w:rPr>
          <w:rFonts w:ascii="Arial" w:hAnsi="Arial" w:cs="Arial"/>
          <w:b/>
          <w:bCs/>
        </w:rPr>
      </w:pPr>
      <w:r w:rsidRPr="003132E9">
        <w:rPr>
          <w:rFonts w:ascii="Arial" w:hAnsi="Arial" w:cs="Arial"/>
          <w:b/>
          <w:bCs/>
        </w:rPr>
        <w:t>Estaciones de Trabajo – Área Tecnológica y Dirección Estratégica</w:t>
      </w:r>
    </w:p>
    <w:p w:rsidRPr="003132E9" w:rsidR="003132E9" w:rsidP="00E901EB" w:rsidRDefault="003132E9" w14:paraId="41FD55FB" w14:textId="77777777">
      <w:pPr>
        <w:numPr>
          <w:ilvl w:val="0"/>
          <w:numId w:val="56"/>
        </w:numPr>
        <w:spacing w:line="360" w:lineRule="auto"/>
        <w:jc w:val="both"/>
        <w:rPr>
          <w:rFonts w:ascii="Arial" w:hAnsi="Arial" w:cs="Arial"/>
        </w:rPr>
      </w:pPr>
      <w:r w:rsidRPr="003132E9">
        <w:rPr>
          <w:rFonts w:ascii="Arial" w:hAnsi="Arial" w:cs="Arial"/>
        </w:rPr>
        <w:t>Tipo de equipo: 5 computadoras portátiles tipo estación de trabajo móvil.</w:t>
      </w:r>
    </w:p>
    <w:p w:rsidRPr="003132E9" w:rsidR="003132E9" w:rsidP="00E901EB" w:rsidRDefault="003132E9" w14:paraId="2ED85C12" w14:textId="77777777">
      <w:pPr>
        <w:numPr>
          <w:ilvl w:val="0"/>
          <w:numId w:val="56"/>
        </w:numPr>
        <w:spacing w:line="360" w:lineRule="auto"/>
        <w:jc w:val="both"/>
        <w:rPr>
          <w:rFonts w:ascii="Arial" w:hAnsi="Arial" w:cs="Arial"/>
        </w:rPr>
      </w:pPr>
      <w:r w:rsidRPr="003132E9">
        <w:rPr>
          <w:rFonts w:ascii="Arial" w:hAnsi="Arial" w:cs="Arial"/>
        </w:rPr>
        <w:t xml:space="preserve">Especificaciones técnicas: Procesador Intel Core i7 de alto rendimiento o Intel Core i9 de duodécima generación (8 núcleos / 16 hilos), 32 GB de memoria RAM, SSD </w:t>
      </w:r>
      <w:proofErr w:type="spellStart"/>
      <w:r w:rsidRPr="003132E9">
        <w:rPr>
          <w:rFonts w:ascii="Arial" w:hAnsi="Arial" w:cs="Arial"/>
        </w:rPr>
        <w:t>NVMe</w:t>
      </w:r>
      <w:proofErr w:type="spellEnd"/>
      <w:r w:rsidRPr="003132E9">
        <w:rPr>
          <w:rFonts w:ascii="Arial" w:hAnsi="Arial" w:cs="Arial"/>
        </w:rPr>
        <w:t xml:space="preserve"> de 1 TB, tarjeta gráfica dedicada.</w:t>
      </w:r>
    </w:p>
    <w:p w:rsidRPr="003132E9" w:rsidR="003132E9" w:rsidP="00E901EB" w:rsidRDefault="003132E9" w14:paraId="3D50E8DE" w14:textId="77777777">
      <w:pPr>
        <w:numPr>
          <w:ilvl w:val="0"/>
          <w:numId w:val="56"/>
        </w:numPr>
        <w:spacing w:line="360" w:lineRule="auto"/>
        <w:jc w:val="both"/>
        <w:rPr>
          <w:rFonts w:ascii="Arial" w:hAnsi="Arial" w:cs="Arial"/>
        </w:rPr>
      </w:pPr>
      <w:r w:rsidRPr="003132E9">
        <w:rPr>
          <w:rFonts w:ascii="Arial" w:hAnsi="Arial" w:cs="Arial"/>
        </w:rPr>
        <w:t xml:space="preserve">Periféricos por estación: Diadema </w:t>
      </w:r>
      <w:proofErr w:type="spellStart"/>
      <w:r w:rsidRPr="003132E9">
        <w:rPr>
          <w:rFonts w:ascii="Arial" w:hAnsi="Arial" w:cs="Arial"/>
        </w:rPr>
        <w:t>supraaural</w:t>
      </w:r>
      <w:proofErr w:type="spellEnd"/>
      <w:r w:rsidRPr="003132E9">
        <w:rPr>
          <w:rFonts w:ascii="Arial" w:hAnsi="Arial" w:cs="Arial"/>
        </w:rPr>
        <w:t xml:space="preserve"> profesional; monitor externo de alta resolución con </w:t>
      </w:r>
      <w:proofErr w:type="spellStart"/>
      <w:proofErr w:type="gramStart"/>
      <w:r w:rsidRPr="003132E9">
        <w:rPr>
          <w:rFonts w:ascii="Arial" w:hAnsi="Arial" w:cs="Arial"/>
        </w:rPr>
        <w:t>hub</w:t>
      </w:r>
      <w:proofErr w:type="spellEnd"/>
      <w:proofErr w:type="gramEnd"/>
      <w:r w:rsidRPr="003132E9">
        <w:rPr>
          <w:rFonts w:ascii="Arial" w:hAnsi="Arial" w:cs="Arial"/>
        </w:rPr>
        <w:t xml:space="preserve"> de conectividad.</w:t>
      </w:r>
    </w:p>
    <w:p w:rsidRPr="003132E9" w:rsidR="003132E9" w:rsidP="00E901EB" w:rsidRDefault="003132E9" w14:paraId="64026DAE" w14:textId="77777777">
      <w:pPr>
        <w:numPr>
          <w:ilvl w:val="0"/>
          <w:numId w:val="56"/>
        </w:numPr>
        <w:spacing w:line="360" w:lineRule="auto"/>
        <w:jc w:val="both"/>
        <w:rPr>
          <w:rFonts w:ascii="Arial" w:hAnsi="Arial" w:cs="Arial"/>
        </w:rPr>
      </w:pPr>
      <w:r w:rsidRPr="003132E9">
        <w:rPr>
          <w:rFonts w:ascii="Arial" w:hAnsi="Arial" w:cs="Arial"/>
        </w:rPr>
        <w:t>Condición y estado: Equipos de primer nivel, sin daños, fallos ni sobrecalentamiento. Se encuentran en el primer tercio de su ciclo de vida planificado a 3 años.</w:t>
      </w:r>
    </w:p>
    <w:p w:rsidRPr="003132E9" w:rsidR="003132E9" w:rsidP="00E901EB" w:rsidRDefault="003132E9" w14:paraId="4C368EAB" w14:textId="77777777">
      <w:pPr>
        <w:numPr>
          <w:ilvl w:val="0"/>
          <w:numId w:val="56"/>
        </w:numPr>
        <w:spacing w:line="360" w:lineRule="auto"/>
        <w:jc w:val="both"/>
        <w:rPr>
          <w:rFonts w:ascii="Arial" w:hAnsi="Arial" w:cs="Arial"/>
        </w:rPr>
      </w:pPr>
      <w:r w:rsidRPr="003132E9">
        <w:rPr>
          <w:rFonts w:ascii="Arial" w:hAnsi="Arial" w:cs="Arial"/>
        </w:rPr>
        <w:t xml:space="preserve">Uso principal: Administración de la plataforma </w:t>
      </w:r>
      <w:proofErr w:type="spellStart"/>
      <w:r w:rsidRPr="003132E9">
        <w:rPr>
          <w:rFonts w:ascii="Arial" w:hAnsi="Arial" w:cs="Arial"/>
        </w:rPr>
        <w:t>cloud</w:t>
      </w:r>
      <w:proofErr w:type="spellEnd"/>
      <w:r w:rsidRPr="003132E9">
        <w:rPr>
          <w:rFonts w:ascii="Arial" w:hAnsi="Arial" w:cs="Arial"/>
        </w:rPr>
        <w:t xml:space="preserve">, desarrollo y mantenimiento de </w:t>
      </w:r>
      <w:proofErr w:type="spellStart"/>
      <w:r w:rsidRPr="003132E9">
        <w:rPr>
          <w:rFonts w:ascii="Arial" w:hAnsi="Arial" w:cs="Arial"/>
        </w:rPr>
        <w:t>dashboards</w:t>
      </w:r>
      <w:proofErr w:type="spellEnd"/>
      <w:r w:rsidRPr="003132E9">
        <w:rPr>
          <w:rFonts w:ascii="Arial" w:hAnsi="Arial" w:cs="Arial"/>
        </w:rPr>
        <w:t xml:space="preserve"> de inteligencia de negocio, configuración avanzada del CRM, diseño de automatizaciones y monitoreo de la infraestructura.</w:t>
      </w:r>
    </w:p>
    <w:p w:rsidRPr="003132E9" w:rsidR="003132E9" w:rsidP="003132E9" w:rsidRDefault="003132E9" w14:paraId="640C0385" w14:textId="77777777">
      <w:pPr>
        <w:spacing w:line="360" w:lineRule="auto"/>
        <w:jc w:val="both"/>
        <w:rPr>
          <w:rFonts w:ascii="Arial" w:hAnsi="Arial" w:cs="Arial"/>
          <w:b/>
          <w:bCs/>
        </w:rPr>
      </w:pPr>
      <w:r w:rsidRPr="003132E9">
        <w:rPr>
          <w:rFonts w:ascii="Arial" w:hAnsi="Arial" w:cs="Arial"/>
          <w:b/>
          <w:bCs/>
        </w:rPr>
        <w:t>Valoración General del Estado de los Equipos</w:t>
      </w:r>
    </w:p>
    <w:p w:rsidR="003132E9" w:rsidP="009154B0" w:rsidRDefault="003132E9" w14:paraId="54EEB339" w14:textId="1A66EC46">
      <w:pPr>
        <w:spacing w:line="360" w:lineRule="auto"/>
        <w:jc w:val="both"/>
        <w:rPr>
          <w:rFonts w:ascii="Arial" w:hAnsi="Arial" w:cs="Arial"/>
        </w:rPr>
      </w:pPr>
      <w:r w:rsidRPr="003132E9">
        <w:rPr>
          <w:rFonts w:ascii="Arial" w:hAnsi="Arial" w:cs="Arial"/>
        </w:rPr>
        <w:t xml:space="preserve">Durante la inspección física de una muestra representativa y la aplicación de listas de verificación, se determinó que el 95 % de los activos se encuentra en estado “Bueno” u “Óptimo”, sin indicios de fallos de almacenamiento, sobrecalentamiento ni daños materiales significativos. </w:t>
      </w:r>
    </w:p>
    <w:p w:rsidRPr="009154B0" w:rsidR="003132E9" w:rsidP="009154B0" w:rsidRDefault="003132E9" w14:paraId="13E0BC17" w14:textId="77777777">
      <w:pPr>
        <w:spacing w:line="360" w:lineRule="auto"/>
        <w:jc w:val="both"/>
        <w:rPr>
          <w:rFonts w:ascii="Arial" w:hAnsi="Arial" w:cs="Arial"/>
        </w:rPr>
      </w:pPr>
    </w:p>
    <w:p w:rsidRPr="009154B0" w:rsidR="33F8609D" w:rsidP="009154B0" w:rsidRDefault="33F8609D" w14:paraId="633AF3F3" w14:textId="2C22EF63">
      <w:pPr>
        <w:spacing w:line="360" w:lineRule="auto"/>
        <w:jc w:val="both"/>
        <w:rPr>
          <w:rFonts w:ascii="Arial" w:hAnsi="Arial" w:cs="Arial"/>
        </w:rPr>
      </w:pPr>
      <w:r w:rsidRPr="009154B0">
        <w:rPr>
          <w:rFonts w:ascii="Arial" w:hAnsi="Arial" w:cs="Arial"/>
        </w:rPr>
        <w:t>o</w:t>
      </w:r>
      <w:r w:rsidRPr="009154B0">
        <w:rPr>
          <w:rFonts w:ascii="Arial" w:hAnsi="Arial" w:cs="Arial"/>
          <w:b/>
          <w:bCs/>
        </w:rPr>
        <w:t xml:space="preserve"> Software</w:t>
      </w:r>
      <w:r w:rsidRPr="009154B0" w:rsidR="06DF6527">
        <w:rPr>
          <w:rFonts w:ascii="Arial" w:hAnsi="Arial" w:cs="Arial"/>
          <w:b/>
          <w:bCs/>
        </w:rPr>
        <w:t xml:space="preserve">: </w:t>
      </w:r>
      <w:r w:rsidRPr="009154B0" w:rsidR="06DF6527">
        <w:rPr>
          <w:rFonts w:ascii="Arial" w:hAnsi="Arial" w:cs="Arial"/>
        </w:rPr>
        <w:t xml:space="preserve">Se emplean herramientas tecnológicas especializadas que permiten gestionar, automatizar y optimizar el proceso de </w:t>
      </w:r>
      <w:proofErr w:type="spellStart"/>
      <w:r w:rsidRPr="009154B0" w:rsidR="06DF6527">
        <w:rPr>
          <w:rFonts w:ascii="Arial" w:hAnsi="Arial" w:cs="Arial"/>
        </w:rPr>
        <w:t>intake</w:t>
      </w:r>
      <w:proofErr w:type="spellEnd"/>
      <w:r w:rsidRPr="009154B0" w:rsidR="06DF6527">
        <w:rPr>
          <w:rFonts w:ascii="Arial" w:hAnsi="Arial" w:cs="Arial"/>
        </w:rPr>
        <w:t xml:space="preserve"> legal. Entre las principales categorías se incluyen:</w:t>
      </w:r>
    </w:p>
    <w:p w:rsidRPr="009154B0" w:rsidR="33F8609D" w:rsidP="00E901EB" w:rsidRDefault="06DF6527" w14:paraId="2249742F" w14:textId="64808DDD">
      <w:pPr>
        <w:pStyle w:val="ListParagraph"/>
        <w:numPr>
          <w:ilvl w:val="0"/>
          <w:numId w:val="6"/>
        </w:numPr>
        <w:spacing w:line="360" w:lineRule="auto"/>
        <w:jc w:val="both"/>
        <w:rPr>
          <w:rFonts w:ascii="Arial" w:hAnsi="Arial" w:cs="Arial"/>
        </w:rPr>
      </w:pPr>
      <w:r w:rsidRPr="009154B0">
        <w:rPr>
          <w:rFonts w:ascii="Arial" w:hAnsi="Arial" w:cs="Arial"/>
        </w:rPr>
        <w:t>CRM (</w:t>
      </w:r>
      <w:proofErr w:type="spellStart"/>
      <w:r w:rsidRPr="009154B0">
        <w:rPr>
          <w:rFonts w:ascii="Arial" w:hAnsi="Arial" w:cs="Arial"/>
        </w:rPr>
        <w:t>Customer</w:t>
      </w:r>
      <w:proofErr w:type="spellEnd"/>
      <w:r w:rsidRPr="009154B0">
        <w:rPr>
          <w:rFonts w:ascii="Arial" w:hAnsi="Arial" w:cs="Arial"/>
        </w:rPr>
        <w:t xml:space="preserve"> </w:t>
      </w:r>
      <w:proofErr w:type="spellStart"/>
      <w:r w:rsidRPr="009154B0">
        <w:rPr>
          <w:rFonts w:ascii="Arial" w:hAnsi="Arial" w:cs="Arial"/>
        </w:rPr>
        <w:t>Relationship</w:t>
      </w:r>
      <w:proofErr w:type="spellEnd"/>
      <w:r w:rsidRPr="009154B0">
        <w:rPr>
          <w:rFonts w:ascii="Arial" w:hAnsi="Arial" w:cs="Arial"/>
        </w:rPr>
        <w:t xml:space="preserve"> Management): para la gestión de leads, seguimiento de clientes potenciales y control del pipeline de ventas. </w:t>
      </w:r>
    </w:p>
    <w:p w:rsidRPr="009154B0" w:rsidR="33F8609D" w:rsidP="00E901EB" w:rsidRDefault="06DF6527" w14:paraId="6552E307" w14:textId="607D1264">
      <w:pPr>
        <w:pStyle w:val="ListParagraph"/>
        <w:numPr>
          <w:ilvl w:val="0"/>
          <w:numId w:val="6"/>
        </w:numPr>
        <w:spacing w:line="360" w:lineRule="auto"/>
        <w:jc w:val="both"/>
        <w:rPr>
          <w:rFonts w:ascii="Arial" w:hAnsi="Arial" w:cs="Arial"/>
        </w:rPr>
      </w:pPr>
      <w:r w:rsidRPr="009154B0">
        <w:rPr>
          <w:rFonts w:ascii="Arial" w:hAnsi="Arial" w:cs="Arial"/>
        </w:rPr>
        <w:t>Sistemas de automatización: utilizados para ejecutar secuencias de seguimiento (</w:t>
      </w:r>
      <w:proofErr w:type="spellStart"/>
      <w:r w:rsidRPr="009154B0">
        <w:rPr>
          <w:rFonts w:ascii="Arial" w:hAnsi="Arial" w:cs="Arial"/>
        </w:rPr>
        <w:t>follow</w:t>
      </w:r>
      <w:proofErr w:type="spellEnd"/>
      <w:r w:rsidRPr="009154B0">
        <w:rPr>
          <w:rFonts w:ascii="Arial" w:hAnsi="Arial" w:cs="Arial"/>
        </w:rPr>
        <w:t xml:space="preserve">-up), asegurando contacto continuo con los prospectos durante el proceso de conversión. </w:t>
      </w:r>
    </w:p>
    <w:p w:rsidRPr="009154B0" w:rsidR="33F8609D" w:rsidP="00E901EB" w:rsidRDefault="06DF6527" w14:paraId="4C20CA53" w14:textId="3C629038">
      <w:pPr>
        <w:pStyle w:val="ListParagraph"/>
        <w:numPr>
          <w:ilvl w:val="0"/>
          <w:numId w:val="6"/>
        </w:numPr>
        <w:spacing w:line="360" w:lineRule="auto"/>
        <w:jc w:val="both"/>
        <w:rPr>
          <w:rFonts w:ascii="Arial" w:hAnsi="Arial" w:cs="Arial"/>
        </w:rPr>
      </w:pPr>
      <w:r w:rsidRPr="009154B0">
        <w:rPr>
          <w:rFonts w:ascii="Arial" w:hAnsi="Arial" w:cs="Arial"/>
        </w:rPr>
        <w:t xml:space="preserve">Software de llamadas (Dialers): como herramientas tipo Hot Prospector y soluciones similares a </w:t>
      </w:r>
      <w:proofErr w:type="spellStart"/>
      <w:r w:rsidRPr="009154B0">
        <w:rPr>
          <w:rFonts w:ascii="Arial" w:hAnsi="Arial" w:cs="Arial"/>
        </w:rPr>
        <w:t>NobleBiz</w:t>
      </w:r>
      <w:proofErr w:type="spellEnd"/>
      <w:r w:rsidRPr="009154B0">
        <w:rPr>
          <w:rFonts w:ascii="Arial" w:hAnsi="Arial" w:cs="Arial"/>
        </w:rPr>
        <w:t xml:space="preserve">, que permiten la gestión eficiente de llamadas entrantes y salientes, así como la asignación de leads en tiempo real. </w:t>
      </w:r>
    </w:p>
    <w:p w:rsidRPr="009154B0" w:rsidR="33F8609D" w:rsidP="00E901EB" w:rsidRDefault="06DF6527" w14:paraId="0D2C89C2" w14:textId="6613B570">
      <w:pPr>
        <w:pStyle w:val="ListParagraph"/>
        <w:numPr>
          <w:ilvl w:val="0"/>
          <w:numId w:val="6"/>
        </w:numPr>
        <w:spacing w:line="360" w:lineRule="auto"/>
        <w:jc w:val="both"/>
        <w:rPr>
          <w:rFonts w:ascii="Arial" w:hAnsi="Arial" w:cs="Arial"/>
        </w:rPr>
      </w:pPr>
      <w:proofErr w:type="spellStart"/>
      <w:r w:rsidRPr="009154B0">
        <w:rPr>
          <w:rFonts w:ascii="Arial" w:hAnsi="Arial" w:cs="Arial"/>
        </w:rPr>
        <w:t>Dashboards</w:t>
      </w:r>
      <w:proofErr w:type="spellEnd"/>
      <w:r w:rsidRPr="009154B0">
        <w:rPr>
          <w:rFonts w:ascii="Arial" w:hAnsi="Arial" w:cs="Arial"/>
        </w:rPr>
        <w:t xml:space="preserve"> y herramientas de analítica: utilizados para monitorear métricas clave como tasas de conversión, tiempos de respuesta y retorno de inversión (ROI), facilitando la toma de decisiones basada en datos. </w:t>
      </w:r>
    </w:p>
    <w:p w:rsidRPr="009154B0" w:rsidR="33F8609D" w:rsidP="00E901EB" w:rsidRDefault="06DF6527" w14:paraId="070AD180" w14:textId="53FA37D4">
      <w:pPr>
        <w:pStyle w:val="ListParagraph"/>
        <w:numPr>
          <w:ilvl w:val="0"/>
          <w:numId w:val="6"/>
        </w:numPr>
        <w:spacing w:line="360" w:lineRule="auto"/>
        <w:jc w:val="both"/>
        <w:rPr>
          <w:rFonts w:ascii="Arial" w:hAnsi="Arial" w:cs="Arial"/>
        </w:rPr>
      </w:pPr>
      <w:r w:rsidRPr="009154B0">
        <w:rPr>
          <w:rFonts w:ascii="Arial" w:hAnsi="Arial" w:cs="Arial"/>
        </w:rPr>
        <w:t xml:space="preserve">Inteligencia Artificial (AI) y </w:t>
      </w:r>
      <w:proofErr w:type="spellStart"/>
      <w:r w:rsidRPr="009154B0">
        <w:rPr>
          <w:rFonts w:ascii="Arial" w:hAnsi="Arial" w:cs="Arial"/>
        </w:rPr>
        <w:t>Conversation</w:t>
      </w:r>
      <w:proofErr w:type="spellEnd"/>
      <w:r w:rsidRPr="009154B0">
        <w:rPr>
          <w:rFonts w:ascii="Arial" w:hAnsi="Arial" w:cs="Arial"/>
        </w:rPr>
        <w:t xml:space="preserve"> </w:t>
      </w:r>
      <w:proofErr w:type="spellStart"/>
      <w:r w:rsidRPr="009154B0">
        <w:rPr>
          <w:rFonts w:ascii="Arial" w:hAnsi="Arial" w:cs="Arial"/>
        </w:rPr>
        <w:t>Intelligence</w:t>
      </w:r>
      <w:proofErr w:type="spellEnd"/>
      <w:r w:rsidRPr="009154B0">
        <w:rPr>
          <w:rFonts w:ascii="Arial" w:hAnsi="Arial" w:cs="Arial"/>
        </w:rPr>
        <w:t>: empleadas para analizar la calidad de las llamadas, evaluar el desempeño de los agentes, identificar oportunidades de mejora y optimizar la comunicación con los clientes potenciales.</w:t>
      </w:r>
    </w:p>
    <w:p w:rsidRPr="009154B0" w:rsidR="33F8609D" w:rsidP="009154B0" w:rsidRDefault="33F8609D" w14:paraId="0436DC3E" w14:textId="6D4A726F">
      <w:pPr>
        <w:spacing w:line="360" w:lineRule="auto"/>
        <w:jc w:val="both"/>
        <w:rPr>
          <w:rFonts w:ascii="Arial" w:hAnsi="Arial" w:cs="Arial"/>
          <w:b/>
          <w:bCs/>
        </w:rPr>
      </w:pPr>
    </w:p>
    <w:p w:rsidRPr="009154B0" w:rsidR="33F8609D" w:rsidP="009154B0" w:rsidRDefault="33F8609D" w14:paraId="010535AF" w14:textId="42DE2E85">
      <w:pPr>
        <w:spacing w:line="360" w:lineRule="auto"/>
        <w:jc w:val="both"/>
        <w:rPr>
          <w:rFonts w:ascii="Arial" w:hAnsi="Arial" w:cs="Arial"/>
        </w:rPr>
      </w:pPr>
      <w:r w:rsidRPr="009154B0">
        <w:rPr>
          <w:rFonts w:ascii="Arial" w:hAnsi="Arial" w:cs="Arial"/>
        </w:rPr>
        <w:t xml:space="preserve">o </w:t>
      </w:r>
      <w:r w:rsidRPr="009154B0">
        <w:rPr>
          <w:rFonts w:ascii="Arial" w:hAnsi="Arial" w:cs="Arial"/>
          <w:b/>
          <w:bCs/>
        </w:rPr>
        <w:t>Evaluación de los sistemas</w:t>
      </w:r>
      <w:r w:rsidRPr="009154B0" w:rsidR="640EDAC4">
        <w:rPr>
          <w:rFonts w:ascii="Arial" w:hAnsi="Arial" w:cs="Arial"/>
          <w:b/>
          <w:bCs/>
        </w:rPr>
        <w:t>:</w:t>
      </w:r>
      <w:r w:rsidRPr="009154B0" w:rsidR="640EDAC4">
        <w:rPr>
          <w:rFonts w:ascii="Arial" w:hAnsi="Arial" w:cs="Arial"/>
        </w:rPr>
        <w:t xml:space="preserve"> </w:t>
      </w:r>
      <w:r w:rsidRPr="009154B0" w:rsidR="640EDAC4">
        <w:rPr>
          <w:rFonts w:ascii="Arial" w:hAnsi="Arial" w:eastAsia="Arial" w:cs="Arial"/>
        </w:rPr>
        <w:t>Los sistemas utilizados permiten automatizar procesos clave, mejorar la experiencia del cliente y asegurar seguimiento constante, lo que incrementa significativamente la tasa de conversión.</w:t>
      </w:r>
    </w:p>
    <w:p w:rsidRPr="009154B0" w:rsidR="33F8609D" w:rsidP="009154B0" w:rsidRDefault="33F8609D" w14:paraId="1CB19449" w14:textId="767028E5">
      <w:pPr>
        <w:spacing w:line="360" w:lineRule="auto"/>
        <w:jc w:val="both"/>
        <w:rPr>
          <w:rFonts w:ascii="Arial" w:hAnsi="Arial" w:cs="Arial"/>
        </w:rPr>
      </w:pPr>
      <w:r w:rsidRPr="009154B0">
        <w:rPr>
          <w:rFonts w:ascii="Arial" w:hAnsi="Arial" w:cs="Arial"/>
        </w:rPr>
        <w:t>o</w:t>
      </w:r>
      <w:r w:rsidRPr="009154B0">
        <w:rPr>
          <w:rFonts w:ascii="Arial" w:hAnsi="Arial" w:cs="Arial"/>
          <w:b/>
          <w:bCs/>
        </w:rPr>
        <w:t xml:space="preserve"> Hardware</w:t>
      </w:r>
      <w:r w:rsidRPr="009154B0" w:rsidR="438C3A6B">
        <w:rPr>
          <w:rFonts w:ascii="Arial" w:hAnsi="Arial" w:cs="Arial"/>
          <w:b/>
          <w:bCs/>
        </w:rPr>
        <w:t>:</w:t>
      </w:r>
      <w:r w:rsidRPr="009154B0" w:rsidR="438C3A6B">
        <w:rPr>
          <w:rFonts w:ascii="Arial" w:hAnsi="Arial" w:cs="Arial"/>
        </w:rPr>
        <w:t xml:space="preserve"> La empresa utiliza infraestructura tecnológica orientada a la comunicación y gestión de operaciones remotas. Entre los principales recursos se incluyen:</w:t>
      </w:r>
    </w:p>
    <w:p w:rsidRPr="009154B0" w:rsidR="33F8609D" w:rsidP="00E901EB" w:rsidRDefault="438C3A6B" w14:paraId="5873A236" w14:textId="7422F914">
      <w:pPr>
        <w:pStyle w:val="ListParagraph"/>
        <w:numPr>
          <w:ilvl w:val="0"/>
          <w:numId w:val="5"/>
        </w:numPr>
        <w:spacing w:line="360" w:lineRule="auto"/>
        <w:jc w:val="both"/>
        <w:rPr>
          <w:rFonts w:ascii="Arial" w:hAnsi="Arial" w:cs="Arial"/>
        </w:rPr>
      </w:pPr>
      <w:r w:rsidRPr="009154B0">
        <w:rPr>
          <w:rFonts w:ascii="Arial" w:hAnsi="Arial" w:cs="Arial"/>
        </w:rPr>
        <w:t xml:space="preserve">Equipos de cómputo (laptops o </w:t>
      </w:r>
      <w:proofErr w:type="spellStart"/>
      <w:r w:rsidRPr="009154B0">
        <w:rPr>
          <w:rFonts w:ascii="Arial" w:hAnsi="Arial" w:cs="Arial"/>
        </w:rPr>
        <w:t>PCs</w:t>
      </w:r>
      <w:proofErr w:type="spellEnd"/>
      <w:r w:rsidRPr="009154B0">
        <w:rPr>
          <w:rFonts w:ascii="Arial" w:hAnsi="Arial" w:cs="Arial"/>
        </w:rPr>
        <w:t xml:space="preserve">) para el personal de </w:t>
      </w:r>
      <w:proofErr w:type="spellStart"/>
      <w:r w:rsidRPr="009154B0">
        <w:rPr>
          <w:rFonts w:ascii="Arial" w:hAnsi="Arial" w:cs="Arial"/>
        </w:rPr>
        <w:t>intake</w:t>
      </w:r>
      <w:proofErr w:type="spellEnd"/>
      <w:r w:rsidRPr="009154B0">
        <w:rPr>
          <w:rFonts w:ascii="Arial" w:hAnsi="Arial" w:cs="Arial"/>
        </w:rPr>
        <w:t xml:space="preserve">, </w:t>
      </w:r>
      <w:proofErr w:type="spellStart"/>
      <w:r w:rsidRPr="009154B0">
        <w:rPr>
          <w:rFonts w:ascii="Arial" w:hAnsi="Arial" w:cs="Arial"/>
        </w:rPr>
        <w:t>qualifying</w:t>
      </w:r>
      <w:proofErr w:type="spellEnd"/>
      <w:r w:rsidRPr="009154B0">
        <w:rPr>
          <w:rFonts w:ascii="Arial" w:hAnsi="Arial" w:cs="Arial"/>
        </w:rPr>
        <w:t xml:space="preserve"> y </w:t>
      </w:r>
      <w:proofErr w:type="spellStart"/>
      <w:r w:rsidRPr="009154B0">
        <w:rPr>
          <w:rFonts w:ascii="Arial" w:hAnsi="Arial" w:cs="Arial"/>
        </w:rPr>
        <w:t>signing</w:t>
      </w:r>
      <w:proofErr w:type="spellEnd"/>
      <w:r w:rsidRPr="009154B0">
        <w:rPr>
          <w:rFonts w:ascii="Arial" w:hAnsi="Arial" w:cs="Arial"/>
        </w:rPr>
        <w:t xml:space="preserve"> </w:t>
      </w:r>
    </w:p>
    <w:p w:rsidRPr="009154B0" w:rsidR="33F8609D" w:rsidP="00E901EB" w:rsidRDefault="438C3A6B" w14:paraId="33FB9C47" w14:textId="43388AA7">
      <w:pPr>
        <w:pStyle w:val="ListParagraph"/>
        <w:numPr>
          <w:ilvl w:val="0"/>
          <w:numId w:val="5"/>
        </w:numPr>
        <w:spacing w:line="360" w:lineRule="auto"/>
        <w:jc w:val="both"/>
        <w:rPr>
          <w:rFonts w:ascii="Arial" w:hAnsi="Arial" w:cs="Arial"/>
        </w:rPr>
      </w:pPr>
      <w:r w:rsidRPr="009154B0">
        <w:rPr>
          <w:rFonts w:ascii="Arial" w:hAnsi="Arial" w:cs="Arial"/>
        </w:rPr>
        <w:t>Dispositivos de audio (</w:t>
      </w:r>
      <w:proofErr w:type="spellStart"/>
      <w:r w:rsidRPr="009154B0">
        <w:rPr>
          <w:rFonts w:ascii="Arial" w:hAnsi="Arial" w:cs="Arial"/>
        </w:rPr>
        <w:t>headsets</w:t>
      </w:r>
      <w:proofErr w:type="spellEnd"/>
      <w:r w:rsidRPr="009154B0">
        <w:rPr>
          <w:rFonts w:ascii="Arial" w:hAnsi="Arial" w:cs="Arial"/>
        </w:rPr>
        <w:t xml:space="preserve"> profesionales) para la gestión de llamadas </w:t>
      </w:r>
    </w:p>
    <w:p w:rsidRPr="009154B0" w:rsidR="33F8609D" w:rsidP="00E901EB" w:rsidRDefault="438C3A6B" w14:paraId="24418897" w14:textId="3AAE8768">
      <w:pPr>
        <w:pStyle w:val="ListParagraph"/>
        <w:numPr>
          <w:ilvl w:val="0"/>
          <w:numId w:val="5"/>
        </w:numPr>
        <w:spacing w:line="360" w:lineRule="auto"/>
        <w:jc w:val="both"/>
        <w:rPr>
          <w:rFonts w:ascii="Arial" w:hAnsi="Arial" w:cs="Arial"/>
        </w:rPr>
      </w:pPr>
      <w:r w:rsidRPr="009154B0">
        <w:rPr>
          <w:rFonts w:ascii="Arial" w:hAnsi="Arial" w:cs="Arial"/>
        </w:rPr>
        <w:t>Servidores en la nube (</w:t>
      </w:r>
      <w:proofErr w:type="spellStart"/>
      <w:r w:rsidRPr="009154B0">
        <w:rPr>
          <w:rFonts w:ascii="Arial" w:hAnsi="Arial" w:cs="Arial"/>
        </w:rPr>
        <w:t>cloud</w:t>
      </w:r>
      <w:proofErr w:type="spellEnd"/>
      <w:r w:rsidRPr="009154B0">
        <w:rPr>
          <w:rFonts w:ascii="Arial" w:hAnsi="Arial" w:cs="Arial"/>
        </w:rPr>
        <w:t xml:space="preserve"> </w:t>
      </w:r>
      <w:proofErr w:type="spellStart"/>
      <w:r w:rsidRPr="009154B0">
        <w:rPr>
          <w:rFonts w:ascii="Arial" w:hAnsi="Arial" w:cs="Arial"/>
        </w:rPr>
        <w:t>computing</w:t>
      </w:r>
      <w:proofErr w:type="spellEnd"/>
      <w:r w:rsidRPr="009154B0">
        <w:rPr>
          <w:rFonts w:ascii="Arial" w:hAnsi="Arial" w:cs="Arial"/>
        </w:rPr>
        <w:t xml:space="preserve">), evitando infraestructura física local </w:t>
      </w:r>
    </w:p>
    <w:p w:rsidRPr="009154B0" w:rsidR="33F8609D" w:rsidP="00E901EB" w:rsidRDefault="438C3A6B" w14:paraId="61665298" w14:textId="70A3A4A1">
      <w:pPr>
        <w:pStyle w:val="ListParagraph"/>
        <w:numPr>
          <w:ilvl w:val="0"/>
          <w:numId w:val="5"/>
        </w:numPr>
        <w:spacing w:line="360" w:lineRule="auto"/>
        <w:jc w:val="both"/>
        <w:rPr>
          <w:rFonts w:ascii="Arial" w:hAnsi="Arial" w:cs="Arial"/>
        </w:rPr>
      </w:pPr>
      <w:r w:rsidRPr="009154B0">
        <w:rPr>
          <w:rFonts w:ascii="Arial" w:hAnsi="Arial" w:cs="Arial"/>
        </w:rPr>
        <w:t>Equipos de red básicos (</w:t>
      </w:r>
      <w:proofErr w:type="spellStart"/>
      <w:r w:rsidRPr="009154B0">
        <w:rPr>
          <w:rFonts w:ascii="Arial" w:hAnsi="Arial" w:cs="Arial"/>
        </w:rPr>
        <w:t>routers</w:t>
      </w:r>
      <w:proofErr w:type="spellEnd"/>
      <w:r w:rsidRPr="009154B0">
        <w:rPr>
          <w:rFonts w:ascii="Arial" w:hAnsi="Arial" w:cs="Arial"/>
        </w:rPr>
        <w:t xml:space="preserve">, switches) para garantizar conectividad estable </w:t>
      </w:r>
    </w:p>
    <w:p w:rsidRPr="009154B0" w:rsidR="33F8609D" w:rsidP="00E901EB" w:rsidRDefault="438C3A6B" w14:paraId="48FA3C1F" w14:textId="21928F81">
      <w:pPr>
        <w:pStyle w:val="ListParagraph"/>
        <w:numPr>
          <w:ilvl w:val="0"/>
          <w:numId w:val="5"/>
        </w:numPr>
        <w:spacing w:line="360" w:lineRule="auto"/>
        <w:jc w:val="both"/>
        <w:rPr>
          <w:rFonts w:ascii="Arial" w:hAnsi="Arial" w:cs="Arial"/>
        </w:rPr>
      </w:pPr>
      <w:r w:rsidRPr="009154B0">
        <w:rPr>
          <w:rFonts w:ascii="Arial" w:hAnsi="Arial" w:cs="Arial"/>
        </w:rPr>
        <w:t>Estaciones de trabajo remotas adaptadas al modelo de operación distribuida</w:t>
      </w:r>
    </w:p>
    <w:p w:rsidRPr="009154B0" w:rsidR="33F8609D" w:rsidP="009154B0" w:rsidRDefault="33F8609D" w14:paraId="1FFACC53" w14:textId="23BA68D5">
      <w:pPr>
        <w:spacing w:line="360" w:lineRule="auto"/>
        <w:jc w:val="both"/>
        <w:rPr>
          <w:rFonts w:ascii="Arial" w:hAnsi="Arial" w:cs="Arial"/>
          <w:b/>
          <w:bCs/>
        </w:rPr>
      </w:pPr>
    </w:p>
    <w:p w:rsidRPr="009154B0" w:rsidR="33F8609D" w:rsidP="009154B0" w:rsidRDefault="33F8609D" w14:paraId="64D8E88A" w14:textId="2C243C20">
      <w:pPr>
        <w:spacing w:line="360" w:lineRule="auto"/>
        <w:jc w:val="both"/>
        <w:rPr>
          <w:rFonts w:ascii="Arial" w:hAnsi="Arial" w:cs="Arial"/>
        </w:rPr>
      </w:pPr>
      <w:r w:rsidRPr="009154B0">
        <w:rPr>
          <w:rFonts w:ascii="Arial" w:hAnsi="Arial" w:cs="Arial"/>
        </w:rPr>
        <w:t>o</w:t>
      </w:r>
      <w:r w:rsidRPr="009154B0">
        <w:rPr>
          <w:rFonts w:ascii="Arial" w:hAnsi="Arial" w:cs="Arial"/>
          <w:b/>
          <w:bCs/>
        </w:rPr>
        <w:t xml:space="preserve"> Redes</w:t>
      </w:r>
      <w:r w:rsidRPr="009154B0" w:rsidR="2E87C6CD">
        <w:rPr>
          <w:rFonts w:ascii="Arial" w:hAnsi="Arial" w:cs="Arial"/>
          <w:b/>
          <w:bCs/>
        </w:rPr>
        <w:t>:</w:t>
      </w:r>
      <w:r w:rsidRPr="009154B0" w:rsidR="2E87C6CD">
        <w:rPr>
          <w:rFonts w:ascii="Arial" w:hAnsi="Arial" w:cs="Arial"/>
        </w:rPr>
        <w:t xml:space="preserve"> </w:t>
      </w:r>
      <w:r w:rsidRPr="009154B0" w:rsidR="2E87C6CD">
        <w:rPr>
          <w:rFonts w:ascii="Arial" w:hAnsi="Arial" w:eastAsia="Arial" w:cs="Arial"/>
        </w:rPr>
        <w:t>La empresa opera mediante infraestructura digital y conectividad en línea, permitiendo trabajo remoto, comunicación en tiempo real y acceso a sistemas centralizados.</w:t>
      </w:r>
    </w:p>
    <w:p w:rsidRPr="003132E9" w:rsidR="003132E9" w:rsidP="003132E9" w:rsidRDefault="003132E9" w14:paraId="77238A2D" w14:textId="77777777">
      <w:pPr>
        <w:spacing w:line="360" w:lineRule="auto"/>
        <w:jc w:val="both"/>
        <w:rPr>
          <w:rFonts w:ascii="Arial" w:hAnsi="Arial" w:cs="Arial"/>
        </w:rPr>
      </w:pPr>
      <w:r w:rsidRPr="003132E9">
        <w:rPr>
          <w:rFonts w:ascii="Arial" w:hAnsi="Arial" w:cs="Arial"/>
          <w:b/>
          <w:bCs/>
        </w:rPr>
        <w:t>a) Conectividad de los Puestos de Trabajo</w:t>
      </w:r>
    </w:p>
    <w:p w:rsidRPr="003132E9" w:rsidR="003132E9" w:rsidP="00E901EB" w:rsidRDefault="003132E9" w14:paraId="2978C7AD" w14:textId="77777777">
      <w:pPr>
        <w:numPr>
          <w:ilvl w:val="0"/>
          <w:numId w:val="57"/>
        </w:numPr>
        <w:spacing w:line="360" w:lineRule="auto"/>
        <w:jc w:val="both"/>
        <w:rPr>
          <w:rFonts w:ascii="Arial" w:hAnsi="Arial" w:cs="Arial"/>
        </w:rPr>
      </w:pPr>
      <w:r w:rsidRPr="003132E9">
        <w:rPr>
          <w:rFonts w:ascii="Arial" w:hAnsi="Arial" w:cs="Arial"/>
          <w:b/>
          <w:bCs/>
        </w:rPr>
        <w:t>Medios de transmisión:</w:t>
      </w:r>
      <w:r w:rsidRPr="003132E9">
        <w:rPr>
          <w:rFonts w:ascii="Arial" w:hAnsi="Arial" w:cs="Arial"/>
        </w:rPr>
        <w:t> Cada colaborador accede a los sistemas corporativos mediante su conexión de banda ancha, utilizando medios de fibra óptica o cable coaxial, según la cobertura del proveedor en su zona.</w:t>
      </w:r>
    </w:p>
    <w:p w:rsidRPr="003132E9" w:rsidR="003132E9" w:rsidP="00E901EB" w:rsidRDefault="003132E9" w14:paraId="1990FDE9" w14:textId="77777777">
      <w:pPr>
        <w:numPr>
          <w:ilvl w:val="0"/>
          <w:numId w:val="57"/>
        </w:numPr>
        <w:spacing w:line="360" w:lineRule="auto"/>
        <w:jc w:val="both"/>
        <w:rPr>
          <w:rFonts w:ascii="Arial" w:hAnsi="Arial" w:cs="Arial"/>
        </w:rPr>
      </w:pPr>
      <w:r w:rsidRPr="003132E9">
        <w:rPr>
          <w:rFonts w:ascii="Arial" w:hAnsi="Arial" w:cs="Arial"/>
          <w:b/>
          <w:bCs/>
        </w:rPr>
        <w:t>Proveedores de servicios de internet (ISP) utilizados:</w:t>
      </w:r>
      <w:r w:rsidRPr="003132E9">
        <w:rPr>
          <w:rFonts w:ascii="Arial" w:hAnsi="Arial" w:cs="Arial"/>
        </w:rPr>
        <w:t> La organización exige a su personal contratar servicios con proveedores de cobertura nacional que ofrezcan fibra óptica o conexiones estables de alta velocidad, siendo los más comunes entre los colaboradores Tigo Business y Claro Hogar/Empresas. El ancho de banda mínimo requerido por la empresa es de 20 Mbps de descarga y 5 Mbps de subida por estación.</w:t>
      </w:r>
    </w:p>
    <w:p w:rsidRPr="003132E9" w:rsidR="003132E9" w:rsidP="00E901EB" w:rsidRDefault="003132E9" w14:paraId="6A6980C0" w14:textId="77777777">
      <w:pPr>
        <w:numPr>
          <w:ilvl w:val="0"/>
          <w:numId w:val="57"/>
        </w:numPr>
        <w:spacing w:line="360" w:lineRule="auto"/>
        <w:jc w:val="both"/>
        <w:rPr>
          <w:rFonts w:ascii="Arial" w:hAnsi="Arial" w:cs="Arial"/>
        </w:rPr>
      </w:pPr>
      <w:r w:rsidRPr="003132E9">
        <w:rPr>
          <w:rFonts w:ascii="Arial" w:hAnsi="Arial" w:cs="Arial"/>
          <w:b/>
          <w:bCs/>
        </w:rPr>
        <w:t>Equipo de red local en el domicilio:</w:t>
      </w:r>
      <w:r w:rsidRPr="003132E9">
        <w:rPr>
          <w:rFonts w:ascii="Arial" w:hAnsi="Arial" w:cs="Arial"/>
        </w:rPr>
        <w:t> En casos donde la cobertura inalámbrica del módem del ISP es insuficiente, la empresa suministra un enrutador inalámbrico de doble banda (2.4 GHz y 5 GHz) para garantizar una conexión estable. La red doméstica se segmenta para uso exclusivo laboral durante la jornada.</w:t>
      </w:r>
    </w:p>
    <w:p w:rsidRPr="003132E9" w:rsidR="003132E9" w:rsidP="00E901EB" w:rsidRDefault="003132E9" w14:paraId="6C7D2CED" w14:textId="77777777">
      <w:pPr>
        <w:numPr>
          <w:ilvl w:val="0"/>
          <w:numId w:val="57"/>
        </w:numPr>
        <w:spacing w:line="360" w:lineRule="auto"/>
        <w:jc w:val="both"/>
        <w:rPr>
          <w:rFonts w:ascii="Arial" w:hAnsi="Arial" w:cs="Arial"/>
        </w:rPr>
      </w:pPr>
      <w:r w:rsidRPr="003132E9">
        <w:rPr>
          <w:rFonts w:ascii="Arial" w:hAnsi="Arial" w:cs="Arial"/>
          <w:b/>
          <w:bCs/>
        </w:rPr>
        <w:t>Conectividad segura hacia los sistemas corporativos:</w:t>
      </w:r>
      <w:r w:rsidRPr="003132E9">
        <w:rPr>
          <w:rFonts w:ascii="Arial" w:hAnsi="Arial" w:cs="Arial"/>
        </w:rPr>
        <w:t xml:space="preserve"> Todo el acceso a los sistemas de información, incluyendo CRM, paneles administrativos y repositorios de datos, se canaliza de manera obligatoria a través de una Red Privada Virtual (VPN) con cliente instalado en cada equipo, utilizando cifrado de extremo a extremo. </w:t>
      </w:r>
    </w:p>
    <w:p w:rsidRPr="003132E9" w:rsidR="003132E9" w:rsidP="003132E9" w:rsidRDefault="003132E9" w14:paraId="19315E83" w14:textId="77777777">
      <w:pPr>
        <w:spacing w:line="360" w:lineRule="auto"/>
        <w:jc w:val="both"/>
        <w:rPr>
          <w:rFonts w:ascii="Arial" w:hAnsi="Arial" w:cs="Arial"/>
          <w:b/>
          <w:bCs/>
        </w:rPr>
      </w:pPr>
    </w:p>
    <w:p w:rsidRPr="003132E9" w:rsidR="003132E9" w:rsidP="003132E9" w:rsidRDefault="003132E9" w14:paraId="160375F9" w14:textId="77777777">
      <w:pPr>
        <w:spacing w:line="360" w:lineRule="auto"/>
        <w:jc w:val="both"/>
        <w:rPr>
          <w:rFonts w:ascii="Arial" w:hAnsi="Arial" w:cs="Arial"/>
        </w:rPr>
      </w:pPr>
      <w:r w:rsidRPr="003132E9">
        <w:rPr>
          <w:rFonts w:ascii="Arial" w:hAnsi="Arial" w:cs="Arial"/>
          <w:b/>
          <w:bCs/>
        </w:rPr>
        <w:t>b) Servicios en la Nube y Proveedores Tecnológicos</w:t>
      </w:r>
    </w:p>
    <w:p w:rsidRPr="003132E9" w:rsidR="003132E9" w:rsidP="00E901EB" w:rsidRDefault="003132E9" w14:paraId="1DD195A5" w14:textId="77777777">
      <w:pPr>
        <w:numPr>
          <w:ilvl w:val="0"/>
          <w:numId w:val="58"/>
        </w:numPr>
        <w:spacing w:line="360" w:lineRule="auto"/>
        <w:jc w:val="both"/>
        <w:rPr>
          <w:rFonts w:ascii="Arial" w:hAnsi="Arial" w:cs="Arial"/>
        </w:rPr>
      </w:pPr>
      <w:r w:rsidRPr="003132E9">
        <w:rPr>
          <w:rFonts w:ascii="Arial" w:hAnsi="Arial" w:cs="Arial"/>
          <w:b/>
          <w:bCs/>
        </w:rPr>
        <w:t>Proveedor principal de infraestructura como servicio (IaaS):</w:t>
      </w:r>
      <w:r w:rsidRPr="003132E9">
        <w:rPr>
          <w:rFonts w:ascii="Arial" w:hAnsi="Arial" w:cs="Arial"/>
        </w:rPr>
        <w:t xml:space="preserve"> Amazon Web </w:t>
      </w:r>
      <w:proofErr w:type="spellStart"/>
      <w:r w:rsidRPr="003132E9">
        <w:rPr>
          <w:rFonts w:ascii="Arial" w:hAnsi="Arial" w:cs="Arial"/>
        </w:rPr>
        <w:t>Services</w:t>
      </w:r>
      <w:proofErr w:type="spellEnd"/>
      <w:r w:rsidRPr="003132E9">
        <w:rPr>
          <w:rFonts w:ascii="Arial" w:hAnsi="Arial" w:cs="Arial"/>
        </w:rPr>
        <w:t xml:space="preserve"> (AWS) es el proveedor de nube donde residen todos los componentes del sistema. Los servicios contratados incluyen:</w:t>
      </w:r>
    </w:p>
    <w:p w:rsidRPr="003132E9" w:rsidR="003132E9" w:rsidP="00E901EB" w:rsidRDefault="003132E9" w14:paraId="0C6699A9" w14:textId="77777777">
      <w:pPr>
        <w:numPr>
          <w:ilvl w:val="1"/>
          <w:numId w:val="58"/>
        </w:numPr>
        <w:tabs>
          <w:tab w:val="num" w:pos="1440"/>
        </w:tabs>
        <w:spacing w:line="360" w:lineRule="auto"/>
        <w:jc w:val="both"/>
        <w:rPr>
          <w:rFonts w:ascii="Arial" w:hAnsi="Arial" w:cs="Arial"/>
        </w:rPr>
      </w:pPr>
      <w:r w:rsidRPr="003132E9">
        <w:rPr>
          <w:rFonts w:ascii="Arial" w:hAnsi="Arial" w:cs="Arial"/>
          <w:b/>
          <w:bCs/>
        </w:rPr>
        <w:t>Cómputo en la nube:</w:t>
      </w:r>
      <w:r w:rsidRPr="003132E9">
        <w:rPr>
          <w:rFonts w:ascii="Arial" w:hAnsi="Arial" w:cs="Arial"/>
        </w:rPr>
        <w:t xml:space="preserve"> Instancias virtuales que soportan aplicaciones de integración y </w:t>
      </w:r>
      <w:proofErr w:type="spellStart"/>
      <w:r w:rsidRPr="003132E9">
        <w:rPr>
          <w:rFonts w:ascii="Arial" w:hAnsi="Arial" w:cs="Arial"/>
        </w:rPr>
        <w:t>backend</w:t>
      </w:r>
      <w:proofErr w:type="spellEnd"/>
      <w:r w:rsidRPr="003132E9">
        <w:rPr>
          <w:rFonts w:ascii="Arial" w:hAnsi="Arial" w:cs="Arial"/>
        </w:rPr>
        <w:t xml:space="preserve"> del CRM.</w:t>
      </w:r>
    </w:p>
    <w:p w:rsidRPr="003132E9" w:rsidR="003132E9" w:rsidP="00E901EB" w:rsidRDefault="003132E9" w14:paraId="57219D25" w14:textId="77777777">
      <w:pPr>
        <w:numPr>
          <w:ilvl w:val="1"/>
          <w:numId w:val="58"/>
        </w:numPr>
        <w:tabs>
          <w:tab w:val="num" w:pos="1440"/>
        </w:tabs>
        <w:spacing w:line="360" w:lineRule="auto"/>
        <w:jc w:val="both"/>
        <w:rPr>
          <w:rFonts w:ascii="Arial" w:hAnsi="Arial" w:cs="Arial"/>
        </w:rPr>
      </w:pPr>
      <w:r w:rsidRPr="003132E9">
        <w:rPr>
          <w:rFonts w:ascii="Arial" w:hAnsi="Arial" w:cs="Arial"/>
          <w:b/>
          <w:bCs/>
        </w:rPr>
        <w:t>Almacenamiento:</w:t>
      </w:r>
      <w:r w:rsidRPr="003132E9">
        <w:rPr>
          <w:rFonts w:ascii="Arial" w:hAnsi="Arial" w:cs="Arial"/>
        </w:rPr>
        <w:t> Repositorio de grabaciones de llamadas, contratos firmados y copias de registros de actividad, con cifrado en reposo y control de versiones habilitado.</w:t>
      </w:r>
    </w:p>
    <w:p w:rsidRPr="003132E9" w:rsidR="003132E9" w:rsidP="00E901EB" w:rsidRDefault="003132E9" w14:paraId="3F96697C" w14:textId="77777777">
      <w:pPr>
        <w:numPr>
          <w:ilvl w:val="1"/>
          <w:numId w:val="58"/>
        </w:numPr>
        <w:tabs>
          <w:tab w:val="num" w:pos="1440"/>
        </w:tabs>
        <w:spacing w:line="360" w:lineRule="auto"/>
        <w:jc w:val="both"/>
        <w:rPr>
          <w:rFonts w:ascii="Arial" w:hAnsi="Arial" w:cs="Arial"/>
        </w:rPr>
      </w:pPr>
      <w:r w:rsidRPr="003132E9">
        <w:rPr>
          <w:rFonts w:ascii="Arial" w:hAnsi="Arial" w:cs="Arial"/>
          <w:b/>
          <w:bCs/>
        </w:rPr>
        <w:t>Escritorios virtuales (VDI):</w:t>
      </w:r>
      <w:r w:rsidRPr="003132E9">
        <w:rPr>
          <w:rFonts w:ascii="Arial" w:hAnsi="Arial" w:cs="Arial"/>
        </w:rPr>
        <w:t> Asignados al equipo tecnológico para acceso seguro a consolas de administración, independientemente del dispositivo físico que utilicen.</w:t>
      </w:r>
    </w:p>
    <w:p w:rsidRPr="003132E9" w:rsidR="003132E9" w:rsidP="00E901EB" w:rsidRDefault="003132E9" w14:paraId="08599A1C" w14:textId="77777777">
      <w:pPr>
        <w:numPr>
          <w:ilvl w:val="0"/>
          <w:numId w:val="58"/>
        </w:numPr>
        <w:spacing w:line="360" w:lineRule="auto"/>
        <w:jc w:val="both"/>
        <w:rPr>
          <w:rFonts w:ascii="Arial" w:hAnsi="Arial" w:cs="Arial"/>
        </w:rPr>
      </w:pPr>
      <w:r w:rsidRPr="003132E9">
        <w:rPr>
          <w:rFonts w:ascii="Arial" w:hAnsi="Arial" w:cs="Arial"/>
          <w:b/>
          <w:bCs/>
        </w:rPr>
        <w:t>Proveedor de comunicaciones unificadas (Telefonía VoIP):</w:t>
      </w:r>
      <w:r w:rsidRPr="003132E9">
        <w:rPr>
          <w:rFonts w:ascii="Arial" w:hAnsi="Arial" w:cs="Arial"/>
        </w:rPr>
        <w:t> </w:t>
      </w:r>
      <w:proofErr w:type="spellStart"/>
      <w:r w:rsidRPr="003132E9">
        <w:rPr>
          <w:rFonts w:ascii="Arial" w:hAnsi="Arial" w:cs="Arial"/>
        </w:rPr>
        <w:t>Twilio</w:t>
      </w:r>
      <w:proofErr w:type="spellEnd"/>
      <w:r w:rsidRPr="003132E9">
        <w:rPr>
          <w:rFonts w:ascii="Arial" w:hAnsi="Arial" w:cs="Arial"/>
        </w:rPr>
        <w:t xml:space="preserve"> es la plataforma que proporciona los servicios de voz para el sistema de llamadas (dialer). La conexión con el CRM se realiza mediante integraciones vía API.</w:t>
      </w:r>
    </w:p>
    <w:p w:rsidRPr="003132E9" w:rsidR="003132E9" w:rsidP="00E901EB" w:rsidRDefault="003132E9" w14:paraId="7079D266" w14:textId="4BCBDFF6">
      <w:pPr>
        <w:numPr>
          <w:ilvl w:val="0"/>
          <w:numId w:val="58"/>
        </w:numPr>
        <w:spacing w:line="360" w:lineRule="auto"/>
        <w:jc w:val="both"/>
        <w:rPr>
          <w:rFonts w:ascii="Arial" w:hAnsi="Arial" w:cs="Arial"/>
        </w:rPr>
      </w:pPr>
      <w:r w:rsidRPr="003132E9">
        <w:rPr>
          <w:rFonts w:ascii="Arial" w:hAnsi="Arial" w:cs="Arial"/>
          <w:b/>
          <w:bCs/>
        </w:rPr>
        <w:t>Servicio de correo electrónico y colaboración:</w:t>
      </w:r>
      <w:r w:rsidRPr="003132E9">
        <w:rPr>
          <w:rFonts w:ascii="Arial" w:hAnsi="Arial" w:cs="Arial"/>
        </w:rPr>
        <w:t xml:space="preserve"> Se utiliza </w:t>
      </w:r>
      <w:r>
        <w:rPr>
          <w:rFonts w:ascii="Arial" w:hAnsi="Arial" w:cs="Arial"/>
        </w:rPr>
        <w:t>Outlook</w:t>
      </w:r>
      <w:r w:rsidRPr="003132E9">
        <w:rPr>
          <w:rFonts w:ascii="Arial" w:hAnsi="Arial" w:cs="Arial"/>
        </w:rPr>
        <w:t xml:space="preserve"> para la gestión de correo corporativo, almacenamiento en Drive y mensajería interna.</w:t>
      </w:r>
    </w:p>
    <w:p w:rsidR="008C1361" w:rsidP="00493BAD" w:rsidRDefault="008C1361" w14:paraId="163819DB" w14:textId="77777777">
      <w:pPr>
        <w:spacing w:line="360" w:lineRule="auto"/>
        <w:jc w:val="both"/>
        <w:rPr>
          <w:rFonts w:ascii="Arial" w:hAnsi="Arial" w:cs="Arial"/>
          <w:b/>
          <w:bCs/>
        </w:rPr>
      </w:pPr>
    </w:p>
    <w:p w:rsidRPr="00493BAD" w:rsidR="00493BAD" w:rsidP="00493BAD" w:rsidRDefault="00493BAD" w14:paraId="69C3A2D4" w14:textId="03029C70">
      <w:pPr>
        <w:spacing w:line="360" w:lineRule="auto"/>
        <w:jc w:val="both"/>
        <w:rPr>
          <w:rFonts w:ascii="Arial" w:hAnsi="Arial" w:cs="Arial"/>
        </w:rPr>
      </w:pPr>
      <w:r w:rsidRPr="00493BAD">
        <w:rPr>
          <w:rFonts w:ascii="Arial" w:hAnsi="Arial" w:cs="Arial"/>
          <w:b/>
          <w:bCs/>
        </w:rPr>
        <w:t>Información a Nivel de TI</w:t>
      </w:r>
    </w:p>
    <w:p w:rsidRPr="00493BAD" w:rsidR="00493BAD" w:rsidP="00493BAD" w:rsidRDefault="00493BAD" w14:paraId="114A86CB" w14:textId="77777777">
      <w:pPr>
        <w:spacing w:line="360" w:lineRule="auto"/>
        <w:jc w:val="both"/>
        <w:rPr>
          <w:rFonts w:ascii="Arial" w:hAnsi="Arial" w:cs="Arial"/>
        </w:rPr>
      </w:pPr>
      <w:r w:rsidRPr="00493BAD">
        <w:rPr>
          <w:rFonts w:ascii="Arial" w:hAnsi="Arial" w:cs="Arial"/>
        </w:rPr>
        <w:t>Como parte del diagnóstico, se recabó la siguiente información relevante sobre la gestión y el entorno de Tecnologías de la Información:</w:t>
      </w:r>
    </w:p>
    <w:p w:rsidRPr="00493BAD" w:rsidR="00493BAD" w:rsidP="00E901EB" w:rsidRDefault="00493BAD" w14:paraId="7321E32C" w14:textId="77777777">
      <w:pPr>
        <w:numPr>
          <w:ilvl w:val="0"/>
          <w:numId w:val="59"/>
        </w:numPr>
        <w:spacing w:line="360" w:lineRule="auto"/>
        <w:jc w:val="both"/>
        <w:rPr>
          <w:rFonts w:ascii="Arial" w:hAnsi="Arial" w:cs="Arial"/>
        </w:rPr>
      </w:pPr>
      <w:r w:rsidRPr="00493BAD">
        <w:rPr>
          <w:rFonts w:ascii="Arial" w:hAnsi="Arial" w:cs="Arial"/>
        </w:rPr>
        <w:t>Gestión de Activos de TI: La adquisición, asignación y baja de equipos de cómputo se realiza a través del área de operaciones con apoyo de un responsable de TI. No se identificó un sistema automatizado de inventario (CMDB o similar); el registro actual se lleva en una hoja de cálculo compartida, lo cual eleva el riesgo de desactualización.</w:t>
      </w:r>
    </w:p>
    <w:p w:rsidRPr="00493BAD" w:rsidR="00493BAD" w:rsidP="00E901EB" w:rsidRDefault="00493BAD" w14:paraId="76150F7C" w14:textId="77777777">
      <w:pPr>
        <w:numPr>
          <w:ilvl w:val="0"/>
          <w:numId w:val="59"/>
        </w:numPr>
        <w:spacing w:line="360" w:lineRule="auto"/>
        <w:jc w:val="both"/>
        <w:rPr>
          <w:rFonts w:ascii="Arial" w:hAnsi="Arial" w:cs="Arial"/>
        </w:rPr>
      </w:pPr>
      <w:r w:rsidRPr="00493BAD">
        <w:rPr>
          <w:rFonts w:ascii="Arial" w:hAnsi="Arial" w:cs="Arial"/>
        </w:rPr>
        <w:t>Soporte Técnico: El soporte de primer nivel se atiende internamente mediante un grupo de chat y escritorio remoto. El soporte de segundo nivel, incluyendo garantías y reparaciones, está cubierto por un contrato con un proveedor externo. El tiempo de respuesta acordado para incidencias críticas es de 4 horas durante días hábiles.</w:t>
      </w:r>
    </w:p>
    <w:p w:rsidRPr="00493BAD" w:rsidR="00493BAD" w:rsidP="00E901EB" w:rsidRDefault="00493BAD" w14:paraId="20FFF5AB" w14:textId="77777777">
      <w:pPr>
        <w:numPr>
          <w:ilvl w:val="0"/>
          <w:numId w:val="59"/>
        </w:numPr>
        <w:spacing w:line="360" w:lineRule="auto"/>
        <w:jc w:val="both"/>
        <w:rPr>
          <w:rFonts w:ascii="Arial" w:hAnsi="Arial" w:cs="Arial"/>
        </w:rPr>
      </w:pPr>
      <w:r w:rsidRPr="00493BAD">
        <w:rPr>
          <w:rFonts w:ascii="Arial" w:hAnsi="Arial" w:cs="Arial"/>
        </w:rPr>
        <w:t>Gestión de Software y Licencias: Se utiliza un inventario manual de software instalado. Las licencias de productividad, CRM, dialer y herramientas de automatización se gestionan mediante paneles de administración en línea. No se evidenció una revisión periódica formal de cumplimiento de licenciamiento.</w:t>
      </w:r>
    </w:p>
    <w:p w:rsidRPr="00493BAD" w:rsidR="00493BAD" w:rsidP="00E901EB" w:rsidRDefault="00493BAD" w14:paraId="16807113" w14:textId="77777777">
      <w:pPr>
        <w:numPr>
          <w:ilvl w:val="0"/>
          <w:numId w:val="59"/>
        </w:numPr>
        <w:spacing w:line="360" w:lineRule="auto"/>
        <w:jc w:val="both"/>
        <w:rPr>
          <w:rFonts w:ascii="Arial" w:hAnsi="Arial" w:cs="Arial"/>
        </w:rPr>
      </w:pPr>
      <w:r w:rsidRPr="00493BAD">
        <w:rPr>
          <w:rFonts w:ascii="Arial" w:hAnsi="Arial" w:cs="Arial"/>
        </w:rPr>
        <w:t xml:space="preserve">Control de Acceso Lógico a la Capa de Administración: Los accesos a consolas de administración </w:t>
      </w:r>
      <w:proofErr w:type="spellStart"/>
      <w:r w:rsidRPr="00493BAD">
        <w:rPr>
          <w:rFonts w:ascii="Arial" w:hAnsi="Arial" w:cs="Arial"/>
        </w:rPr>
        <w:t>cloud</w:t>
      </w:r>
      <w:proofErr w:type="spellEnd"/>
      <w:r w:rsidRPr="00493BAD">
        <w:rPr>
          <w:rFonts w:ascii="Arial" w:hAnsi="Arial" w:cs="Arial"/>
        </w:rPr>
        <w:t xml:space="preserve"> y paneles de TI están restringidos a los 5 miembros del equipo tecnológico. </w:t>
      </w:r>
    </w:p>
    <w:p w:rsidRPr="00493BAD" w:rsidR="00493BAD" w:rsidP="00E901EB" w:rsidRDefault="00493BAD" w14:paraId="587E921C" w14:textId="77777777">
      <w:pPr>
        <w:numPr>
          <w:ilvl w:val="0"/>
          <w:numId w:val="59"/>
        </w:numPr>
        <w:spacing w:line="360" w:lineRule="auto"/>
        <w:jc w:val="both"/>
        <w:rPr>
          <w:rFonts w:ascii="Arial" w:hAnsi="Arial" w:cs="Arial"/>
        </w:rPr>
      </w:pPr>
      <w:r w:rsidRPr="00493BAD">
        <w:rPr>
          <w:rFonts w:ascii="Arial" w:hAnsi="Arial" w:cs="Arial"/>
        </w:rPr>
        <w:t>Procedimientos de Alta y Baja de Personal: Al ingreso de un colaborador, el área de TI configura el equipo con la imagen estandarizada, instala las aplicaciones necesarias y crea las cuentas en el directorio de usuarios. Al egreso, se desactivan las cuentas en un plazo máximo de 24 horas y se solicita la devolución del equipo.</w:t>
      </w:r>
    </w:p>
    <w:p w:rsidR="10B8E859" w:rsidP="10B8E859" w:rsidRDefault="10B8E859" w14:paraId="54FE3F2B" w14:textId="1C22E6CA">
      <w:pPr>
        <w:spacing w:line="360" w:lineRule="auto"/>
        <w:jc w:val="both"/>
        <w:rPr>
          <w:rFonts w:ascii="Arial" w:hAnsi="Arial" w:cs="Arial"/>
        </w:rPr>
      </w:pPr>
    </w:p>
    <w:p w:rsidR="00493BAD" w:rsidP="10B8E859" w:rsidRDefault="00493BAD" w14:paraId="3DDF2224" w14:textId="77777777">
      <w:pPr>
        <w:spacing w:line="360" w:lineRule="auto"/>
        <w:jc w:val="both"/>
        <w:rPr>
          <w:rFonts w:ascii="Arial" w:hAnsi="Arial" w:cs="Arial"/>
          <w:b/>
          <w:bCs/>
        </w:rPr>
      </w:pPr>
    </w:p>
    <w:p w:rsidR="10B8E859" w:rsidP="10B8E859" w:rsidRDefault="005421FC" w14:paraId="0DED7340" w14:textId="27A69CEE">
      <w:pPr>
        <w:spacing w:line="360" w:lineRule="auto"/>
        <w:jc w:val="both"/>
        <w:rPr>
          <w:rFonts w:ascii="Arial" w:hAnsi="Arial" w:cs="Arial"/>
          <w:b/>
          <w:bCs/>
        </w:rPr>
      </w:pPr>
      <w:r w:rsidRPr="005421FC">
        <w:rPr>
          <w:rFonts w:ascii="Arial" w:hAnsi="Arial" w:cs="Arial"/>
          <w:b/>
          <w:bCs/>
        </w:rPr>
        <w:t>Organigrama</w:t>
      </w:r>
    </w:p>
    <w:p w:rsidRPr="005421FC" w:rsidR="00911C66" w:rsidP="10B8E859" w:rsidRDefault="00911C66" w14:paraId="776FC140" w14:textId="77777777">
      <w:pPr>
        <w:spacing w:line="360" w:lineRule="auto"/>
        <w:jc w:val="both"/>
        <w:rPr>
          <w:rFonts w:ascii="Arial" w:hAnsi="Arial" w:cs="Arial"/>
          <w:b/>
          <w:bCs/>
        </w:rPr>
      </w:pPr>
    </w:p>
    <w:p w:rsidR="10B8E859" w:rsidP="10B8E859" w:rsidRDefault="002855FC" w14:paraId="2392AEBD" w14:textId="5A2A81E7">
      <w:pPr>
        <w:spacing w:line="360" w:lineRule="auto"/>
        <w:jc w:val="both"/>
        <w:rPr>
          <w:rFonts w:ascii="Arial" w:hAnsi="Arial" w:cs="Arial"/>
        </w:rPr>
      </w:pPr>
      <w:r w:rsidRPr="002855FC">
        <w:rPr>
          <w:rFonts w:ascii="Arial" w:hAnsi="Arial" w:cs="Arial"/>
        </w:rPr>
        <w:t xml:space="preserve">La empresa presenta una estructura funcional orientada a procesos, donde el área operativa de </w:t>
      </w:r>
      <w:r>
        <w:rPr>
          <w:rFonts w:ascii="Arial" w:hAnsi="Arial" w:cs="Arial"/>
        </w:rPr>
        <w:t>admisión (</w:t>
      </w:r>
      <w:proofErr w:type="spellStart"/>
      <w:r>
        <w:rPr>
          <w:rFonts w:ascii="Arial" w:hAnsi="Arial" w:cs="Arial"/>
        </w:rPr>
        <w:t>intake</w:t>
      </w:r>
      <w:proofErr w:type="spellEnd"/>
      <w:r>
        <w:rPr>
          <w:rFonts w:ascii="Arial" w:hAnsi="Arial" w:cs="Arial"/>
        </w:rPr>
        <w:t>)</w:t>
      </w:r>
      <w:r w:rsidRPr="002855FC">
        <w:rPr>
          <w:rFonts w:ascii="Arial" w:hAnsi="Arial" w:cs="Arial"/>
        </w:rPr>
        <w:t xml:space="preserve"> se apoya en tecnología y análisis para optimizar la conversión de</w:t>
      </w:r>
      <w:r>
        <w:rPr>
          <w:rFonts w:ascii="Arial" w:hAnsi="Arial" w:cs="Arial"/>
        </w:rPr>
        <w:t xml:space="preserve"> clientes</w:t>
      </w:r>
      <w:r w:rsidRPr="002855FC">
        <w:rPr>
          <w:rFonts w:ascii="Arial" w:hAnsi="Arial" w:cs="Arial"/>
        </w:rPr>
        <w:t xml:space="preserve"> </w:t>
      </w:r>
      <w:r>
        <w:rPr>
          <w:rFonts w:ascii="Arial" w:hAnsi="Arial" w:cs="Arial"/>
        </w:rPr>
        <w:t>(</w:t>
      </w:r>
      <w:r w:rsidRPr="002855FC">
        <w:rPr>
          <w:rFonts w:ascii="Arial" w:hAnsi="Arial" w:cs="Arial"/>
        </w:rPr>
        <w:t>leads</w:t>
      </w:r>
      <w:r>
        <w:rPr>
          <w:rFonts w:ascii="Arial" w:hAnsi="Arial" w:cs="Arial"/>
        </w:rPr>
        <w:t>)</w:t>
      </w:r>
      <w:r w:rsidRPr="002855FC">
        <w:rPr>
          <w:rFonts w:ascii="Arial" w:hAnsi="Arial" w:cs="Arial"/>
        </w:rPr>
        <w:t>.</w:t>
      </w:r>
    </w:p>
    <w:p w:rsidR="00911C66" w:rsidP="10B8E859" w:rsidRDefault="00911C66" w14:paraId="36E4B9DB" w14:textId="292D3087">
      <w:pPr>
        <w:spacing w:line="360" w:lineRule="auto"/>
        <w:jc w:val="both"/>
        <w:rPr>
          <w:rFonts w:ascii="Arial" w:hAnsi="Arial" w:cs="Arial"/>
        </w:rPr>
      </w:pPr>
    </w:p>
    <w:p w:rsidR="002855FC" w:rsidP="10B8E859" w:rsidRDefault="002855FC" w14:paraId="5A4DCCDF" w14:textId="7DE30C40">
      <w:pPr>
        <w:spacing w:line="360" w:lineRule="auto"/>
        <w:jc w:val="both"/>
        <w:rPr>
          <w:rFonts w:ascii="Arial" w:hAnsi="Arial" w:cs="Arial"/>
        </w:rPr>
      </w:pPr>
    </w:p>
    <w:p w:rsidR="10B8E859" w:rsidP="10B8E859" w:rsidRDefault="00911C66" w14:paraId="2A3D6788" w14:textId="16D858A4">
      <w:pPr>
        <w:spacing w:line="360" w:lineRule="auto"/>
        <w:jc w:val="both"/>
        <w:rPr>
          <w:rFonts w:ascii="Arial" w:hAnsi="Arial" w:cs="Arial"/>
        </w:rPr>
      </w:pPr>
      <w:r>
        <w:rPr>
          <w:rFonts w:ascii="Arial" w:hAnsi="Arial" w:cs="Arial"/>
          <w:noProof/>
        </w:rPr>
        <w:drawing>
          <wp:anchor distT="0" distB="0" distL="114300" distR="114300" simplePos="0" relativeHeight="251658245" behindDoc="0" locked="0" layoutInCell="1" allowOverlap="1" wp14:anchorId="76C3C8D2" wp14:editId="7371DF5A">
            <wp:simplePos x="0" y="0"/>
            <wp:positionH relativeFrom="margin">
              <wp:align>center</wp:align>
            </wp:positionH>
            <wp:positionV relativeFrom="margin">
              <wp:posOffset>2249170</wp:posOffset>
            </wp:positionV>
            <wp:extent cx="6976110" cy="5231765"/>
            <wp:effectExtent l="0" t="0" r="0" b="6985"/>
            <wp:wrapSquare wrapText="bothSides"/>
            <wp:docPr id="1814821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1364" name="Picture 1814821364"/>
                    <pic:cNvPicPr/>
                  </pic:nvPicPr>
                  <pic:blipFill>
                    <a:blip r:embed="rId9">
                      <a:extLst>
                        <a:ext uri="{28A0092B-C50C-407E-A947-70E740481C1C}">
                          <a14:useLocalDpi xmlns:a14="http://schemas.microsoft.com/office/drawing/2010/main" val="0"/>
                        </a:ext>
                      </a:extLst>
                    </a:blip>
                    <a:stretch>
                      <a:fillRect/>
                    </a:stretch>
                  </pic:blipFill>
                  <pic:spPr>
                    <a:xfrm>
                      <a:off x="0" y="0"/>
                      <a:ext cx="6976110" cy="5231765"/>
                    </a:xfrm>
                    <a:prstGeom prst="rect">
                      <a:avLst/>
                    </a:prstGeom>
                  </pic:spPr>
                </pic:pic>
              </a:graphicData>
            </a:graphic>
            <wp14:sizeRelH relativeFrom="margin">
              <wp14:pctWidth>0</wp14:pctWidth>
            </wp14:sizeRelH>
            <wp14:sizeRelV relativeFrom="margin">
              <wp14:pctHeight>0</wp14:pctHeight>
            </wp14:sizeRelV>
          </wp:anchor>
        </w:drawing>
      </w:r>
    </w:p>
    <w:p w:rsidR="00493BAD" w:rsidP="10B8E859" w:rsidRDefault="00493BAD" w14:paraId="513124FF" w14:textId="77777777">
      <w:pPr>
        <w:spacing w:line="360" w:lineRule="auto"/>
        <w:jc w:val="both"/>
        <w:rPr>
          <w:rFonts w:ascii="Arial" w:hAnsi="Arial" w:cs="Arial"/>
        </w:rPr>
      </w:pPr>
    </w:p>
    <w:p w:rsidR="00097C4E" w:rsidP="00E901EB" w:rsidRDefault="00097C4E" w14:paraId="007DD745" w14:textId="77777777">
      <w:pPr>
        <w:pStyle w:val="ListParagraph"/>
        <w:numPr>
          <w:ilvl w:val="0"/>
          <w:numId w:val="3"/>
        </w:numPr>
        <w:spacing w:line="360" w:lineRule="auto"/>
        <w:jc w:val="both"/>
        <w:rPr>
          <w:rFonts w:ascii="Arial" w:hAnsi="Arial" w:cs="Arial"/>
          <w:b/>
        </w:rPr>
      </w:pPr>
      <w:r w:rsidRPr="00B669CF">
        <w:rPr>
          <w:rFonts w:ascii="Arial" w:hAnsi="Arial" w:cs="Arial"/>
          <w:b/>
        </w:rPr>
        <w:t>GESTIÓN DE RIESGOS EN TECNOLOGÍA DE INFORMACIÓN</w:t>
      </w:r>
    </w:p>
    <w:p w:rsidRPr="00B669CF" w:rsidR="002316AA" w:rsidP="002316AA" w:rsidRDefault="002316AA" w14:paraId="1A3853D7" w14:textId="77777777">
      <w:pPr>
        <w:pStyle w:val="ListParagraph"/>
        <w:spacing w:line="360" w:lineRule="auto"/>
        <w:jc w:val="both"/>
        <w:rPr>
          <w:rFonts w:ascii="Arial" w:hAnsi="Arial" w:cs="Arial"/>
          <w:b/>
        </w:rPr>
      </w:pPr>
    </w:p>
    <w:p w:rsidRPr="00361F98" w:rsidR="00097C4E" w:rsidP="009154B0" w:rsidRDefault="00097C4E" w14:paraId="76B83340" w14:textId="77777777">
      <w:pPr>
        <w:spacing w:line="360" w:lineRule="auto"/>
        <w:jc w:val="both"/>
        <w:rPr>
          <w:rFonts w:ascii="Arial" w:hAnsi="Arial" w:cs="Arial"/>
          <w:b/>
        </w:rPr>
      </w:pPr>
      <w:r w:rsidRPr="00361F98">
        <w:rPr>
          <w:rFonts w:ascii="Arial" w:hAnsi="Arial" w:cs="Arial"/>
          <w:b/>
        </w:rPr>
        <w:t>Estándares</w:t>
      </w:r>
    </w:p>
    <w:p w:rsidRPr="00361F98" w:rsidR="00361F98" w:rsidP="00361F98" w:rsidRDefault="00361F98" w14:paraId="2C77990C" w14:textId="77777777">
      <w:pPr>
        <w:spacing w:line="360" w:lineRule="auto"/>
        <w:jc w:val="both"/>
        <w:rPr>
          <w:rFonts w:ascii="Arial" w:hAnsi="Arial" w:cs="Arial"/>
        </w:rPr>
      </w:pPr>
      <w:r w:rsidRPr="00361F98">
        <w:rPr>
          <w:rFonts w:ascii="Arial" w:hAnsi="Arial" w:cs="Arial"/>
        </w:rPr>
        <w:t>La gestión de riesgos en tecnología de información en la empresa Central Legal Advisors se apoya en estándares y marcos de referencia que permiten identificar, analizar y tratar los riesgos de manera sistemática. Para este proceso se toman como referencia la norma ISO/IEC 27001 para la evaluación de controles de seguridad de la información, así como el marco COBIT 5, específicamente en el dominio de gestión DSS (</w:t>
      </w:r>
      <w:proofErr w:type="spellStart"/>
      <w:r w:rsidRPr="00361F98">
        <w:rPr>
          <w:rFonts w:ascii="Arial" w:hAnsi="Arial" w:cs="Arial"/>
        </w:rPr>
        <w:t>Deliver</w:t>
      </w:r>
      <w:proofErr w:type="spellEnd"/>
      <w:r w:rsidRPr="00361F98">
        <w:rPr>
          <w:rFonts w:ascii="Arial" w:hAnsi="Arial" w:cs="Arial"/>
        </w:rPr>
        <w:t xml:space="preserve">, Service and </w:t>
      </w:r>
      <w:proofErr w:type="spellStart"/>
      <w:r w:rsidRPr="00361F98">
        <w:rPr>
          <w:rFonts w:ascii="Arial" w:hAnsi="Arial" w:cs="Arial"/>
        </w:rPr>
        <w:t>Support</w:t>
      </w:r>
      <w:proofErr w:type="spellEnd"/>
      <w:r w:rsidRPr="00361F98">
        <w:rPr>
          <w:rFonts w:ascii="Arial" w:hAnsi="Arial" w:cs="Arial"/>
        </w:rPr>
        <w:t>).</w:t>
      </w:r>
    </w:p>
    <w:p w:rsidRPr="00361F98" w:rsidR="00361F98" w:rsidP="00361F98" w:rsidRDefault="00361F98" w14:paraId="0337203A" w14:textId="77777777">
      <w:pPr>
        <w:spacing w:line="360" w:lineRule="auto"/>
        <w:jc w:val="both"/>
        <w:rPr>
          <w:rFonts w:ascii="Arial" w:hAnsi="Arial" w:cs="Arial"/>
        </w:rPr>
      </w:pPr>
      <w:r w:rsidRPr="00361F98">
        <w:rPr>
          <w:rFonts w:ascii="Arial" w:hAnsi="Arial" w:cs="Arial"/>
        </w:rPr>
        <w:t>Estos estándares se utilizan como criterio de evaluación de los controles implementados en el sistema de información, permitiendo verificar la protección de los datos, la gestión de accesos, la continuidad del servicio y el cumplimiento de políticas internas.</w:t>
      </w:r>
    </w:p>
    <w:p w:rsidRPr="009154B0" w:rsidR="00097C4E" w:rsidP="009154B0" w:rsidRDefault="00097C4E" w14:paraId="57F67060" w14:textId="77777777">
      <w:pPr>
        <w:spacing w:line="360" w:lineRule="auto"/>
        <w:jc w:val="both"/>
        <w:rPr>
          <w:rFonts w:ascii="Arial" w:hAnsi="Arial" w:cs="Arial"/>
          <w:highlight w:val="cyan"/>
        </w:rPr>
      </w:pPr>
    </w:p>
    <w:p w:rsidRPr="008A0707" w:rsidR="008A0707" w:rsidP="008A0707" w:rsidRDefault="008A0707" w14:paraId="2441F3C2" w14:textId="77777777">
      <w:pPr>
        <w:spacing w:line="360" w:lineRule="auto"/>
        <w:jc w:val="both"/>
        <w:rPr>
          <w:rFonts w:ascii="Arial" w:hAnsi="Arial" w:cs="Arial"/>
          <w:b/>
          <w:bCs/>
        </w:rPr>
      </w:pPr>
      <w:r w:rsidRPr="008A0707">
        <w:rPr>
          <w:rFonts w:ascii="Arial" w:hAnsi="Arial" w:cs="Arial"/>
          <w:b/>
          <w:bCs/>
        </w:rPr>
        <w:t>Controles en TI</w:t>
      </w:r>
    </w:p>
    <w:p w:rsidRPr="008A0707" w:rsidR="008A0707" w:rsidP="008A0707" w:rsidRDefault="008A0707" w14:paraId="11312E00" w14:textId="77777777">
      <w:pPr>
        <w:spacing w:line="360" w:lineRule="auto"/>
        <w:jc w:val="both"/>
        <w:rPr>
          <w:rFonts w:ascii="Arial" w:hAnsi="Arial" w:cs="Arial"/>
          <w:bCs/>
        </w:rPr>
      </w:pPr>
      <w:r w:rsidRPr="008A0707">
        <w:rPr>
          <w:rFonts w:ascii="Arial" w:hAnsi="Arial" w:cs="Arial"/>
          <w:bCs/>
        </w:rPr>
        <w:t>En el entorno tecnológico de la empresa, los controles en TI están orientados a garantizar la seguridad y el correcto funcionamiento del sistema de información utilizado para la gestión de leads, comunicaciones y procesamiento de datos.</w:t>
      </w:r>
    </w:p>
    <w:p w:rsidRPr="008A0707" w:rsidR="008A0707" w:rsidP="008A0707" w:rsidRDefault="008A0707" w14:paraId="26BE6548" w14:textId="77777777">
      <w:pPr>
        <w:spacing w:line="360" w:lineRule="auto"/>
        <w:jc w:val="both"/>
        <w:rPr>
          <w:rFonts w:ascii="Arial" w:hAnsi="Arial" w:cs="Arial"/>
          <w:bCs/>
        </w:rPr>
      </w:pPr>
      <w:r w:rsidRPr="008A0707">
        <w:rPr>
          <w:rFonts w:ascii="Arial" w:hAnsi="Arial" w:cs="Arial"/>
          <w:bCs/>
        </w:rPr>
        <w:t>Entre los principales controles identificados se encuentran:</w:t>
      </w:r>
    </w:p>
    <w:p w:rsidRPr="008A0707" w:rsidR="008A0707" w:rsidP="00E901EB" w:rsidRDefault="008A0707" w14:paraId="7140463B" w14:textId="77777777">
      <w:pPr>
        <w:numPr>
          <w:ilvl w:val="0"/>
          <w:numId w:val="48"/>
        </w:numPr>
        <w:spacing w:line="360" w:lineRule="auto"/>
        <w:jc w:val="both"/>
        <w:rPr>
          <w:rFonts w:ascii="Arial" w:hAnsi="Arial" w:cs="Arial"/>
          <w:bCs/>
        </w:rPr>
      </w:pPr>
      <w:r w:rsidRPr="008A0707">
        <w:rPr>
          <w:rFonts w:ascii="Arial" w:hAnsi="Arial" w:cs="Arial"/>
          <w:bCs/>
        </w:rPr>
        <w:t xml:space="preserve">Control de accesos mediante usuarios, roles y permisos </w:t>
      </w:r>
    </w:p>
    <w:p w:rsidRPr="008A0707" w:rsidR="008A0707" w:rsidP="00E901EB" w:rsidRDefault="008A0707" w14:paraId="49D345C9" w14:textId="77777777">
      <w:pPr>
        <w:numPr>
          <w:ilvl w:val="0"/>
          <w:numId w:val="48"/>
        </w:numPr>
        <w:spacing w:line="360" w:lineRule="auto"/>
        <w:jc w:val="both"/>
        <w:rPr>
          <w:rFonts w:ascii="Arial" w:hAnsi="Arial" w:cs="Arial"/>
          <w:bCs/>
        </w:rPr>
      </w:pPr>
      <w:r w:rsidRPr="008A0707">
        <w:rPr>
          <w:rFonts w:ascii="Arial" w:hAnsi="Arial" w:cs="Arial"/>
          <w:bCs/>
        </w:rPr>
        <w:t xml:space="preserve">Mecanismos de autenticación para el ingreso al sistema </w:t>
      </w:r>
    </w:p>
    <w:p w:rsidRPr="008A0707" w:rsidR="008A0707" w:rsidP="00E901EB" w:rsidRDefault="008A0707" w14:paraId="49290FB4" w14:textId="77777777">
      <w:pPr>
        <w:numPr>
          <w:ilvl w:val="0"/>
          <w:numId w:val="48"/>
        </w:numPr>
        <w:spacing w:line="360" w:lineRule="auto"/>
        <w:jc w:val="both"/>
        <w:rPr>
          <w:rFonts w:ascii="Arial" w:hAnsi="Arial" w:cs="Arial"/>
          <w:bCs/>
        </w:rPr>
      </w:pPr>
      <w:r w:rsidRPr="008A0707">
        <w:rPr>
          <w:rFonts w:ascii="Arial" w:hAnsi="Arial" w:cs="Arial"/>
          <w:bCs/>
        </w:rPr>
        <w:t xml:space="preserve">Respaldo y recuperación de la información almacenada </w:t>
      </w:r>
    </w:p>
    <w:p w:rsidRPr="008A0707" w:rsidR="008A0707" w:rsidP="00E901EB" w:rsidRDefault="008A0707" w14:paraId="474C4482" w14:textId="77777777">
      <w:pPr>
        <w:numPr>
          <w:ilvl w:val="0"/>
          <w:numId w:val="48"/>
        </w:numPr>
        <w:spacing w:line="360" w:lineRule="auto"/>
        <w:jc w:val="both"/>
        <w:rPr>
          <w:rFonts w:ascii="Arial" w:hAnsi="Arial" w:cs="Arial"/>
          <w:bCs/>
        </w:rPr>
      </w:pPr>
      <w:r w:rsidRPr="008A0707">
        <w:rPr>
          <w:rFonts w:ascii="Arial" w:hAnsi="Arial" w:cs="Arial"/>
          <w:bCs/>
        </w:rPr>
        <w:t xml:space="preserve">Monitoreo de actividades a través de logs y </w:t>
      </w:r>
      <w:proofErr w:type="spellStart"/>
      <w:r w:rsidRPr="008A0707">
        <w:rPr>
          <w:rFonts w:ascii="Arial" w:hAnsi="Arial" w:cs="Arial"/>
          <w:bCs/>
        </w:rPr>
        <w:t>dashboards</w:t>
      </w:r>
      <w:proofErr w:type="spellEnd"/>
      <w:r w:rsidRPr="008A0707">
        <w:rPr>
          <w:rFonts w:ascii="Arial" w:hAnsi="Arial" w:cs="Arial"/>
          <w:bCs/>
        </w:rPr>
        <w:t xml:space="preserve"> </w:t>
      </w:r>
    </w:p>
    <w:p w:rsidRPr="008A0707" w:rsidR="008A0707" w:rsidP="00E901EB" w:rsidRDefault="008A0707" w14:paraId="53ECFA14" w14:textId="77777777">
      <w:pPr>
        <w:numPr>
          <w:ilvl w:val="0"/>
          <w:numId w:val="48"/>
        </w:numPr>
        <w:spacing w:line="360" w:lineRule="auto"/>
        <w:jc w:val="both"/>
        <w:rPr>
          <w:rFonts w:ascii="Arial" w:hAnsi="Arial" w:cs="Arial"/>
          <w:bCs/>
        </w:rPr>
      </w:pPr>
      <w:r w:rsidRPr="008A0707">
        <w:rPr>
          <w:rFonts w:ascii="Arial" w:hAnsi="Arial" w:cs="Arial"/>
          <w:bCs/>
        </w:rPr>
        <w:t xml:space="preserve">Control sobre el acceso a grabaciones y datos sensibles </w:t>
      </w:r>
    </w:p>
    <w:p w:rsidR="008A0707" w:rsidP="008A0707" w:rsidRDefault="008A0707" w14:paraId="6DDFE5E3" w14:textId="77777777">
      <w:pPr>
        <w:spacing w:line="360" w:lineRule="auto"/>
        <w:jc w:val="both"/>
        <w:rPr>
          <w:rFonts w:ascii="Arial" w:hAnsi="Arial" w:cs="Arial"/>
          <w:bCs/>
        </w:rPr>
      </w:pPr>
      <w:r w:rsidRPr="008A0707">
        <w:rPr>
          <w:rFonts w:ascii="Arial" w:hAnsi="Arial" w:cs="Arial"/>
          <w:bCs/>
        </w:rPr>
        <w:t>Estos controles permiten reducir la probabilidad de ocurrencia de incidentes y mitigar su impacto, fortaleciendo el control interno informático y la gestión de riesgos en la organización.</w:t>
      </w:r>
    </w:p>
    <w:p w:rsidRPr="008A0707" w:rsidR="002316AA" w:rsidP="008A0707" w:rsidRDefault="002316AA" w14:paraId="4171664A" w14:textId="77777777">
      <w:pPr>
        <w:spacing w:line="360" w:lineRule="auto"/>
        <w:jc w:val="both"/>
        <w:rPr>
          <w:rFonts w:ascii="Arial" w:hAnsi="Arial" w:cs="Arial"/>
          <w:bCs/>
        </w:rPr>
      </w:pPr>
    </w:p>
    <w:p w:rsidRPr="00373149" w:rsidR="00097C4E" w:rsidP="009154B0" w:rsidRDefault="00097C4E" w14:paraId="5A480861" w14:textId="77777777">
      <w:pPr>
        <w:spacing w:line="360" w:lineRule="auto"/>
        <w:jc w:val="both"/>
        <w:rPr>
          <w:rFonts w:ascii="Arial" w:hAnsi="Arial" w:cs="Arial"/>
          <w:b/>
        </w:rPr>
      </w:pPr>
      <w:r w:rsidRPr="00373149">
        <w:rPr>
          <w:rFonts w:ascii="Arial" w:hAnsi="Arial" w:cs="Arial"/>
          <w:b/>
        </w:rPr>
        <w:t>Políticas y normas</w:t>
      </w:r>
    </w:p>
    <w:p w:rsidRPr="00373149" w:rsidR="00097C4E" w:rsidP="009154B0" w:rsidRDefault="00097C4E" w14:paraId="18764AC8" w14:textId="77777777">
      <w:pPr>
        <w:spacing w:line="360" w:lineRule="auto"/>
        <w:jc w:val="both"/>
        <w:rPr>
          <w:rFonts w:ascii="Arial" w:hAnsi="Arial" w:cs="Arial"/>
        </w:rPr>
      </w:pPr>
      <w:r w:rsidRPr="00373149">
        <w:rPr>
          <w:rFonts w:ascii="Arial" w:hAnsi="Arial" w:cs="Arial"/>
        </w:rPr>
        <w:t>La empresa cuenta con lineamientos internos que regulan el uso de los sistemas de información y la protección de los datos, los cuales constituyen la base para la gestión de riesgos en el entorno tecnológico.</w:t>
      </w:r>
    </w:p>
    <w:p w:rsidRPr="00373149" w:rsidR="00097C4E" w:rsidP="009154B0" w:rsidRDefault="00097C4E" w14:paraId="0D1F9075" w14:textId="77777777">
      <w:pPr>
        <w:spacing w:line="360" w:lineRule="auto"/>
        <w:jc w:val="both"/>
        <w:rPr>
          <w:rFonts w:ascii="Arial" w:hAnsi="Arial" w:cs="Arial"/>
        </w:rPr>
      </w:pPr>
      <w:r w:rsidRPr="00373149">
        <w:rPr>
          <w:rFonts w:ascii="Arial" w:hAnsi="Arial" w:cs="Arial"/>
        </w:rPr>
        <w:t>Entre estos lineamientos se incluyen:</w:t>
      </w:r>
    </w:p>
    <w:p w:rsidRPr="00373149" w:rsidR="00097C4E" w:rsidP="00E901EB" w:rsidRDefault="00097C4E" w14:paraId="0EF59C05" w14:textId="77777777">
      <w:pPr>
        <w:numPr>
          <w:ilvl w:val="0"/>
          <w:numId w:val="2"/>
        </w:numPr>
        <w:spacing w:line="360" w:lineRule="auto"/>
        <w:jc w:val="both"/>
        <w:rPr>
          <w:rFonts w:ascii="Arial" w:hAnsi="Arial" w:cs="Arial"/>
        </w:rPr>
      </w:pPr>
      <w:r w:rsidRPr="00373149">
        <w:rPr>
          <w:rFonts w:ascii="Arial" w:hAnsi="Arial" w:cs="Arial"/>
        </w:rPr>
        <w:t xml:space="preserve">Políticas de seguridad de la información </w:t>
      </w:r>
    </w:p>
    <w:p w:rsidRPr="00373149" w:rsidR="00097C4E" w:rsidP="00E901EB" w:rsidRDefault="00097C4E" w14:paraId="7F6F122D" w14:textId="77777777">
      <w:pPr>
        <w:numPr>
          <w:ilvl w:val="0"/>
          <w:numId w:val="2"/>
        </w:numPr>
        <w:spacing w:line="360" w:lineRule="auto"/>
        <w:jc w:val="both"/>
        <w:rPr>
          <w:rFonts w:ascii="Arial" w:hAnsi="Arial" w:cs="Arial"/>
        </w:rPr>
      </w:pPr>
      <w:r w:rsidRPr="00373149">
        <w:rPr>
          <w:rFonts w:ascii="Arial" w:hAnsi="Arial" w:cs="Arial"/>
        </w:rPr>
        <w:t xml:space="preserve">Políticas de control de accesos y gestión de usuarios </w:t>
      </w:r>
    </w:p>
    <w:p w:rsidRPr="00373149" w:rsidR="00097C4E" w:rsidP="00E901EB" w:rsidRDefault="00097C4E" w14:paraId="6319488C" w14:textId="77777777">
      <w:pPr>
        <w:numPr>
          <w:ilvl w:val="0"/>
          <w:numId w:val="2"/>
        </w:numPr>
        <w:spacing w:line="360" w:lineRule="auto"/>
        <w:jc w:val="both"/>
        <w:rPr>
          <w:rFonts w:ascii="Arial" w:hAnsi="Arial" w:cs="Arial"/>
        </w:rPr>
      </w:pPr>
      <w:r w:rsidRPr="00373149">
        <w:rPr>
          <w:rFonts w:ascii="Arial" w:hAnsi="Arial" w:cs="Arial"/>
        </w:rPr>
        <w:t xml:space="preserve">Normas para el manejo de datos sensibles de clientes </w:t>
      </w:r>
    </w:p>
    <w:p w:rsidRPr="00373149" w:rsidR="00097C4E" w:rsidP="00E901EB" w:rsidRDefault="00097C4E" w14:paraId="5C011AF8" w14:textId="77777777">
      <w:pPr>
        <w:numPr>
          <w:ilvl w:val="0"/>
          <w:numId w:val="2"/>
        </w:numPr>
        <w:spacing w:line="360" w:lineRule="auto"/>
        <w:jc w:val="both"/>
        <w:rPr>
          <w:rFonts w:ascii="Arial" w:hAnsi="Arial" w:cs="Arial"/>
        </w:rPr>
      </w:pPr>
      <w:r w:rsidRPr="00373149">
        <w:rPr>
          <w:rFonts w:ascii="Arial" w:hAnsi="Arial" w:cs="Arial"/>
        </w:rPr>
        <w:t xml:space="preserve">Procedimientos de respaldo y recuperación de información </w:t>
      </w:r>
    </w:p>
    <w:p w:rsidRPr="00373149" w:rsidR="00097C4E" w:rsidP="00E901EB" w:rsidRDefault="00097C4E" w14:paraId="31747C74" w14:textId="77777777">
      <w:pPr>
        <w:numPr>
          <w:ilvl w:val="0"/>
          <w:numId w:val="2"/>
        </w:numPr>
        <w:spacing w:line="360" w:lineRule="auto"/>
        <w:jc w:val="both"/>
        <w:rPr>
          <w:rFonts w:ascii="Arial" w:hAnsi="Arial" w:cs="Arial"/>
        </w:rPr>
      </w:pPr>
      <w:r w:rsidRPr="00373149">
        <w:rPr>
          <w:rFonts w:ascii="Arial" w:hAnsi="Arial" w:cs="Arial"/>
        </w:rPr>
        <w:t xml:space="preserve">Lineamientos para el uso adecuado de herramientas tecnológicas </w:t>
      </w:r>
    </w:p>
    <w:p w:rsidRPr="00373149" w:rsidR="00097C4E" w:rsidP="009154B0" w:rsidRDefault="00097C4E" w14:paraId="5CD7383E" w14:textId="77777777">
      <w:pPr>
        <w:spacing w:line="360" w:lineRule="auto"/>
        <w:jc w:val="both"/>
        <w:rPr>
          <w:rFonts w:ascii="Arial" w:hAnsi="Arial" w:cs="Arial"/>
        </w:rPr>
      </w:pPr>
      <w:r w:rsidRPr="00373149">
        <w:rPr>
          <w:rFonts w:ascii="Arial" w:hAnsi="Arial" w:cs="Arial"/>
        </w:rPr>
        <w:t>El cumplimiento de estas políticas es fundamental para prevenir riesgos asociados al uso indebido de la información y garantizar el cumplimiento de disposiciones legales relacionadas con la privacidad de los datos.</w:t>
      </w:r>
    </w:p>
    <w:p w:rsidR="00097C4E" w:rsidP="009154B0" w:rsidRDefault="00097C4E" w14:paraId="47959504" w14:textId="77777777">
      <w:pPr>
        <w:spacing w:line="360" w:lineRule="auto"/>
        <w:jc w:val="both"/>
        <w:rPr>
          <w:rFonts w:ascii="Arial" w:hAnsi="Arial" w:cs="Arial"/>
          <w:highlight w:val="cyan"/>
        </w:rPr>
      </w:pPr>
    </w:p>
    <w:p w:rsidR="00024DC3" w:rsidP="009154B0" w:rsidRDefault="00024DC3" w14:paraId="22E10CDB" w14:textId="77777777">
      <w:pPr>
        <w:spacing w:line="360" w:lineRule="auto"/>
        <w:jc w:val="both"/>
        <w:rPr>
          <w:rFonts w:ascii="Arial" w:hAnsi="Arial" w:cs="Arial"/>
          <w:highlight w:val="cyan"/>
        </w:rPr>
      </w:pPr>
    </w:p>
    <w:p w:rsidR="00024DC3" w:rsidP="009154B0" w:rsidRDefault="00024DC3" w14:paraId="38B30A24" w14:textId="77777777">
      <w:pPr>
        <w:spacing w:line="360" w:lineRule="auto"/>
        <w:jc w:val="both"/>
        <w:rPr>
          <w:rFonts w:ascii="Arial" w:hAnsi="Arial" w:cs="Arial"/>
          <w:highlight w:val="cyan"/>
        </w:rPr>
      </w:pPr>
    </w:p>
    <w:p w:rsidR="00024DC3" w:rsidP="009154B0" w:rsidRDefault="00024DC3" w14:paraId="4DE85554" w14:textId="77777777">
      <w:pPr>
        <w:spacing w:line="360" w:lineRule="auto"/>
        <w:jc w:val="both"/>
        <w:rPr>
          <w:rFonts w:ascii="Arial" w:hAnsi="Arial" w:cs="Arial"/>
          <w:highlight w:val="cyan"/>
        </w:rPr>
      </w:pPr>
    </w:p>
    <w:p w:rsidR="00024DC3" w:rsidP="009154B0" w:rsidRDefault="00024DC3" w14:paraId="584074ED" w14:textId="77777777">
      <w:pPr>
        <w:spacing w:line="360" w:lineRule="auto"/>
        <w:jc w:val="both"/>
        <w:rPr>
          <w:rFonts w:ascii="Arial" w:hAnsi="Arial" w:cs="Arial"/>
          <w:highlight w:val="cyan"/>
        </w:rPr>
      </w:pPr>
    </w:p>
    <w:p w:rsidR="00024DC3" w:rsidP="009154B0" w:rsidRDefault="00024DC3" w14:paraId="4817CE42" w14:textId="77777777">
      <w:pPr>
        <w:spacing w:line="360" w:lineRule="auto"/>
        <w:jc w:val="both"/>
        <w:rPr>
          <w:rFonts w:ascii="Arial" w:hAnsi="Arial" w:cs="Arial"/>
          <w:highlight w:val="cyan"/>
        </w:rPr>
      </w:pPr>
    </w:p>
    <w:p w:rsidR="008C1361" w:rsidP="00024DC3" w:rsidRDefault="008C1361" w14:paraId="33065768" w14:textId="77777777">
      <w:pPr>
        <w:spacing w:line="360" w:lineRule="auto"/>
        <w:jc w:val="both"/>
        <w:rPr>
          <w:rFonts w:ascii="Arial" w:hAnsi="Arial" w:cs="Arial"/>
          <w:b/>
          <w:bCs/>
        </w:rPr>
      </w:pPr>
    </w:p>
    <w:p w:rsidRPr="00024DC3" w:rsidR="00024DC3" w:rsidP="00024DC3" w:rsidRDefault="00024DC3" w14:paraId="028E94E2" w14:textId="44C775FD">
      <w:pPr>
        <w:spacing w:line="360" w:lineRule="auto"/>
        <w:jc w:val="both"/>
        <w:rPr>
          <w:rFonts w:ascii="Arial" w:hAnsi="Arial" w:cs="Arial"/>
          <w:b/>
          <w:bCs/>
        </w:rPr>
      </w:pPr>
      <w:r w:rsidRPr="00024DC3">
        <w:rPr>
          <w:rFonts w:ascii="Arial" w:hAnsi="Arial" w:cs="Arial"/>
          <w:b/>
          <w:bCs/>
        </w:rPr>
        <w:t>Amenazas y vulnerabilidades</w:t>
      </w:r>
    </w:p>
    <w:p w:rsidRPr="00024DC3" w:rsidR="00024DC3" w:rsidP="00024DC3" w:rsidRDefault="00024DC3" w14:paraId="32F24C4A" w14:textId="77777777">
      <w:pPr>
        <w:spacing w:line="360" w:lineRule="auto"/>
        <w:jc w:val="both"/>
        <w:rPr>
          <w:rFonts w:ascii="Arial" w:hAnsi="Arial" w:cs="Arial"/>
        </w:rPr>
      </w:pPr>
      <w:r w:rsidRPr="00024DC3">
        <w:rPr>
          <w:rFonts w:ascii="Arial" w:hAnsi="Arial" w:cs="Arial"/>
        </w:rPr>
        <w:t>En el contexto de la empresa Central Legal Advisors, las amenazas corresponden a eventos que pueden afectar el sistema de información, mientras que las vulnerabilidades representan debilidades que pueden ser explotadas por dichas amenazas.</w:t>
      </w:r>
    </w:p>
    <w:p w:rsidRPr="00024DC3" w:rsidR="00024DC3" w:rsidP="00024DC3" w:rsidRDefault="00024DC3" w14:paraId="1465707B" w14:textId="77777777">
      <w:pPr>
        <w:spacing w:line="360" w:lineRule="auto"/>
        <w:jc w:val="both"/>
        <w:rPr>
          <w:rFonts w:ascii="Arial" w:hAnsi="Arial" w:cs="Arial"/>
        </w:rPr>
      </w:pPr>
      <w:r w:rsidRPr="00024DC3">
        <w:rPr>
          <w:rFonts w:ascii="Arial" w:hAnsi="Arial" w:cs="Arial"/>
        </w:rPr>
        <w:t>Entre las principales amenazas identificadas se encuentran:</w:t>
      </w:r>
    </w:p>
    <w:p w:rsidRPr="00024DC3" w:rsidR="00024DC3" w:rsidP="00E901EB" w:rsidRDefault="00024DC3" w14:paraId="1298CEA4" w14:textId="77777777">
      <w:pPr>
        <w:numPr>
          <w:ilvl w:val="0"/>
          <w:numId w:val="49"/>
        </w:numPr>
        <w:spacing w:line="360" w:lineRule="auto"/>
        <w:jc w:val="both"/>
        <w:rPr>
          <w:rFonts w:ascii="Arial" w:hAnsi="Arial" w:cs="Arial"/>
        </w:rPr>
      </w:pPr>
      <w:r w:rsidRPr="00024DC3">
        <w:rPr>
          <w:rFonts w:ascii="Arial" w:hAnsi="Arial" w:cs="Arial"/>
        </w:rPr>
        <w:t xml:space="preserve">Accesos no autorizados al sistema </w:t>
      </w:r>
    </w:p>
    <w:p w:rsidRPr="00024DC3" w:rsidR="00024DC3" w:rsidP="00E901EB" w:rsidRDefault="00024DC3" w14:paraId="0B3C26A6" w14:textId="77777777">
      <w:pPr>
        <w:numPr>
          <w:ilvl w:val="0"/>
          <w:numId w:val="49"/>
        </w:numPr>
        <w:spacing w:line="360" w:lineRule="auto"/>
        <w:jc w:val="both"/>
        <w:rPr>
          <w:rFonts w:ascii="Arial" w:hAnsi="Arial" w:cs="Arial"/>
        </w:rPr>
      </w:pPr>
      <w:r w:rsidRPr="00024DC3">
        <w:rPr>
          <w:rFonts w:ascii="Arial" w:hAnsi="Arial" w:cs="Arial"/>
        </w:rPr>
        <w:t xml:space="preserve">Ataques informáticos como phishing o </w:t>
      </w:r>
      <w:proofErr w:type="gramStart"/>
      <w:r w:rsidRPr="00024DC3">
        <w:rPr>
          <w:rFonts w:ascii="Arial" w:hAnsi="Arial" w:cs="Arial"/>
        </w:rPr>
        <w:t>malware</w:t>
      </w:r>
      <w:proofErr w:type="gramEnd"/>
      <w:r w:rsidRPr="00024DC3">
        <w:rPr>
          <w:rFonts w:ascii="Arial" w:hAnsi="Arial" w:cs="Arial"/>
        </w:rPr>
        <w:t xml:space="preserve"> </w:t>
      </w:r>
    </w:p>
    <w:p w:rsidRPr="00024DC3" w:rsidR="00024DC3" w:rsidP="00E901EB" w:rsidRDefault="00024DC3" w14:paraId="1DA36335" w14:textId="77777777">
      <w:pPr>
        <w:numPr>
          <w:ilvl w:val="0"/>
          <w:numId w:val="49"/>
        </w:numPr>
        <w:spacing w:line="360" w:lineRule="auto"/>
        <w:jc w:val="both"/>
        <w:rPr>
          <w:rFonts w:ascii="Arial" w:hAnsi="Arial" w:cs="Arial"/>
        </w:rPr>
      </w:pPr>
      <w:r w:rsidRPr="00024DC3">
        <w:rPr>
          <w:rFonts w:ascii="Arial" w:hAnsi="Arial" w:cs="Arial"/>
        </w:rPr>
        <w:t xml:space="preserve">Fallas en la infraestructura tecnológica o en el servicio </w:t>
      </w:r>
      <w:proofErr w:type="spellStart"/>
      <w:r w:rsidRPr="00024DC3">
        <w:rPr>
          <w:rFonts w:ascii="Arial" w:hAnsi="Arial" w:cs="Arial"/>
        </w:rPr>
        <w:t>cloud</w:t>
      </w:r>
      <w:proofErr w:type="spellEnd"/>
      <w:r w:rsidRPr="00024DC3">
        <w:rPr>
          <w:rFonts w:ascii="Arial" w:hAnsi="Arial" w:cs="Arial"/>
        </w:rPr>
        <w:t xml:space="preserve"> </w:t>
      </w:r>
    </w:p>
    <w:p w:rsidRPr="00024DC3" w:rsidR="00024DC3" w:rsidP="00E901EB" w:rsidRDefault="00024DC3" w14:paraId="2021A4E0" w14:textId="77777777">
      <w:pPr>
        <w:numPr>
          <w:ilvl w:val="0"/>
          <w:numId w:val="49"/>
        </w:numPr>
        <w:spacing w:line="360" w:lineRule="auto"/>
        <w:jc w:val="both"/>
        <w:rPr>
          <w:rFonts w:ascii="Arial" w:hAnsi="Arial" w:cs="Arial"/>
        </w:rPr>
      </w:pPr>
      <w:r w:rsidRPr="00024DC3">
        <w:rPr>
          <w:rFonts w:ascii="Arial" w:hAnsi="Arial" w:cs="Arial"/>
        </w:rPr>
        <w:t xml:space="preserve">Pérdida, alteración o filtración de datos sensibles </w:t>
      </w:r>
    </w:p>
    <w:p w:rsidRPr="00024DC3" w:rsidR="00024DC3" w:rsidP="00024DC3" w:rsidRDefault="00024DC3" w14:paraId="45BED6D4" w14:textId="77777777">
      <w:pPr>
        <w:spacing w:line="360" w:lineRule="auto"/>
        <w:jc w:val="both"/>
        <w:rPr>
          <w:rFonts w:ascii="Arial" w:hAnsi="Arial" w:cs="Arial"/>
        </w:rPr>
      </w:pPr>
      <w:r w:rsidRPr="00024DC3">
        <w:rPr>
          <w:rFonts w:ascii="Arial" w:hAnsi="Arial" w:cs="Arial"/>
        </w:rPr>
        <w:t>Por su parte, las vulnerabilidades observadas incluyen:</w:t>
      </w:r>
    </w:p>
    <w:p w:rsidRPr="00024DC3" w:rsidR="00024DC3" w:rsidP="00E901EB" w:rsidRDefault="00024DC3" w14:paraId="4544585C" w14:textId="77777777">
      <w:pPr>
        <w:numPr>
          <w:ilvl w:val="0"/>
          <w:numId w:val="50"/>
        </w:numPr>
        <w:spacing w:line="360" w:lineRule="auto"/>
        <w:jc w:val="both"/>
        <w:rPr>
          <w:rFonts w:ascii="Arial" w:hAnsi="Arial" w:cs="Arial"/>
        </w:rPr>
      </w:pPr>
      <w:r w:rsidRPr="00024DC3">
        <w:rPr>
          <w:rFonts w:ascii="Arial" w:hAnsi="Arial" w:cs="Arial"/>
        </w:rPr>
        <w:t xml:space="preserve">Contraseñas débiles o mecanismos de autenticación insuficientes </w:t>
      </w:r>
    </w:p>
    <w:p w:rsidRPr="00024DC3" w:rsidR="00024DC3" w:rsidP="00E901EB" w:rsidRDefault="00024DC3" w14:paraId="69FE96FD" w14:textId="77777777">
      <w:pPr>
        <w:numPr>
          <w:ilvl w:val="0"/>
          <w:numId w:val="50"/>
        </w:numPr>
        <w:spacing w:line="360" w:lineRule="auto"/>
        <w:jc w:val="both"/>
        <w:rPr>
          <w:rFonts w:ascii="Arial" w:hAnsi="Arial" w:cs="Arial"/>
        </w:rPr>
      </w:pPr>
      <w:r w:rsidRPr="00024DC3">
        <w:rPr>
          <w:rFonts w:ascii="Arial" w:hAnsi="Arial" w:cs="Arial"/>
        </w:rPr>
        <w:t xml:space="preserve">Falta de control adecuado en la gestión de usuarios y permisos </w:t>
      </w:r>
    </w:p>
    <w:p w:rsidRPr="00024DC3" w:rsidR="00024DC3" w:rsidP="00E901EB" w:rsidRDefault="00024DC3" w14:paraId="66F35262" w14:textId="77777777">
      <w:pPr>
        <w:numPr>
          <w:ilvl w:val="0"/>
          <w:numId w:val="50"/>
        </w:numPr>
        <w:spacing w:line="360" w:lineRule="auto"/>
        <w:jc w:val="both"/>
        <w:rPr>
          <w:rFonts w:ascii="Arial" w:hAnsi="Arial" w:cs="Arial"/>
        </w:rPr>
      </w:pPr>
      <w:r w:rsidRPr="00024DC3">
        <w:rPr>
          <w:rFonts w:ascii="Arial" w:hAnsi="Arial" w:cs="Arial"/>
        </w:rPr>
        <w:t xml:space="preserve">Configuración incorrecta de sistemas como CRM y automatización </w:t>
      </w:r>
    </w:p>
    <w:p w:rsidRPr="00024DC3" w:rsidR="00024DC3" w:rsidP="00E901EB" w:rsidRDefault="00024DC3" w14:paraId="1FAC57B7" w14:textId="77777777">
      <w:pPr>
        <w:numPr>
          <w:ilvl w:val="0"/>
          <w:numId w:val="50"/>
        </w:numPr>
        <w:spacing w:line="360" w:lineRule="auto"/>
        <w:jc w:val="both"/>
        <w:rPr>
          <w:rFonts w:ascii="Arial" w:hAnsi="Arial" w:cs="Arial"/>
        </w:rPr>
      </w:pPr>
      <w:r w:rsidRPr="00024DC3">
        <w:rPr>
          <w:rFonts w:ascii="Arial" w:hAnsi="Arial" w:cs="Arial"/>
        </w:rPr>
        <w:t xml:space="preserve">Ausencia de monitoreo continuo del sistema </w:t>
      </w:r>
    </w:p>
    <w:p w:rsidRPr="00024DC3" w:rsidR="00024DC3" w:rsidP="00024DC3" w:rsidRDefault="00024DC3" w14:paraId="31ADC05A" w14:textId="77777777">
      <w:pPr>
        <w:spacing w:line="360" w:lineRule="auto"/>
        <w:jc w:val="both"/>
        <w:rPr>
          <w:rFonts w:ascii="Arial" w:hAnsi="Arial" w:cs="Arial"/>
        </w:rPr>
      </w:pPr>
      <w:r w:rsidRPr="00024DC3">
        <w:rPr>
          <w:rFonts w:ascii="Arial" w:hAnsi="Arial" w:cs="Arial"/>
        </w:rPr>
        <w:t>La interacción entre amenazas y vulnerabilidades da origen a los riesgos en el sistema de información, los cuales pueden afectar la confidencialidad, integridad y disponibilidad de la información, así como la continuidad operativa de la organización.</w:t>
      </w:r>
    </w:p>
    <w:p w:rsidR="10B8E859" w:rsidP="10B8E859" w:rsidRDefault="10B8E859" w14:paraId="73508D30" w14:textId="561E0200">
      <w:pPr>
        <w:spacing w:line="360" w:lineRule="auto"/>
        <w:jc w:val="both"/>
        <w:rPr>
          <w:rFonts w:ascii="Arial" w:hAnsi="Arial" w:cs="Arial"/>
          <w:b/>
          <w:highlight w:val="cyan"/>
        </w:rPr>
      </w:pPr>
    </w:p>
    <w:p w:rsidR="00024DC3" w:rsidP="10B8E859" w:rsidRDefault="00024DC3" w14:paraId="6BF136E6" w14:textId="77777777">
      <w:pPr>
        <w:spacing w:line="360" w:lineRule="auto"/>
        <w:jc w:val="both"/>
        <w:rPr>
          <w:rFonts w:ascii="Arial" w:hAnsi="Arial" w:cs="Arial"/>
          <w:highlight w:val="cyan"/>
        </w:rPr>
      </w:pPr>
    </w:p>
    <w:p w:rsidR="10B8E859" w:rsidP="10B8E859" w:rsidRDefault="10B8E859" w14:paraId="6A91DE01" w14:textId="09333F50">
      <w:pPr>
        <w:spacing w:line="360" w:lineRule="auto"/>
        <w:jc w:val="both"/>
        <w:rPr>
          <w:rFonts w:ascii="Arial" w:hAnsi="Arial" w:cs="Arial"/>
          <w:highlight w:val="cyan"/>
        </w:rPr>
      </w:pPr>
    </w:p>
    <w:p w:rsidR="10B8E859" w:rsidP="10B8E859" w:rsidRDefault="10B8E859" w14:paraId="4520D5D0" w14:textId="1724F517">
      <w:pPr>
        <w:spacing w:line="360" w:lineRule="auto"/>
        <w:jc w:val="both"/>
        <w:rPr>
          <w:rFonts w:ascii="Arial" w:hAnsi="Arial" w:cs="Arial"/>
          <w:highlight w:val="cyan"/>
        </w:rPr>
      </w:pPr>
    </w:p>
    <w:p w:rsidR="008C1361" w:rsidP="0EC49437" w:rsidRDefault="008C1361" w14:paraId="543F4666" w14:textId="77777777">
      <w:pPr>
        <w:spacing w:line="360" w:lineRule="auto"/>
        <w:rPr>
          <w:rFonts w:ascii="Arial" w:hAnsi="Arial" w:eastAsia="Arial" w:cs="Arial"/>
          <w:b/>
          <w:bCs/>
        </w:rPr>
      </w:pPr>
    </w:p>
    <w:p w:rsidR="0234560F" w:rsidP="0EC49437" w:rsidRDefault="002E1ABD" w14:paraId="27DB199E" w14:textId="15540B39">
      <w:pPr>
        <w:spacing w:line="360" w:lineRule="auto"/>
        <w:rPr>
          <w:rFonts w:ascii="Arial" w:hAnsi="Arial" w:eastAsia="Arial" w:cs="Arial"/>
          <w:b/>
          <w:bCs/>
        </w:rPr>
      </w:pPr>
      <w:r>
        <w:rPr>
          <w:rFonts w:ascii="Arial" w:hAnsi="Arial" w:eastAsia="Arial" w:cs="Arial"/>
          <w:b/>
          <w:bCs/>
        </w:rPr>
        <w:t xml:space="preserve">Matriz de Riesgo </w:t>
      </w:r>
    </w:p>
    <w:tbl>
      <w:tblPr>
        <w:tblStyle w:val="GridTable4-Accent2"/>
        <w:tblW w:w="8828" w:type="dxa"/>
        <w:tblLook w:val="04A0" w:firstRow="1" w:lastRow="0" w:firstColumn="1" w:lastColumn="0" w:noHBand="0" w:noVBand="1"/>
      </w:tblPr>
      <w:tblGrid>
        <w:gridCol w:w="561"/>
        <w:gridCol w:w="2232"/>
        <w:gridCol w:w="2124"/>
        <w:gridCol w:w="593"/>
        <w:gridCol w:w="1611"/>
        <w:gridCol w:w="1707"/>
      </w:tblGrid>
      <w:tr w:rsidRPr="005F659B" w:rsidR="002E1ABD" w:rsidTr="416A82D7" w14:paraId="63FEF9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02D2A6BA" w14:textId="77777777">
            <w:pPr>
              <w:spacing w:after="160" w:line="259" w:lineRule="auto"/>
              <w:jc w:val="center"/>
              <w:rPr>
                <w:rFonts w:ascii="Arial" w:hAnsi="Arial" w:cs="Arial"/>
              </w:rPr>
            </w:pPr>
            <w:r w:rsidRPr="005F659B">
              <w:rPr>
                <w:rFonts w:ascii="Arial" w:hAnsi="Arial" w:cs="Arial"/>
              </w:rPr>
              <w:t>No</w:t>
            </w:r>
          </w:p>
        </w:tc>
        <w:tc>
          <w:tcPr>
            <w:tcW w:w="2232" w:type="dxa"/>
            <w:vAlign w:val="center"/>
            <w:hideMark/>
          </w:tcPr>
          <w:p w:rsidRPr="005F659B" w:rsidR="002E1ABD" w:rsidP="00A7407F" w:rsidRDefault="002E1ABD" w14:paraId="6652E58A" w14:textId="7777777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Causas potenciales</w:t>
            </w:r>
          </w:p>
        </w:tc>
        <w:tc>
          <w:tcPr>
            <w:tcW w:w="2125" w:type="dxa"/>
            <w:vAlign w:val="center"/>
            <w:hideMark/>
          </w:tcPr>
          <w:p w:rsidRPr="005F659B" w:rsidR="002E1ABD" w:rsidP="00A7407F" w:rsidRDefault="002E1ABD" w14:paraId="153CD347" w14:textId="7777777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Riesgo</w:t>
            </w:r>
          </w:p>
        </w:tc>
        <w:tc>
          <w:tcPr>
            <w:tcW w:w="595" w:type="dxa"/>
            <w:vAlign w:val="center"/>
            <w:hideMark/>
          </w:tcPr>
          <w:p w:rsidRPr="005F659B" w:rsidR="002E1ABD" w:rsidP="00A7407F" w:rsidRDefault="002E1ABD" w14:paraId="598203BD" w14:textId="7777777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No</w:t>
            </w:r>
          </w:p>
        </w:tc>
        <w:tc>
          <w:tcPr>
            <w:tcW w:w="1606" w:type="dxa"/>
            <w:vAlign w:val="center"/>
            <w:hideMark/>
          </w:tcPr>
          <w:p w:rsidRPr="005F659B" w:rsidR="002E1ABD" w:rsidP="00A7407F" w:rsidRDefault="002E1ABD" w14:paraId="6BD6454C" w14:textId="7777777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Efectos</w:t>
            </w:r>
          </w:p>
        </w:tc>
        <w:tc>
          <w:tcPr>
            <w:tcW w:w="1708" w:type="dxa"/>
            <w:vAlign w:val="center"/>
            <w:hideMark/>
          </w:tcPr>
          <w:p w:rsidRPr="005F659B" w:rsidR="002E1ABD" w:rsidP="00A7407F" w:rsidRDefault="002E1ABD" w14:paraId="162D5412" w14:textId="7777777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Clasificación del riesgo</w:t>
            </w:r>
          </w:p>
        </w:tc>
      </w:tr>
      <w:tr w:rsidRPr="005F659B" w:rsidR="002E1ABD" w:rsidTr="416A82D7" w14:paraId="07118F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47C5D1B5" w14:textId="77777777">
            <w:pPr>
              <w:spacing w:after="160" w:line="259" w:lineRule="auto"/>
              <w:jc w:val="center"/>
              <w:rPr>
                <w:rFonts w:ascii="Arial" w:hAnsi="Arial" w:cs="Arial"/>
              </w:rPr>
            </w:pPr>
            <w:r w:rsidRPr="005F659B">
              <w:rPr>
                <w:rFonts w:ascii="Arial" w:hAnsi="Arial" w:cs="Arial"/>
              </w:rPr>
              <w:t>1</w:t>
            </w:r>
          </w:p>
        </w:tc>
        <w:tc>
          <w:tcPr>
            <w:tcW w:w="2232" w:type="dxa"/>
            <w:vAlign w:val="center"/>
            <w:hideMark/>
          </w:tcPr>
          <w:p w:rsidRPr="005F659B" w:rsidR="002E1ABD" w:rsidP="00A7407F" w:rsidRDefault="002E1ABD" w14:paraId="0B0AEED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 xml:space="preserve">Contraseñas débiles, falta de </w:t>
            </w:r>
            <w:r>
              <w:rPr>
                <w:rFonts w:ascii="Arial" w:hAnsi="Arial" w:cs="Arial"/>
              </w:rPr>
              <w:t xml:space="preserve">una </w:t>
            </w:r>
            <w:r w:rsidRPr="005F659B">
              <w:rPr>
                <w:rFonts w:ascii="Arial" w:hAnsi="Arial" w:cs="Arial"/>
              </w:rPr>
              <w:t>autenticación robusta</w:t>
            </w:r>
          </w:p>
        </w:tc>
        <w:tc>
          <w:tcPr>
            <w:tcW w:w="2125" w:type="dxa"/>
            <w:vAlign w:val="center"/>
            <w:hideMark/>
          </w:tcPr>
          <w:p w:rsidRPr="005F659B" w:rsidR="002E1ABD" w:rsidP="00A7407F" w:rsidRDefault="002E1ABD" w14:paraId="3D7958A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Acceso no autorizado al sistema</w:t>
            </w:r>
          </w:p>
        </w:tc>
        <w:tc>
          <w:tcPr>
            <w:tcW w:w="595" w:type="dxa"/>
            <w:vAlign w:val="center"/>
            <w:hideMark/>
          </w:tcPr>
          <w:p w:rsidRPr="005F659B" w:rsidR="002E1ABD" w:rsidP="00A7407F" w:rsidRDefault="002E1ABD" w14:paraId="734B5230"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1</w:t>
            </w:r>
          </w:p>
        </w:tc>
        <w:tc>
          <w:tcPr>
            <w:tcW w:w="1606" w:type="dxa"/>
            <w:vAlign w:val="center"/>
            <w:hideMark/>
          </w:tcPr>
          <w:p w:rsidRPr="005F659B" w:rsidR="002E1ABD" w:rsidP="00A7407F" w:rsidRDefault="002E1ABD" w14:paraId="2B9CF2E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Robo o filtración de información confidencial</w:t>
            </w:r>
          </w:p>
        </w:tc>
        <w:tc>
          <w:tcPr>
            <w:tcW w:w="1708" w:type="dxa"/>
            <w:vAlign w:val="center"/>
            <w:hideMark/>
          </w:tcPr>
          <w:p w:rsidRPr="005F659B" w:rsidR="002E1ABD" w:rsidP="00A7407F" w:rsidRDefault="002E1ABD" w14:paraId="3F1E4388"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Seguridad / Tecnológico</w:t>
            </w:r>
          </w:p>
        </w:tc>
      </w:tr>
      <w:tr w:rsidRPr="005F659B" w:rsidR="002E1ABD" w:rsidTr="416A82D7" w14:paraId="0B7FEBBB"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47AE71DC" w14:textId="77777777">
            <w:pPr>
              <w:spacing w:after="160" w:line="259" w:lineRule="auto"/>
              <w:jc w:val="center"/>
              <w:rPr>
                <w:rFonts w:ascii="Arial" w:hAnsi="Arial" w:cs="Arial"/>
              </w:rPr>
            </w:pPr>
            <w:r w:rsidRPr="005F659B">
              <w:rPr>
                <w:rFonts w:ascii="Arial" w:hAnsi="Arial" w:cs="Arial"/>
              </w:rPr>
              <w:t>2</w:t>
            </w:r>
          </w:p>
        </w:tc>
        <w:tc>
          <w:tcPr>
            <w:tcW w:w="2232" w:type="dxa"/>
            <w:vAlign w:val="center"/>
            <w:hideMark/>
          </w:tcPr>
          <w:p w:rsidRPr="005F659B" w:rsidR="002E1ABD" w:rsidP="00A7407F" w:rsidRDefault="002E1ABD" w14:paraId="0A52EDD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Falta de copias de seguridad, fallos del sistema</w:t>
            </w:r>
          </w:p>
        </w:tc>
        <w:tc>
          <w:tcPr>
            <w:tcW w:w="2125" w:type="dxa"/>
            <w:vAlign w:val="center"/>
            <w:hideMark/>
          </w:tcPr>
          <w:p w:rsidRPr="005F659B" w:rsidR="002E1ABD" w:rsidP="00A7407F" w:rsidRDefault="002E1ABD" w14:paraId="2A7A76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Pérdida de datos de clientes</w:t>
            </w:r>
          </w:p>
        </w:tc>
        <w:tc>
          <w:tcPr>
            <w:tcW w:w="595" w:type="dxa"/>
            <w:vAlign w:val="center"/>
            <w:hideMark/>
          </w:tcPr>
          <w:p w:rsidRPr="005F659B" w:rsidR="002E1ABD" w:rsidP="00A7407F" w:rsidRDefault="002E1ABD" w14:paraId="37218F01"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2</w:t>
            </w:r>
          </w:p>
        </w:tc>
        <w:tc>
          <w:tcPr>
            <w:tcW w:w="1606" w:type="dxa"/>
            <w:vAlign w:val="center"/>
            <w:hideMark/>
          </w:tcPr>
          <w:p w:rsidRPr="005F659B" w:rsidR="002E1ABD" w:rsidP="00A7407F" w:rsidRDefault="002E1ABD" w14:paraId="1D77E6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Pérdida de información crítica y afectación del servicio</w:t>
            </w:r>
          </w:p>
        </w:tc>
        <w:tc>
          <w:tcPr>
            <w:tcW w:w="1708" w:type="dxa"/>
            <w:vAlign w:val="center"/>
            <w:hideMark/>
          </w:tcPr>
          <w:p w:rsidRPr="005F659B" w:rsidR="002E1ABD" w:rsidP="00A7407F" w:rsidRDefault="002E1ABD" w14:paraId="1BC5BA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Tecnológico</w:t>
            </w:r>
          </w:p>
        </w:tc>
      </w:tr>
      <w:tr w:rsidRPr="005F659B" w:rsidR="002E1ABD" w:rsidTr="416A82D7" w14:paraId="58EDFA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45831856" w14:textId="77777777">
            <w:pPr>
              <w:spacing w:after="160" w:line="259" w:lineRule="auto"/>
              <w:jc w:val="center"/>
              <w:rPr>
                <w:rFonts w:ascii="Arial" w:hAnsi="Arial" w:cs="Arial"/>
              </w:rPr>
            </w:pPr>
            <w:r w:rsidRPr="005F659B">
              <w:rPr>
                <w:rFonts w:ascii="Arial" w:hAnsi="Arial" w:cs="Arial"/>
              </w:rPr>
              <w:t>3</w:t>
            </w:r>
          </w:p>
        </w:tc>
        <w:tc>
          <w:tcPr>
            <w:tcW w:w="2232" w:type="dxa"/>
            <w:vAlign w:val="center"/>
            <w:hideMark/>
          </w:tcPr>
          <w:p w:rsidRPr="005F659B" w:rsidR="002E1ABD" w:rsidP="00A7407F" w:rsidRDefault="002E1ABD" w14:paraId="514965F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 xml:space="preserve">Problemas en servidores, caídas del servicio </w:t>
            </w:r>
            <w:proofErr w:type="spellStart"/>
            <w:r w:rsidRPr="005F659B">
              <w:rPr>
                <w:rFonts w:ascii="Arial" w:hAnsi="Arial" w:cs="Arial"/>
              </w:rPr>
              <w:t>cloud</w:t>
            </w:r>
            <w:proofErr w:type="spellEnd"/>
          </w:p>
        </w:tc>
        <w:tc>
          <w:tcPr>
            <w:tcW w:w="2125" w:type="dxa"/>
            <w:vAlign w:val="center"/>
            <w:hideMark/>
          </w:tcPr>
          <w:p w:rsidRPr="005F659B" w:rsidR="002E1ABD" w:rsidP="00A7407F" w:rsidRDefault="002E1ABD" w14:paraId="07D8D26E"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Falla del sistema SaaS</w:t>
            </w:r>
          </w:p>
        </w:tc>
        <w:tc>
          <w:tcPr>
            <w:tcW w:w="595" w:type="dxa"/>
            <w:vAlign w:val="center"/>
            <w:hideMark/>
          </w:tcPr>
          <w:p w:rsidRPr="005F659B" w:rsidR="002E1ABD" w:rsidP="00A7407F" w:rsidRDefault="002E1ABD" w14:paraId="240D6D73"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3</w:t>
            </w:r>
          </w:p>
        </w:tc>
        <w:tc>
          <w:tcPr>
            <w:tcW w:w="1606" w:type="dxa"/>
            <w:vAlign w:val="center"/>
            <w:hideMark/>
          </w:tcPr>
          <w:p w:rsidRPr="005F659B" w:rsidR="002E1ABD" w:rsidP="00A7407F" w:rsidRDefault="002E1ABD" w14:paraId="322CA40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Interrupción del servicio y pérdida de leads</w:t>
            </w:r>
          </w:p>
        </w:tc>
        <w:tc>
          <w:tcPr>
            <w:tcW w:w="1708" w:type="dxa"/>
            <w:vAlign w:val="center"/>
            <w:hideMark/>
          </w:tcPr>
          <w:p w:rsidRPr="005F659B" w:rsidR="002E1ABD" w:rsidP="00A7407F" w:rsidRDefault="002E1ABD" w14:paraId="759E674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Operativo / Tecnológico</w:t>
            </w:r>
          </w:p>
        </w:tc>
      </w:tr>
      <w:tr w:rsidRPr="005F659B" w:rsidR="002E1ABD" w:rsidTr="416A82D7" w14:paraId="1AD7C8CB"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3CA9E819" w14:textId="77777777">
            <w:pPr>
              <w:spacing w:after="160" w:line="259" w:lineRule="auto"/>
              <w:jc w:val="center"/>
              <w:rPr>
                <w:rFonts w:ascii="Arial" w:hAnsi="Arial" w:cs="Arial"/>
              </w:rPr>
            </w:pPr>
            <w:r w:rsidRPr="005F659B">
              <w:rPr>
                <w:rFonts w:ascii="Arial" w:hAnsi="Arial" w:cs="Arial"/>
              </w:rPr>
              <w:t>4</w:t>
            </w:r>
          </w:p>
        </w:tc>
        <w:tc>
          <w:tcPr>
            <w:tcW w:w="2232" w:type="dxa"/>
            <w:vAlign w:val="center"/>
            <w:hideMark/>
          </w:tcPr>
          <w:p w:rsidRPr="005F659B" w:rsidR="002E1ABD" w:rsidP="00A7407F" w:rsidRDefault="002E1ABD" w14:paraId="5D39D0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Exceso de permisos, falta de segregación de funciones</w:t>
            </w:r>
          </w:p>
        </w:tc>
        <w:tc>
          <w:tcPr>
            <w:tcW w:w="2125" w:type="dxa"/>
            <w:vAlign w:val="center"/>
            <w:hideMark/>
          </w:tcPr>
          <w:p w:rsidRPr="005F659B" w:rsidR="002E1ABD" w:rsidP="00A7407F" w:rsidRDefault="002E1ABD" w14:paraId="0E06CB7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Uso indebido de información por empleados</w:t>
            </w:r>
          </w:p>
        </w:tc>
        <w:tc>
          <w:tcPr>
            <w:tcW w:w="595" w:type="dxa"/>
            <w:vAlign w:val="center"/>
            <w:hideMark/>
          </w:tcPr>
          <w:p w:rsidRPr="005F659B" w:rsidR="002E1ABD" w:rsidP="00A7407F" w:rsidRDefault="002E1ABD" w14:paraId="35B89FE6"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4</w:t>
            </w:r>
          </w:p>
        </w:tc>
        <w:tc>
          <w:tcPr>
            <w:tcW w:w="1606" w:type="dxa"/>
            <w:vAlign w:val="center"/>
            <w:hideMark/>
          </w:tcPr>
          <w:p w:rsidRPr="005F659B" w:rsidR="002E1ABD" w:rsidP="00A7407F" w:rsidRDefault="002E1ABD" w14:paraId="06DB043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Fuga de información o uso indebido de datos</w:t>
            </w:r>
          </w:p>
        </w:tc>
        <w:tc>
          <w:tcPr>
            <w:tcW w:w="1708" w:type="dxa"/>
            <w:vAlign w:val="center"/>
            <w:hideMark/>
          </w:tcPr>
          <w:p w:rsidRPr="005F659B" w:rsidR="002E1ABD" w:rsidP="00A7407F" w:rsidRDefault="002E1ABD" w14:paraId="1B3D544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Seguridad / Organizacional</w:t>
            </w:r>
          </w:p>
        </w:tc>
      </w:tr>
      <w:tr w:rsidRPr="005F659B" w:rsidR="002E1ABD" w:rsidTr="416A82D7" w14:paraId="096E5B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633EDDC6" w14:textId="77777777">
            <w:pPr>
              <w:spacing w:after="160" w:line="259" w:lineRule="auto"/>
              <w:jc w:val="center"/>
              <w:rPr>
                <w:rFonts w:ascii="Arial" w:hAnsi="Arial" w:cs="Arial"/>
              </w:rPr>
            </w:pPr>
            <w:r w:rsidRPr="005F659B">
              <w:rPr>
                <w:rFonts w:ascii="Arial" w:hAnsi="Arial" w:cs="Arial"/>
              </w:rPr>
              <w:t>5</w:t>
            </w:r>
          </w:p>
        </w:tc>
        <w:tc>
          <w:tcPr>
            <w:tcW w:w="2232" w:type="dxa"/>
            <w:vAlign w:val="center"/>
            <w:hideMark/>
          </w:tcPr>
          <w:p w:rsidRPr="005F659B" w:rsidR="002E1ABD" w:rsidP="00A7407F" w:rsidRDefault="002E1ABD" w14:paraId="7DCEE07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Manejo incorrecto de datos, grabación sin consentimiento</w:t>
            </w:r>
          </w:p>
        </w:tc>
        <w:tc>
          <w:tcPr>
            <w:tcW w:w="2125" w:type="dxa"/>
            <w:vAlign w:val="center"/>
            <w:hideMark/>
          </w:tcPr>
          <w:p w:rsidRPr="005F659B" w:rsidR="002E1ABD" w:rsidP="00A7407F" w:rsidRDefault="002E1ABD" w14:paraId="04858EB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Incumplimiento de normativas de privacidad</w:t>
            </w:r>
          </w:p>
        </w:tc>
        <w:tc>
          <w:tcPr>
            <w:tcW w:w="595" w:type="dxa"/>
            <w:vAlign w:val="center"/>
            <w:hideMark/>
          </w:tcPr>
          <w:p w:rsidRPr="005F659B" w:rsidR="002E1ABD" w:rsidP="00A7407F" w:rsidRDefault="002E1ABD" w14:paraId="12C0F4E6"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5</w:t>
            </w:r>
          </w:p>
        </w:tc>
        <w:tc>
          <w:tcPr>
            <w:tcW w:w="1606" w:type="dxa"/>
            <w:vAlign w:val="center"/>
            <w:hideMark/>
          </w:tcPr>
          <w:p w:rsidRPr="005F659B" w:rsidR="002E1ABD" w:rsidP="00A7407F" w:rsidRDefault="002E1ABD" w14:paraId="0F7FDD0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Sanciones legales y pérdida de reputación</w:t>
            </w:r>
          </w:p>
        </w:tc>
        <w:tc>
          <w:tcPr>
            <w:tcW w:w="1708" w:type="dxa"/>
            <w:vAlign w:val="center"/>
            <w:hideMark/>
          </w:tcPr>
          <w:p w:rsidRPr="005F659B" w:rsidR="002E1ABD" w:rsidP="00A7407F" w:rsidRDefault="002E1ABD" w14:paraId="374FBF6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Legal / Cumplimiento</w:t>
            </w:r>
          </w:p>
        </w:tc>
      </w:tr>
      <w:tr w:rsidRPr="005F659B" w:rsidR="002E1ABD" w:rsidTr="416A82D7" w14:paraId="4759887C"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69C11CAC" w14:textId="77777777">
            <w:pPr>
              <w:spacing w:after="160" w:line="259" w:lineRule="auto"/>
              <w:jc w:val="center"/>
              <w:rPr>
                <w:rFonts w:ascii="Arial" w:hAnsi="Arial" w:cs="Arial"/>
              </w:rPr>
            </w:pPr>
            <w:r w:rsidRPr="005F659B">
              <w:rPr>
                <w:rFonts w:ascii="Arial" w:hAnsi="Arial" w:cs="Arial"/>
              </w:rPr>
              <w:t>6</w:t>
            </w:r>
          </w:p>
        </w:tc>
        <w:tc>
          <w:tcPr>
            <w:tcW w:w="2232" w:type="dxa"/>
            <w:vAlign w:val="center"/>
            <w:hideMark/>
          </w:tcPr>
          <w:p w:rsidRPr="005F659B" w:rsidR="002E1ABD" w:rsidP="00A7407F" w:rsidRDefault="002E1ABD" w14:paraId="3075DE3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Configuración incorrecta del CRM, errores de integración</w:t>
            </w:r>
          </w:p>
        </w:tc>
        <w:tc>
          <w:tcPr>
            <w:tcW w:w="2125" w:type="dxa"/>
            <w:vAlign w:val="center"/>
            <w:hideMark/>
          </w:tcPr>
          <w:p w:rsidRPr="005F659B" w:rsidR="002E1ABD" w:rsidP="00A7407F" w:rsidRDefault="002E1ABD" w14:paraId="34DB5E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Fallas en el CRM</w:t>
            </w:r>
          </w:p>
        </w:tc>
        <w:tc>
          <w:tcPr>
            <w:tcW w:w="595" w:type="dxa"/>
            <w:vAlign w:val="center"/>
            <w:hideMark/>
          </w:tcPr>
          <w:p w:rsidRPr="005F659B" w:rsidR="002E1ABD" w:rsidP="00A7407F" w:rsidRDefault="002E1ABD" w14:paraId="5ED51CE9"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6</w:t>
            </w:r>
          </w:p>
        </w:tc>
        <w:tc>
          <w:tcPr>
            <w:tcW w:w="1606" w:type="dxa"/>
            <w:vAlign w:val="center"/>
            <w:hideMark/>
          </w:tcPr>
          <w:p w:rsidRPr="005F659B" w:rsidR="002E1ABD" w:rsidP="00A7407F" w:rsidRDefault="002E1ABD" w14:paraId="30C2F1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Pérdida de seguimiento de clientes potenciales</w:t>
            </w:r>
          </w:p>
        </w:tc>
        <w:tc>
          <w:tcPr>
            <w:tcW w:w="1708" w:type="dxa"/>
            <w:vAlign w:val="center"/>
            <w:hideMark/>
          </w:tcPr>
          <w:p w:rsidRPr="005F659B" w:rsidR="002E1ABD" w:rsidP="00A7407F" w:rsidRDefault="002E1ABD" w14:paraId="41BE94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Tecnológico</w:t>
            </w:r>
          </w:p>
        </w:tc>
      </w:tr>
      <w:tr w:rsidRPr="005F659B" w:rsidR="002E1ABD" w:rsidTr="416A82D7" w14:paraId="482828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50D5D144" w14:textId="77777777">
            <w:pPr>
              <w:spacing w:after="160" w:line="259" w:lineRule="auto"/>
              <w:jc w:val="center"/>
              <w:rPr>
                <w:rFonts w:ascii="Arial" w:hAnsi="Arial" w:cs="Arial"/>
              </w:rPr>
            </w:pPr>
            <w:r w:rsidRPr="005F659B">
              <w:rPr>
                <w:rFonts w:ascii="Arial" w:hAnsi="Arial" w:cs="Arial"/>
              </w:rPr>
              <w:t>7</w:t>
            </w:r>
          </w:p>
        </w:tc>
        <w:tc>
          <w:tcPr>
            <w:tcW w:w="2232" w:type="dxa"/>
            <w:vAlign w:val="center"/>
            <w:hideMark/>
          </w:tcPr>
          <w:p w:rsidRPr="005F659B" w:rsidR="002E1ABD" w:rsidP="00A7407F" w:rsidRDefault="002E1ABD" w14:paraId="35C9FDD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Fallos en software de llamadas, problemas de red</w:t>
            </w:r>
          </w:p>
        </w:tc>
        <w:tc>
          <w:tcPr>
            <w:tcW w:w="2125" w:type="dxa"/>
            <w:vAlign w:val="center"/>
            <w:hideMark/>
          </w:tcPr>
          <w:p w:rsidRPr="005F659B" w:rsidR="002E1ABD" w:rsidP="00A7407F" w:rsidRDefault="002E1ABD" w14:paraId="211BD64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Interrupción del sistema de llamadas (dialer)</w:t>
            </w:r>
          </w:p>
        </w:tc>
        <w:tc>
          <w:tcPr>
            <w:tcW w:w="595" w:type="dxa"/>
            <w:vAlign w:val="center"/>
            <w:hideMark/>
          </w:tcPr>
          <w:p w:rsidRPr="005F659B" w:rsidR="002E1ABD" w:rsidP="00A7407F" w:rsidRDefault="002E1ABD" w14:paraId="43F946D4"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7</w:t>
            </w:r>
          </w:p>
        </w:tc>
        <w:tc>
          <w:tcPr>
            <w:tcW w:w="1606" w:type="dxa"/>
            <w:vAlign w:val="center"/>
            <w:hideMark/>
          </w:tcPr>
          <w:p w:rsidRPr="005F659B" w:rsidR="002E1ABD" w:rsidP="00A7407F" w:rsidRDefault="002E1ABD" w14:paraId="4D1EFA5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Pérdida de comunicación con clientes</w:t>
            </w:r>
          </w:p>
        </w:tc>
        <w:tc>
          <w:tcPr>
            <w:tcW w:w="1708" w:type="dxa"/>
            <w:vAlign w:val="center"/>
            <w:hideMark/>
          </w:tcPr>
          <w:p w:rsidRPr="005F659B" w:rsidR="002E1ABD" w:rsidP="00A7407F" w:rsidRDefault="002E1ABD" w14:paraId="3876FF2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Operativo</w:t>
            </w:r>
          </w:p>
        </w:tc>
      </w:tr>
      <w:tr w:rsidRPr="005F659B" w:rsidR="002E1ABD" w:rsidTr="416A82D7" w14:paraId="21805A2F"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47B331CB" w14:textId="77777777">
            <w:pPr>
              <w:spacing w:after="160" w:line="259" w:lineRule="auto"/>
              <w:jc w:val="center"/>
              <w:rPr>
                <w:rFonts w:ascii="Arial" w:hAnsi="Arial" w:cs="Arial"/>
              </w:rPr>
            </w:pPr>
            <w:r w:rsidRPr="005F659B">
              <w:rPr>
                <w:rFonts w:ascii="Arial" w:hAnsi="Arial" w:cs="Arial"/>
              </w:rPr>
              <w:t>8</w:t>
            </w:r>
          </w:p>
        </w:tc>
        <w:tc>
          <w:tcPr>
            <w:tcW w:w="2232" w:type="dxa"/>
            <w:vAlign w:val="center"/>
            <w:hideMark/>
          </w:tcPr>
          <w:p w:rsidRPr="005F659B" w:rsidR="002E1ABD" w:rsidP="00A7407F" w:rsidRDefault="002E1ABD" w14:paraId="408A1E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Permisos mal configurados, falta de control de accesos</w:t>
            </w:r>
          </w:p>
        </w:tc>
        <w:tc>
          <w:tcPr>
            <w:tcW w:w="2125" w:type="dxa"/>
            <w:vAlign w:val="center"/>
            <w:hideMark/>
          </w:tcPr>
          <w:p w:rsidRPr="005F659B" w:rsidR="002E1ABD" w:rsidP="00A7407F" w:rsidRDefault="002E1ABD" w14:paraId="0DBB21D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Acceso indebido a grabaciones de llamadas</w:t>
            </w:r>
          </w:p>
        </w:tc>
        <w:tc>
          <w:tcPr>
            <w:tcW w:w="595" w:type="dxa"/>
            <w:vAlign w:val="center"/>
            <w:hideMark/>
          </w:tcPr>
          <w:p w:rsidRPr="005F659B" w:rsidR="002E1ABD" w:rsidP="00A7407F" w:rsidRDefault="002E1ABD" w14:paraId="5F0ED37B"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8</w:t>
            </w:r>
          </w:p>
        </w:tc>
        <w:tc>
          <w:tcPr>
            <w:tcW w:w="1606" w:type="dxa"/>
            <w:vAlign w:val="center"/>
            <w:hideMark/>
          </w:tcPr>
          <w:p w:rsidRPr="005F659B" w:rsidR="002E1ABD" w:rsidP="00A7407F" w:rsidRDefault="002E1ABD" w14:paraId="56D3F8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Exposición de información sensible</w:t>
            </w:r>
          </w:p>
        </w:tc>
        <w:tc>
          <w:tcPr>
            <w:tcW w:w="1708" w:type="dxa"/>
            <w:vAlign w:val="center"/>
            <w:hideMark/>
          </w:tcPr>
          <w:p w:rsidRPr="005F659B" w:rsidR="002E1ABD" w:rsidP="00A7407F" w:rsidRDefault="002E1ABD" w14:paraId="1CEBEA1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Seguridad</w:t>
            </w:r>
          </w:p>
        </w:tc>
      </w:tr>
      <w:tr w:rsidRPr="005F659B" w:rsidR="002E1ABD" w:rsidTr="416A82D7" w14:paraId="366419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2E1ABD" w:rsidR="002E1ABD" w:rsidP="00A7407F" w:rsidRDefault="002E1ABD" w14:paraId="54109125" w14:textId="77777777">
            <w:pPr>
              <w:spacing w:after="160" w:line="259" w:lineRule="auto"/>
              <w:jc w:val="center"/>
              <w:rPr>
                <w:rFonts w:ascii="Arial" w:hAnsi="Arial" w:cs="Arial"/>
              </w:rPr>
            </w:pPr>
            <w:r w:rsidRPr="002E1ABD">
              <w:rPr>
                <w:rFonts w:ascii="Arial" w:hAnsi="Arial" w:cs="Arial"/>
              </w:rPr>
              <w:t>9</w:t>
            </w:r>
          </w:p>
        </w:tc>
        <w:tc>
          <w:tcPr>
            <w:tcW w:w="2232" w:type="dxa"/>
            <w:vAlign w:val="center"/>
            <w:hideMark/>
          </w:tcPr>
          <w:p w:rsidRPr="002E1ABD" w:rsidR="002E1ABD" w:rsidP="00A7407F" w:rsidRDefault="002E1ABD" w14:paraId="1A9D0AA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Configuración incorrecta de automatización</w:t>
            </w:r>
          </w:p>
        </w:tc>
        <w:tc>
          <w:tcPr>
            <w:tcW w:w="2125" w:type="dxa"/>
            <w:vAlign w:val="center"/>
            <w:hideMark/>
          </w:tcPr>
          <w:p w:rsidRPr="002E1ABD" w:rsidR="002E1ABD" w:rsidP="00A7407F" w:rsidRDefault="002E1ABD" w14:paraId="15ADF30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Errores en seguimiento automatizado</w:t>
            </w:r>
          </w:p>
        </w:tc>
        <w:tc>
          <w:tcPr>
            <w:tcW w:w="595" w:type="dxa"/>
            <w:vAlign w:val="center"/>
            <w:hideMark/>
          </w:tcPr>
          <w:p w:rsidRPr="002E1ABD" w:rsidR="002E1ABD" w:rsidP="00A7407F" w:rsidRDefault="002E1ABD" w14:paraId="4D50DE8F"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9</w:t>
            </w:r>
          </w:p>
        </w:tc>
        <w:tc>
          <w:tcPr>
            <w:tcW w:w="1606" w:type="dxa"/>
            <w:vAlign w:val="center"/>
            <w:hideMark/>
          </w:tcPr>
          <w:p w:rsidRPr="002E1ABD" w:rsidR="002E1ABD" w:rsidP="00A7407F" w:rsidRDefault="002E1ABD" w14:paraId="3276E25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Pérdida de oportunidades de conversión</w:t>
            </w:r>
          </w:p>
        </w:tc>
        <w:tc>
          <w:tcPr>
            <w:tcW w:w="1708" w:type="dxa"/>
            <w:vAlign w:val="center"/>
            <w:hideMark/>
          </w:tcPr>
          <w:p w:rsidRPr="002E1ABD" w:rsidR="002E1ABD" w:rsidP="00A7407F" w:rsidRDefault="002E1ABD" w14:paraId="15D563D8"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Operativo</w:t>
            </w:r>
          </w:p>
        </w:tc>
      </w:tr>
      <w:tr w:rsidRPr="005F659B" w:rsidR="002E1ABD" w:rsidTr="416A82D7" w14:paraId="0A312B93"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3927C186" w14:textId="77777777">
            <w:pPr>
              <w:spacing w:after="160" w:line="259" w:lineRule="auto"/>
              <w:jc w:val="center"/>
              <w:rPr>
                <w:rFonts w:ascii="Arial" w:hAnsi="Arial" w:cs="Arial"/>
              </w:rPr>
            </w:pPr>
            <w:r w:rsidRPr="005F659B">
              <w:rPr>
                <w:rFonts w:ascii="Arial" w:hAnsi="Arial" w:cs="Arial"/>
              </w:rPr>
              <w:t>10</w:t>
            </w:r>
          </w:p>
        </w:tc>
        <w:tc>
          <w:tcPr>
            <w:tcW w:w="2232" w:type="dxa"/>
            <w:vAlign w:val="center"/>
            <w:hideMark/>
          </w:tcPr>
          <w:p w:rsidRPr="005F659B" w:rsidR="002E1ABD" w:rsidP="00A7407F" w:rsidRDefault="002E1ABD" w14:paraId="4537FF2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Falta de capacitación, debilidad en seguridad</w:t>
            </w:r>
          </w:p>
        </w:tc>
        <w:tc>
          <w:tcPr>
            <w:tcW w:w="2125" w:type="dxa"/>
            <w:vAlign w:val="center"/>
            <w:hideMark/>
          </w:tcPr>
          <w:p w:rsidRPr="005F659B" w:rsidR="002E1ABD" w:rsidP="00A7407F" w:rsidRDefault="002E1ABD" w14:paraId="1044745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Ataques informáticos (phishing/</w:t>
            </w:r>
            <w:proofErr w:type="gramStart"/>
            <w:r w:rsidRPr="005F659B">
              <w:rPr>
                <w:rFonts w:ascii="Arial" w:hAnsi="Arial" w:cs="Arial"/>
              </w:rPr>
              <w:t>malware</w:t>
            </w:r>
            <w:proofErr w:type="gramEnd"/>
            <w:r w:rsidRPr="005F659B">
              <w:rPr>
                <w:rFonts w:ascii="Arial" w:hAnsi="Arial" w:cs="Arial"/>
              </w:rPr>
              <w:t>)</w:t>
            </w:r>
          </w:p>
        </w:tc>
        <w:tc>
          <w:tcPr>
            <w:tcW w:w="595" w:type="dxa"/>
            <w:vAlign w:val="center"/>
            <w:hideMark/>
          </w:tcPr>
          <w:p w:rsidRPr="005F659B" w:rsidR="002E1ABD" w:rsidP="00A7407F" w:rsidRDefault="002E1ABD" w14:paraId="2D2F8957"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10</w:t>
            </w:r>
          </w:p>
        </w:tc>
        <w:tc>
          <w:tcPr>
            <w:tcW w:w="1606" w:type="dxa"/>
            <w:vAlign w:val="center"/>
            <w:hideMark/>
          </w:tcPr>
          <w:p w:rsidRPr="005F659B" w:rsidR="002E1ABD" w:rsidP="00A7407F" w:rsidRDefault="002E1ABD" w14:paraId="13B4AB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Compromiso del sistema o robo de datos</w:t>
            </w:r>
          </w:p>
        </w:tc>
        <w:tc>
          <w:tcPr>
            <w:tcW w:w="1708" w:type="dxa"/>
            <w:vAlign w:val="center"/>
            <w:hideMark/>
          </w:tcPr>
          <w:p w:rsidRPr="005F659B" w:rsidR="002E1ABD" w:rsidP="00A7407F" w:rsidRDefault="002E1ABD" w14:paraId="152D696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Seguridad</w:t>
            </w:r>
          </w:p>
        </w:tc>
      </w:tr>
      <w:tr w:rsidRPr="005F659B" w:rsidR="002E1ABD" w:rsidTr="416A82D7" w14:paraId="4EBC77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1B615EC0" w14:textId="77777777">
            <w:pPr>
              <w:spacing w:after="160" w:line="259" w:lineRule="auto"/>
              <w:jc w:val="center"/>
              <w:rPr>
                <w:rFonts w:ascii="Arial" w:hAnsi="Arial" w:cs="Arial"/>
              </w:rPr>
            </w:pPr>
            <w:r w:rsidRPr="005F659B">
              <w:rPr>
                <w:rFonts w:ascii="Arial" w:hAnsi="Arial" w:cs="Arial"/>
              </w:rPr>
              <w:t>11</w:t>
            </w:r>
          </w:p>
        </w:tc>
        <w:tc>
          <w:tcPr>
            <w:tcW w:w="2232" w:type="dxa"/>
            <w:vAlign w:val="center"/>
            <w:hideMark/>
          </w:tcPr>
          <w:p w:rsidRPr="005F659B" w:rsidR="002E1ABD" w:rsidP="00A7407F" w:rsidRDefault="002E1ABD" w14:paraId="017CB60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 xml:space="preserve">Dependencia del proveedor </w:t>
            </w:r>
            <w:proofErr w:type="spellStart"/>
            <w:r w:rsidRPr="005F659B">
              <w:rPr>
                <w:rFonts w:ascii="Arial" w:hAnsi="Arial" w:cs="Arial"/>
              </w:rPr>
              <w:t>cloud</w:t>
            </w:r>
            <w:proofErr w:type="spellEnd"/>
          </w:p>
        </w:tc>
        <w:tc>
          <w:tcPr>
            <w:tcW w:w="2125" w:type="dxa"/>
            <w:vAlign w:val="center"/>
            <w:hideMark/>
          </w:tcPr>
          <w:p w:rsidRPr="005F659B" w:rsidR="002E1ABD" w:rsidP="00A7407F" w:rsidRDefault="002E1ABD" w14:paraId="285F1E6E"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Caída del servicio en la nube</w:t>
            </w:r>
          </w:p>
        </w:tc>
        <w:tc>
          <w:tcPr>
            <w:tcW w:w="595" w:type="dxa"/>
            <w:vAlign w:val="center"/>
            <w:hideMark/>
          </w:tcPr>
          <w:p w:rsidRPr="005F659B" w:rsidR="002E1ABD" w:rsidP="00A7407F" w:rsidRDefault="002E1ABD" w14:paraId="641F222C"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11</w:t>
            </w:r>
          </w:p>
        </w:tc>
        <w:tc>
          <w:tcPr>
            <w:tcW w:w="1606" w:type="dxa"/>
            <w:vAlign w:val="center"/>
            <w:hideMark/>
          </w:tcPr>
          <w:p w:rsidRPr="005F659B" w:rsidR="002E1ABD" w:rsidP="00A7407F" w:rsidRDefault="002E1ABD" w14:paraId="196EF0E1"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Interrupción total del sistema</w:t>
            </w:r>
          </w:p>
        </w:tc>
        <w:tc>
          <w:tcPr>
            <w:tcW w:w="1708" w:type="dxa"/>
            <w:vAlign w:val="center"/>
            <w:hideMark/>
          </w:tcPr>
          <w:p w:rsidRPr="005F659B" w:rsidR="002E1ABD" w:rsidP="00A7407F" w:rsidRDefault="002E1ABD" w14:paraId="501B9F5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Tecnológico</w:t>
            </w:r>
          </w:p>
        </w:tc>
      </w:tr>
      <w:tr w:rsidRPr="005F659B" w:rsidR="002E1ABD" w:rsidTr="416A82D7" w14:paraId="757228E4"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2F42C60C" w14:textId="77777777">
            <w:pPr>
              <w:spacing w:after="160" w:line="259" w:lineRule="auto"/>
              <w:jc w:val="center"/>
              <w:rPr>
                <w:rFonts w:ascii="Arial" w:hAnsi="Arial" w:cs="Arial"/>
              </w:rPr>
            </w:pPr>
            <w:r w:rsidRPr="005F659B">
              <w:rPr>
                <w:rFonts w:ascii="Arial" w:hAnsi="Arial" w:cs="Arial"/>
              </w:rPr>
              <w:t>12</w:t>
            </w:r>
          </w:p>
        </w:tc>
        <w:tc>
          <w:tcPr>
            <w:tcW w:w="2232" w:type="dxa"/>
            <w:vAlign w:val="center"/>
            <w:hideMark/>
          </w:tcPr>
          <w:p w:rsidRPr="005F659B" w:rsidR="002E1ABD" w:rsidP="00A7407F" w:rsidRDefault="002E1ABD" w14:paraId="2FB476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Falta de control en creación/eliminación de usuarios</w:t>
            </w:r>
          </w:p>
        </w:tc>
        <w:tc>
          <w:tcPr>
            <w:tcW w:w="2125" w:type="dxa"/>
            <w:vAlign w:val="center"/>
            <w:hideMark/>
          </w:tcPr>
          <w:p w:rsidRPr="005F659B" w:rsidR="002E1ABD" w:rsidP="00A7407F" w:rsidRDefault="002E1ABD" w14:paraId="393F6CE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Mala gestión de usuarios</w:t>
            </w:r>
          </w:p>
        </w:tc>
        <w:tc>
          <w:tcPr>
            <w:tcW w:w="595" w:type="dxa"/>
            <w:vAlign w:val="center"/>
            <w:hideMark/>
          </w:tcPr>
          <w:p w:rsidRPr="005F659B" w:rsidR="002E1ABD" w:rsidP="00A7407F" w:rsidRDefault="002E1ABD" w14:paraId="51416AC7"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12</w:t>
            </w:r>
          </w:p>
        </w:tc>
        <w:tc>
          <w:tcPr>
            <w:tcW w:w="1606" w:type="dxa"/>
            <w:vAlign w:val="center"/>
            <w:hideMark/>
          </w:tcPr>
          <w:p w:rsidRPr="005F659B" w:rsidR="002E1ABD" w:rsidP="00A7407F" w:rsidRDefault="002E1ABD" w14:paraId="55AA29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Accesos indebidos o cuentas activas innecesarias</w:t>
            </w:r>
          </w:p>
        </w:tc>
        <w:tc>
          <w:tcPr>
            <w:tcW w:w="1708" w:type="dxa"/>
            <w:vAlign w:val="center"/>
            <w:hideMark/>
          </w:tcPr>
          <w:p w:rsidRPr="005F659B" w:rsidR="002E1ABD" w:rsidP="00A7407F" w:rsidRDefault="002E1ABD" w14:paraId="7BF808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F659B">
              <w:rPr>
                <w:rFonts w:ascii="Arial" w:hAnsi="Arial" w:cs="Arial"/>
              </w:rPr>
              <w:t>Seguridad</w:t>
            </w:r>
          </w:p>
        </w:tc>
      </w:tr>
      <w:tr w:rsidRPr="005F659B" w:rsidR="002E1ABD" w:rsidTr="416A82D7" w14:paraId="109A4A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3797B4D4" w14:textId="77777777">
            <w:pPr>
              <w:spacing w:after="160" w:line="259" w:lineRule="auto"/>
              <w:jc w:val="center"/>
              <w:rPr>
                <w:rFonts w:ascii="Arial" w:hAnsi="Arial" w:cs="Arial"/>
              </w:rPr>
            </w:pPr>
            <w:r w:rsidRPr="005F659B">
              <w:rPr>
                <w:rFonts w:ascii="Arial" w:hAnsi="Arial" w:cs="Arial"/>
              </w:rPr>
              <w:t>13</w:t>
            </w:r>
          </w:p>
        </w:tc>
        <w:tc>
          <w:tcPr>
            <w:tcW w:w="2232" w:type="dxa"/>
            <w:vAlign w:val="center"/>
            <w:hideMark/>
          </w:tcPr>
          <w:p w:rsidRPr="005F659B" w:rsidR="002E1ABD" w:rsidP="00A7407F" w:rsidRDefault="002E1ABD" w14:paraId="5201088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Uso inadecuado de herramientas de comunicación</w:t>
            </w:r>
          </w:p>
        </w:tc>
        <w:tc>
          <w:tcPr>
            <w:tcW w:w="2125" w:type="dxa"/>
            <w:vAlign w:val="center"/>
            <w:hideMark/>
          </w:tcPr>
          <w:p w:rsidRPr="005F659B" w:rsidR="002E1ABD" w:rsidP="00A7407F" w:rsidRDefault="002E1ABD" w14:paraId="0CB1D368"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Fuga de información por canales digitales</w:t>
            </w:r>
          </w:p>
        </w:tc>
        <w:tc>
          <w:tcPr>
            <w:tcW w:w="595" w:type="dxa"/>
            <w:vAlign w:val="center"/>
            <w:hideMark/>
          </w:tcPr>
          <w:p w:rsidRPr="005F659B" w:rsidR="002E1ABD" w:rsidP="00A7407F" w:rsidRDefault="002E1ABD" w14:paraId="1D07E984"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13</w:t>
            </w:r>
          </w:p>
        </w:tc>
        <w:tc>
          <w:tcPr>
            <w:tcW w:w="1606" w:type="dxa"/>
            <w:vAlign w:val="center"/>
            <w:hideMark/>
          </w:tcPr>
          <w:p w:rsidRPr="005F659B" w:rsidR="002E1ABD" w:rsidP="00A7407F" w:rsidRDefault="002E1ABD" w14:paraId="5396314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Divulgación de datos confidenciales</w:t>
            </w:r>
          </w:p>
        </w:tc>
        <w:tc>
          <w:tcPr>
            <w:tcW w:w="1708" w:type="dxa"/>
            <w:vAlign w:val="center"/>
            <w:hideMark/>
          </w:tcPr>
          <w:p w:rsidRPr="005F659B" w:rsidR="002E1ABD" w:rsidP="00A7407F" w:rsidRDefault="002E1ABD" w14:paraId="43EDB08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Seguridad</w:t>
            </w:r>
          </w:p>
        </w:tc>
      </w:tr>
      <w:tr w:rsidRPr="005F659B" w:rsidR="002E1ABD" w:rsidTr="416A82D7" w14:paraId="5B191139" w14:textId="77777777">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2E1ABD" w:rsidR="002E1ABD" w:rsidP="00A7407F" w:rsidRDefault="002E1ABD" w14:paraId="0A2E4B60" w14:textId="77777777">
            <w:pPr>
              <w:spacing w:after="160" w:line="259" w:lineRule="auto"/>
              <w:jc w:val="center"/>
              <w:rPr>
                <w:rFonts w:ascii="Arial" w:hAnsi="Arial" w:cs="Arial"/>
              </w:rPr>
            </w:pPr>
            <w:r w:rsidRPr="002E1ABD">
              <w:rPr>
                <w:rFonts w:ascii="Arial" w:hAnsi="Arial" w:cs="Arial"/>
              </w:rPr>
              <w:t>14</w:t>
            </w:r>
          </w:p>
        </w:tc>
        <w:tc>
          <w:tcPr>
            <w:tcW w:w="2232" w:type="dxa"/>
            <w:vAlign w:val="center"/>
            <w:hideMark/>
          </w:tcPr>
          <w:p w:rsidRPr="002E1ABD" w:rsidR="002E1ABD" w:rsidP="00A7407F" w:rsidRDefault="002E1ABD" w14:paraId="2D0E54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Errores en procesamiento de datos</w:t>
            </w:r>
          </w:p>
        </w:tc>
        <w:tc>
          <w:tcPr>
            <w:tcW w:w="2125" w:type="dxa"/>
            <w:vAlign w:val="center"/>
            <w:hideMark/>
          </w:tcPr>
          <w:p w:rsidRPr="002E1ABD" w:rsidR="002E1ABD" w:rsidP="00A7407F" w:rsidRDefault="002E1ABD" w14:paraId="19CD90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 xml:space="preserve">Fallas en </w:t>
            </w:r>
            <w:proofErr w:type="spellStart"/>
            <w:r w:rsidRPr="002E1ABD">
              <w:rPr>
                <w:rFonts w:ascii="Arial" w:hAnsi="Arial" w:cs="Arial"/>
              </w:rPr>
              <w:t>dashboards</w:t>
            </w:r>
            <w:proofErr w:type="spellEnd"/>
            <w:r w:rsidRPr="002E1ABD">
              <w:rPr>
                <w:rFonts w:ascii="Arial" w:hAnsi="Arial" w:cs="Arial"/>
              </w:rPr>
              <w:t xml:space="preserve"> y </w:t>
            </w:r>
            <w:proofErr w:type="spellStart"/>
            <w:r w:rsidRPr="002E1ABD">
              <w:rPr>
                <w:rFonts w:ascii="Arial" w:hAnsi="Arial" w:cs="Arial"/>
              </w:rPr>
              <w:t>KPIs</w:t>
            </w:r>
            <w:proofErr w:type="spellEnd"/>
          </w:p>
        </w:tc>
        <w:tc>
          <w:tcPr>
            <w:tcW w:w="595" w:type="dxa"/>
            <w:vAlign w:val="center"/>
            <w:hideMark/>
          </w:tcPr>
          <w:p w:rsidRPr="002E1ABD" w:rsidR="002E1ABD" w:rsidP="00A7407F" w:rsidRDefault="002E1ABD" w14:paraId="7E3875BD" w14:textId="7777777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14</w:t>
            </w:r>
          </w:p>
        </w:tc>
        <w:tc>
          <w:tcPr>
            <w:tcW w:w="1606" w:type="dxa"/>
            <w:vAlign w:val="center"/>
            <w:hideMark/>
          </w:tcPr>
          <w:p w:rsidRPr="002E1ABD" w:rsidR="002E1ABD" w:rsidP="00A7407F" w:rsidRDefault="002E1ABD" w14:paraId="5709C42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Toma de decisiones incorrectas</w:t>
            </w:r>
          </w:p>
        </w:tc>
        <w:tc>
          <w:tcPr>
            <w:tcW w:w="1708" w:type="dxa"/>
            <w:vAlign w:val="center"/>
            <w:hideMark/>
          </w:tcPr>
          <w:p w:rsidRPr="002E1ABD" w:rsidR="002E1ABD" w:rsidP="00A7407F" w:rsidRDefault="002E1ABD" w14:paraId="2CB5F23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Operativo</w:t>
            </w:r>
          </w:p>
        </w:tc>
      </w:tr>
      <w:tr w:rsidRPr="005F659B" w:rsidR="002E1ABD" w:rsidTr="416A82D7" w14:paraId="7445D8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rsidRPr="005F659B" w:rsidR="002E1ABD" w:rsidP="00A7407F" w:rsidRDefault="002E1ABD" w14:paraId="6BB6A639" w14:textId="77777777">
            <w:pPr>
              <w:spacing w:after="160" w:line="259" w:lineRule="auto"/>
              <w:jc w:val="center"/>
              <w:rPr>
                <w:rFonts w:ascii="Arial" w:hAnsi="Arial" w:cs="Arial"/>
              </w:rPr>
            </w:pPr>
            <w:r w:rsidRPr="005F659B">
              <w:rPr>
                <w:rFonts w:ascii="Arial" w:hAnsi="Arial" w:cs="Arial"/>
              </w:rPr>
              <w:t>15</w:t>
            </w:r>
          </w:p>
        </w:tc>
        <w:tc>
          <w:tcPr>
            <w:tcW w:w="2232" w:type="dxa"/>
            <w:vAlign w:val="center"/>
            <w:hideMark/>
          </w:tcPr>
          <w:p w:rsidRPr="005F659B" w:rsidR="002E1ABD" w:rsidP="00A7407F" w:rsidRDefault="002E1ABD" w14:paraId="5913D5D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Falta de monitoreo en tiempo real</w:t>
            </w:r>
          </w:p>
        </w:tc>
        <w:tc>
          <w:tcPr>
            <w:tcW w:w="2125" w:type="dxa"/>
            <w:vAlign w:val="center"/>
            <w:hideMark/>
          </w:tcPr>
          <w:p w:rsidRPr="005F659B" w:rsidR="002E1ABD" w:rsidP="00A7407F" w:rsidRDefault="002E1ABD" w14:paraId="68FF59C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Ausencia de detección de incidentes</w:t>
            </w:r>
          </w:p>
        </w:tc>
        <w:tc>
          <w:tcPr>
            <w:tcW w:w="595" w:type="dxa"/>
            <w:vAlign w:val="center"/>
            <w:hideMark/>
          </w:tcPr>
          <w:p w:rsidRPr="005F659B" w:rsidR="002E1ABD" w:rsidP="00A7407F" w:rsidRDefault="002E1ABD" w14:paraId="2723AB0B" w14:textId="7777777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15</w:t>
            </w:r>
          </w:p>
        </w:tc>
        <w:tc>
          <w:tcPr>
            <w:tcW w:w="1606" w:type="dxa"/>
            <w:vAlign w:val="center"/>
            <w:hideMark/>
          </w:tcPr>
          <w:p w:rsidRPr="005F659B" w:rsidR="002E1ABD" w:rsidP="00A7407F" w:rsidRDefault="002E1ABD" w14:paraId="1E657B9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No identificación de fallas o ataques</w:t>
            </w:r>
          </w:p>
        </w:tc>
        <w:tc>
          <w:tcPr>
            <w:tcW w:w="1708" w:type="dxa"/>
            <w:vAlign w:val="center"/>
            <w:hideMark/>
          </w:tcPr>
          <w:p w:rsidRPr="005F659B" w:rsidR="002E1ABD" w:rsidP="00A7407F" w:rsidRDefault="002E1ABD" w14:paraId="3644463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5F659B">
              <w:rPr>
                <w:rFonts w:ascii="Arial" w:hAnsi="Arial" w:cs="Arial"/>
              </w:rPr>
              <w:t>Operativo / Tecnológico</w:t>
            </w:r>
          </w:p>
        </w:tc>
      </w:tr>
    </w:tbl>
    <w:p w:rsidR="002E1ABD" w:rsidP="002E1ABD" w:rsidRDefault="002E1ABD" w14:paraId="3687467B" w14:textId="77777777"/>
    <w:tbl>
      <w:tblPr>
        <w:tblStyle w:val="GridTable4-Accent5"/>
        <w:tblW w:w="9964" w:type="dxa"/>
        <w:tblLook w:val="04A0" w:firstRow="1" w:lastRow="0" w:firstColumn="1" w:lastColumn="0" w:noHBand="0" w:noVBand="1"/>
      </w:tblPr>
      <w:tblGrid>
        <w:gridCol w:w="1745"/>
        <w:gridCol w:w="122"/>
        <w:gridCol w:w="1709"/>
        <w:gridCol w:w="1536"/>
        <w:gridCol w:w="1329"/>
        <w:gridCol w:w="1451"/>
        <w:gridCol w:w="1305"/>
        <w:gridCol w:w="767"/>
      </w:tblGrid>
      <w:tr w:rsidRPr="00A512C2" w:rsidR="002E1ABD" w:rsidTr="416A82D7" w14:paraId="667A8D12" w14:textId="77777777">
        <w:trPr>
          <w:cnfStyle w:val="100000000000" w:firstRow="1" w:lastRow="0" w:firstColumn="0" w:lastColumn="0" w:oddVBand="0" w:evenVBand="0" w:oddHBand="0" w:evenHBand="0" w:firstRowFirstColumn="0" w:firstRowLastColumn="0" w:lastRowFirstColumn="0" w:lastRowLastColumn="0"/>
          <w:trHeight w:val="1254"/>
        </w:trPr>
        <w:tc>
          <w:tcPr>
            <w:cnfStyle w:val="001000000000" w:firstRow="0" w:lastRow="0" w:firstColumn="1" w:lastColumn="0" w:oddVBand="0" w:evenVBand="0" w:oddHBand="0" w:evenHBand="0" w:firstRowFirstColumn="0" w:firstRowLastColumn="0" w:lastRowFirstColumn="0" w:lastRowLastColumn="0"/>
            <w:tcW w:w="1745" w:type="dxa"/>
            <w:vAlign w:val="center"/>
            <w:hideMark/>
          </w:tcPr>
          <w:p w:rsidRPr="00A512C2" w:rsidR="002E1ABD" w:rsidP="00A7407F" w:rsidRDefault="002E1ABD" w14:paraId="7EA7AE21" w14:textId="77777777">
            <w:pPr>
              <w:spacing w:after="160" w:line="259" w:lineRule="auto"/>
              <w:rPr>
                <w:rFonts w:ascii="Arial" w:hAnsi="Arial" w:cs="Arial"/>
              </w:rPr>
            </w:pPr>
            <w:r w:rsidRPr="00A512C2">
              <w:rPr>
                <w:rFonts w:ascii="Arial" w:hAnsi="Arial" w:cs="Arial"/>
              </w:rPr>
              <w:t>Descripción del control</w:t>
            </w:r>
          </w:p>
        </w:tc>
        <w:tc>
          <w:tcPr>
            <w:tcW w:w="1831" w:type="dxa"/>
            <w:gridSpan w:val="2"/>
            <w:vAlign w:val="center"/>
            <w:hideMark/>
          </w:tcPr>
          <w:p w:rsidRPr="00A512C2" w:rsidR="002E1ABD" w:rsidP="00A7407F" w:rsidRDefault="002E1ABD" w14:paraId="01D012D7"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Registro que evidencia aplicación del control</w:t>
            </w:r>
          </w:p>
        </w:tc>
        <w:tc>
          <w:tcPr>
            <w:tcW w:w="1536" w:type="dxa"/>
            <w:vAlign w:val="center"/>
            <w:hideMark/>
          </w:tcPr>
          <w:p w:rsidRPr="00A512C2" w:rsidR="002E1ABD" w:rsidP="00A7407F" w:rsidRDefault="002E1ABD" w14:paraId="266F767B"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Disminuye probabilidad</w:t>
            </w:r>
          </w:p>
        </w:tc>
        <w:tc>
          <w:tcPr>
            <w:tcW w:w="1329" w:type="dxa"/>
            <w:vAlign w:val="center"/>
            <w:hideMark/>
          </w:tcPr>
          <w:p w:rsidRPr="00A512C2" w:rsidR="002E1ABD" w:rsidP="00A7407F" w:rsidRDefault="002E1ABD" w14:paraId="1D212541"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Disminuye impacto</w:t>
            </w:r>
          </w:p>
        </w:tc>
        <w:tc>
          <w:tcPr>
            <w:tcW w:w="1590" w:type="dxa"/>
            <w:vAlign w:val="center"/>
            <w:hideMark/>
          </w:tcPr>
          <w:p w:rsidRPr="00A512C2" w:rsidR="002E1ABD" w:rsidP="00A7407F" w:rsidRDefault="002E1ABD" w14:paraId="1B9EED8E"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Valor cuantitativo</w:t>
            </w:r>
          </w:p>
        </w:tc>
        <w:tc>
          <w:tcPr>
            <w:tcW w:w="1033" w:type="dxa"/>
            <w:vAlign w:val="center"/>
            <w:hideMark/>
          </w:tcPr>
          <w:p w:rsidRPr="00A512C2" w:rsidR="002E1ABD" w:rsidP="00A7407F" w:rsidRDefault="002E1ABD" w14:paraId="3B0C2A3E"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Valor cualitativo</w:t>
            </w:r>
          </w:p>
        </w:tc>
        <w:tc>
          <w:tcPr>
            <w:tcW w:w="900" w:type="dxa"/>
            <w:vAlign w:val="center"/>
            <w:hideMark/>
          </w:tcPr>
          <w:p w:rsidRPr="00A512C2" w:rsidR="002E1ABD" w:rsidP="00A7407F" w:rsidRDefault="002E1ABD" w14:paraId="5CBD553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Valor total</w:t>
            </w:r>
          </w:p>
        </w:tc>
      </w:tr>
      <w:tr w:rsidRPr="00A512C2" w:rsidR="002E1ABD" w:rsidTr="416A82D7" w14:paraId="38819F38" w14:textId="77777777">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0682DBEF" w14:textId="77777777">
            <w:pPr>
              <w:spacing w:after="160" w:line="259" w:lineRule="auto"/>
              <w:rPr>
                <w:rFonts w:ascii="Arial" w:hAnsi="Arial" w:cs="Arial"/>
              </w:rPr>
            </w:pPr>
            <w:r w:rsidRPr="00A512C2">
              <w:rPr>
                <w:rFonts w:ascii="Arial" w:hAnsi="Arial" w:cs="Arial"/>
              </w:rPr>
              <w:t>Autenticación con usuario y contraseña</w:t>
            </w:r>
          </w:p>
        </w:tc>
        <w:tc>
          <w:tcPr>
            <w:tcW w:w="1709" w:type="dxa"/>
            <w:vAlign w:val="center"/>
            <w:hideMark/>
          </w:tcPr>
          <w:p w:rsidRPr="00A512C2" w:rsidR="002E1ABD" w:rsidP="00A7407F" w:rsidRDefault="002E1ABD" w14:paraId="653C24F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Logs de acceso, base de datos de usuarios</w:t>
            </w:r>
          </w:p>
        </w:tc>
        <w:tc>
          <w:tcPr>
            <w:tcW w:w="1536" w:type="dxa"/>
            <w:vAlign w:val="center"/>
            <w:hideMark/>
          </w:tcPr>
          <w:p w:rsidRPr="00A512C2" w:rsidR="002E1ABD" w:rsidP="00A7407F" w:rsidRDefault="002E1ABD" w14:paraId="4F63A41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3C9C2B8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4E3EB3F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568A96A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1DC20D3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r>
      <w:tr w:rsidRPr="00A512C2" w:rsidR="002E1ABD" w:rsidTr="416A82D7" w14:paraId="06A80A56" w14:textId="77777777">
        <w:trPr>
          <w:trHeight w:val="988"/>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5FC5EF93" w14:textId="77777777">
            <w:pPr>
              <w:spacing w:after="160" w:line="259" w:lineRule="auto"/>
              <w:rPr>
                <w:rFonts w:ascii="Arial" w:hAnsi="Arial" w:cs="Arial"/>
              </w:rPr>
            </w:pPr>
            <w:r w:rsidRPr="00A512C2">
              <w:rPr>
                <w:rFonts w:ascii="Arial" w:hAnsi="Arial" w:cs="Arial"/>
              </w:rPr>
              <w:t xml:space="preserve">Sistema de </w:t>
            </w:r>
            <w:proofErr w:type="spellStart"/>
            <w:r w:rsidRPr="00A512C2">
              <w:rPr>
                <w:rFonts w:ascii="Arial" w:hAnsi="Arial" w:cs="Arial"/>
              </w:rPr>
              <w:t>backups</w:t>
            </w:r>
            <w:proofErr w:type="spellEnd"/>
            <w:r w:rsidRPr="00A512C2">
              <w:rPr>
                <w:rFonts w:ascii="Arial" w:hAnsi="Arial" w:cs="Arial"/>
              </w:rPr>
              <w:t xml:space="preserve"> periódicos</w:t>
            </w:r>
          </w:p>
        </w:tc>
        <w:tc>
          <w:tcPr>
            <w:tcW w:w="1709" w:type="dxa"/>
            <w:vAlign w:val="center"/>
            <w:hideMark/>
          </w:tcPr>
          <w:p w:rsidRPr="00A512C2" w:rsidR="002E1ABD" w:rsidP="00A7407F" w:rsidRDefault="002E1ABD" w14:paraId="4784B82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Registros de copias de seguridad</w:t>
            </w:r>
          </w:p>
        </w:tc>
        <w:tc>
          <w:tcPr>
            <w:tcW w:w="1536" w:type="dxa"/>
            <w:vAlign w:val="center"/>
            <w:hideMark/>
          </w:tcPr>
          <w:p w:rsidRPr="00A512C2" w:rsidR="002E1ABD" w:rsidP="00A7407F" w:rsidRDefault="002E1ABD" w14:paraId="4998F97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0CA759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590" w:type="dxa"/>
            <w:vAlign w:val="center"/>
            <w:hideMark/>
          </w:tcPr>
          <w:p w:rsidRPr="00A512C2" w:rsidR="002E1ABD" w:rsidP="00A7407F" w:rsidRDefault="002E1ABD" w14:paraId="0B2F7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379C268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7C7DF1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3</w:t>
            </w:r>
          </w:p>
        </w:tc>
      </w:tr>
      <w:tr w:rsidRPr="00A512C2" w:rsidR="002E1ABD" w:rsidTr="416A82D7" w14:paraId="0BB8EDCF" w14:textId="77777777">
        <w:trPr>
          <w:cnfStyle w:val="000000100000" w:firstRow="0" w:lastRow="0" w:firstColumn="0" w:lastColumn="0" w:oddVBand="0" w:evenVBand="0" w:oddHBand="1" w:evenHBand="0" w:firstRowFirstColumn="0" w:firstRowLastColumn="0" w:lastRowFirstColumn="0" w:lastRowLastColumn="0"/>
          <w:trHeight w:val="1519"/>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77A13891" w14:textId="77777777">
            <w:pPr>
              <w:spacing w:after="160" w:line="259" w:lineRule="auto"/>
              <w:rPr>
                <w:rFonts w:ascii="Arial" w:hAnsi="Arial" w:cs="Arial"/>
              </w:rPr>
            </w:pPr>
            <w:r w:rsidRPr="00A512C2">
              <w:rPr>
                <w:rFonts w:ascii="Arial" w:hAnsi="Arial" w:cs="Arial"/>
              </w:rPr>
              <w:t xml:space="preserve">Infraestructura </w:t>
            </w:r>
            <w:proofErr w:type="spellStart"/>
            <w:r w:rsidRPr="00A512C2">
              <w:rPr>
                <w:rFonts w:ascii="Arial" w:hAnsi="Arial" w:cs="Arial"/>
              </w:rPr>
              <w:t>cloud</w:t>
            </w:r>
            <w:proofErr w:type="spellEnd"/>
            <w:r w:rsidRPr="00A512C2">
              <w:rPr>
                <w:rFonts w:ascii="Arial" w:hAnsi="Arial" w:cs="Arial"/>
              </w:rPr>
              <w:t xml:space="preserve"> con alta disponibilidad</w:t>
            </w:r>
          </w:p>
        </w:tc>
        <w:tc>
          <w:tcPr>
            <w:tcW w:w="1709" w:type="dxa"/>
            <w:vAlign w:val="center"/>
            <w:hideMark/>
          </w:tcPr>
          <w:p w:rsidRPr="00A512C2" w:rsidR="002E1ABD" w:rsidP="00A7407F" w:rsidRDefault="002E1ABD" w14:paraId="7F03FCC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Contrato del proveedor, SLA</w:t>
            </w:r>
          </w:p>
        </w:tc>
        <w:tc>
          <w:tcPr>
            <w:tcW w:w="1536" w:type="dxa"/>
            <w:vAlign w:val="center"/>
            <w:hideMark/>
          </w:tcPr>
          <w:p w:rsidRPr="00A512C2" w:rsidR="002E1ABD" w:rsidP="00A7407F" w:rsidRDefault="002E1ABD" w14:paraId="5705198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79B276D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590" w:type="dxa"/>
            <w:vAlign w:val="center"/>
            <w:hideMark/>
          </w:tcPr>
          <w:p w:rsidRPr="00A512C2" w:rsidR="002E1ABD" w:rsidP="00A7407F" w:rsidRDefault="002E1ABD" w14:paraId="4E86D60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4</w:t>
            </w:r>
          </w:p>
        </w:tc>
        <w:tc>
          <w:tcPr>
            <w:tcW w:w="1033" w:type="dxa"/>
            <w:vAlign w:val="center"/>
            <w:hideMark/>
          </w:tcPr>
          <w:p w:rsidRPr="00A512C2" w:rsidR="002E1ABD" w:rsidP="00A7407F" w:rsidRDefault="002E1ABD" w14:paraId="25CE7B9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Alta</w:t>
            </w:r>
          </w:p>
        </w:tc>
        <w:tc>
          <w:tcPr>
            <w:tcW w:w="900" w:type="dxa"/>
            <w:vAlign w:val="center"/>
            <w:hideMark/>
          </w:tcPr>
          <w:p w:rsidRPr="00A512C2" w:rsidR="002E1ABD" w:rsidP="00A7407F" w:rsidRDefault="002E1ABD" w14:paraId="7D67A1D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4</w:t>
            </w:r>
          </w:p>
        </w:tc>
      </w:tr>
      <w:tr w:rsidRPr="00A512C2" w:rsidR="002E1ABD" w:rsidTr="416A82D7" w14:paraId="4C52F398" w14:textId="77777777">
        <w:trPr>
          <w:trHeight w:val="55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5087C7EF" w14:textId="77777777">
            <w:pPr>
              <w:spacing w:after="160" w:line="259" w:lineRule="auto"/>
              <w:rPr>
                <w:rFonts w:ascii="Arial" w:hAnsi="Arial" w:cs="Arial"/>
              </w:rPr>
            </w:pPr>
            <w:r w:rsidRPr="00A512C2">
              <w:rPr>
                <w:rFonts w:ascii="Arial" w:hAnsi="Arial" w:cs="Arial"/>
              </w:rPr>
              <w:t>Gestión de roles y permisos básicos</w:t>
            </w:r>
          </w:p>
        </w:tc>
        <w:tc>
          <w:tcPr>
            <w:tcW w:w="1709" w:type="dxa"/>
            <w:vAlign w:val="center"/>
            <w:hideMark/>
          </w:tcPr>
          <w:p w:rsidRPr="00A512C2" w:rsidR="002E1ABD" w:rsidP="00A7407F" w:rsidRDefault="002E1ABD" w14:paraId="040DFC5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Configuración de usuarios en sistema</w:t>
            </w:r>
          </w:p>
        </w:tc>
        <w:tc>
          <w:tcPr>
            <w:tcW w:w="1536" w:type="dxa"/>
            <w:vAlign w:val="center"/>
            <w:hideMark/>
          </w:tcPr>
          <w:p w:rsidRPr="00A512C2" w:rsidR="002E1ABD" w:rsidP="00A7407F" w:rsidRDefault="002E1ABD" w14:paraId="279620E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4579C19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6B05B9F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2</w:t>
            </w:r>
          </w:p>
        </w:tc>
        <w:tc>
          <w:tcPr>
            <w:tcW w:w="1033" w:type="dxa"/>
            <w:vAlign w:val="center"/>
            <w:hideMark/>
          </w:tcPr>
          <w:p w:rsidRPr="00A512C2" w:rsidR="002E1ABD" w:rsidP="00A7407F" w:rsidRDefault="002E1ABD" w14:paraId="55BC24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Baja</w:t>
            </w:r>
          </w:p>
        </w:tc>
        <w:tc>
          <w:tcPr>
            <w:tcW w:w="900" w:type="dxa"/>
            <w:vAlign w:val="center"/>
            <w:hideMark/>
          </w:tcPr>
          <w:p w:rsidRPr="00A512C2" w:rsidR="002E1ABD" w:rsidP="00A7407F" w:rsidRDefault="002E1ABD" w14:paraId="2DCA7E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2</w:t>
            </w:r>
          </w:p>
        </w:tc>
      </w:tr>
      <w:tr w:rsidRPr="00A512C2" w:rsidR="002E1ABD" w:rsidTr="416A82D7" w14:paraId="3BA0E52D"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2557E882" w14:textId="77777777">
            <w:pPr>
              <w:spacing w:after="160" w:line="259" w:lineRule="auto"/>
              <w:rPr>
                <w:rFonts w:ascii="Arial" w:hAnsi="Arial" w:cs="Arial"/>
              </w:rPr>
            </w:pPr>
            <w:r w:rsidRPr="00A512C2">
              <w:rPr>
                <w:rFonts w:ascii="Arial" w:hAnsi="Arial" w:cs="Arial"/>
              </w:rPr>
              <w:t>Políticas de privacidad y manejo de datos</w:t>
            </w:r>
          </w:p>
        </w:tc>
        <w:tc>
          <w:tcPr>
            <w:tcW w:w="1709" w:type="dxa"/>
            <w:vAlign w:val="center"/>
            <w:hideMark/>
          </w:tcPr>
          <w:p w:rsidRPr="00A512C2" w:rsidR="002E1ABD" w:rsidP="00A7407F" w:rsidRDefault="002E1ABD" w14:paraId="387F985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Documentos internos</w:t>
            </w:r>
          </w:p>
        </w:tc>
        <w:tc>
          <w:tcPr>
            <w:tcW w:w="1536" w:type="dxa"/>
            <w:vAlign w:val="center"/>
            <w:hideMark/>
          </w:tcPr>
          <w:p w:rsidRPr="00A512C2" w:rsidR="002E1ABD" w:rsidP="00A7407F" w:rsidRDefault="002E1ABD" w14:paraId="12044F0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4A575D1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149BD82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39C0605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243C62A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r>
      <w:tr w:rsidRPr="00A512C2" w:rsidR="002E1ABD" w:rsidTr="416A82D7" w14:paraId="4635E700" w14:textId="77777777">
        <w:trPr>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2684C0A6" w14:textId="77777777">
            <w:pPr>
              <w:spacing w:after="160" w:line="259" w:lineRule="auto"/>
              <w:rPr>
                <w:rFonts w:ascii="Arial" w:hAnsi="Arial" w:cs="Arial"/>
              </w:rPr>
            </w:pPr>
            <w:r w:rsidRPr="00A512C2">
              <w:rPr>
                <w:rFonts w:ascii="Arial" w:hAnsi="Arial" w:cs="Arial"/>
              </w:rPr>
              <w:t>Configuración y mantenimiento del CRM</w:t>
            </w:r>
          </w:p>
        </w:tc>
        <w:tc>
          <w:tcPr>
            <w:tcW w:w="1709" w:type="dxa"/>
            <w:vAlign w:val="center"/>
            <w:hideMark/>
          </w:tcPr>
          <w:p w:rsidRPr="00A512C2" w:rsidR="002E1ABD" w:rsidP="00A7407F" w:rsidRDefault="002E1ABD" w14:paraId="4DDF56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Registros del sistema CRM</w:t>
            </w:r>
          </w:p>
        </w:tc>
        <w:tc>
          <w:tcPr>
            <w:tcW w:w="1536" w:type="dxa"/>
            <w:vAlign w:val="center"/>
            <w:hideMark/>
          </w:tcPr>
          <w:p w:rsidRPr="00A512C2" w:rsidR="002E1ABD" w:rsidP="00A7407F" w:rsidRDefault="002E1ABD" w14:paraId="0C13CC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6E86F2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4A0EF6D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3B1FAB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48F6FC3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3</w:t>
            </w:r>
          </w:p>
        </w:tc>
      </w:tr>
      <w:tr w:rsidRPr="00A512C2" w:rsidR="002E1ABD" w:rsidTr="416A82D7" w14:paraId="402FC8D6"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1CEBC6DD" w14:textId="77777777">
            <w:pPr>
              <w:spacing w:after="160" w:line="259" w:lineRule="auto"/>
              <w:rPr>
                <w:rFonts w:ascii="Arial" w:hAnsi="Arial" w:cs="Arial"/>
              </w:rPr>
            </w:pPr>
            <w:r w:rsidRPr="00A512C2">
              <w:rPr>
                <w:rFonts w:ascii="Arial" w:hAnsi="Arial" w:cs="Arial"/>
              </w:rPr>
              <w:t>Sistema de llamadas (dialer) con monitoreo</w:t>
            </w:r>
          </w:p>
        </w:tc>
        <w:tc>
          <w:tcPr>
            <w:tcW w:w="1709" w:type="dxa"/>
            <w:vAlign w:val="center"/>
            <w:hideMark/>
          </w:tcPr>
          <w:p w:rsidRPr="00A512C2" w:rsidR="002E1ABD" w:rsidP="00A7407F" w:rsidRDefault="002E1ABD" w14:paraId="1C38DA4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Reportes del sistema de llamadas</w:t>
            </w:r>
          </w:p>
        </w:tc>
        <w:tc>
          <w:tcPr>
            <w:tcW w:w="1536" w:type="dxa"/>
            <w:vAlign w:val="center"/>
            <w:hideMark/>
          </w:tcPr>
          <w:p w:rsidRPr="00A512C2" w:rsidR="002E1ABD" w:rsidP="00A7407F" w:rsidRDefault="002E1ABD" w14:paraId="4C1AFFB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42D1814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590" w:type="dxa"/>
            <w:vAlign w:val="center"/>
            <w:hideMark/>
          </w:tcPr>
          <w:p w:rsidRPr="00A512C2" w:rsidR="002E1ABD" w:rsidP="00A7407F" w:rsidRDefault="002E1ABD" w14:paraId="7A593A2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4C1A228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21AB357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r>
      <w:tr w:rsidRPr="00A512C2" w:rsidR="002E1ABD" w:rsidTr="416A82D7" w14:paraId="5C31D4DD" w14:textId="77777777">
        <w:trPr>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04389E13" w14:textId="77777777">
            <w:pPr>
              <w:spacing w:after="160" w:line="259" w:lineRule="auto"/>
              <w:rPr>
                <w:rFonts w:ascii="Arial" w:hAnsi="Arial" w:cs="Arial"/>
              </w:rPr>
            </w:pPr>
            <w:r w:rsidRPr="00A512C2">
              <w:rPr>
                <w:rFonts w:ascii="Arial" w:hAnsi="Arial" w:cs="Arial"/>
              </w:rPr>
              <w:t>Control de accesos a grabaciones</w:t>
            </w:r>
          </w:p>
        </w:tc>
        <w:tc>
          <w:tcPr>
            <w:tcW w:w="1709" w:type="dxa"/>
            <w:vAlign w:val="center"/>
            <w:hideMark/>
          </w:tcPr>
          <w:p w:rsidRPr="00A512C2" w:rsidR="002E1ABD" w:rsidP="00A7407F" w:rsidRDefault="002E1ABD" w14:paraId="0B14FAB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Configuración de permisos</w:t>
            </w:r>
          </w:p>
        </w:tc>
        <w:tc>
          <w:tcPr>
            <w:tcW w:w="1536" w:type="dxa"/>
            <w:vAlign w:val="center"/>
            <w:hideMark/>
          </w:tcPr>
          <w:p w:rsidRPr="00A512C2" w:rsidR="002E1ABD" w:rsidP="00A7407F" w:rsidRDefault="002E1ABD" w14:paraId="3EE256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0C1F61E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2AFB860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2</w:t>
            </w:r>
          </w:p>
        </w:tc>
        <w:tc>
          <w:tcPr>
            <w:tcW w:w="1033" w:type="dxa"/>
            <w:vAlign w:val="center"/>
            <w:hideMark/>
          </w:tcPr>
          <w:p w:rsidRPr="00A512C2" w:rsidR="002E1ABD" w:rsidP="00A7407F" w:rsidRDefault="002E1ABD" w14:paraId="0E5098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Baja</w:t>
            </w:r>
          </w:p>
        </w:tc>
        <w:tc>
          <w:tcPr>
            <w:tcW w:w="900" w:type="dxa"/>
            <w:vAlign w:val="center"/>
            <w:hideMark/>
          </w:tcPr>
          <w:p w:rsidRPr="00A512C2" w:rsidR="002E1ABD" w:rsidP="00A7407F" w:rsidRDefault="002E1ABD" w14:paraId="450497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2</w:t>
            </w:r>
          </w:p>
        </w:tc>
      </w:tr>
      <w:tr w:rsidRPr="00A512C2" w:rsidR="002E1ABD" w:rsidTr="416A82D7" w14:paraId="5898893A"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2E1ABD" w:rsidR="002E1ABD" w:rsidP="00A7407F" w:rsidRDefault="002E1ABD" w14:paraId="7EBFF8D3" w14:textId="77777777">
            <w:pPr>
              <w:spacing w:after="160" w:line="259" w:lineRule="auto"/>
              <w:rPr>
                <w:rFonts w:ascii="Arial" w:hAnsi="Arial" w:cs="Arial"/>
              </w:rPr>
            </w:pPr>
            <w:r w:rsidRPr="002E1ABD">
              <w:rPr>
                <w:rFonts w:ascii="Arial" w:hAnsi="Arial" w:cs="Arial"/>
              </w:rPr>
              <w:t>Configuración de automatización de procesos</w:t>
            </w:r>
          </w:p>
        </w:tc>
        <w:tc>
          <w:tcPr>
            <w:tcW w:w="1709" w:type="dxa"/>
            <w:vAlign w:val="center"/>
            <w:hideMark/>
          </w:tcPr>
          <w:p w:rsidRPr="002E1ABD" w:rsidR="002E1ABD" w:rsidP="00A7407F" w:rsidRDefault="002E1ABD" w14:paraId="25B9AEF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Registros del sistema</w:t>
            </w:r>
          </w:p>
        </w:tc>
        <w:tc>
          <w:tcPr>
            <w:tcW w:w="1536" w:type="dxa"/>
            <w:vAlign w:val="center"/>
            <w:hideMark/>
          </w:tcPr>
          <w:p w:rsidRPr="002E1ABD" w:rsidR="002E1ABD" w:rsidP="00A7407F" w:rsidRDefault="002E1ABD" w14:paraId="5F7AEEF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Sí</w:t>
            </w:r>
          </w:p>
        </w:tc>
        <w:tc>
          <w:tcPr>
            <w:tcW w:w="1329" w:type="dxa"/>
            <w:vAlign w:val="center"/>
            <w:hideMark/>
          </w:tcPr>
          <w:p w:rsidRPr="002E1ABD" w:rsidR="002E1ABD" w:rsidP="00A7407F" w:rsidRDefault="002E1ABD" w14:paraId="0A2E1F0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No</w:t>
            </w:r>
          </w:p>
        </w:tc>
        <w:tc>
          <w:tcPr>
            <w:tcW w:w="1590" w:type="dxa"/>
            <w:vAlign w:val="center"/>
            <w:hideMark/>
          </w:tcPr>
          <w:p w:rsidRPr="002E1ABD" w:rsidR="002E1ABD" w:rsidP="00A7407F" w:rsidRDefault="002E1ABD" w14:paraId="2669D45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2</w:t>
            </w:r>
          </w:p>
        </w:tc>
        <w:tc>
          <w:tcPr>
            <w:tcW w:w="1033" w:type="dxa"/>
            <w:vAlign w:val="center"/>
            <w:hideMark/>
          </w:tcPr>
          <w:p w:rsidRPr="002E1ABD" w:rsidR="002E1ABD" w:rsidP="00A7407F" w:rsidRDefault="002E1ABD" w14:paraId="4504FF2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Baja</w:t>
            </w:r>
          </w:p>
        </w:tc>
        <w:tc>
          <w:tcPr>
            <w:tcW w:w="900" w:type="dxa"/>
            <w:vAlign w:val="center"/>
            <w:hideMark/>
          </w:tcPr>
          <w:p w:rsidRPr="002E1ABD" w:rsidR="002E1ABD" w:rsidP="00A7407F" w:rsidRDefault="002E1ABD" w14:paraId="6BBD4F4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ABD">
              <w:rPr>
                <w:rFonts w:ascii="Arial" w:hAnsi="Arial" w:cs="Arial"/>
              </w:rPr>
              <w:t>2</w:t>
            </w:r>
          </w:p>
        </w:tc>
      </w:tr>
      <w:tr w:rsidRPr="00A512C2" w:rsidR="002E1ABD" w:rsidTr="416A82D7" w14:paraId="052A3C7B" w14:textId="77777777">
        <w:trPr>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6ED555E7" w14:textId="77777777">
            <w:pPr>
              <w:spacing w:after="160" w:line="259" w:lineRule="auto"/>
              <w:rPr>
                <w:rFonts w:ascii="Arial" w:hAnsi="Arial" w:cs="Arial"/>
              </w:rPr>
            </w:pPr>
            <w:r w:rsidRPr="00A512C2">
              <w:rPr>
                <w:rFonts w:ascii="Arial" w:hAnsi="Arial" w:cs="Arial"/>
              </w:rPr>
              <w:t>Capacitación básica en seguridad</w:t>
            </w:r>
          </w:p>
        </w:tc>
        <w:tc>
          <w:tcPr>
            <w:tcW w:w="1709" w:type="dxa"/>
            <w:vAlign w:val="center"/>
            <w:hideMark/>
          </w:tcPr>
          <w:p w:rsidRPr="00A512C2" w:rsidR="002E1ABD" w:rsidP="00A7407F" w:rsidRDefault="002E1ABD" w14:paraId="094D64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Registros de capacitación</w:t>
            </w:r>
          </w:p>
        </w:tc>
        <w:tc>
          <w:tcPr>
            <w:tcW w:w="1536" w:type="dxa"/>
            <w:vAlign w:val="center"/>
            <w:hideMark/>
          </w:tcPr>
          <w:p w:rsidRPr="00A512C2" w:rsidR="002E1ABD" w:rsidP="00A7407F" w:rsidRDefault="002E1ABD" w14:paraId="7927673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77AFA3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28116C6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2</w:t>
            </w:r>
          </w:p>
        </w:tc>
        <w:tc>
          <w:tcPr>
            <w:tcW w:w="1033" w:type="dxa"/>
            <w:vAlign w:val="center"/>
            <w:hideMark/>
          </w:tcPr>
          <w:p w:rsidRPr="00A512C2" w:rsidR="002E1ABD" w:rsidP="00A7407F" w:rsidRDefault="002E1ABD" w14:paraId="3F77547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Baja</w:t>
            </w:r>
          </w:p>
        </w:tc>
        <w:tc>
          <w:tcPr>
            <w:tcW w:w="900" w:type="dxa"/>
            <w:vAlign w:val="center"/>
            <w:hideMark/>
          </w:tcPr>
          <w:p w:rsidRPr="00A512C2" w:rsidR="002E1ABD" w:rsidP="00A7407F" w:rsidRDefault="002E1ABD" w14:paraId="5FEF94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2</w:t>
            </w:r>
          </w:p>
        </w:tc>
      </w:tr>
      <w:tr w:rsidRPr="00A512C2" w:rsidR="002E1ABD" w:rsidTr="416A82D7" w14:paraId="30198C20"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405EED09" w14:textId="77777777">
            <w:pPr>
              <w:spacing w:after="160" w:line="259" w:lineRule="auto"/>
              <w:rPr>
                <w:rFonts w:ascii="Arial" w:hAnsi="Arial" w:cs="Arial"/>
              </w:rPr>
            </w:pPr>
            <w:r w:rsidRPr="00A512C2">
              <w:rPr>
                <w:rFonts w:ascii="Arial" w:hAnsi="Arial" w:cs="Arial"/>
              </w:rPr>
              <w:t xml:space="preserve">Contrato y respaldo del proveedor </w:t>
            </w:r>
            <w:proofErr w:type="spellStart"/>
            <w:r w:rsidRPr="00A512C2">
              <w:rPr>
                <w:rFonts w:ascii="Arial" w:hAnsi="Arial" w:cs="Arial"/>
              </w:rPr>
              <w:t>cloud</w:t>
            </w:r>
            <w:proofErr w:type="spellEnd"/>
          </w:p>
        </w:tc>
        <w:tc>
          <w:tcPr>
            <w:tcW w:w="1709" w:type="dxa"/>
            <w:vAlign w:val="center"/>
            <w:hideMark/>
          </w:tcPr>
          <w:p w:rsidRPr="00A512C2" w:rsidR="002E1ABD" w:rsidP="00A7407F" w:rsidRDefault="002E1ABD" w14:paraId="14B84E8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SLA, documentación del proveedor</w:t>
            </w:r>
          </w:p>
        </w:tc>
        <w:tc>
          <w:tcPr>
            <w:tcW w:w="1536" w:type="dxa"/>
            <w:vAlign w:val="center"/>
            <w:hideMark/>
          </w:tcPr>
          <w:p w:rsidRPr="00A512C2" w:rsidR="002E1ABD" w:rsidP="00A7407F" w:rsidRDefault="002E1ABD" w14:paraId="7DA89BB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486A375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590" w:type="dxa"/>
            <w:vAlign w:val="center"/>
            <w:hideMark/>
          </w:tcPr>
          <w:p w:rsidRPr="00A512C2" w:rsidR="002E1ABD" w:rsidP="00A7407F" w:rsidRDefault="002E1ABD" w14:paraId="2DDA9EB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4</w:t>
            </w:r>
          </w:p>
        </w:tc>
        <w:tc>
          <w:tcPr>
            <w:tcW w:w="1033" w:type="dxa"/>
            <w:vAlign w:val="center"/>
            <w:hideMark/>
          </w:tcPr>
          <w:p w:rsidRPr="00A512C2" w:rsidR="002E1ABD" w:rsidP="00A7407F" w:rsidRDefault="002E1ABD" w14:paraId="3707813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Alta</w:t>
            </w:r>
          </w:p>
        </w:tc>
        <w:tc>
          <w:tcPr>
            <w:tcW w:w="900" w:type="dxa"/>
            <w:vAlign w:val="center"/>
            <w:hideMark/>
          </w:tcPr>
          <w:p w:rsidRPr="00A512C2" w:rsidR="002E1ABD" w:rsidP="00A7407F" w:rsidRDefault="002E1ABD" w14:paraId="35F5C1D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4</w:t>
            </w:r>
          </w:p>
        </w:tc>
      </w:tr>
      <w:tr w:rsidRPr="00A512C2" w:rsidR="002E1ABD" w:rsidTr="416A82D7" w14:paraId="19B5E3F1" w14:textId="77777777">
        <w:trPr>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5F21849C" w14:textId="77777777">
            <w:pPr>
              <w:spacing w:after="160" w:line="259" w:lineRule="auto"/>
              <w:rPr>
                <w:rFonts w:ascii="Arial" w:hAnsi="Arial" w:cs="Arial"/>
              </w:rPr>
            </w:pPr>
            <w:r w:rsidRPr="00A512C2">
              <w:rPr>
                <w:rFonts w:ascii="Arial" w:hAnsi="Arial" w:cs="Arial"/>
              </w:rPr>
              <w:t>Procedimientos de gestión de usuarios</w:t>
            </w:r>
          </w:p>
        </w:tc>
        <w:tc>
          <w:tcPr>
            <w:tcW w:w="1709" w:type="dxa"/>
            <w:vAlign w:val="center"/>
            <w:hideMark/>
          </w:tcPr>
          <w:p w:rsidRPr="00A512C2" w:rsidR="002E1ABD" w:rsidP="00A7407F" w:rsidRDefault="002E1ABD" w14:paraId="23E93E7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Registro de altas/bajas de usuarios</w:t>
            </w:r>
          </w:p>
        </w:tc>
        <w:tc>
          <w:tcPr>
            <w:tcW w:w="1536" w:type="dxa"/>
            <w:vAlign w:val="center"/>
            <w:hideMark/>
          </w:tcPr>
          <w:p w:rsidRPr="00A512C2" w:rsidR="002E1ABD" w:rsidP="00A7407F" w:rsidRDefault="002E1ABD" w14:paraId="460E6D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3293E3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6E89375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211D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7783E35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512C2">
              <w:rPr>
                <w:rFonts w:ascii="Arial" w:hAnsi="Arial" w:cs="Arial"/>
              </w:rPr>
              <w:t>3</w:t>
            </w:r>
          </w:p>
        </w:tc>
      </w:tr>
      <w:tr w:rsidRPr="00A512C2" w:rsidR="002E1ABD" w:rsidTr="416A82D7" w14:paraId="25D9E4CC"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71F64BEC" w14:textId="77777777">
            <w:pPr>
              <w:spacing w:after="160" w:line="259" w:lineRule="auto"/>
              <w:rPr>
                <w:rFonts w:ascii="Arial" w:hAnsi="Arial" w:cs="Arial"/>
              </w:rPr>
            </w:pPr>
            <w:r w:rsidRPr="00A512C2">
              <w:rPr>
                <w:rFonts w:ascii="Arial" w:hAnsi="Arial" w:cs="Arial"/>
              </w:rPr>
              <w:t>Políticas de uso de herramientas digitales</w:t>
            </w:r>
          </w:p>
        </w:tc>
        <w:tc>
          <w:tcPr>
            <w:tcW w:w="1709" w:type="dxa"/>
            <w:vAlign w:val="center"/>
            <w:hideMark/>
          </w:tcPr>
          <w:p w:rsidRPr="00A512C2" w:rsidR="002E1ABD" w:rsidP="00A7407F" w:rsidRDefault="002E1ABD" w14:paraId="10CB7F7E"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Documentos internos</w:t>
            </w:r>
          </w:p>
        </w:tc>
        <w:tc>
          <w:tcPr>
            <w:tcW w:w="1536" w:type="dxa"/>
            <w:vAlign w:val="center"/>
            <w:hideMark/>
          </w:tcPr>
          <w:p w:rsidRPr="00A512C2" w:rsidR="002E1ABD" w:rsidP="00A7407F" w:rsidRDefault="002E1ABD" w14:paraId="69E6C7D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558D260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No</w:t>
            </w:r>
          </w:p>
        </w:tc>
        <w:tc>
          <w:tcPr>
            <w:tcW w:w="1590" w:type="dxa"/>
            <w:vAlign w:val="center"/>
            <w:hideMark/>
          </w:tcPr>
          <w:p w:rsidRPr="00A512C2" w:rsidR="002E1ABD" w:rsidP="00A7407F" w:rsidRDefault="002E1ABD" w14:paraId="22F8806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2</w:t>
            </w:r>
          </w:p>
        </w:tc>
        <w:tc>
          <w:tcPr>
            <w:tcW w:w="1033" w:type="dxa"/>
            <w:vAlign w:val="center"/>
            <w:hideMark/>
          </w:tcPr>
          <w:p w:rsidRPr="00A512C2" w:rsidR="002E1ABD" w:rsidP="00A7407F" w:rsidRDefault="002E1ABD" w14:paraId="3261FF0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Baja</w:t>
            </w:r>
          </w:p>
        </w:tc>
        <w:tc>
          <w:tcPr>
            <w:tcW w:w="900" w:type="dxa"/>
            <w:vAlign w:val="center"/>
            <w:hideMark/>
          </w:tcPr>
          <w:p w:rsidRPr="00A512C2" w:rsidR="002E1ABD" w:rsidP="00A7407F" w:rsidRDefault="002E1ABD" w14:paraId="748177B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2</w:t>
            </w:r>
          </w:p>
        </w:tc>
      </w:tr>
      <w:tr w:rsidRPr="00A512C2" w:rsidR="002E1ABD" w:rsidTr="416A82D7" w14:paraId="4525732D" w14:textId="77777777">
        <w:trPr>
          <w:trHeight w:val="976"/>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2E1ABD" w:rsidR="002E1ABD" w:rsidP="00A7407F" w:rsidRDefault="002E1ABD" w14:paraId="332B26C6" w14:textId="77777777">
            <w:pPr>
              <w:spacing w:after="160" w:line="259" w:lineRule="auto"/>
              <w:rPr>
                <w:rFonts w:ascii="Arial" w:hAnsi="Arial" w:cs="Arial"/>
              </w:rPr>
            </w:pPr>
            <w:r w:rsidRPr="002E1ABD">
              <w:rPr>
                <w:rFonts w:ascii="Arial" w:hAnsi="Arial" w:cs="Arial"/>
              </w:rPr>
              <w:t>Validación de datos y reportes</w:t>
            </w:r>
          </w:p>
        </w:tc>
        <w:tc>
          <w:tcPr>
            <w:tcW w:w="1709" w:type="dxa"/>
            <w:vAlign w:val="center"/>
            <w:hideMark/>
          </w:tcPr>
          <w:p w:rsidRPr="002E1ABD" w:rsidR="002E1ABD" w:rsidP="00A7407F" w:rsidRDefault="002E1ABD" w14:paraId="197B4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Registros de análisis de datos</w:t>
            </w:r>
          </w:p>
        </w:tc>
        <w:tc>
          <w:tcPr>
            <w:tcW w:w="1536" w:type="dxa"/>
            <w:vAlign w:val="center"/>
            <w:hideMark/>
          </w:tcPr>
          <w:p w:rsidRPr="002E1ABD" w:rsidR="002E1ABD" w:rsidP="00A7407F" w:rsidRDefault="002E1ABD" w14:paraId="29E22E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Sí</w:t>
            </w:r>
          </w:p>
        </w:tc>
        <w:tc>
          <w:tcPr>
            <w:tcW w:w="1329" w:type="dxa"/>
            <w:vAlign w:val="center"/>
            <w:hideMark/>
          </w:tcPr>
          <w:p w:rsidRPr="002E1ABD" w:rsidR="002E1ABD" w:rsidP="00A7407F" w:rsidRDefault="002E1ABD" w14:paraId="651B0F3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No</w:t>
            </w:r>
          </w:p>
        </w:tc>
        <w:tc>
          <w:tcPr>
            <w:tcW w:w="1590" w:type="dxa"/>
            <w:vAlign w:val="center"/>
            <w:hideMark/>
          </w:tcPr>
          <w:p w:rsidRPr="002E1ABD" w:rsidR="002E1ABD" w:rsidP="00A7407F" w:rsidRDefault="002E1ABD" w14:paraId="5A239D1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3</w:t>
            </w:r>
          </w:p>
        </w:tc>
        <w:tc>
          <w:tcPr>
            <w:tcW w:w="1033" w:type="dxa"/>
            <w:vAlign w:val="center"/>
            <w:hideMark/>
          </w:tcPr>
          <w:p w:rsidRPr="002E1ABD" w:rsidR="002E1ABD" w:rsidP="00A7407F" w:rsidRDefault="002E1ABD" w14:paraId="234ECC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Moderada</w:t>
            </w:r>
          </w:p>
        </w:tc>
        <w:tc>
          <w:tcPr>
            <w:tcW w:w="900" w:type="dxa"/>
            <w:vAlign w:val="center"/>
            <w:hideMark/>
          </w:tcPr>
          <w:p w:rsidRPr="002E1ABD" w:rsidR="002E1ABD" w:rsidP="00A7407F" w:rsidRDefault="002E1ABD" w14:paraId="2104831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ABD">
              <w:rPr>
                <w:rFonts w:ascii="Arial" w:hAnsi="Arial" w:cs="Arial"/>
              </w:rPr>
              <w:t>3</w:t>
            </w:r>
          </w:p>
        </w:tc>
      </w:tr>
      <w:tr w:rsidRPr="00A512C2" w:rsidR="002E1ABD" w:rsidTr="416A82D7" w14:paraId="2670DB1E" w14:textId="77777777">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1867" w:type="dxa"/>
            <w:gridSpan w:val="2"/>
            <w:vAlign w:val="center"/>
            <w:hideMark/>
          </w:tcPr>
          <w:p w:rsidRPr="00A512C2" w:rsidR="002E1ABD" w:rsidP="00A7407F" w:rsidRDefault="002E1ABD" w14:paraId="48C0682E" w14:textId="77777777">
            <w:pPr>
              <w:spacing w:after="160" w:line="259" w:lineRule="auto"/>
              <w:rPr>
                <w:rFonts w:ascii="Arial" w:hAnsi="Arial" w:cs="Arial"/>
              </w:rPr>
            </w:pPr>
            <w:r w:rsidRPr="00A512C2">
              <w:rPr>
                <w:rFonts w:ascii="Arial" w:hAnsi="Arial" w:cs="Arial"/>
              </w:rPr>
              <w:t>Herramientas de monitoreo del sistema</w:t>
            </w:r>
          </w:p>
        </w:tc>
        <w:tc>
          <w:tcPr>
            <w:tcW w:w="1709" w:type="dxa"/>
            <w:vAlign w:val="center"/>
            <w:hideMark/>
          </w:tcPr>
          <w:p w:rsidRPr="00A512C2" w:rsidR="002E1ABD" w:rsidP="00A7407F" w:rsidRDefault="002E1ABD" w14:paraId="18697698"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Logs, reportes del sistema</w:t>
            </w:r>
          </w:p>
        </w:tc>
        <w:tc>
          <w:tcPr>
            <w:tcW w:w="1536" w:type="dxa"/>
            <w:vAlign w:val="center"/>
            <w:hideMark/>
          </w:tcPr>
          <w:p w:rsidRPr="00A512C2" w:rsidR="002E1ABD" w:rsidP="00A7407F" w:rsidRDefault="002E1ABD" w14:paraId="20F75C71"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329" w:type="dxa"/>
            <w:vAlign w:val="center"/>
            <w:hideMark/>
          </w:tcPr>
          <w:p w:rsidRPr="00A512C2" w:rsidR="002E1ABD" w:rsidP="00A7407F" w:rsidRDefault="002E1ABD" w14:paraId="4CA22FD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Sí</w:t>
            </w:r>
          </w:p>
        </w:tc>
        <w:tc>
          <w:tcPr>
            <w:tcW w:w="1590" w:type="dxa"/>
            <w:vAlign w:val="center"/>
            <w:hideMark/>
          </w:tcPr>
          <w:p w:rsidRPr="00A512C2" w:rsidR="002E1ABD" w:rsidP="00A7407F" w:rsidRDefault="002E1ABD" w14:paraId="0513492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c>
          <w:tcPr>
            <w:tcW w:w="1033" w:type="dxa"/>
            <w:vAlign w:val="center"/>
            <w:hideMark/>
          </w:tcPr>
          <w:p w:rsidRPr="00A512C2" w:rsidR="002E1ABD" w:rsidP="00A7407F" w:rsidRDefault="002E1ABD" w14:paraId="4FEAB13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Moderada</w:t>
            </w:r>
          </w:p>
        </w:tc>
        <w:tc>
          <w:tcPr>
            <w:tcW w:w="900" w:type="dxa"/>
            <w:vAlign w:val="center"/>
            <w:hideMark/>
          </w:tcPr>
          <w:p w:rsidRPr="00A512C2" w:rsidR="002E1ABD" w:rsidP="00A7407F" w:rsidRDefault="002E1ABD" w14:paraId="799D667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512C2">
              <w:rPr>
                <w:rFonts w:ascii="Arial" w:hAnsi="Arial" w:cs="Arial"/>
              </w:rPr>
              <w:t>3</w:t>
            </w:r>
          </w:p>
        </w:tc>
      </w:tr>
    </w:tbl>
    <w:p w:rsidR="002E1ABD" w:rsidP="002E1ABD" w:rsidRDefault="002E1ABD" w14:paraId="02769E44" w14:textId="29536EB9"/>
    <w:tbl>
      <w:tblPr>
        <w:tblStyle w:val="GridTable4-Accent6"/>
        <w:tblW w:w="9792" w:type="dxa"/>
        <w:tblLayout w:type="fixed"/>
        <w:tblLook w:val="04A0" w:firstRow="1" w:lastRow="0" w:firstColumn="1" w:lastColumn="0" w:noHBand="0" w:noVBand="1"/>
      </w:tblPr>
      <w:tblGrid>
        <w:gridCol w:w="562"/>
        <w:gridCol w:w="1418"/>
        <w:gridCol w:w="850"/>
        <w:gridCol w:w="993"/>
        <w:gridCol w:w="1275"/>
        <w:gridCol w:w="2127"/>
        <w:gridCol w:w="803"/>
        <w:gridCol w:w="1764"/>
      </w:tblGrid>
      <w:tr w:rsidRPr="002E1ABD" w:rsidR="002E1ABD" w:rsidTr="00A7407F" w14:paraId="0A8FDB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1BA2435D" w14:textId="77777777">
            <w:pPr>
              <w:jc w:val="center"/>
              <w:rPr>
                <w:rFonts w:ascii="Arial" w:hAnsi="Arial" w:eastAsia="Times New Roman" w:cs="Arial"/>
                <w:lang w:eastAsia="es-NI"/>
              </w:rPr>
            </w:pPr>
            <w:proofErr w:type="spellStart"/>
            <w:r w:rsidRPr="002E1ABD">
              <w:rPr>
                <w:rFonts w:ascii="Arial" w:hAnsi="Arial" w:eastAsia="Times New Roman" w:cs="Arial"/>
                <w:lang w:eastAsia="es-NI"/>
              </w:rPr>
              <w:t>Nº</w:t>
            </w:r>
            <w:proofErr w:type="spellEnd"/>
          </w:p>
        </w:tc>
        <w:tc>
          <w:tcPr>
            <w:tcW w:w="1418" w:type="dxa"/>
            <w:hideMark/>
          </w:tcPr>
          <w:p w:rsidRPr="002E1ABD" w:rsidR="002E1ABD" w:rsidP="00A7407F" w:rsidRDefault="002E1ABD" w14:paraId="3AFF042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Probabilidad (Valor/Nivel)</w:t>
            </w:r>
          </w:p>
        </w:tc>
        <w:tc>
          <w:tcPr>
            <w:tcW w:w="850" w:type="dxa"/>
            <w:hideMark/>
          </w:tcPr>
          <w:p w:rsidRPr="002E1ABD" w:rsidR="002E1ABD" w:rsidP="00A7407F" w:rsidRDefault="002E1ABD" w14:paraId="644F33F1"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Impacto (Valor/Nivel)</w:t>
            </w:r>
          </w:p>
        </w:tc>
        <w:tc>
          <w:tcPr>
            <w:tcW w:w="993" w:type="dxa"/>
            <w:hideMark/>
          </w:tcPr>
          <w:p w:rsidRPr="002E1ABD" w:rsidR="002E1ABD" w:rsidP="00A7407F" w:rsidRDefault="002E1ABD" w14:paraId="4D88945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Nivel de Riesgo (NRCC)</w:t>
            </w:r>
          </w:p>
        </w:tc>
        <w:tc>
          <w:tcPr>
            <w:tcW w:w="1275" w:type="dxa"/>
            <w:hideMark/>
          </w:tcPr>
          <w:p w:rsidRPr="002E1ABD" w:rsidR="002E1ABD" w:rsidP="00A7407F" w:rsidRDefault="002E1ABD" w14:paraId="0BAFCE1C"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Opción de Manejo</w:t>
            </w:r>
          </w:p>
        </w:tc>
        <w:tc>
          <w:tcPr>
            <w:tcW w:w="2127" w:type="dxa"/>
            <w:hideMark/>
          </w:tcPr>
          <w:p w:rsidRPr="002E1ABD" w:rsidR="002E1ABD" w:rsidP="00A7407F" w:rsidRDefault="002E1ABD" w14:paraId="7282CF5A"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Acciones</w:t>
            </w:r>
          </w:p>
        </w:tc>
        <w:tc>
          <w:tcPr>
            <w:tcW w:w="803" w:type="dxa"/>
            <w:hideMark/>
          </w:tcPr>
          <w:p w:rsidRPr="002E1ABD" w:rsidR="002E1ABD" w:rsidP="00A7407F" w:rsidRDefault="002E1ABD" w14:paraId="1F599EF7"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Responsable</w:t>
            </w:r>
          </w:p>
        </w:tc>
        <w:tc>
          <w:tcPr>
            <w:tcW w:w="1764" w:type="dxa"/>
            <w:hideMark/>
          </w:tcPr>
          <w:p w:rsidRPr="002E1ABD" w:rsidR="002E1ABD" w:rsidP="00A7407F" w:rsidRDefault="002E1ABD" w14:paraId="4C343987"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Evidencia</w:t>
            </w:r>
          </w:p>
        </w:tc>
      </w:tr>
      <w:tr w:rsidRPr="002E1ABD" w:rsidR="002E1ABD" w:rsidTr="00A7407F" w14:paraId="7A6C43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4BD2F728" w14:textId="77777777">
            <w:pPr>
              <w:rPr>
                <w:rFonts w:ascii="Arial" w:hAnsi="Arial" w:eastAsia="Times New Roman" w:cs="Arial"/>
                <w:lang w:eastAsia="es-NI"/>
              </w:rPr>
            </w:pPr>
            <w:r w:rsidRPr="002E1ABD">
              <w:rPr>
                <w:rFonts w:ascii="Arial" w:hAnsi="Arial" w:eastAsia="Times New Roman" w:cs="Arial"/>
                <w:lang w:eastAsia="es-NI"/>
              </w:rPr>
              <w:t>1</w:t>
            </w:r>
          </w:p>
        </w:tc>
        <w:tc>
          <w:tcPr>
            <w:tcW w:w="1418" w:type="dxa"/>
            <w:hideMark/>
          </w:tcPr>
          <w:p w:rsidRPr="002E1ABD" w:rsidR="002E1ABD" w:rsidP="00A7407F" w:rsidRDefault="002E1ABD" w14:paraId="7760A24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513E7B7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6512B5C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19D48CA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0A25AC9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Implementar autenticación multifactor (MFA)</w:t>
            </w:r>
          </w:p>
        </w:tc>
        <w:tc>
          <w:tcPr>
            <w:tcW w:w="803" w:type="dxa"/>
            <w:hideMark/>
          </w:tcPr>
          <w:p w:rsidRPr="002E1ABD" w:rsidR="002E1ABD" w:rsidP="00A7407F" w:rsidRDefault="002E1ABD" w14:paraId="625A7A89"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Área TI</w:t>
            </w:r>
          </w:p>
        </w:tc>
        <w:tc>
          <w:tcPr>
            <w:tcW w:w="1764" w:type="dxa"/>
            <w:hideMark/>
          </w:tcPr>
          <w:p w:rsidRPr="002E1ABD" w:rsidR="002E1ABD" w:rsidP="00A7407F" w:rsidRDefault="002E1ABD" w14:paraId="441BD2A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Logs de acceso</w:t>
            </w:r>
          </w:p>
        </w:tc>
      </w:tr>
      <w:tr w:rsidRPr="002E1ABD" w:rsidR="002E1ABD" w:rsidTr="00A7407F" w14:paraId="0AF054AD"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2671FD18" w14:textId="77777777">
            <w:pPr>
              <w:rPr>
                <w:rFonts w:ascii="Arial" w:hAnsi="Arial" w:eastAsia="Times New Roman" w:cs="Arial"/>
                <w:lang w:eastAsia="es-NI"/>
              </w:rPr>
            </w:pPr>
            <w:r w:rsidRPr="002E1ABD">
              <w:rPr>
                <w:rFonts w:ascii="Arial" w:hAnsi="Arial" w:eastAsia="Times New Roman" w:cs="Arial"/>
                <w:lang w:eastAsia="es-NI"/>
              </w:rPr>
              <w:t>2</w:t>
            </w:r>
          </w:p>
        </w:tc>
        <w:tc>
          <w:tcPr>
            <w:tcW w:w="1418" w:type="dxa"/>
            <w:hideMark/>
          </w:tcPr>
          <w:p w:rsidRPr="002E1ABD" w:rsidR="002E1ABD" w:rsidP="00A7407F" w:rsidRDefault="002E1ABD" w14:paraId="7E0751AA"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2 – Improbable</w:t>
            </w:r>
          </w:p>
        </w:tc>
        <w:tc>
          <w:tcPr>
            <w:tcW w:w="850" w:type="dxa"/>
            <w:hideMark/>
          </w:tcPr>
          <w:p w:rsidRPr="002E1ABD" w:rsidR="002E1ABD" w:rsidP="00A7407F" w:rsidRDefault="002E1ABD" w14:paraId="79D4DFB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5 – Crítico</w:t>
            </w:r>
          </w:p>
        </w:tc>
        <w:tc>
          <w:tcPr>
            <w:tcW w:w="993" w:type="dxa"/>
            <w:hideMark/>
          </w:tcPr>
          <w:p w:rsidRPr="002E1ABD" w:rsidR="002E1ABD" w:rsidP="00A7407F" w:rsidRDefault="002E1ABD" w14:paraId="769669BB"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03632273"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0D2D3E78"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 xml:space="preserve">Fortalecer </w:t>
            </w:r>
            <w:proofErr w:type="spellStart"/>
            <w:r w:rsidRPr="002E1ABD">
              <w:rPr>
                <w:rFonts w:ascii="Arial" w:hAnsi="Arial" w:eastAsia="Times New Roman" w:cs="Arial"/>
                <w:lang w:eastAsia="es-NI"/>
              </w:rPr>
              <w:t>backups</w:t>
            </w:r>
            <w:proofErr w:type="spellEnd"/>
            <w:r w:rsidRPr="002E1ABD">
              <w:rPr>
                <w:rFonts w:ascii="Arial" w:hAnsi="Arial" w:eastAsia="Times New Roman" w:cs="Arial"/>
                <w:lang w:eastAsia="es-NI"/>
              </w:rPr>
              <w:t xml:space="preserve"> automáticos y pruebas de restauración</w:t>
            </w:r>
          </w:p>
        </w:tc>
        <w:tc>
          <w:tcPr>
            <w:tcW w:w="803" w:type="dxa"/>
            <w:hideMark/>
          </w:tcPr>
          <w:p w:rsidRPr="002E1ABD" w:rsidR="002E1ABD" w:rsidP="00A7407F" w:rsidRDefault="002E1ABD" w14:paraId="1BC226E9"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Área TI</w:t>
            </w:r>
          </w:p>
        </w:tc>
        <w:tc>
          <w:tcPr>
            <w:tcW w:w="1764" w:type="dxa"/>
            <w:hideMark/>
          </w:tcPr>
          <w:p w:rsidRPr="002E1ABD" w:rsidR="002E1ABD" w:rsidP="00A7407F" w:rsidRDefault="002E1ABD" w14:paraId="025B7DA8"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 xml:space="preserve">Reportes de </w:t>
            </w:r>
            <w:proofErr w:type="spellStart"/>
            <w:r w:rsidRPr="002E1ABD">
              <w:rPr>
                <w:rFonts w:ascii="Arial" w:hAnsi="Arial" w:eastAsia="Times New Roman" w:cs="Arial"/>
                <w:sz w:val="24"/>
                <w:szCs w:val="24"/>
                <w:lang w:eastAsia="es-NI"/>
              </w:rPr>
              <w:t>backup</w:t>
            </w:r>
            <w:proofErr w:type="spellEnd"/>
          </w:p>
        </w:tc>
      </w:tr>
      <w:tr w:rsidRPr="002E1ABD" w:rsidR="002E1ABD" w:rsidTr="00A7407F" w14:paraId="685E0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40ED1EA2" w14:textId="77777777">
            <w:pPr>
              <w:rPr>
                <w:rFonts w:ascii="Arial" w:hAnsi="Arial" w:eastAsia="Times New Roman" w:cs="Arial"/>
                <w:lang w:eastAsia="es-NI"/>
              </w:rPr>
            </w:pPr>
            <w:r w:rsidRPr="002E1ABD">
              <w:rPr>
                <w:rFonts w:ascii="Arial" w:hAnsi="Arial" w:eastAsia="Times New Roman" w:cs="Arial"/>
                <w:lang w:eastAsia="es-NI"/>
              </w:rPr>
              <w:t>3</w:t>
            </w:r>
          </w:p>
        </w:tc>
        <w:tc>
          <w:tcPr>
            <w:tcW w:w="1418" w:type="dxa"/>
            <w:hideMark/>
          </w:tcPr>
          <w:p w:rsidRPr="002E1ABD" w:rsidR="002E1ABD" w:rsidP="00A7407F" w:rsidRDefault="002E1ABD" w14:paraId="63BCF6A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634F05A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6998150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0A6CA7EF"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Transferir</w:t>
            </w:r>
          </w:p>
        </w:tc>
        <w:tc>
          <w:tcPr>
            <w:tcW w:w="2127" w:type="dxa"/>
            <w:hideMark/>
          </w:tcPr>
          <w:p w:rsidRPr="002E1ABD" w:rsidR="002E1ABD" w:rsidP="00A7407F" w:rsidRDefault="002E1ABD" w14:paraId="05733A3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 xml:space="preserve">Mejorar SLA con proveedor </w:t>
            </w:r>
            <w:proofErr w:type="spellStart"/>
            <w:r w:rsidRPr="002E1ABD">
              <w:rPr>
                <w:rFonts w:ascii="Arial" w:hAnsi="Arial" w:eastAsia="Times New Roman" w:cs="Arial"/>
                <w:lang w:eastAsia="es-NI"/>
              </w:rPr>
              <w:t>cloud</w:t>
            </w:r>
            <w:proofErr w:type="spellEnd"/>
          </w:p>
        </w:tc>
        <w:tc>
          <w:tcPr>
            <w:tcW w:w="803" w:type="dxa"/>
            <w:hideMark/>
          </w:tcPr>
          <w:p w:rsidRPr="002E1ABD" w:rsidR="002E1ABD" w:rsidP="00A7407F" w:rsidRDefault="002E1ABD" w14:paraId="308E1BC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Dirección / TI</w:t>
            </w:r>
          </w:p>
        </w:tc>
        <w:tc>
          <w:tcPr>
            <w:tcW w:w="1764" w:type="dxa"/>
            <w:hideMark/>
          </w:tcPr>
          <w:p w:rsidRPr="002E1ABD" w:rsidR="002E1ABD" w:rsidP="00A7407F" w:rsidRDefault="002E1ABD" w14:paraId="56CBED5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Contrato SLA</w:t>
            </w:r>
          </w:p>
        </w:tc>
      </w:tr>
      <w:tr w:rsidRPr="002E1ABD" w:rsidR="002E1ABD" w:rsidTr="00A7407F" w14:paraId="111C5C71"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7B40BB6E" w14:textId="77777777">
            <w:pPr>
              <w:rPr>
                <w:rFonts w:ascii="Arial" w:hAnsi="Arial" w:eastAsia="Times New Roman" w:cs="Arial"/>
                <w:lang w:eastAsia="es-NI"/>
              </w:rPr>
            </w:pPr>
            <w:r w:rsidRPr="002E1ABD">
              <w:rPr>
                <w:rFonts w:ascii="Arial" w:hAnsi="Arial" w:eastAsia="Times New Roman" w:cs="Arial"/>
                <w:lang w:eastAsia="es-NI"/>
              </w:rPr>
              <w:t>4</w:t>
            </w:r>
          </w:p>
        </w:tc>
        <w:tc>
          <w:tcPr>
            <w:tcW w:w="1418" w:type="dxa"/>
            <w:hideMark/>
          </w:tcPr>
          <w:p w:rsidRPr="002E1ABD" w:rsidR="002E1ABD" w:rsidP="00A7407F" w:rsidRDefault="002E1ABD" w14:paraId="7D6373A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6B57CD5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226C7093"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35276A48"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44250C7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Segregación de funciones y auditorías internas</w:t>
            </w:r>
          </w:p>
        </w:tc>
        <w:tc>
          <w:tcPr>
            <w:tcW w:w="803" w:type="dxa"/>
            <w:hideMark/>
          </w:tcPr>
          <w:p w:rsidRPr="002E1ABD" w:rsidR="002E1ABD" w:rsidP="00A7407F" w:rsidRDefault="002E1ABD" w14:paraId="5C5B4568"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RRHH / TI</w:t>
            </w:r>
          </w:p>
        </w:tc>
        <w:tc>
          <w:tcPr>
            <w:tcW w:w="1764" w:type="dxa"/>
            <w:hideMark/>
          </w:tcPr>
          <w:p w:rsidRPr="002E1ABD" w:rsidR="002E1ABD" w:rsidP="00A7407F" w:rsidRDefault="002E1ABD" w14:paraId="3482986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Registros de accesos</w:t>
            </w:r>
          </w:p>
        </w:tc>
      </w:tr>
      <w:tr w:rsidRPr="002E1ABD" w:rsidR="002E1ABD" w:rsidTr="00A7407F" w14:paraId="50DA1F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08130C0F" w14:textId="77777777">
            <w:pPr>
              <w:rPr>
                <w:rFonts w:ascii="Arial" w:hAnsi="Arial" w:eastAsia="Times New Roman" w:cs="Arial"/>
                <w:lang w:eastAsia="es-NI"/>
              </w:rPr>
            </w:pPr>
            <w:r w:rsidRPr="002E1ABD">
              <w:rPr>
                <w:rFonts w:ascii="Arial" w:hAnsi="Arial" w:eastAsia="Times New Roman" w:cs="Arial"/>
                <w:lang w:eastAsia="es-NI"/>
              </w:rPr>
              <w:t>5</w:t>
            </w:r>
          </w:p>
        </w:tc>
        <w:tc>
          <w:tcPr>
            <w:tcW w:w="1418" w:type="dxa"/>
            <w:hideMark/>
          </w:tcPr>
          <w:p w:rsidRPr="002E1ABD" w:rsidR="002E1ABD" w:rsidP="00A7407F" w:rsidRDefault="002E1ABD" w14:paraId="5DC246F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2 – Improbable</w:t>
            </w:r>
          </w:p>
        </w:tc>
        <w:tc>
          <w:tcPr>
            <w:tcW w:w="850" w:type="dxa"/>
            <w:hideMark/>
          </w:tcPr>
          <w:p w:rsidRPr="002E1ABD" w:rsidR="002E1ABD" w:rsidP="00A7407F" w:rsidRDefault="002E1ABD" w14:paraId="0129F97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5 – Crítico</w:t>
            </w:r>
          </w:p>
        </w:tc>
        <w:tc>
          <w:tcPr>
            <w:tcW w:w="993" w:type="dxa"/>
            <w:hideMark/>
          </w:tcPr>
          <w:p w:rsidRPr="002E1ABD" w:rsidR="002E1ABD" w:rsidP="00A7407F" w:rsidRDefault="002E1ABD" w14:paraId="4254A58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445FB8B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Evitar</w:t>
            </w:r>
          </w:p>
        </w:tc>
        <w:tc>
          <w:tcPr>
            <w:tcW w:w="2127" w:type="dxa"/>
            <w:hideMark/>
          </w:tcPr>
          <w:p w:rsidRPr="002E1ABD" w:rsidR="002E1ABD" w:rsidP="00A7407F" w:rsidRDefault="002E1ABD" w14:paraId="273EF78A"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Implementar controles de consentimiento y cumplimiento legal</w:t>
            </w:r>
          </w:p>
        </w:tc>
        <w:tc>
          <w:tcPr>
            <w:tcW w:w="803" w:type="dxa"/>
            <w:hideMark/>
          </w:tcPr>
          <w:p w:rsidRPr="002E1ABD" w:rsidR="002E1ABD" w:rsidP="00A7407F" w:rsidRDefault="002E1ABD" w14:paraId="35AB2A8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Legal / TI</w:t>
            </w:r>
          </w:p>
        </w:tc>
        <w:tc>
          <w:tcPr>
            <w:tcW w:w="1764" w:type="dxa"/>
            <w:hideMark/>
          </w:tcPr>
          <w:p w:rsidRPr="002E1ABD" w:rsidR="002E1ABD" w:rsidP="00A7407F" w:rsidRDefault="002E1ABD" w14:paraId="028C064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Políticas documentadas</w:t>
            </w:r>
          </w:p>
        </w:tc>
      </w:tr>
      <w:tr w:rsidRPr="002E1ABD" w:rsidR="002E1ABD" w:rsidTr="00A7407F" w14:paraId="4BCBBE4D"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5AE4F05D" w14:textId="77777777">
            <w:pPr>
              <w:rPr>
                <w:rFonts w:ascii="Arial" w:hAnsi="Arial" w:eastAsia="Times New Roman" w:cs="Arial"/>
                <w:lang w:eastAsia="es-NI"/>
              </w:rPr>
            </w:pPr>
            <w:r w:rsidRPr="002E1ABD">
              <w:rPr>
                <w:rFonts w:ascii="Arial" w:hAnsi="Arial" w:eastAsia="Times New Roman" w:cs="Arial"/>
                <w:lang w:eastAsia="es-NI"/>
              </w:rPr>
              <w:t>6</w:t>
            </w:r>
          </w:p>
        </w:tc>
        <w:tc>
          <w:tcPr>
            <w:tcW w:w="1418" w:type="dxa"/>
            <w:hideMark/>
          </w:tcPr>
          <w:p w:rsidRPr="002E1ABD" w:rsidR="002E1ABD" w:rsidP="00A7407F" w:rsidRDefault="002E1ABD" w14:paraId="1BE5FFB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618F165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Moderado</w:t>
            </w:r>
          </w:p>
        </w:tc>
        <w:tc>
          <w:tcPr>
            <w:tcW w:w="993" w:type="dxa"/>
            <w:hideMark/>
          </w:tcPr>
          <w:p w:rsidRPr="002E1ABD" w:rsidR="002E1ABD" w:rsidP="00A7407F" w:rsidRDefault="002E1ABD" w14:paraId="49582CA4"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Moderado</w:t>
            </w:r>
          </w:p>
        </w:tc>
        <w:tc>
          <w:tcPr>
            <w:tcW w:w="1275" w:type="dxa"/>
            <w:hideMark/>
          </w:tcPr>
          <w:p w:rsidRPr="002E1ABD" w:rsidR="002E1ABD" w:rsidP="00A7407F" w:rsidRDefault="002E1ABD" w14:paraId="56B57C26"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0B689F37"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Revisiones periódicas y mantenimiento del CRM</w:t>
            </w:r>
          </w:p>
        </w:tc>
        <w:tc>
          <w:tcPr>
            <w:tcW w:w="803" w:type="dxa"/>
            <w:hideMark/>
          </w:tcPr>
          <w:p w:rsidRPr="002E1ABD" w:rsidR="002E1ABD" w:rsidP="00A7407F" w:rsidRDefault="002E1ABD" w14:paraId="47B0B98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w:t>
            </w:r>
          </w:p>
        </w:tc>
        <w:tc>
          <w:tcPr>
            <w:tcW w:w="1764" w:type="dxa"/>
            <w:hideMark/>
          </w:tcPr>
          <w:p w:rsidRPr="002E1ABD" w:rsidR="002E1ABD" w:rsidP="00A7407F" w:rsidRDefault="002E1ABD" w14:paraId="61CB356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Reportes del sistema</w:t>
            </w:r>
          </w:p>
        </w:tc>
      </w:tr>
      <w:tr w:rsidRPr="002E1ABD" w:rsidR="002E1ABD" w:rsidTr="00A7407F" w14:paraId="305CA0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625077AC" w14:textId="77777777">
            <w:pPr>
              <w:rPr>
                <w:rFonts w:ascii="Arial" w:hAnsi="Arial" w:eastAsia="Times New Roman" w:cs="Arial"/>
                <w:lang w:eastAsia="es-NI"/>
              </w:rPr>
            </w:pPr>
            <w:r w:rsidRPr="002E1ABD">
              <w:rPr>
                <w:rFonts w:ascii="Arial" w:hAnsi="Arial" w:eastAsia="Times New Roman" w:cs="Arial"/>
                <w:lang w:eastAsia="es-NI"/>
              </w:rPr>
              <w:t>7</w:t>
            </w:r>
          </w:p>
        </w:tc>
        <w:tc>
          <w:tcPr>
            <w:tcW w:w="1418" w:type="dxa"/>
            <w:hideMark/>
          </w:tcPr>
          <w:p w:rsidRPr="002E1ABD" w:rsidR="002E1ABD" w:rsidP="00A7407F" w:rsidRDefault="002E1ABD" w14:paraId="440BEA4F"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1828B6F6"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6CFFC22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2AC904C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7CC9044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Redundancia de red y monitoreo continuo</w:t>
            </w:r>
          </w:p>
        </w:tc>
        <w:tc>
          <w:tcPr>
            <w:tcW w:w="803" w:type="dxa"/>
            <w:hideMark/>
          </w:tcPr>
          <w:p w:rsidRPr="002E1ABD" w:rsidR="002E1ABD" w:rsidP="00A7407F" w:rsidRDefault="002E1ABD" w14:paraId="46B53A2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w:t>
            </w:r>
          </w:p>
        </w:tc>
        <w:tc>
          <w:tcPr>
            <w:tcW w:w="1764" w:type="dxa"/>
            <w:hideMark/>
          </w:tcPr>
          <w:p w:rsidRPr="002E1ABD" w:rsidR="002E1ABD" w:rsidP="00A7407F" w:rsidRDefault="002E1ABD" w14:paraId="3184026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Reportes de sistema</w:t>
            </w:r>
          </w:p>
        </w:tc>
      </w:tr>
      <w:tr w:rsidRPr="002E1ABD" w:rsidR="002E1ABD" w:rsidTr="00A7407F" w14:paraId="530B2DC9"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6C8916F8" w14:textId="77777777">
            <w:pPr>
              <w:rPr>
                <w:rFonts w:ascii="Arial" w:hAnsi="Arial" w:eastAsia="Times New Roman" w:cs="Arial"/>
                <w:lang w:eastAsia="es-NI"/>
              </w:rPr>
            </w:pPr>
            <w:r w:rsidRPr="002E1ABD">
              <w:rPr>
                <w:rFonts w:ascii="Arial" w:hAnsi="Arial" w:eastAsia="Times New Roman" w:cs="Arial"/>
                <w:lang w:eastAsia="es-NI"/>
              </w:rPr>
              <w:t>8</w:t>
            </w:r>
          </w:p>
        </w:tc>
        <w:tc>
          <w:tcPr>
            <w:tcW w:w="1418" w:type="dxa"/>
            <w:hideMark/>
          </w:tcPr>
          <w:p w:rsidRPr="002E1ABD" w:rsidR="002E1ABD" w:rsidP="00A7407F" w:rsidRDefault="002E1ABD" w14:paraId="624313B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425740D9"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285F8C9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74A23D5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0F176E46"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Control estricto de permisos y cifrado</w:t>
            </w:r>
          </w:p>
        </w:tc>
        <w:tc>
          <w:tcPr>
            <w:tcW w:w="803" w:type="dxa"/>
            <w:hideMark/>
          </w:tcPr>
          <w:p w:rsidRPr="002E1ABD" w:rsidR="002E1ABD" w:rsidP="00A7407F" w:rsidRDefault="002E1ABD" w14:paraId="10EE3419"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w:t>
            </w:r>
          </w:p>
        </w:tc>
        <w:tc>
          <w:tcPr>
            <w:tcW w:w="1764" w:type="dxa"/>
            <w:hideMark/>
          </w:tcPr>
          <w:p w:rsidRPr="002E1ABD" w:rsidR="002E1ABD" w:rsidP="00A7407F" w:rsidRDefault="002E1ABD" w14:paraId="1D514D3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Configuración de accesos</w:t>
            </w:r>
          </w:p>
        </w:tc>
      </w:tr>
      <w:tr w:rsidRPr="002E1ABD" w:rsidR="002E1ABD" w:rsidTr="00A7407F" w14:paraId="0D13D2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6EE861D1" w14:textId="77777777">
            <w:pPr>
              <w:rPr>
                <w:rFonts w:ascii="Arial" w:hAnsi="Arial" w:eastAsia="Times New Roman" w:cs="Arial"/>
                <w:lang w:eastAsia="es-NI"/>
              </w:rPr>
            </w:pPr>
            <w:r w:rsidRPr="002E1ABD">
              <w:rPr>
                <w:rFonts w:ascii="Arial" w:hAnsi="Arial" w:eastAsia="Times New Roman" w:cs="Arial"/>
                <w:lang w:eastAsia="es-NI"/>
              </w:rPr>
              <w:t>9</w:t>
            </w:r>
          </w:p>
        </w:tc>
        <w:tc>
          <w:tcPr>
            <w:tcW w:w="1418" w:type="dxa"/>
            <w:hideMark/>
          </w:tcPr>
          <w:p w:rsidRPr="002E1ABD" w:rsidR="002E1ABD" w:rsidP="00A7407F" w:rsidRDefault="002E1ABD" w14:paraId="63FD7B0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0E665966"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Moderado</w:t>
            </w:r>
          </w:p>
        </w:tc>
        <w:tc>
          <w:tcPr>
            <w:tcW w:w="993" w:type="dxa"/>
            <w:hideMark/>
          </w:tcPr>
          <w:p w:rsidRPr="002E1ABD" w:rsidR="002E1ABD" w:rsidP="00A7407F" w:rsidRDefault="002E1ABD" w14:paraId="07804FF6"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Moderado</w:t>
            </w:r>
          </w:p>
        </w:tc>
        <w:tc>
          <w:tcPr>
            <w:tcW w:w="1275" w:type="dxa"/>
            <w:hideMark/>
          </w:tcPr>
          <w:p w:rsidRPr="002E1ABD" w:rsidR="002E1ABD" w:rsidP="00A7407F" w:rsidRDefault="002E1ABD" w14:paraId="608842C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667748F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Validación de flujos automatizados</w:t>
            </w:r>
          </w:p>
        </w:tc>
        <w:tc>
          <w:tcPr>
            <w:tcW w:w="803" w:type="dxa"/>
            <w:hideMark/>
          </w:tcPr>
          <w:p w:rsidRPr="002E1ABD" w:rsidR="002E1ABD" w:rsidP="00A7407F" w:rsidRDefault="002E1ABD" w14:paraId="09367F0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 / Operaciones</w:t>
            </w:r>
          </w:p>
        </w:tc>
        <w:tc>
          <w:tcPr>
            <w:tcW w:w="1764" w:type="dxa"/>
            <w:hideMark/>
          </w:tcPr>
          <w:p w:rsidRPr="002E1ABD" w:rsidR="002E1ABD" w:rsidP="00A7407F" w:rsidRDefault="002E1ABD" w14:paraId="0AB2EBF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Logs del sistema</w:t>
            </w:r>
          </w:p>
        </w:tc>
      </w:tr>
      <w:tr w:rsidRPr="002E1ABD" w:rsidR="002E1ABD" w:rsidTr="00A7407F" w14:paraId="13605F74"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4C8DBB48" w14:textId="77777777">
            <w:pPr>
              <w:rPr>
                <w:rFonts w:ascii="Arial" w:hAnsi="Arial" w:eastAsia="Times New Roman" w:cs="Arial"/>
                <w:lang w:eastAsia="es-NI"/>
              </w:rPr>
            </w:pPr>
            <w:r w:rsidRPr="002E1ABD">
              <w:rPr>
                <w:rFonts w:ascii="Arial" w:hAnsi="Arial" w:eastAsia="Times New Roman" w:cs="Arial"/>
                <w:lang w:eastAsia="es-NI"/>
              </w:rPr>
              <w:t>10</w:t>
            </w:r>
          </w:p>
        </w:tc>
        <w:tc>
          <w:tcPr>
            <w:tcW w:w="1418" w:type="dxa"/>
            <w:hideMark/>
          </w:tcPr>
          <w:p w:rsidRPr="002E1ABD" w:rsidR="002E1ABD" w:rsidP="00A7407F" w:rsidRDefault="002E1ABD" w14:paraId="7456A62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Probable</w:t>
            </w:r>
          </w:p>
        </w:tc>
        <w:tc>
          <w:tcPr>
            <w:tcW w:w="850" w:type="dxa"/>
            <w:hideMark/>
          </w:tcPr>
          <w:p w:rsidRPr="002E1ABD" w:rsidR="002E1ABD" w:rsidP="00A7407F" w:rsidRDefault="002E1ABD" w14:paraId="3B31F134"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5 – Crítico</w:t>
            </w:r>
          </w:p>
        </w:tc>
        <w:tc>
          <w:tcPr>
            <w:tcW w:w="993" w:type="dxa"/>
            <w:hideMark/>
          </w:tcPr>
          <w:p w:rsidRPr="002E1ABD" w:rsidR="002E1ABD" w:rsidP="00A7407F" w:rsidRDefault="002E1ABD" w14:paraId="05FF1E4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Extremo</w:t>
            </w:r>
          </w:p>
        </w:tc>
        <w:tc>
          <w:tcPr>
            <w:tcW w:w="1275" w:type="dxa"/>
            <w:hideMark/>
          </w:tcPr>
          <w:p w:rsidRPr="002E1ABD" w:rsidR="002E1ABD" w:rsidP="00A7407F" w:rsidRDefault="002E1ABD" w14:paraId="2738463B"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34EB1C2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Capacitación + antivirus + firewall</w:t>
            </w:r>
          </w:p>
        </w:tc>
        <w:tc>
          <w:tcPr>
            <w:tcW w:w="803" w:type="dxa"/>
            <w:hideMark/>
          </w:tcPr>
          <w:p w:rsidRPr="002E1ABD" w:rsidR="002E1ABD" w:rsidP="00A7407F" w:rsidRDefault="002E1ABD" w14:paraId="3AA2D789"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 / RRHH</w:t>
            </w:r>
          </w:p>
        </w:tc>
        <w:tc>
          <w:tcPr>
            <w:tcW w:w="1764" w:type="dxa"/>
            <w:hideMark/>
          </w:tcPr>
          <w:p w:rsidRPr="002E1ABD" w:rsidR="002E1ABD" w:rsidP="00A7407F" w:rsidRDefault="002E1ABD" w14:paraId="1433696E"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Reportes de seguridad</w:t>
            </w:r>
          </w:p>
        </w:tc>
      </w:tr>
      <w:tr w:rsidRPr="002E1ABD" w:rsidR="002E1ABD" w:rsidTr="00A7407F" w14:paraId="525079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733AAB58" w14:textId="77777777">
            <w:pPr>
              <w:rPr>
                <w:rFonts w:ascii="Arial" w:hAnsi="Arial" w:eastAsia="Times New Roman" w:cs="Arial"/>
                <w:lang w:eastAsia="es-NI"/>
              </w:rPr>
            </w:pPr>
            <w:r w:rsidRPr="002E1ABD">
              <w:rPr>
                <w:rFonts w:ascii="Arial" w:hAnsi="Arial" w:eastAsia="Times New Roman" w:cs="Arial"/>
                <w:lang w:eastAsia="es-NI"/>
              </w:rPr>
              <w:t>11</w:t>
            </w:r>
          </w:p>
        </w:tc>
        <w:tc>
          <w:tcPr>
            <w:tcW w:w="1418" w:type="dxa"/>
            <w:hideMark/>
          </w:tcPr>
          <w:p w:rsidRPr="002E1ABD" w:rsidR="002E1ABD" w:rsidP="00A7407F" w:rsidRDefault="002E1ABD" w14:paraId="2CCC56B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2 – Improbable</w:t>
            </w:r>
          </w:p>
        </w:tc>
        <w:tc>
          <w:tcPr>
            <w:tcW w:w="850" w:type="dxa"/>
            <w:hideMark/>
          </w:tcPr>
          <w:p w:rsidRPr="002E1ABD" w:rsidR="002E1ABD" w:rsidP="00A7407F" w:rsidRDefault="002E1ABD" w14:paraId="36286F98"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5 – Crítico</w:t>
            </w:r>
          </w:p>
        </w:tc>
        <w:tc>
          <w:tcPr>
            <w:tcW w:w="993" w:type="dxa"/>
            <w:hideMark/>
          </w:tcPr>
          <w:p w:rsidRPr="002E1ABD" w:rsidR="002E1ABD" w:rsidP="00A7407F" w:rsidRDefault="002E1ABD" w14:paraId="484DF96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7264CBF0"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Transferir</w:t>
            </w:r>
          </w:p>
        </w:tc>
        <w:tc>
          <w:tcPr>
            <w:tcW w:w="2127" w:type="dxa"/>
            <w:hideMark/>
          </w:tcPr>
          <w:p w:rsidRPr="002E1ABD" w:rsidR="002E1ABD" w:rsidP="00A7407F" w:rsidRDefault="002E1ABD" w14:paraId="1FF09DE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Uso de proveedores redundantes</w:t>
            </w:r>
          </w:p>
        </w:tc>
        <w:tc>
          <w:tcPr>
            <w:tcW w:w="803" w:type="dxa"/>
            <w:hideMark/>
          </w:tcPr>
          <w:p w:rsidRPr="002E1ABD" w:rsidR="002E1ABD" w:rsidP="00A7407F" w:rsidRDefault="002E1ABD" w14:paraId="6CE5F649"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Dirección / TI</w:t>
            </w:r>
          </w:p>
        </w:tc>
        <w:tc>
          <w:tcPr>
            <w:tcW w:w="1764" w:type="dxa"/>
            <w:hideMark/>
          </w:tcPr>
          <w:p w:rsidRPr="002E1ABD" w:rsidR="002E1ABD" w:rsidP="00A7407F" w:rsidRDefault="002E1ABD" w14:paraId="4D26532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SLA proveedor</w:t>
            </w:r>
          </w:p>
        </w:tc>
      </w:tr>
      <w:tr w:rsidRPr="002E1ABD" w:rsidR="002E1ABD" w:rsidTr="00A7407F" w14:paraId="6EF34F16"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744E186A" w14:textId="77777777">
            <w:pPr>
              <w:rPr>
                <w:rFonts w:ascii="Arial" w:hAnsi="Arial" w:eastAsia="Times New Roman" w:cs="Arial"/>
                <w:lang w:eastAsia="es-NI"/>
              </w:rPr>
            </w:pPr>
            <w:r w:rsidRPr="002E1ABD">
              <w:rPr>
                <w:rFonts w:ascii="Arial" w:hAnsi="Arial" w:eastAsia="Times New Roman" w:cs="Arial"/>
                <w:lang w:eastAsia="es-NI"/>
              </w:rPr>
              <w:t>12</w:t>
            </w:r>
          </w:p>
        </w:tc>
        <w:tc>
          <w:tcPr>
            <w:tcW w:w="1418" w:type="dxa"/>
            <w:hideMark/>
          </w:tcPr>
          <w:p w:rsidRPr="002E1ABD" w:rsidR="002E1ABD" w:rsidP="00A7407F" w:rsidRDefault="002E1ABD" w14:paraId="730B9CF5"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1F9145F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2336AC7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0382210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3238CE73"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Automatizar altas/bajas de usuarios</w:t>
            </w:r>
          </w:p>
        </w:tc>
        <w:tc>
          <w:tcPr>
            <w:tcW w:w="803" w:type="dxa"/>
            <w:hideMark/>
          </w:tcPr>
          <w:p w:rsidRPr="002E1ABD" w:rsidR="002E1ABD" w:rsidP="00A7407F" w:rsidRDefault="002E1ABD" w14:paraId="4854D643"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w:t>
            </w:r>
          </w:p>
        </w:tc>
        <w:tc>
          <w:tcPr>
            <w:tcW w:w="1764" w:type="dxa"/>
            <w:hideMark/>
          </w:tcPr>
          <w:p w:rsidRPr="002E1ABD" w:rsidR="002E1ABD" w:rsidP="00A7407F" w:rsidRDefault="002E1ABD" w14:paraId="79ACA2E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Registro de usuarios</w:t>
            </w:r>
          </w:p>
        </w:tc>
      </w:tr>
      <w:tr w:rsidRPr="002E1ABD" w:rsidR="002E1ABD" w:rsidTr="00A7407F" w14:paraId="22C4A0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072DFBE7" w14:textId="77777777">
            <w:pPr>
              <w:rPr>
                <w:rFonts w:ascii="Arial" w:hAnsi="Arial" w:eastAsia="Times New Roman" w:cs="Arial"/>
                <w:lang w:eastAsia="es-NI"/>
              </w:rPr>
            </w:pPr>
            <w:r w:rsidRPr="002E1ABD">
              <w:rPr>
                <w:rFonts w:ascii="Arial" w:hAnsi="Arial" w:eastAsia="Times New Roman" w:cs="Arial"/>
                <w:lang w:eastAsia="es-NI"/>
              </w:rPr>
              <w:t>13</w:t>
            </w:r>
          </w:p>
        </w:tc>
        <w:tc>
          <w:tcPr>
            <w:tcW w:w="1418" w:type="dxa"/>
            <w:hideMark/>
          </w:tcPr>
          <w:p w:rsidRPr="002E1ABD" w:rsidR="002E1ABD" w:rsidP="00A7407F" w:rsidRDefault="002E1ABD" w14:paraId="0A25789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5A9081D0"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74D0E88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0D76107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056345C8"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Políticas y monitoreo de comunicaciones</w:t>
            </w:r>
          </w:p>
        </w:tc>
        <w:tc>
          <w:tcPr>
            <w:tcW w:w="803" w:type="dxa"/>
            <w:hideMark/>
          </w:tcPr>
          <w:p w:rsidRPr="002E1ABD" w:rsidR="002E1ABD" w:rsidP="00A7407F" w:rsidRDefault="002E1ABD" w14:paraId="4C78D03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 / RRHH</w:t>
            </w:r>
          </w:p>
        </w:tc>
        <w:tc>
          <w:tcPr>
            <w:tcW w:w="1764" w:type="dxa"/>
            <w:hideMark/>
          </w:tcPr>
          <w:p w:rsidRPr="002E1ABD" w:rsidR="002E1ABD" w:rsidP="00A7407F" w:rsidRDefault="002E1ABD" w14:paraId="51D9920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Políticas internas</w:t>
            </w:r>
          </w:p>
        </w:tc>
      </w:tr>
      <w:tr w:rsidRPr="002E1ABD" w:rsidR="002E1ABD" w:rsidTr="00A7407F" w14:paraId="7BA6CF79" w14:textId="77777777">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6C5560F8" w14:textId="77777777">
            <w:pPr>
              <w:rPr>
                <w:rFonts w:ascii="Arial" w:hAnsi="Arial" w:eastAsia="Times New Roman" w:cs="Arial"/>
                <w:lang w:eastAsia="es-NI"/>
              </w:rPr>
            </w:pPr>
            <w:r w:rsidRPr="002E1ABD">
              <w:rPr>
                <w:rFonts w:ascii="Arial" w:hAnsi="Arial" w:eastAsia="Times New Roman" w:cs="Arial"/>
                <w:lang w:eastAsia="es-NI"/>
              </w:rPr>
              <w:t>14</w:t>
            </w:r>
          </w:p>
        </w:tc>
        <w:tc>
          <w:tcPr>
            <w:tcW w:w="1418" w:type="dxa"/>
            <w:hideMark/>
          </w:tcPr>
          <w:p w:rsidRPr="002E1ABD" w:rsidR="002E1ABD" w:rsidP="00A7407F" w:rsidRDefault="002E1ABD" w14:paraId="2275EC8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2100AAC7"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Moderado</w:t>
            </w:r>
          </w:p>
        </w:tc>
        <w:tc>
          <w:tcPr>
            <w:tcW w:w="993" w:type="dxa"/>
            <w:hideMark/>
          </w:tcPr>
          <w:p w:rsidRPr="002E1ABD" w:rsidR="002E1ABD" w:rsidP="00A7407F" w:rsidRDefault="002E1ABD" w14:paraId="31A447B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Moderado</w:t>
            </w:r>
          </w:p>
        </w:tc>
        <w:tc>
          <w:tcPr>
            <w:tcW w:w="1275" w:type="dxa"/>
            <w:hideMark/>
          </w:tcPr>
          <w:p w:rsidRPr="002E1ABD" w:rsidR="002E1ABD" w:rsidP="00A7407F" w:rsidRDefault="002E1ABD" w14:paraId="065F425F"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0F81EDAA"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Validación y control de calidad de datos</w:t>
            </w:r>
          </w:p>
        </w:tc>
        <w:tc>
          <w:tcPr>
            <w:tcW w:w="803" w:type="dxa"/>
            <w:hideMark/>
          </w:tcPr>
          <w:p w:rsidRPr="002E1ABD" w:rsidR="002E1ABD" w:rsidP="00A7407F" w:rsidRDefault="002E1ABD" w14:paraId="06873A4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 / Data</w:t>
            </w:r>
          </w:p>
        </w:tc>
        <w:tc>
          <w:tcPr>
            <w:tcW w:w="1764" w:type="dxa"/>
            <w:hideMark/>
          </w:tcPr>
          <w:p w:rsidRPr="002E1ABD" w:rsidR="002E1ABD" w:rsidP="00A7407F" w:rsidRDefault="002E1ABD" w14:paraId="0CD2522A"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Reportes analíticos</w:t>
            </w:r>
          </w:p>
        </w:tc>
      </w:tr>
      <w:tr w:rsidRPr="002E1ABD" w:rsidR="002E1ABD" w:rsidTr="00A7407F" w14:paraId="40B8B2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rsidRPr="002E1ABD" w:rsidR="002E1ABD" w:rsidP="00A7407F" w:rsidRDefault="002E1ABD" w14:paraId="49725A54" w14:textId="77777777">
            <w:pPr>
              <w:rPr>
                <w:rFonts w:ascii="Arial" w:hAnsi="Arial" w:eastAsia="Times New Roman" w:cs="Arial"/>
                <w:lang w:eastAsia="es-NI"/>
              </w:rPr>
            </w:pPr>
            <w:r w:rsidRPr="002E1ABD">
              <w:rPr>
                <w:rFonts w:ascii="Arial" w:hAnsi="Arial" w:eastAsia="Times New Roman" w:cs="Arial"/>
                <w:lang w:eastAsia="es-NI"/>
              </w:rPr>
              <w:t>15</w:t>
            </w:r>
          </w:p>
        </w:tc>
        <w:tc>
          <w:tcPr>
            <w:tcW w:w="1418" w:type="dxa"/>
            <w:hideMark/>
          </w:tcPr>
          <w:p w:rsidRPr="002E1ABD" w:rsidR="002E1ABD" w:rsidP="00A7407F" w:rsidRDefault="002E1ABD" w14:paraId="43002EA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3 – Posible</w:t>
            </w:r>
          </w:p>
        </w:tc>
        <w:tc>
          <w:tcPr>
            <w:tcW w:w="850" w:type="dxa"/>
            <w:hideMark/>
          </w:tcPr>
          <w:p w:rsidRPr="002E1ABD" w:rsidR="002E1ABD" w:rsidP="00A7407F" w:rsidRDefault="002E1ABD" w14:paraId="790A398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4 – Mayor</w:t>
            </w:r>
          </w:p>
        </w:tc>
        <w:tc>
          <w:tcPr>
            <w:tcW w:w="993" w:type="dxa"/>
            <w:hideMark/>
          </w:tcPr>
          <w:p w:rsidRPr="002E1ABD" w:rsidR="002E1ABD" w:rsidP="00A7407F" w:rsidRDefault="002E1ABD" w14:paraId="184D8B6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Alto</w:t>
            </w:r>
          </w:p>
        </w:tc>
        <w:tc>
          <w:tcPr>
            <w:tcW w:w="1275" w:type="dxa"/>
            <w:hideMark/>
          </w:tcPr>
          <w:p w:rsidRPr="002E1ABD" w:rsidR="002E1ABD" w:rsidP="00A7407F" w:rsidRDefault="002E1ABD" w14:paraId="71E960B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Reducir</w:t>
            </w:r>
          </w:p>
        </w:tc>
        <w:tc>
          <w:tcPr>
            <w:tcW w:w="2127" w:type="dxa"/>
            <w:hideMark/>
          </w:tcPr>
          <w:p w:rsidRPr="002E1ABD" w:rsidR="002E1ABD" w:rsidP="00A7407F" w:rsidRDefault="002E1ABD" w14:paraId="212FD06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2E1ABD">
              <w:rPr>
                <w:rFonts w:ascii="Arial" w:hAnsi="Arial" w:eastAsia="Times New Roman" w:cs="Arial"/>
                <w:lang w:eastAsia="es-NI"/>
              </w:rPr>
              <w:t>Implementar SIEM o monitoreo en tiempo real</w:t>
            </w:r>
          </w:p>
        </w:tc>
        <w:tc>
          <w:tcPr>
            <w:tcW w:w="803" w:type="dxa"/>
            <w:hideMark/>
          </w:tcPr>
          <w:p w:rsidRPr="002E1ABD" w:rsidR="002E1ABD" w:rsidP="00A7407F" w:rsidRDefault="002E1ABD" w14:paraId="4259DDC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TI</w:t>
            </w:r>
          </w:p>
        </w:tc>
        <w:tc>
          <w:tcPr>
            <w:tcW w:w="1764" w:type="dxa"/>
            <w:hideMark/>
          </w:tcPr>
          <w:p w:rsidRPr="002E1ABD" w:rsidR="002E1ABD" w:rsidP="00A7407F" w:rsidRDefault="002E1ABD" w14:paraId="0C9EBCAB"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4"/>
                <w:szCs w:val="24"/>
                <w:lang w:eastAsia="es-NI"/>
              </w:rPr>
            </w:pPr>
            <w:r w:rsidRPr="002E1ABD">
              <w:rPr>
                <w:rFonts w:ascii="Arial" w:hAnsi="Arial" w:eastAsia="Times New Roman" w:cs="Arial"/>
                <w:sz w:val="24"/>
                <w:szCs w:val="24"/>
                <w:lang w:eastAsia="es-NI"/>
              </w:rPr>
              <w:t>Logs y alertas</w:t>
            </w:r>
          </w:p>
        </w:tc>
      </w:tr>
    </w:tbl>
    <w:p w:rsidRPr="000829C7" w:rsidR="002E1ABD" w:rsidP="0EC49437" w:rsidRDefault="002E1ABD" w14:paraId="657036A6" w14:textId="70E2AC49">
      <w:pPr>
        <w:spacing w:line="360" w:lineRule="auto"/>
        <w:rPr>
          <w:rFonts w:ascii="Arial" w:hAnsi="Arial" w:eastAsia="Arial" w:cs="Arial"/>
          <w:b/>
          <w:bCs/>
        </w:rPr>
      </w:pPr>
    </w:p>
    <w:p w:rsidR="05579536" w:rsidP="01F82EE4" w:rsidRDefault="05579536" w14:paraId="2025AA92" w14:textId="5975368A">
      <w:pPr>
        <w:spacing w:line="360" w:lineRule="auto"/>
        <w:rPr>
          <w:rFonts w:ascii="Arial" w:hAnsi="Arial" w:eastAsia="Arial" w:cs="Arial"/>
          <w:b/>
          <w:bCs/>
        </w:rPr>
      </w:pPr>
    </w:p>
    <w:p w:rsidR="05579536" w:rsidP="01F82EE4" w:rsidRDefault="05579536" w14:paraId="1B4731A8" w14:textId="32FF065C">
      <w:pPr>
        <w:spacing w:line="360" w:lineRule="auto"/>
        <w:rPr>
          <w:rFonts w:ascii="Arial" w:hAnsi="Arial" w:eastAsia="Arial" w:cs="Arial"/>
          <w:b/>
          <w:bCs/>
        </w:rPr>
      </w:pPr>
    </w:p>
    <w:p w:rsidR="05579536" w:rsidP="01F82EE4" w:rsidRDefault="05579536" w14:paraId="5986F489" w14:textId="5F7D9B25">
      <w:pPr>
        <w:spacing w:line="360" w:lineRule="auto"/>
        <w:rPr>
          <w:rFonts w:ascii="Arial" w:hAnsi="Arial" w:eastAsia="Arial" w:cs="Arial"/>
          <w:b/>
          <w:bCs/>
        </w:rPr>
      </w:pPr>
    </w:p>
    <w:p w:rsidR="05579536" w:rsidP="01F82EE4" w:rsidRDefault="05579536" w14:paraId="1D1223A4" w14:textId="74316E73">
      <w:pPr>
        <w:spacing w:line="360" w:lineRule="auto"/>
        <w:rPr>
          <w:rFonts w:ascii="Arial" w:hAnsi="Arial" w:eastAsia="Arial" w:cs="Arial"/>
          <w:b/>
          <w:bCs/>
        </w:rPr>
      </w:pPr>
    </w:p>
    <w:p w:rsidR="05579536" w:rsidP="01F82EE4" w:rsidRDefault="05579536" w14:paraId="67004E94" w14:textId="4D77821E">
      <w:pPr>
        <w:spacing w:line="360" w:lineRule="auto"/>
        <w:rPr>
          <w:rFonts w:ascii="Arial" w:hAnsi="Arial" w:eastAsia="Arial" w:cs="Arial"/>
          <w:b/>
          <w:bCs/>
        </w:rPr>
      </w:pPr>
    </w:p>
    <w:p w:rsidR="05579536" w:rsidP="01F82EE4" w:rsidRDefault="05579536" w14:paraId="00E6625F" w14:textId="4FAE2F2A">
      <w:pPr>
        <w:spacing w:line="360" w:lineRule="auto"/>
        <w:rPr>
          <w:rFonts w:ascii="Arial" w:hAnsi="Arial" w:eastAsia="Arial" w:cs="Arial"/>
          <w:b/>
          <w:bCs/>
        </w:rPr>
      </w:pPr>
    </w:p>
    <w:p w:rsidR="05579536" w:rsidP="01F82EE4" w:rsidRDefault="05579536" w14:paraId="2B42F2CF" w14:textId="6E0F90FE">
      <w:pPr>
        <w:spacing w:line="360" w:lineRule="auto"/>
        <w:rPr>
          <w:rFonts w:ascii="Arial" w:hAnsi="Arial" w:eastAsia="Arial" w:cs="Arial"/>
          <w:b/>
          <w:bCs/>
        </w:rPr>
      </w:pPr>
    </w:p>
    <w:p w:rsidR="05579536" w:rsidP="01F82EE4" w:rsidRDefault="05579536" w14:paraId="42D6F374" w14:textId="75A4626E">
      <w:pPr>
        <w:spacing w:line="360" w:lineRule="auto"/>
        <w:rPr>
          <w:rFonts w:ascii="Arial" w:hAnsi="Arial" w:eastAsia="Arial" w:cs="Arial"/>
          <w:b/>
          <w:bCs/>
        </w:rPr>
      </w:pPr>
    </w:p>
    <w:p w:rsidR="05579536" w:rsidP="01F82EE4" w:rsidRDefault="05579536" w14:paraId="4CC28925" w14:textId="3FEBDDB6">
      <w:pPr>
        <w:spacing w:line="360" w:lineRule="auto"/>
        <w:rPr>
          <w:rFonts w:ascii="Arial" w:hAnsi="Arial" w:eastAsia="Arial" w:cs="Arial"/>
          <w:b/>
          <w:bCs/>
        </w:rPr>
      </w:pPr>
    </w:p>
    <w:p w:rsidR="05579536" w:rsidP="01F82EE4" w:rsidRDefault="05579536" w14:paraId="252A7CD9" w14:textId="7135EF12">
      <w:pPr>
        <w:spacing w:line="360" w:lineRule="auto"/>
        <w:rPr>
          <w:rFonts w:ascii="Arial" w:hAnsi="Arial" w:eastAsia="Arial" w:cs="Arial"/>
          <w:b/>
          <w:bCs/>
        </w:rPr>
      </w:pPr>
    </w:p>
    <w:p w:rsidR="05579536" w:rsidP="01F82EE4" w:rsidRDefault="05579536" w14:paraId="7A62BE22" w14:textId="229D4D14">
      <w:pPr>
        <w:spacing w:line="360" w:lineRule="auto"/>
        <w:rPr>
          <w:rFonts w:ascii="Arial" w:hAnsi="Arial" w:eastAsia="Arial" w:cs="Arial"/>
          <w:b/>
          <w:bCs/>
        </w:rPr>
      </w:pPr>
    </w:p>
    <w:p w:rsidR="00604070" w:rsidP="01F82EE4" w:rsidRDefault="00604070" w14:paraId="169B4FE9" w14:textId="77777777">
      <w:pPr>
        <w:spacing w:line="360" w:lineRule="auto"/>
        <w:rPr>
          <w:rFonts w:ascii="Arial" w:hAnsi="Arial" w:eastAsia="Arial" w:cs="Arial"/>
          <w:b/>
          <w:bCs/>
        </w:rPr>
      </w:pPr>
    </w:p>
    <w:p w:rsidR="004420FA" w:rsidP="01F82EE4" w:rsidRDefault="004420FA" w14:paraId="15736137" w14:textId="77777777">
      <w:pPr>
        <w:spacing w:line="360" w:lineRule="auto"/>
        <w:rPr>
          <w:rFonts w:ascii="Arial" w:hAnsi="Arial" w:eastAsia="Arial" w:cs="Arial"/>
          <w:b/>
          <w:bCs/>
        </w:rPr>
      </w:pPr>
    </w:p>
    <w:p w:rsidR="004420FA" w:rsidP="01F82EE4" w:rsidRDefault="004420FA" w14:paraId="75C4CCDE" w14:textId="77777777">
      <w:pPr>
        <w:spacing w:line="360" w:lineRule="auto"/>
        <w:rPr>
          <w:rFonts w:ascii="Arial" w:hAnsi="Arial" w:eastAsia="Arial" w:cs="Arial"/>
          <w:b/>
          <w:bCs/>
        </w:rPr>
      </w:pPr>
    </w:p>
    <w:p w:rsidR="00B64975" w:rsidP="01F82EE4" w:rsidRDefault="00B64975" w14:paraId="5BB6190A" w14:textId="77777777">
      <w:pPr>
        <w:spacing w:line="360" w:lineRule="auto"/>
        <w:rPr>
          <w:rFonts w:ascii="Arial" w:hAnsi="Arial" w:eastAsia="Arial" w:cs="Arial"/>
          <w:b/>
          <w:bCs/>
        </w:rPr>
      </w:pPr>
    </w:p>
    <w:p w:rsidR="05579536" w:rsidP="79A1947B" w:rsidRDefault="05579536" w14:paraId="0F42EC11" w14:textId="6201AABB">
      <w:pPr>
        <w:spacing w:line="360" w:lineRule="auto"/>
        <w:rPr>
          <w:rFonts w:ascii="Arial" w:hAnsi="Arial" w:eastAsia="Arial" w:cs="Arial"/>
          <w:b/>
          <w:bCs/>
        </w:rPr>
      </w:pPr>
    </w:p>
    <w:p w:rsidR="05579536" w:rsidP="7BBF8B23" w:rsidRDefault="05579536" w14:paraId="333824EA" w14:textId="419DF491">
      <w:pPr>
        <w:spacing w:line="360" w:lineRule="auto"/>
        <w:rPr>
          <w:rFonts w:ascii="Arial" w:hAnsi="Arial" w:eastAsia="Arial" w:cs="Arial"/>
          <w:b/>
          <w:bCs/>
        </w:rPr>
      </w:pPr>
      <w:r w:rsidRPr="7BBF8B23">
        <w:rPr>
          <w:rFonts w:ascii="Arial" w:hAnsi="Arial" w:eastAsia="Arial" w:cs="Arial"/>
          <w:b/>
          <w:bCs/>
        </w:rPr>
        <w:t xml:space="preserve">INSTRUMENTOS DE RECOPILACIÓN DE INFORMACIÓN </w:t>
      </w:r>
    </w:p>
    <w:p w:rsidR="00445FDE" w:rsidP="7BBF8B23" w:rsidRDefault="00445FDE" w14:paraId="0A17F37A" w14:textId="77777777">
      <w:pPr>
        <w:spacing w:line="360" w:lineRule="auto"/>
        <w:rPr>
          <w:rFonts w:ascii="Arial" w:hAnsi="Arial" w:eastAsia="Arial" w:cs="Arial"/>
          <w:b/>
          <w:bCs/>
        </w:rPr>
      </w:pPr>
    </w:p>
    <w:p w:rsidR="7BBF8B23" w:rsidP="6D31DFA5" w:rsidRDefault="22C9728E" w14:paraId="3C1F58AA" w14:textId="36D378AE">
      <w:pPr>
        <w:spacing w:line="360" w:lineRule="auto"/>
      </w:pPr>
      <w:r w:rsidRPr="6D31DFA5">
        <w:rPr>
          <w:rFonts w:ascii="Arial" w:hAnsi="Arial" w:eastAsia="Arial" w:cs="Arial"/>
          <w:color w:val="000000" w:themeColor="text1"/>
        </w:rPr>
        <w:t>Para el desarrollo de la auditoría se emplearán diversos instrumentos de recopilación de información, los cuales permitirán obtener evidencia suficiente, competente y relevante sobre el estado de los controles internos informáticos en la organización.</w:t>
      </w:r>
    </w:p>
    <w:p w:rsidR="00445FDE" w:rsidP="6D31DFA5" w:rsidRDefault="22C9728E" w14:paraId="26DD5153" w14:textId="2BD02D58">
      <w:pPr>
        <w:spacing w:line="360" w:lineRule="auto"/>
        <w:rPr>
          <w:rFonts w:ascii="Arial" w:hAnsi="Arial" w:eastAsia="Arial" w:cs="Arial"/>
          <w:color w:val="000000" w:themeColor="text1"/>
        </w:rPr>
      </w:pPr>
      <w:r w:rsidRPr="00D83191">
        <w:rPr>
          <w:rFonts w:ascii="Arial" w:hAnsi="Arial" w:eastAsia="Arial" w:cs="Arial"/>
          <w:color w:val="000000" w:themeColor="text1"/>
        </w:rPr>
        <w:t xml:space="preserve">En coherencia con la metodología establecida, </w:t>
      </w:r>
      <w:r w:rsidRPr="00D83191" w:rsidR="00D83191">
        <w:rPr>
          <w:rFonts w:ascii="Arial" w:hAnsi="Arial" w:eastAsia="Arial" w:cs="Arial"/>
          <w:color w:val="000000" w:themeColor="text1"/>
        </w:rPr>
        <w:t>basada en el marco COBIT 5 (dominio DSS) y tomando como referencia los controles de seguridad de la norma ISO/IEC 27001, se utilizarán los siguientes instrumentos:</w:t>
      </w:r>
    </w:p>
    <w:p w:rsidRPr="00CA2E83" w:rsidR="00CA2E83" w:rsidP="00E901EB" w:rsidRDefault="00CA2E83" w14:paraId="3C634B1A" w14:textId="005A1CB1">
      <w:pPr>
        <w:pStyle w:val="ListParagraph"/>
        <w:numPr>
          <w:ilvl w:val="0"/>
          <w:numId w:val="46"/>
        </w:numPr>
        <w:spacing w:line="360" w:lineRule="auto"/>
        <w:rPr>
          <w:rFonts w:ascii="Arial" w:hAnsi="Arial" w:eastAsia="Arial" w:cs="Arial"/>
          <w:color w:val="000000" w:themeColor="text1"/>
        </w:rPr>
      </w:pPr>
      <w:r w:rsidRPr="00CA2E83">
        <w:rPr>
          <w:rFonts w:ascii="Arial" w:hAnsi="Arial" w:eastAsia="Arial" w:cs="Arial"/>
          <w:b/>
          <w:bCs/>
          <w:color w:val="000000" w:themeColor="text1"/>
        </w:rPr>
        <w:t>Entrevistas estructuradas</w:t>
      </w:r>
    </w:p>
    <w:p w:rsidRPr="00CA2E83" w:rsidR="00CA2E83" w:rsidP="00E901EB" w:rsidRDefault="00CA2E83" w14:paraId="4844E7CE" w14:textId="7DC20427">
      <w:pPr>
        <w:pStyle w:val="ListParagraph"/>
        <w:numPr>
          <w:ilvl w:val="0"/>
          <w:numId w:val="46"/>
        </w:numPr>
        <w:spacing w:line="360" w:lineRule="auto"/>
        <w:rPr>
          <w:rFonts w:ascii="Arial" w:hAnsi="Arial" w:eastAsia="Arial" w:cs="Arial"/>
          <w:color w:val="000000" w:themeColor="text1"/>
        </w:rPr>
      </w:pPr>
      <w:r w:rsidRPr="00CA2E83">
        <w:rPr>
          <w:rFonts w:ascii="Arial" w:hAnsi="Arial" w:eastAsia="Arial" w:cs="Arial"/>
          <w:b/>
          <w:bCs/>
          <w:color w:val="000000" w:themeColor="text1"/>
        </w:rPr>
        <w:t>Cuestionarios de control interno</w:t>
      </w:r>
      <w:r w:rsidRPr="00CA2E83">
        <w:rPr>
          <w:rFonts w:ascii="Arial" w:hAnsi="Arial" w:eastAsia="Arial" w:cs="Arial"/>
          <w:color w:val="000000" w:themeColor="text1"/>
        </w:rPr>
        <w:t xml:space="preserve"> </w:t>
      </w:r>
    </w:p>
    <w:p w:rsidRPr="00CA2E83" w:rsidR="00CA2E83" w:rsidP="00E901EB" w:rsidRDefault="00CA2E83" w14:paraId="167DAEFE" w14:textId="2FD75218">
      <w:pPr>
        <w:pStyle w:val="ListParagraph"/>
        <w:numPr>
          <w:ilvl w:val="0"/>
          <w:numId w:val="46"/>
        </w:numPr>
        <w:spacing w:line="360" w:lineRule="auto"/>
        <w:rPr>
          <w:rFonts w:ascii="Arial" w:hAnsi="Arial" w:eastAsia="Arial" w:cs="Arial"/>
          <w:color w:val="000000" w:themeColor="text1"/>
        </w:rPr>
      </w:pPr>
      <w:r w:rsidRPr="00CA2E83">
        <w:rPr>
          <w:rFonts w:ascii="Arial" w:hAnsi="Arial" w:eastAsia="Arial" w:cs="Arial"/>
          <w:b/>
          <w:bCs/>
          <w:color w:val="000000" w:themeColor="text1"/>
        </w:rPr>
        <w:t>Listas de verificación (</w:t>
      </w:r>
      <w:proofErr w:type="spellStart"/>
      <w:r w:rsidRPr="00CA2E83">
        <w:rPr>
          <w:rFonts w:ascii="Arial" w:hAnsi="Arial" w:eastAsia="Arial" w:cs="Arial"/>
          <w:b/>
          <w:bCs/>
          <w:color w:val="000000" w:themeColor="text1"/>
        </w:rPr>
        <w:t>checklists</w:t>
      </w:r>
      <w:proofErr w:type="spellEnd"/>
      <w:r w:rsidR="007D4936">
        <w:rPr>
          <w:rFonts w:ascii="Arial" w:hAnsi="Arial" w:eastAsia="Arial" w:cs="Arial"/>
          <w:b/>
          <w:bCs/>
          <w:color w:val="000000" w:themeColor="text1"/>
        </w:rPr>
        <w:t>)</w:t>
      </w:r>
      <w:r w:rsidRPr="00CA2E83">
        <w:rPr>
          <w:rFonts w:ascii="Arial" w:hAnsi="Arial" w:eastAsia="Arial" w:cs="Arial"/>
          <w:color w:val="000000" w:themeColor="text1"/>
        </w:rPr>
        <w:t xml:space="preserve"> </w:t>
      </w:r>
    </w:p>
    <w:p w:rsidRPr="00CA2E83" w:rsidR="00CA2E83" w:rsidP="00E901EB" w:rsidRDefault="00CA2E83" w14:paraId="6EAF01FD" w14:textId="1259DCE6">
      <w:pPr>
        <w:pStyle w:val="ListParagraph"/>
        <w:numPr>
          <w:ilvl w:val="0"/>
          <w:numId w:val="46"/>
        </w:numPr>
        <w:spacing w:line="360" w:lineRule="auto"/>
        <w:rPr>
          <w:rFonts w:ascii="Arial" w:hAnsi="Arial" w:eastAsia="Arial" w:cs="Arial"/>
          <w:color w:val="000000" w:themeColor="text1"/>
        </w:rPr>
      </w:pPr>
      <w:r w:rsidRPr="00CA2E83">
        <w:rPr>
          <w:rFonts w:ascii="Arial" w:hAnsi="Arial" w:eastAsia="Arial" w:cs="Arial"/>
          <w:b/>
          <w:bCs/>
          <w:color w:val="000000" w:themeColor="text1"/>
        </w:rPr>
        <w:t>Revisión documental</w:t>
      </w:r>
      <w:r w:rsidRPr="00CA2E83">
        <w:rPr>
          <w:rFonts w:ascii="Arial" w:hAnsi="Arial" w:eastAsia="Arial" w:cs="Arial"/>
          <w:color w:val="000000" w:themeColor="text1"/>
        </w:rPr>
        <w:t xml:space="preserve"> </w:t>
      </w:r>
    </w:p>
    <w:p w:rsidR="00D83191" w:rsidP="00E901EB" w:rsidRDefault="00CA2E83" w14:paraId="22815A3A" w14:textId="0FAE2AC0">
      <w:pPr>
        <w:pStyle w:val="ListParagraph"/>
        <w:numPr>
          <w:ilvl w:val="0"/>
          <w:numId w:val="46"/>
        </w:numPr>
        <w:spacing w:line="360" w:lineRule="auto"/>
        <w:rPr>
          <w:rFonts w:ascii="Arial" w:hAnsi="Arial" w:eastAsia="Arial" w:cs="Arial"/>
          <w:color w:val="000000" w:themeColor="text1"/>
        </w:rPr>
      </w:pPr>
      <w:r w:rsidRPr="00CA2E83">
        <w:rPr>
          <w:rFonts w:ascii="Arial" w:hAnsi="Arial" w:eastAsia="Arial" w:cs="Arial"/>
          <w:b/>
          <w:bCs/>
          <w:color w:val="000000" w:themeColor="text1"/>
        </w:rPr>
        <w:t>Observación directa</w:t>
      </w:r>
    </w:p>
    <w:p w:rsidR="004B0870" w:rsidRDefault="007574DA" w14:paraId="5A67D413" w14:textId="77777777">
      <w:pPr>
        <w:rPr>
          <w:rFonts w:ascii="Arial" w:hAnsi="Arial" w:cs="Arial"/>
        </w:rPr>
      </w:pPr>
      <w:r w:rsidRPr="007574DA">
        <w:rPr>
          <w:rFonts w:ascii="Arial" w:hAnsi="Arial" w:cs="Arial"/>
        </w:rPr>
        <w:t>Con el fin de asegurar la coherencia entre los instrumentos de recopilación de información, el alcance de la auditoría y la metodología adoptada, se establece la siguiente matriz de relación, la cual vincula cada instrumento con los procesos del dominio DSS del marco COBIT 5 y los controles de seguridad de la norma ISO/IEC 27001. Esto permite garantizar que la evidencia obtenida esté alineada con los objetivos de la auditoría y el enfoque basado en riesgos.</w:t>
      </w:r>
    </w:p>
    <w:p w:rsidR="004B0870" w:rsidRDefault="004B0870" w14:paraId="136967AA" w14:textId="77777777">
      <w:pPr>
        <w:rPr>
          <w:rFonts w:ascii="Arial" w:hAnsi="Arial" w:cs="Arial"/>
        </w:rPr>
      </w:pPr>
    </w:p>
    <w:tbl>
      <w:tblPr>
        <w:tblStyle w:val="GridTable4-Accent3"/>
        <w:tblW w:w="0" w:type="auto"/>
        <w:tblLook w:val="04A0" w:firstRow="1" w:lastRow="0" w:firstColumn="1" w:lastColumn="0" w:noHBand="0" w:noVBand="1"/>
      </w:tblPr>
      <w:tblGrid>
        <w:gridCol w:w="1866"/>
        <w:gridCol w:w="2161"/>
        <w:gridCol w:w="2166"/>
        <w:gridCol w:w="2635"/>
      </w:tblGrid>
      <w:tr w:rsidRPr="004B0870" w:rsidR="004B0870" w:rsidTr="007D4936" w14:paraId="27168F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10800118" w14:textId="77777777">
            <w:pPr>
              <w:jc w:val="center"/>
              <w:rPr>
                <w:rFonts w:ascii="Arial" w:hAnsi="Arial" w:eastAsia="Times New Roman" w:cs="Arial"/>
                <w:lang w:eastAsia="es-NI"/>
              </w:rPr>
            </w:pPr>
            <w:r w:rsidRPr="004B0870">
              <w:rPr>
                <w:rFonts w:ascii="Arial" w:hAnsi="Arial" w:eastAsia="Times New Roman" w:cs="Arial"/>
                <w:lang w:eastAsia="es-NI"/>
              </w:rPr>
              <w:t>Instrumento</w:t>
            </w:r>
          </w:p>
        </w:tc>
        <w:tc>
          <w:tcPr>
            <w:tcW w:w="0" w:type="auto"/>
            <w:hideMark/>
          </w:tcPr>
          <w:p w:rsidRPr="004B0870" w:rsidR="004B0870" w:rsidP="004B0870" w:rsidRDefault="004B0870" w14:paraId="19B69F62"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Área evaluada</w:t>
            </w:r>
          </w:p>
        </w:tc>
        <w:tc>
          <w:tcPr>
            <w:tcW w:w="0" w:type="auto"/>
            <w:hideMark/>
          </w:tcPr>
          <w:p w:rsidRPr="004B0870" w:rsidR="004B0870" w:rsidP="004B0870" w:rsidRDefault="004B0870" w14:paraId="0E0D25C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COBIT 5 (DSS)</w:t>
            </w:r>
          </w:p>
        </w:tc>
        <w:tc>
          <w:tcPr>
            <w:tcW w:w="0" w:type="auto"/>
            <w:hideMark/>
          </w:tcPr>
          <w:p w:rsidRPr="004B0870" w:rsidR="004B0870" w:rsidP="004B0870" w:rsidRDefault="004B0870" w14:paraId="296F1F75"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Control de seguridad (Referencia ISO/IEC 27001)</w:t>
            </w:r>
          </w:p>
        </w:tc>
      </w:tr>
      <w:tr w:rsidRPr="004B0870" w:rsidR="004B0870" w:rsidTr="007D4936" w14:paraId="218B85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2779592E" w14:textId="77777777">
            <w:pPr>
              <w:rPr>
                <w:rFonts w:ascii="Arial" w:hAnsi="Arial" w:eastAsia="Times New Roman" w:cs="Arial"/>
                <w:lang w:eastAsia="es-NI"/>
              </w:rPr>
            </w:pPr>
            <w:r w:rsidRPr="004B0870">
              <w:rPr>
                <w:rFonts w:ascii="Arial" w:hAnsi="Arial" w:eastAsia="Times New Roman" w:cs="Arial"/>
                <w:lang w:eastAsia="es-NI"/>
              </w:rPr>
              <w:t>Entrevista</w:t>
            </w:r>
          </w:p>
        </w:tc>
        <w:tc>
          <w:tcPr>
            <w:tcW w:w="0" w:type="auto"/>
            <w:hideMark/>
          </w:tcPr>
          <w:p w:rsidRPr="004B0870" w:rsidR="004B0870" w:rsidP="004B0870" w:rsidRDefault="004B0870" w14:paraId="755F138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Gestión de accesos y usuarios</w:t>
            </w:r>
          </w:p>
        </w:tc>
        <w:tc>
          <w:tcPr>
            <w:tcW w:w="0" w:type="auto"/>
            <w:hideMark/>
          </w:tcPr>
          <w:p w:rsidRPr="004B0870" w:rsidR="004B0870" w:rsidP="004B0870" w:rsidRDefault="004B0870" w14:paraId="5B7DD9E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DSS05 Gestionar Servicios de Seguridad</w:t>
            </w:r>
          </w:p>
        </w:tc>
        <w:tc>
          <w:tcPr>
            <w:tcW w:w="0" w:type="auto"/>
            <w:hideMark/>
          </w:tcPr>
          <w:p w:rsidRPr="004B0870" w:rsidR="004B0870" w:rsidP="004B0870" w:rsidRDefault="004B0870" w14:paraId="061CFFB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Control de accesos</w:t>
            </w:r>
          </w:p>
        </w:tc>
      </w:tr>
      <w:tr w:rsidRPr="004B0870" w:rsidR="004B0870" w:rsidTr="007D4936" w14:paraId="4E41147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007DD399" w14:textId="77777777">
            <w:pPr>
              <w:rPr>
                <w:rFonts w:ascii="Arial" w:hAnsi="Arial" w:eastAsia="Times New Roman" w:cs="Arial"/>
                <w:lang w:eastAsia="es-NI"/>
              </w:rPr>
            </w:pPr>
            <w:r w:rsidRPr="004B0870">
              <w:rPr>
                <w:rFonts w:ascii="Arial" w:hAnsi="Arial" w:eastAsia="Times New Roman" w:cs="Arial"/>
                <w:lang w:eastAsia="es-NI"/>
              </w:rPr>
              <w:t>Entrevista</w:t>
            </w:r>
          </w:p>
        </w:tc>
        <w:tc>
          <w:tcPr>
            <w:tcW w:w="0" w:type="auto"/>
            <w:hideMark/>
          </w:tcPr>
          <w:p w:rsidRPr="004B0870" w:rsidR="004B0870" w:rsidP="004B0870" w:rsidRDefault="004B0870" w14:paraId="762B3AF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Gestión de incidentes</w:t>
            </w:r>
          </w:p>
        </w:tc>
        <w:tc>
          <w:tcPr>
            <w:tcW w:w="0" w:type="auto"/>
            <w:hideMark/>
          </w:tcPr>
          <w:p w:rsidRPr="004B0870" w:rsidR="004B0870" w:rsidP="004B0870" w:rsidRDefault="004B0870" w14:paraId="73812FC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DSS02 Gestionar Incidentes</w:t>
            </w:r>
          </w:p>
        </w:tc>
        <w:tc>
          <w:tcPr>
            <w:tcW w:w="0" w:type="auto"/>
            <w:hideMark/>
          </w:tcPr>
          <w:p w:rsidRPr="004B0870" w:rsidR="004B0870" w:rsidP="004B0870" w:rsidRDefault="004B0870" w14:paraId="3E11DC66"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Gestión de incidentes de seguridad</w:t>
            </w:r>
          </w:p>
        </w:tc>
      </w:tr>
      <w:tr w:rsidRPr="004B0870" w:rsidR="004B0870" w:rsidTr="007D4936" w14:paraId="48BC42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31B9EF4B" w14:textId="77777777">
            <w:pPr>
              <w:rPr>
                <w:rFonts w:ascii="Arial" w:hAnsi="Arial" w:eastAsia="Times New Roman" w:cs="Arial"/>
                <w:lang w:eastAsia="es-NI"/>
              </w:rPr>
            </w:pPr>
            <w:r w:rsidRPr="004B0870">
              <w:rPr>
                <w:rFonts w:ascii="Arial" w:hAnsi="Arial" w:eastAsia="Times New Roman" w:cs="Arial"/>
                <w:lang w:eastAsia="es-NI"/>
              </w:rPr>
              <w:t>Entrevista</w:t>
            </w:r>
          </w:p>
        </w:tc>
        <w:tc>
          <w:tcPr>
            <w:tcW w:w="0" w:type="auto"/>
            <w:hideMark/>
          </w:tcPr>
          <w:p w:rsidRPr="004B0870" w:rsidR="004B0870" w:rsidP="004B0870" w:rsidRDefault="004B0870" w14:paraId="451DEB9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Protección de datos</w:t>
            </w:r>
          </w:p>
        </w:tc>
        <w:tc>
          <w:tcPr>
            <w:tcW w:w="0" w:type="auto"/>
            <w:hideMark/>
          </w:tcPr>
          <w:p w:rsidRPr="004B0870" w:rsidR="004B0870" w:rsidP="004B0870" w:rsidRDefault="004B0870" w14:paraId="27E39D1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DSS05 Gestionar Servicios de Seguridad</w:t>
            </w:r>
          </w:p>
        </w:tc>
        <w:tc>
          <w:tcPr>
            <w:tcW w:w="0" w:type="auto"/>
            <w:hideMark/>
          </w:tcPr>
          <w:p w:rsidRPr="004B0870" w:rsidR="004B0870" w:rsidP="004B0870" w:rsidRDefault="004B0870" w14:paraId="620DDBF5"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Protección de la información</w:t>
            </w:r>
          </w:p>
        </w:tc>
      </w:tr>
      <w:tr w:rsidRPr="004B0870" w:rsidR="004B0870" w:rsidTr="007D4936" w14:paraId="72D2542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79401809" w14:textId="77777777">
            <w:pPr>
              <w:rPr>
                <w:rFonts w:ascii="Arial" w:hAnsi="Arial" w:eastAsia="Times New Roman" w:cs="Arial"/>
                <w:lang w:eastAsia="es-NI"/>
              </w:rPr>
            </w:pPr>
            <w:r w:rsidRPr="004B0870">
              <w:rPr>
                <w:rFonts w:ascii="Arial" w:hAnsi="Arial" w:eastAsia="Times New Roman" w:cs="Arial"/>
                <w:lang w:eastAsia="es-NI"/>
              </w:rPr>
              <w:t>Cuestionario</w:t>
            </w:r>
          </w:p>
        </w:tc>
        <w:tc>
          <w:tcPr>
            <w:tcW w:w="0" w:type="auto"/>
            <w:hideMark/>
          </w:tcPr>
          <w:p w:rsidRPr="004B0870" w:rsidR="004B0870" w:rsidP="004B0870" w:rsidRDefault="004B0870" w14:paraId="2AE70D8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Políticas de seguridad</w:t>
            </w:r>
          </w:p>
        </w:tc>
        <w:tc>
          <w:tcPr>
            <w:tcW w:w="0" w:type="auto"/>
            <w:hideMark/>
          </w:tcPr>
          <w:p w:rsidRPr="004B0870" w:rsidR="004B0870" w:rsidP="004B0870" w:rsidRDefault="004B0870" w14:paraId="7CFDC7A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DSS06 Gestionar Controles del Negocio</w:t>
            </w:r>
          </w:p>
        </w:tc>
        <w:tc>
          <w:tcPr>
            <w:tcW w:w="0" w:type="auto"/>
            <w:hideMark/>
          </w:tcPr>
          <w:p w:rsidRPr="004B0870" w:rsidR="004B0870" w:rsidP="004B0870" w:rsidRDefault="004B0870" w14:paraId="2EE06D6A"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Cumplimiento de políticas</w:t>
            </w:r>
          </w:p>
        </w:tc>
      </w:tr>
      <w:tr w:rsidRPr="004B0870" w:rsidR="004B0870" w:rsidTr="007D4936" w14:paraId="3C74C6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09F30B14" w14:textId="77777777">
            <w:pPr>
              <w:rPr>
                <w:rFonts w:ascii="Arial" w:hAnsi="Arial" w:eastAsia="Times New Roman" w:cs="Arial"/>
                <w:lang w:eastAsia="es-NI"/>
              </w:rPr>
            </w:pPr>
            <w:r w:rsidRPr="004B0870">
              <w:rPr>
                <w:rFonts w:ascii="Arial" w:hAnsi="Arial" w:eastAsia="Times New Roman" w:cs="Arial"/>
                <w:lang w:eastAsia="es-NI"/>
              </w:rPr>
              <w:t>Cuestionario</w:t>
            </w:r>
          </w:p>
        </w:tc>
        <w:tc>
          <w:tcPr>
            <w:tcW w:w="0" w:type="auto"/>
            <w:hideMark/>
          </w:tcPr>
          <w:p w:rsidRPr="004B0870" w:rsidR="004B0870" w:rsidP="004B0870" w:rsidRDefault="004B0870" w14:paraId="4BFCA6A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Autenticación y contraseñas</w:t>
            </w:r>
          </w:p>
        </w:tc>
        <w:tc>
          <w:tcPr>
            <w:tcW w:w="0" w:type="auto"/>
            <w:hideMark/>
          </w:tcPr>
          <w:p w:rsidRPr="004B0870" w:rsidR="004B0870" w:rsidP="004B0870" w:rsidRDefault="004B0870" w14:paraId="36922AD6"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DSS05 Gestionar Servicios de Seguridad</w:t>
            </w:r>
          </w:p>
        </w:tc>
        <w:tc>
          <w:tcPr>
            <w:tcW w:w="0" w:type="auto"/>
            <w:hideMark/>
          </w:tcPr>
          <w:p w:rsidRPr="004B0870" w:rsidR="004B0870" w:rsidP="004B0870" w:rsidRDefault="004B0870" w14:paraId="2082293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Control de accesos</w:t>
            </w:r>
          </w:p>
        </w:tc>
      </w:tr>
      <w:tr w:rsidRPr="004B0870" w:rsidR="004B0870" w:rsidTr="007D4936" w14:paraId="254AE2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66E85A34" w14:textId="77777777">
            <w:pPr>
              <w:rPr>
                <w:rFonts w:ascii="Arial" w:hAnsi="Arial" w:eastAsia="Times New Roman" w:cs="Arial"/>
                <w:lang w:eastAsia="es-NI"/>
              </w:rPr>
            </w:pPr>
            <w:r w:rsidRPr="004B0870">
              <w:rPr>
                <w:rFonts w:ascii="Arial" w:hAnsi="Arial" w:eastAsia="Times New Roman" w:cs="Arial"/>
                <w:lang w:eastAsia="es-NI"/>
              </w:rPr>
              <w:t>Cuestionario</w:t>
            </w:r>
          </w:p>
        </w:tc>
        <w:tc>
          <w:tcPr>
            <w:tcW w:w="0" w:type="auto"/>
            <w:hideMark/>
          </w:tcPr>
          <w:p w:rsidRPr="004B0870" w:rsidR="004B0870" w:rsidP="004B0870" w:rsidRDefault="004B0870" w14:paraId="7AD95BBF"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Respaldo de información</w:t>
            </w:r>
          </w:p>
        </w:tc>
        <w:tc>
          <w:tcPr>
            <w:tcW w:w="0" w:type="auto"/>
            <w:hideMark/>
          </w:tcPr>
          <w:p w:rsidRPr="004B0870" w:rsidR="004B0870" w:rsidP="004B0870" w:rsidRDefault="004B0870" w14:paraId="7FA1ACF0"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DSS04 Gestionar Continuidad</w:t>
            </w:r>
          </w:p>
        </w:tc>
        <w:tc>
          <w:tcPr>
            <w:tcW w:w="0" w:type="auto"/>
            <w:hideMark/>
          </w:tcPr>
          <w:p w:rsidRPr="004B0870" w:rsidR="004B0870" w:rsidP="004B0870" w:rsidRDefault="004B0870" w14:paraId="78746B7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Copias de seguridad</w:t>
            </w:r>
          </w:p>
        </w:tc>
      </w:tr>
      <w:tr w:rsidRPr="004B0870" w:rsidR="004B0870" w:rsidTr="007D4936" w14:paraId="085716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44EB01ED" w14:textId="77777777">
            <w:pPr>
              <w:rPr>
                <w:rFonts w:ascii="Arial" w:hAnsi="Arial" w:eastAsia="Times New Roman" w:cs="Arial"/>
                <w:lang w:eastAsia="es-NI"/>
              </w:rPr>
            </w:pPr>
            <w:proofErr w:type="spellStart"/>
            <w:r w:rsidRPr="004B0870">
              <w:rPr>
                <w:rFonts w:ascii="Arial" w:hAnsi="Arial" w:eastAsia="Times New Roman" w:cs="Arial"/>
                <w:lang w:eastAsia="es-NI"/>
              </w:rPr>
              <w:t>Checklist</w:t>
            </w:r>
            <w:proofErr w:type="spellEnd"/>
          </w:p>
        </w:tc>
        <w:tc>
          <w:tcPr>
            <w:tcW w:w="0" w:type="auto"/>
            <w:hideMark/>
          </w:tcPr>
          <w:p w:rsidRPr="004B0870" w:rsidR="004B0870" w:rsidP="004B0870" w:rsidRDefault="004B0870" w14:paraId="06B5B0D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Logs y monitoreo</w:t>
            </w:r>
          </w:p>
        </w:tc>
        <w:tc>
          <w:tcPr>
            <w:tcW w:w="0" w:type="auto"/>
            <w:hideMark/>
          </w:tcPr>
          <w:p w:rsidRPr="004B0870" w:rsidR="004B0870" w:rsidP="004B0870" w:rsidRDefault="004B0870" w14:paraId="034D4C5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DSS01 Gestionar Operaciones</w:t>
            </w:r>
          </w:p>
        </w:tc>
        <w:tc>
          <w:tcPr>
            <w:tcW w:w="0" w:type="auto"/>
            <w:hideMark/>
          </w:tcPr>
          <w:p w:rsidRPr="004B0870" w:rsidR="004B0870" w:rsidP="004B0870" w:rsidRDefault="004B0870" w14:paraId="4775AC1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Registro de eventos (logs)</w:t>
            </w:r>
          </w:p>
        </w:tc>
      </w:tr>
      <w:tr w:rsidRPr="004B0870" w:rsidR="004B0870" w:rsidTr="007D4936" w14:paraId="2364ECF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101700D4" w14:textId="77777777">
            <w:pPr>
              <w:rPr>
                <w:rFonts w:ascii="Arial" w:hAnsi="Arial" w:eastAsia="Times New Roman" w:cs="Arial"/>
                <w:lang w:eastAsia="es-NI"/>
              </w:rPr>
            </w:pPr>
            <w:proofErr w:type="spellStart"/>
            <w:r w:rsidRPr="004B0870">
              <w:rPr>
                <w:rFonts w:ascii="Arial" w:hAnsi="Arial" w:eastAsia="Times New Roman" w:cs="Arial"/>
                <w:lang w:eastAsia="es-NI"/>
              </w:rPr>
              <w:t>Checklist</w:t>
            </w:r>
            <w:proofErr w:type="spellEnd"/>
          </w:p>
        </w:tc>
        <w:tc>
          <w:tcPr>
            <w:tcW w:w="0" w:type="auto"/>
            <w:hideMark/>
          </w:tcPr>
          <w:p w:rsidRPr="004B0870" w:rsidR="004B0870" w:rsidP="004B0870" w:rsidRDefault="004B0870" w14:paraId="5D87751E"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Seguridad del sistema</w:t>
            </w:r>
          </w:p>
        </w:tc>
        <w:tc>
          <w:tcPr>
            <w:tcW w:w="0" w:type="auto"/>
            <w:hideMark/>
          </w:tcPr>
          <w:p w:rsidRPr="004B0870" w:rsidR="004B0870" w:rsidP="004B0870" w:rsidRDefault="004B0870" w14:paraId="30A4F144"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DSS05 Gestionar Servicios de Seguridad</w:t>
            </w:r>
          </w:p>
        </w:tc>
        <w:tc>
          <w:tcPr>
            <w:tcW w:w="0" w:type="auto"/>
            <w:hideMark/>
          </w:tcPr>
          <w:p w:rsidRPr="004B0870" w:rsidR="004B0870" w:rsidP="004B0870" w:rsidRDefault="004B0870" w14:paraId="42C890B9"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Seguridad operativa</w:t>
            </w:r>
          </w:p>
        </w:tc>
      </w:tr>
      <w:tr w:rsidRPr="004B0870" w:rsidR="004B0870" w:rsidTr="007D4936" w14:paraId="59A7E0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71E283F5" w14:textId="77777777">
            <w:pPr>
              <w:rPr>
                <w:rFonts w:ascii="Arial" w:hAnsi="Arial" w:eastAsia="Times New Roman" w:cs="Arial"/>
                <w:lang w:eastAsia="es-NI"/>
              </w:rPr>
            </w:pPr>
            <w:proofErr w:type="spellStart"/>
            <w:r w:rsidRPr="004B0870">
              <w:rPr>
                <w:rFonts w:ascii="Arial" w:hAnsi="Arial" w:eastAsia="Times New Roman" w:cs="Arial"/>
                <w:lang w:eastAsia="es-NI"/>
              </w:rPr>
              <w:t>Checklist</w:t>
            </w:r>
            <w:proofErr w:type="spellEnd"/>
          </w:p>
        </w:tc>
        <w:tc>
          <w:tcPr>
            <w:tcW w:w="0" w:type="auto"/>
            <w:hideMark/>
          </w:tcPr>
          <w:p w:rsidRPr="004B0870" w:rsidR="004B0870" w:rsidP="004B0870" w:rsidRDefault="004B0870" w14:paraId="19ED46D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Continuidad del servicio</w:t>
            </w:r>
          </w:p>
        </w:tc>
        <w:tc>
          <w:tcPr>
            <w:tcW w:w="0" w:type="auto"/>
            <w:hideMark/>
          </w:tcPr>
          <w:p w:rsidRPr="004B0870" w:rsidR="004B0870" w:rsidP="004B0870" w:rsidRDefault="004B0870" w14:paraId="3EC465A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DSS04 Gestionar Continuidad</w:t>
            </w:r>
          </w:p>
        </w:tc>
        <w:tc>
          <w:tcPr>
            <w:tcW w:w="0" w:type="auto"/>
            <w:hideMark/>
          </w:tcPr>
          <w:p w:rsidRPr="004B0870" w:rsidR="004B0870" w:rsidP="004B0870" w:rsidRDefault="004B0870" w14:paraId="0F7D6C1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Continuidad del negocio</w:t>
            </w:r>
          </w:p>
        </w:tc>
      </w:tr>
      <w:tr w:rsidRPr="004B0870" w:rsidR="004B0870" w:rsidTr="007D4936" w14:paraId="0932607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18625903" w14:textId="77777777">
            <w:pPr>
              <w:rPr>
                <w:rFonts w:ascii="Arial" w:hAnsi="Arial" w:eastAsia="Times New Roman" w:cs="Arial"/>
                <w:lang w:eastAsia="es-NI"/>
              </w:rPr>
            </w:pPr>
            <w:r w:rsidRPr="004B0870">
              <w:rPr>
                <w:rFonts w:ascii="Arial" w:hAnsi="Arial" w:eastAsia="Times New Roman" w:cs="Arial"/>
                <w:lang w:eastAsia="es-NI"/>
              </w:rPr>
              <w:t>Revisión documental</w:t>
            </w:r>
          </w:p>
        </w:tc>
        <w:tc>
          <w:tcPr>
            <w:tcW w:w="0" w:type="auto"/>
            <w:hideMark/>
          </w:tcPr>
          <w:p w:rsidRPr="004B0870" w:rsidR="004B0870" w:rsidP="004B0870" w:rsidRDefault="004B0870" w14:paraId="0FFD829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Políticas y procedimientos</w:t>
            </w:r>
          </w:p>
        </w:tc>
        <w:tc>
          <w:tcPr>
            <w:tcW w:w="0" w:type="auto"/>
            <w:hideMark/>
          </w:tcPr>
          <w:p w:rsidRPr="004B0870" w:rsidR="004B0870" w:rsidP="004B0870" w:rsidRDefault="004B0870" w14:paraId="0B886F3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DSS06 Gestionar Controles del Negocio</w:t>
            </w:r>
          </w:p>
        </w:tc>
        <w:tc>
          <w:tcPr>
            <w:tcW w:w="0" w:type="auto"/>
            <w:hideMark/>
          </w:tcPr>
          <w:p w:rsidRPr="004B0870" w:rsidR="004B0870" w:rsidP="004B0870" w:rsidRDefault="004B0870" w14:paraId="0C1E8073"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Documentación de seguridad</w:t>
            </w:r>
          </w:p>
        </w:tc>
      </w:tr>
      <w:tr w:rsidRPr="004B0870" w:rsidR="004B0870" w:rsidTr="007D4936" w14:paraId="533D33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6CAC9BC3" w14:textId="77777777">
            <w:pPr>
              <w:rPr>
                <w:rFonts w:ascii="Arial" w:hAnsi="Arial" w:eastAsia="Times New Roman" w:cs="Arial"/>
                <w:lang w:eastAsia="es-NI"/>
              </w:rPr>
            </w:pPr>
            <w:r w:rsidRPr="004B0870">
              <w:rPr>
                <w:rFonts w:ascii="Arial" w:hAnsi="Arial" w:eastAsia="Times New Roman" w:cs="Arial"/>
                <w:lang w:eastAsia="es-NI"/>
              </w:rPr>
              <w:t>Revisión documental</w:t>
            </w:r>
          </w:p>
        </w:tc>
        <w:tc>
          <w:tcPr>
            <w:tcW w:w="0" w:type="auto"/>
            <w:hideMark/>
          </w:tcPr>
          <w:p w:rsidRPr="004B0870" w:rsidR="004B0870" w:rsidP="004B0870" w:rsidRDefault="004B0870" w14:paraId="34E0677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Registros y logs</w:t>
            </w:r>
          </w:p>
        </w:tc>
        <w:tc>
          <w:tcPr>
            <w:tcW w:w="0" w:type="auto"/>
            <w:hideMark/>
          </w:tcPr>
          <w:p w:rsidRPr="004B0870" w:rsidR="004B0870" w:rsidP="004B0870" w:rsidRDefault="004B0870" w14:paraId="1FED77E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DSS01 Gestionar Operaciones</w:t>
            </w:r>
          </w:p>
        </w:tc>
        <w:tc>
          <w:tcPr>
            <w:tcW w:w="0" w:type="auto"/>
            <w:hideMark/>
          </w:tcPr>
          <w:p w:rsidRPr="004B0870" w:rsidR="004B0870" w:rsidP="004B0870" w:rsidRDefault="004B0870" w14:paraId="741E8E1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Registro y monitoreo</w:t>
            </w:r>
          </w:p>
        </w:tc>
      </w:tr>
      <w:tr w:rsidRPr="004B0870" w:rsidR="004B0870" w:rsidTr="007D4936" w14:paraId="63A5D88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6DF1D73D" w14:textId="77777777">
            <w:pPr>
              <w:rPr>
                <w:rFonts w:ascii="Arial" w:hAnsi="Arial" w:eastAsia="Times New Roman" w:cs="Arial"/>
                <w:lang w:eastAsia="es-NI"/>
              </w:rPr>
            </w:pPr>
            <w:r w:rsidRPr="004B0870">
              <w:rPr>
                <w:rFonts w:ascii="Arial" w:hAnsi="Arial" w:eastAsia="Times New Roman" w:cs="Arial"/>
                <w:lang w:eastAsia="es-NI"/>
              </w:rPr>
              <w:t>Revisión documental</w:t>
            </w:r>
          </w:p>
        </w:tc>
        <w:tc>
          <w:tcPr>
            <w:tcW w:w="0" w:type="auto"/>
            <w:hideMark/>
          </w:tcPr>
          <w:p w:rsidRPr="004B0870" w:rsidR="004B0870" w:rsidP="004B0870" w:rsidRDefault="004B0870" w14:paraId="71DB2AC1"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 xml:space="preserve">Reportes y </w:t>
            </w:r>
            <w:proofErr w:type="spellStart"/>
            <w:r w:rsidRPr="004B0870">
              <w:rPr>
                <w:rFonts w:ascii="Arial" w:hAnsi="Arial" w:eastAsia="Times New Roman" w:cs="Arial"/>
                <w:lang w:eastAsia="es-NI"/>
              </w:rPr>
              <w:t>KPIs</w:t>
            </w:r>
            <w:proofErr w:type="spellEnd"/>
          </w:p>
        </w:tc>
        <w:tc>
          <w:tcPr>
            <w:tcW w:w="0" w:type="auto"/>
            <w:hideMark/>
          </w:tcPr>
          <w:p w:rsidRPr="004B0870" w:rsidR="004B0870" w:rsidP="004B0870" w:rsidRDefault="004B0870" w14:paraId="00042807"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DSS01 Gestionar Operaciones</w:t>
            </w:r>
          </w:p>
        </w:tc>
        <w:tc>
          <w:tcPr>
            <w:tcW w:w="0" w:type="auto"/>
            <w:hideMark/>
          </w:tcPr>
          <w:p w:rsidRPr="004B0870" w:rsidR="004B0870" w:rsidP="004B0870" w:rsidRDefault="004B0870" w14:paraId="3A803609"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Monitoreo de controles</w:t>
            </w:r>
          </w:p>
        </w:tc>
      </w:tr>
      <w:tr w:rsidRPr="004B0870" w:rsidR="004B0870" w:rsidTr="007D4936" w14:paraId="588508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6C7091E6" w14:textId="77777777">
            <w:pPr>
              <w:rPr>
                <w:rFonts w:ascii="Arial" w:hAnsi="Arial" w:eastAsia="Times New Roman" w:cs="Arial"/>
                <w:lang w:eastAsia="es-NI"/>
              </w:rPr>
            </w:pPr>
            <w:r w:rsidRPr="004B0870">
              <w:rPr>
                <w:rFonts w:ascii="Arial" w:hAnsi="Arial" w:eastAsia="Times New Roman" w:cs="Arial"/>
                <w:lang w:eastAsia="es-NI"/>
              </w:rPr>
              <w:t>Observación directa</w:t>
            </w:r>
          </w:p>
        </w:tc>
        <w:tc>
          <w:tcPr>
            <w:tcW w:w="0" w:type="auto"/>
            <w:hideMark/>
          </w:tcPr>
          <w:p w:rsidRPr="004B0870" w:rsidR="004B0870" w:rsidP="004B0870" w:rsidRDefault="004B0870" w14:paraId="359A231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Uso del sistema (CRM)</w:t>
            </w:r>
          </w:p>
        </w:tc>
        <w:tc>
          <w:tcPr>
            <w:tcW w:w="0" w:type="auto"/>
            <w:hideMark/>
          </w:tcPr>
          <w:p w:rsidRPr="004B0870" w:rsidR="004B0870" w:rsidP="004B0870" w:rsidRDefault="004B0870" w14:paraId="7541BB1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DSS01 Gestionar Operaciones</w:t>
            </w:r>
          </w:p>
        </w:tc>
        <w:tc>
          <w:tcPr>
            <w:tcW w:w="0" w:type="auto"/>
            <w:hideMark/>
          </w:tcPr>
          <w:p w:rsidRPr="004B0870" w:rsidR="004B0870" w:rsidP="004B0870" w:rsidRDefault="004B0870" w14:paraId="75B26978"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Operación segura del sistema</w:t>
            </w:r>
          </w:p>
        </w:tc>
      </w:tr>
      <w:tr w:rsidRPr="004B0870" w:rsidR="004B0870" w:rsidTr="007D4936" w14:paraId="3598CF8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02B02D3F" w14:textId="77777777">
            <w:pPr>
              <w:rPr>
                <w:rFonts w:ascii="Arial" w:hAnsi="Arial" w:eastAsia="Times New Roman" w:cs="Arial"/>
                <w:lang w:eastAsia="es-NI"/>
              </w:rPr>
            </w:pPr>
            <w:r w:rsidRPr="004B0870">
              <w:rPr>
                <w:rFonts w:ascii="Arial" w:hAnsi="Arial" w:eastAsia="Times New Roman" w:cs="Arial"/>
                <w:lang w:eastAsia="es-NI"/>
              </w:rPr>
              <w:t>Observación directa</w:t>
            </w:r>
          </w:p>
        </w:tc>
        <w:tc>
          <w:tcPr>
            <w:tcW w:w="0" w:type="auto"/>
            <w:hideMark/>
          </w:tcPr>
          <w:p w:rsidRPr="004B0870" w:rsidR="004B0870" w:rsidP="004B0870" w:rsidRDefault="004B0870" w14:paraId="3BC46BE8"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Gestión de llamadas</w:t>
            </w:r>
          </w:p>
        </w:tc>
        <w:tc>
          <w:tcPr>
            <w:tcW w:w="0" w:type="auto"/>
            <w:hideMark/>
          </w:tcPr>
          <w:p w:rsidRPr="004B0870" w:rsidR="004B0870" w:rsidP="004B0870" w:rsidRDefault="004B0870" w14:paraId="796C6897"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DSS01 Gestionar Operaciones</w:t>
            </w:r>
          </w:p>
        </w:tc>
        <w:tc>
          <w:tcPr>
            <w:tcW w:w="0" w:type="auto"/>
            <w:hideMark/>
          </w:tcPr>
          <w:p w:rsidRPr="004B0870" w:rsidR="004B0870" w:rsidP="004B0870" w:rsidRDefault="004B0870" w14:paraId="4EF55A5F"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Protección de información</w:t>
            </w:r>
          </w:p>
        </w:tc>
      </w:tr>
      <w:tr w:rsidRPr="004B0870" w:rsidR="004B0870" w:rsidTr="007D4936" w14:paraId="5C749F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B0870" w:rsidR="004B0870" w:rsidP="004B0870" w:rsidRDefault="004B0870" w14:paraId="425EE9F4" w14:textId="77777777">
            <w:pPr>
              <w:rPr>
                <w:rFonts w:ascii="Arial" w:hAnsi="Arial" w:eastAsia="Times New Roman" w:cs="Arial"/>
                <w:lang w:eastAsia="es-NI"/>
              </w:rPr>
            </w:pPr>
            <w:r w:rsidRPr="004B0870">
              <w:rPr>
                <w:rFonts w:ascii="Arial" w:hAnsi="Arial" w:eastAsia="Times New Roman" w:cs="Arial"/>
                <w:lang w:eastAsia="es-NI"/>
              </w:rPr>
              <w:t>Observación directa</w:t>
            </w:r>
          </w:p>
        </w:tc>
        <w:tc>
          <w:tcPr>
            <w:tcW w:w="0" w:type="auto"/>
            <w:hideMark/>
          </w:tcPr>
          <w:p w:rsidRPr="004B0870" w:rsidR="004B0870" w:rsidP="004B0870" w:rsidRDefault="004B0870" w14:paraId="4E42030A"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Accesos en tiempo real</w:t>
            </w:r>
          </w:p>
        </w:tc>
        <w:tc>
          <w:tcPr>
            <w:tcW w:w="0" w:type="auto"/>
            <w:hideMark/>
          </w:tcPr>
          <w:p w:rsidRPr="004B0870" w:rsidR="004B0870" w:rsidP="004B0870" w:rsidRDefault="004B0870" w14:paraId="557B88D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DSS05 Gestionar Servicios de Seguridad</w:t>
            </w:r>
          </w:p>
        </w:tc>
        <w:tc>
          <w:tcPr>
            <w:tcW w:w="0" w:type="auto"/>
            <w:hideMark/>
          </w:tcPr>
          <w:p w:rsidRPr="004B0870" w:rsidR="004B0870" w:rsidP="004B0870" w:rsidRDefault="004B0870" w14:paraId="7F3CD998"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eastAsia="es-NI"/>
              </w:rPr>
            </w:pPr>
            <w:r w:rsidRPr="004B0870">
              <w:rPr>
                <w:rFonts w:ascii="Arial" w:hAnsi="Arial" w:eastAsia="Times New Roman" w:cs="Arial"/>
                <w:lang w:eastAsia="es-NI"/>
              </w:rPr>
              <w:t>Control de accesos</w:t>
            </w:r>
          </w:p>
        </w:tc>
      </w:tr>
    </w:tbl>
    <w:p w:rsidR="00C903AA" w:rsidP="00C903AA" w:rsidRDefault="00C903AA" w14:paraId="54FC3090" w14:textId="77777777">
      <w:pPr>
        <w:spacing w:line="360" w:lineRule="auto"/>
        <w:rPr>
          <w:rFonts w:ascii="Arial" w:hAnsi="Arial" w:eastAsia="Arial" w:cs="Arial"/>
          <w:color w:val="000000" w:themeColor="text1"/>
        </w:rPr>
      </w:pPr>
    </w:p>
    <w:p w:rsidRPr="007574DA" w:rsidR="00C903AA" w:rsidP="00C903AA" w:rsidRDefault="00C903AA" w14:paraId="452D16C5" w14:textId="6F16B3CA">
      <w:pPr>
        <w:spacing w:line="360" w:lineRule="auto"/>
      </w:pPr>
      <w:r w:rsidRPr="6D31DFA5">
        <w:rPr>
          <w:rFonts w:ascii="Arial" w:hAnsi="Arial" w:eastAsia="Arial" w:cs="Arial"/>
          <w:color w:val="000000" w:themeColor="text1"/>
        </w:rPr>
        <w:t xml:space="preserve">Consultar la sección de </w:t>
      </w:r>
      <w:hyperlink w:history="1" w:anchor="_Anexos">
        <w:r w:rsidRPr="6D31DFA5">
          <w:rPr>
            <w:rStyle w:val="Hyperlink"/>
            <w:rFonts w:ascii="Arial" w:hAnsi="Arial" w:eastAsia="Arial" w:cs="Arial"/>
          </w:rPr>
          <w:t>anexos</w:t>
        </w:r>
      </w:hyperlink>
      <w:r w:rsidRPr="6D31DFA5">
        <w:rPr>
          <w:rFonts w:ascii="Arial" w:hAnsi="Arial" w:eastAsia="Arial" w:cs="Arial"/>
          <w:color w:val="000000" w:themeColor="text1"/>
        </w:rPr>
        <w:t xml:space="preserve"> del presente documento, en el cual se incluyen los formatos de los instrumentos a aplicar durante el proceso de auditoría.</w:t>
      </w:r>
    </w:p>
    <w:p w:rsidR="21A746F7" w:rsidRDefault="21A746F7" w14:paraId="6861F8D4" w14:textId="6DCF6CEA">
      <w:r>
        <w:br w:type="page"/>
      </w:r>
    </w:p>
    <w:p w:rsidR="3F547066" w:rsidP="7BBF8B23" w:rsidRDefault="3F547066" w14:paraId="6574D11C" w14:textId="4615CCFD">
      <w:pPr>
        <w:spacing w:line="360" w:lineRule="auto"/>
        <w:rPr>
          <w:rFonts w:ascii="Arial" w:hAnsi="Arial" w:eastAsia="Arial" w:cs="Arial"/>
          <w:b/>
          <w:bCs/>
        </w:rPr>
      </w:pPr>
      <w:r w:rsidRPr="7BBF8B23">
        <w:rPr>
          <w:rFonts w:ascii="Arial" w:hAnsi="Arial" w:eastAsia="Arial" w:cs="Arial"/>
          <w:b/>
          <w:bCs/>
        </w:rPr>
        <w:t>IX. TRABAJO DE AUDITORÍA</w:t>
      </w:r>
    </w:p>
    <w:p w:rsidR="3F547066" w:rsidP="21A746F7" w:rsidRDefault="3F547066" w14:paraId="27F92D34" w14:textId="1CD0AA38">
      <w:pPr>
        <w:spacing w:line="360" w:lineRule="auto"/>
        <w:rPr>
          <w:rFonts w:ascii="Arial" w:hAnsi="Arial" w:eastAsia="Arial" w:cs="Arial"/>
          <w:b/>
          <w:bCs/>
        </w:rPr>
      </w:pPr>
      <w:r w:rsidRPr="7BBF8B23">
        <w:rPr>
          <w:rFonts w:ascii="Arial" w:hAnsi="Arial" w:eastAsia="Arial" w:cs="Arial"/>
          <w:b/>
          <w:bCs/>
        </w:rPr>
        <w:t>PLAN DE AUDITORÍA</w:t>
      </w:r>
    </w:p>
    <w:tbl>
      <w:tblPr>
        <w:tblStyle w:val="ListTable4-Accent1"/>
        <w:tblW w:w="9525" w:type="dxa"/>
        <w:tblLook w:val="04A0" w:firstRow="1" w:lastRow="0" w:firstColumn="1" w:lastColumn="0" w:noHBand="0" w:noVBand="1"/>
      </w:tblPr>
      <w:tblGrid>
        <w:gridCol w:w="2062"/>
        <w:gridCol w:w="7463"/>
      </w:tblGrid>
      <w:tr w:rsidR="7BBF8B23" w:rsidTr="00DD0E28" w14:paraId="70795259" w14:textId="77777777">
        <w:trPr>
          <w:cnfStyle w:val="100000000000" w:firstRow="1" w:lastRow="0" w:firstColumn="0" w:lastColumn="0" w:oddVBand="0" w:evenVBand="0" w:oddHBand="0"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9525" w:type="dxa"/>
            <w:gridSpan w:val="2"/>
          </w:tcPr>
          <w:p w:rsidR="7BBF8B23" w:rsidP="7BBF8B23" w:rsidRDefault="7BBF8B23" w14:paraId="63944DC9" w14:textId="73D4FA57">
            <w:pPr>
              <w:spacing w:line="360" w:lineRule="auto"/>
              <w:jc w:val="center"/>
            </w:pPr>
            <w:r w:rsidRPr="7BBF8B23">
              <w:rPr>
                <w:rFonts w:ascii="Arial" w:hAnsi="Arial" w:eastAsia="Arial" w:cs="Arial"/>
                <w:color w:val="000000" w:themeColor="text1"/>
                <w:sz w:val="22"/>
                <w:szCs w:val="22"/>
              </w:rPr>
              <w:t>PLAN DE AUDITORIA CENTRAL LEGAL ADVISORS</w:t>
            </w:r>
          </w:p>
        </w:tc>
      </w:tr>
      <w:tr w:rsidR="7BBF8B23" w:rsidTr="00DD0E28" w14:paraId="6C81F64D"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272" w:type="dxa"/>
          </w:tcPr>
          <w:p w:rsidR="7BBF8B23" w:rsidP="7BBF8B23" w:rsidRDefault="7BBF8B23" w14:paraId="59FD300A" w14:textId="61526552">
            <w:pPr>
              <w:spacing w:line="360" w:lineRule="auto"/>
            </w:pPr>
            <w:r w:rsidRPr="7BBF8B23">
              <w:rPr>
                <w:rFonts w:ascii="Arial" w:hAnsi="Arial" w:eastAsia="Arial" w:cs="Arial"/>
                <w:color w:val="000000" w:themeColor="text1"/>
                <w:sz w:val="22"/>
                <w:szCs w:val="22"/>
              </w:rPr>
              <w:t>Tipo de auditoria</w:t>
            </w:r>
          </w:p>
        </w:tc>
        <w:tc>
          <w:tcPr>
            <w:tcW w:w="7253" w:type="dxa"/>
          </w:tcPr>
          <w:p w:rsidR="7BBF8B23" w:rsidP="7BBF8B23" w:rsidRDefault="7BBF8B23" w14:paraId="5906D3FD" w14:textId="2BF44909">
            <w:pPr>
              <w:spacing w:line="360" w:lineRule="auto"/>
              <w:cnfStyle w:val="000000100000" w:firstRow="0" w:lastRow="0" w:firstColumn="0" w:lastColumn="0" w:oddVBand="0" w:evenVBand="0" w:oddHBand="1" w:evenHBand="0" w:firstRowFirstColumn="0" w:firstRowLastColumn="0" w:lastRowFirstColumn="0" w:lastRowLastColumn="0"/>
            </w:pPr>
            <w:r w:rsidRPr="7BBF8B23">
              <w:rPr>
                <w:rFonts w:ascii="Arial" w:hAnsi="Arial" w:eastAsia="Arial" w:cs="Arial"/>
                <w:color w:val="000000" w:themeColor="text1"/>
                <w:sz w:val="22"/>
                <w:szCs w:val="22"/>
              </w:rPr>
              <w:t xml:space="preserve">Auditoría informática, con enfoque basado en riesgos y cumplimiento normativo, </w:t>
            </w:r>
            <w:r w:rsidRPr="00FE30A0" w:rsidR="00FE30A0">
              <w:rPr>
                <w:rFonts w:ascii="Arial" w:hAnsi="Arial" w:eastAsia="Arial" w:cs="Arial"/>
                <w:color w:val="000000" w:themeColor="text1"/>
                <w:sz w:val="22"/>
                <w:szCs w:val="22"/>
              </w:rPr>
              <w:t>utilizando como marco metodológico COBIT 5 (dominio DSS) y como referencia los controles de seguridad de la norma ISO/IEC 27001.</w:t>
            </w:r>
          </w:p>
        </w:tc>
      </w:tr>
      <w:tr w:rsidR="7BBF8B23" w:rsidTr="00DD0E28" w14:paraId="7CB54CF0" w14:textId="77777777">
        <w:trPr>
          <w:trHeight w:val="765"/>
        </w:trPr>
        <w:tc>
          <w:tcPr>
            <w:cnfStyle w:val="001000000000" w:firstRow="0" w:lastRow="0" w:firstColumn="1" w:lastColumn="0" w:oddVBand="0" w:evenVBand="0" w:oddHBand="0" w:evenHBand="0" w:firstRowFirstColumn="0" w:firstRowLastColumn="0" w:lastRowFirstColumn="0" w:lastRowLastColumn="0"/>
            <w:tcW w:w="2272" w:type="dxa"/>
          </w:tcPr>
          <w:p w:rsidR="7BBF8B23" w:rsidP="7BBF8B23" w:rsidRDefault="7BBF8B23" w14:paraId="3EC3B45B" w14:textId="016F6B10">
            <w:pPr>
              <w:spacing w:line="360" w:lineRule="auto"/>
            </w:pPr>
            <w:r w:rsidRPr="7BBF8B23">
              <w:rPr>
                <w:rFonts w:ascii="Arial" w:hAnsi="Arial" w:eastAsia="Arial" w:cs="Arial"/>
                <w:color w:val="000000" w:themeColor="text1"/>
                <w:sz w:val="22"/>
                <w:szCs w:val="22"/>
              </w:rPr>
              <w:t>Objetivo del plan</w:t>
            </w:r>
          </w:p>
        </w:tc>
        <w:tc>
          <w:tcPr>
            <w:tcW w:w="7253" w:type="dxa"/>
          </w:tcPr>
          <w:p w:rsidRPr="009B05CB" w:rsidR="7BBF8B23" w:rsidP="7BBF8B23" w:rsidRDefault="009B05CB" w14:paraId="05C3AFF0" w14:textId="6221D2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B05CB">
              <w:rPr>
                <w:rFonts w:ascii="Arial" w:hAnsi="Arial" w:cs="Arial"/>
              </w:rPr>
              <w:t>Evaluar la eficacia del control interno informático implementado en la empresa Central Legal Advisors</w:t>
            </w:r>
          </w:p>
        </w:tc>
      </w:tr>
      <w:tr w:rsidR="7BBF8B23" w:rsidTr="00DD0E28" w14:paraId="275A20CF" w14:textId="77777777">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2272" w:type="dxa"/>
          </w:tcPr>
          <w:p w:rsidR="7BBF8B23" w:rsidP="7BBF8B23" w:rsidRDefault="7BBF8B23" w14:paraId="1583937D" w14:textId="5DD8EEEF">
            <w:pPr>
              <w:spacing w:line="360" w:lineRule="auto"/>
            </w:pPr>
            <w:r w:rsidRPr="7BBF8B23">
              <w:rPr>
                <w:rFonts w:ascii="Arial" w:hAnsi="Arial" w:eastAsia="Arial" w:cs="Arial"/>
                <w:color w:val="000000" w:themeColor="text1"/>
                <w:sz w:val="22"/>
                <w:szCs w:val="22"/>
              </w:rPr>
              <w:t>Alcance del plan</w:t>
            </w:r>
          </w:p>
        </w:tc>
        <w:tc>
          <w:tcPr>
            <w:tcW w:w="7253" w:type="dxa"/>
          </w:tcPr>
          <w:p w:rsidRPr="00B54F1E" w:rsidR="7BBF8B23" w:rsidP="002F34D0" w:rsidRDefault="002F34D0" w14:paraId="3931D203" w14:textId="271561EE">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color w:val="000000" w:themeColor="text1"/>
                <w:sz w:val="22"/>
                <w:szCs w:val="22"/>
              </w:rPr>
            </w:pPr>
            <w:r w:rsidRPr="002F34D0">
              <w:rPr>
                <w:rFonts w:ascii="Arial" w:hAnsi="Arial" w:eastAsia="Arial" w:cs="Arial"/>
                <w:color w:val="000000" w:themeColor="text1"/>
                <w:sz w:val="22"/>
                <w:szCs w:val="22"/>
              </w:rPr>
              <w:t xml:space="preserve">La auditoría se aplicará a los procesos, sistemas y recursos tecnológicos de la empresa Central Legal Advisors, con énfasis en el sistema de </w:t>
            </w:r>
            <w:proofErr w:type="spellStart"/>
            <w:r w:rsidRPr="002F34D0">
              <w:rPr>
                <w:rFonts w:ascii="Arial" w:hAnsi="Arial" w:eastAsia="Arial" w:cs="Arial"/>
                <w:color w:val="000000" w:themeColor="text1"/>
                <w:sz w:val="22"/>
                <w:szCs w:val="22"/>
              </w:rPr>
              <w:t>intake</w:t>
            </w:r>
            <w:proofErr w:type="spellEnd"/>
            <w:r w:rsidRPr="002F34D0">
              <w:rPr>
                <w:rFonts w:ascii="Arial" w:hAnsi="Arial" w:eastAsia="Arial" w:cs="Arial"/>
                <w:color w:val="000000" w:themeColor="text1"/>
                <w:sz w:val="22"/>
                <w:szCs w:val="22"/>
              </w:rPr>
              <w:t xml:space="preserve"> legal y el tratamiento de información sensible. Se evaluarán los controles de acceso y gestión de usuarios, la seguridad de la información, los sistemas tecnológicos utilizados (CRM, dialers y herramientas de automatización), la infraestructura en la nube, así como los mecanismos de monitoreo y control mediante registros del sistema, </w:t>
            </w:r>
            <w:proofErr w:type="spellStart"/>
            <w:r w:rsidRPr="002F34D0">
              <w:rPr>
                <w:rFonts w:ascii="Arial" w:hAnsi="Arial" w:eastAsia="Arial" w:cs="Arial"/>
                <w:color w:val="000000" w:themeColor="text1"/>
                <w:sz w:val="22"/>
                <w:szCs w:val="22"/>
              </w:rPr>
              <w:t>dashboards</w:t>
            </w:r>
            <w:proofErr w:type="spellEnd"/>
            <w:r w:rsidRPr="002F34D0">
              <w:rPr>
                <w:rFonts w:ascii="Arial" w:hAnsi="Arial" w:eastAsia="Arial" w:cs="Arial"/>
                <w:color w:val="000000" w:themeColor="text1"/>
                <w:sz w:val="22"/>
                <w:szCs w:val="22"/>
              </w:rPr>
              <w:t xml:space="preserve"> y </w:t>
            </w:r>
            <w:proofErr w:type="spellStart"/>
            <w:r w:rsidRPr="002F34D0">
              <w:rPr>
                <w:rFonts w:ascii="Arial" w:hAnsi="Arial" w:eastAsia="Arial" w:cs="Arial"/>
                <w:color w:val="000000" w:themeColor="text1"/>
                <w:sz w:val="22"/>
                <w:szCs w:val="22"/>
              </w:rPr>
              <w:t>KPIs</w:t>
            </w:r>
            <w:proofErr w:type="spellEnd"/>
            <w:r w:rsidRPr="002F34D0">
              <w:rPr>
                <w:rFonts w:ascii="Arial" w:hAnsi="Arial" w:eastAsia="Arial" w:cs="Arial"/>
                <w:color w:val="000000" w:themeColor="text1"/>
                <w:sz w:val="22"/>
                <w:szCs w:val="22"/>
              </w:rPr>
              <w:t>.</w:t>
            </w:r>
            <w:r w:rsidR="00B54F1E">
              <w:rPr>
                <w:rFonts w:ascii="Arial" w:hAnsi="Arial" w:eastAsia="Arial" w:cs="Arial"/>
                <w:color w:val="000000" w:themeColor="text1"/>
                <w:sz w:val="22"/>
                <w:szCs w:val="22"/>
              </w:rPr>
              <w:t xml:space="preserve"> </w:t>
            </w:r>
            <w:r w:rsidRPr="002F34D0">
              <w:rPr>
                <w:rFonts w:ascii="Arial" w:hAnsi="Arial" w:eastAsia="Arial" w:cs="Arial"/>
                <w:color w:val="000000" w:themeColor="text1"/>
                <w:sz w:val="22"/>
                <w:szCs w:val="22"/>
              </w:rPr>
              <w:t>El análisis se desarrollará bajo un enfoque basado en riesgos, considerando amenazas como accesos no autorizados, pérdida de información, fallas del sistema y uso indebido de datos, en coherencia con el dominio DSS de COBIT 5 y los controles de seguridad de la información referenciados en ISO/IEC 27001.</w:t>
            </w:r>
          </w:p>
        </w:tc>
      </w:tr>
      <w:tr w:rsidR="7BBF8B23" w:rsidTr="00DD0E28" w14:paraId="49284F41" w14:textId="77777777">
        <w:trPr>
          <w:trHeight w:val="315"/>
        </w:trPr>
        <w:tc>
          <w:tcPr>
            <w:cnfStyle w:val="001000000000" w:firstRow="0" w:lastRow="0" w:firstColumn="1" w:lastColumn="0" w:oddVBand="0" w:evenVBand="0" w:oddHBand="0" w:evenHBand="0" w:firstRowFirstColumn="0" w:firstRowLastColumn="0" w:lastRowFirstColumn="0" w:lastRowLastColumn="0"/>
            <w:tcW w:w="2272" w:type="dxa"/>
          </w:tcPr>
          <w:p w:rsidR="7BBF8B23" w:rsidP="7BBF8B23" w:rsidRDefault="7BBF8B23" w14:paraId="3D43DA40" w14:textId="1729FC24">
            <w:pPr>
              <w:spacing w:line="360" w:lineRule="auto"/>
            </w:pPr>
            <w:r w:rsidRPr="7BBF8B23">
              <w:rPr>
                <w:rFonts w:ascii="Arial" w:hAnsi="Arial" w:eastAsia="Arial" w:cs="Arial"/>
                <w:color w:val="000000" w:themeColor="text1"/>
                <w:sz w:val="22"/>
                <w:szCs w:val="22"/>
              </w:rPr>
              <w:t>Criterios del plan</w:t>
            </w:r>
          </w:p>
        </w:tc>
        <w:tc>
          <w:tcPr>
            <w:tcW w:w="7253" w:type="dxa"/>
          </w:tcPr>
          <w:p w:rsidRPr="00B54F1E" w:rsidR="7BBF8B23" w:rsidP="00B54F1E" w:rsidRDefault="7BBF8B23" w14:paraId="756F4CA1" w14:textId="71B16993">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7BBF8B23">
              <w:rPr>
                <w:rFonts w:ascii="Arial" w:hAnsi="Arial" w:eastAsia="Arial" w:cs="Arial"/>
                <w:color w:val="000000" w:themeColor="text1"/>
                <w:sz w:val="22"/>
                <w:szCs w:val="22"/>
              </w:rPr>
              <w:t xml:space="preserve"> </w:t>
            </w:r>
            <w:r w:rsidRPr="00B54F1E" w:rsidR="00B54F1E">
              <w:rPr>
                <w:rFonts w:ascii="Arial" w:hAnsi="Arial" w:eastAsia="Arial" w:cs="Arial"/>
                <w:color w:val="000000" w:themeColor="text1"/>
                <w:sz w:val="22"/>
                <w:szCs w:val="22"/>
              </w:rPr>
              <w:t>La auditoría se fundamenta en el marco COBIT 5, específicamente en el dominio DSS (</w:t>
            </w:r>
            <w:proofErr w:type="spellStart"/>
            <w:r w:rsidRPr="00B54F1E" w:rsidR="00B54F1E">
              <w:rPr>
                <w:rFonts w:ascii="Arial" w:hAnsi="Arial" w:eastAsia="Arial" w:cs="Arial"/>
                <w:color w:val="000000" w:themeColor="text1"/>
                <w:sz w:val="22"/>
                <w:szCs w:val="22"/>
              </w:rPr>
              <w:t>Deliver</w:t>
            </w:r>
            <w:proofErr w:type="spellEnd"/>
            <w:r w:rsidRPr="00B54F1E" w:rsidR="00B54F1E">
              <w:rPr>
                <w:rFonts w:ascii="Arial" w:hAnsi="Arial" w:eastAsia="Arial" w:cs="Arial"/>
                <w:color w:val="000000" w:themeColor="text1"/>
                <w:sz w:val="22"/>
                <w:szCs w:val="22"/>
              </w:rPr>
              <w:t xml:space="preserve">, Service and </w:t>
            </w:r>
            <w:proofErr w:type="spellStart"/>
            <w:r w:rsidRPr="00B54F1E" w:rsidR="00B54F1E">
              <w:rPr>
                <w:rFonts w:ascii="Arial" w:hAnsi="Arial" w:eastAsia="Arial" w:cs="Arial"/>
                <w:color w:val="000000" w:themeColor="text1"/>
                <w:sz w:val="22"/>
                <w:szCs w:val="22"/>
              </w:rPr>
              <w:t>Support</w:t>
            </w:r>
            <w:proofErr w:type="spellEnd"/>
            <w:r w:rsidRPr="00B54F1E" w:rsidR="00B54F1E">
              <w:rPr>
                <w:rFonts w:ascii="Arial" w:hAnsi="Arial" w:eastAsia="Arial" w:cs="Arial"/>
                <w:color w:val="000000" w:themeColor="text1"/>
                <w:sz w:val="22"/>
                <w:szCs w:val="22"/>
              </w:rPr>
              <w:t>), como base metodológica para la evaluación de procesos operativos y de control. De forma complementaria, se toman como referencia los controles de seguridad de la norma ISO/IEC 27001:2022 para la evaluación de la protección de la información.</w:t>
            </w:r>
            <w:r w:rsidR="00B54F1E">
              <w:rPr>
                <w:rFonts w:ascii="Arial" w:hAnsi="Arial" w:eastAsia="Arial" w:cs="Arial"/>
                <w:color w:val="000000" w:themeColor="text1"/>
                <w:sz w:val="22"/>
                <w:szCs w:val="22"/>
              </w:rPr>
              <w:t xml:space="preserve"> </w:t>
            </w:r>
            <w:r w:rsidRPr="00B54F1E" w:rsidR="00B54F1E">
              <w:rPr>
                <w:rFonts w:ascii="Arial" w:hAnsi="Arial" w:eastAsia="Arial" w:cs="Arial"/>
                <w:color w:val="000000" w:themeColor="text1"/>
                <w:sz w:val="22"/>
                <w:szCs w:val="22"/>
              </w:rPr>
              <w:t>Asimismo, se consideran disposiciones legales vigentes en Nicaragua, como la Ley No. 787 de Protección de Datos Personales, la Ley No. 1042 Especial de Ciberdelitos y la Constitución Política en lo relativo al derecho a la privacidad, así como documentos internos de la organización.</w:t>
            </w:r>
          </w:p>
        </w:tc>
      </w:tr>
      <w:tr w:rsidR="7BBF8B23" w:rsidTr="00DD0E28" w14:paraId="612D6F7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72" w:type="dxa"/>
          </w:tcPr>
          <w:p w:rsidR="7BBF8B23" w:rsidP="7BBF8B23" w:rsidRDefault="7BBF8B23" w14:paraId="76EA42A8" w14:textId="3F380CCE">
            <w:pPr>
              <w:spacing w:line="360" w:lineRule="auto"/>
            </w:pPr>
            <w:r w:rsidRPr="7BBF8B23">
              <w:rPr>
                <w:rFonts w:ascii="Arial" w:hAnsi="Arial" w:eastAsia="Arial" w:cs="Arial"/>
                <w:color w:val="000000" w:themeColor="text1"/>
                <w:sz w:val="22"/>
                <w:szCs w:val="22"/>
              </w:rPr>
              <w:t>Metodología</w:t>
            </w:r>
          </w:p>
        </w:tc>
        <w:tc>
          <w:tcPr>
            <w:tcW w:w="7253" w:type="dxa"/>
          </w:tcPr>
          <w:p w:rsidRPr="00015394" w:rsidR="7BBF8B23" w:rsidP="0060102B" w:rsidRDefault="0060102B" w14:paraId="2759CE5B" w14:textId="2F7EC9B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color w:val="000000" w:themeColor="text1"/>
                <w:sz w:val="22"/>
                <w:szCs w:val="22"/>
              </w:rPr>
            </w:pPr>
            <w:r w:rsidRPr="0060102B">
              <w:rPr>
                <w:rFonts w:ascii="Arial" w:hAnsi="Arial" w:eastAsia="Arial" w:cs="Arial"/>
                <w:color w:val="000000" w:themeColor="text1"/>
                <w:sz w:val="22"/>
                <w:szCs w:val="22"/>
              </w:rPr>
              <w:t xml:space="preserve">La auditoría se desarrollará mediante un enfoque estructurado basado en riesgos, utilizando como marco metodológico el modelo COBIT 5 en el </w:t>
            </w:r>
            <w:r w:rsidRPr="0060102B">
              <w:rPr>
                <w:rFonts w:ascii="Arial" w:hAnsi="Arial" w:eastAsia="Arial" w:cs="Arial"/>
                <w:color w:val="000000" w:themeColor="text1"/>
                <w:sz w:val="22"/>
                <w:szCs w:val="22"/>
              </w:rPr>
              <w:t>dominio DSS, complementado con la evaluación de controles de seguridad de la información basados en ISO/IEC 27001.</w:t>
            </w:r>
            <w:r w:rsidR="00015394">
              <w:rPr>
                <w:rFonts w:ascii="Arial" w:hAnsi="Arial" w:eastAsia="Arial" w:cs="Arial"/>
                <w:color w:val="000000" w:themeColor="text1"/>
                <w:sz w:val="22"/>
                <w:szCs w:val="22"/>
              </w:rPr>
              <w:t xml:space="preserve"> </w:t>
            </w:r>
            <w:r w:rsidRPr="0060102B">
              <w:rPr>
                <w:rFonts w:ascii="Arial" w:hAnsi="Arial" w:eastAsia="Arial" w:cs="Arial"/>
                <w:color w:val="000000" w:themeColor="text1"/>
                <w:sz w:val="22"/>
                <w:szCs w:val="22"/>
              </w:rPr>
              <w:t>Para la obtención de evidencia se emplearán instrumentos como entrevistas estructuradas, cuestionarios de control interno, listas de verificación (</w:t>
            </w:r>
            <w:proofErr w:type="spellStart"/>
            <w:r w:rsidRPr="0060102B">
              <w:rPr>
                <w:rFonts w:ascii="Arial" w:hAnsi="Arial" w:eastAsia="Arial" w:cs="Arial"/>
                <w:color w:val="000000" w:themeColor="text1"/>
                <w:sz w:val="22"/>
                <w:szCs w:val="22"/>
              </w:rPr>
              <w:t>checklist</w:t>
            </w:r>
            <w:proofErr w:type="spellEnd"/>
            <w:r w:rsidRPr="0060102B">
              <w:rPr>
                <w:rFonts w:ascii="Arial" w:hAnsi="Arial" w:eastAsia="Arial" w:cs="Arial"/>
                <w:color w:val="000000" w:themeColor="text1"/>
                <w:sz w:val="22"/>
                <w:szCs w:val="22"/>
              </w:rPr>
              <w:t>), revisión documental, observación directa y análisis de registros del sistema (logs), garantizando la validez y confiabilidad de los resultados.</w:t>
            </w:r>
          </w:p>
        </w:tc>
      </w:tr>
      <w:tr w:rsidR="7BBF8B23" w:rsidTr="00DD0E28" w14:paraId="6BA8F7D7" w14:textId="77777777">
        <w:trPr>
          <w:trHeight w:val="2040"/>
        </w:trPr>
        <w:tc>
          <w:tcPr>
            <w:cnfStyle w:val="001000000000" w:firstRow="0" w:lastRow="0" w:firstColumn="1" w:lastColumn="0" w:oddVBand="0" w:evenVBand="0" w:oddHBand="0" w:evenHBand="0" w:firstRowFirstColumn="0" w:firstRowLastColumn="0" w:lastRowFirstColumn="0" w:lastRowLastColumn="0"/>
            <w:tcW w:w="2272" w:type="dxa"/>
          </w:tcPr>
          <w:p w:rsidR="7BBF8B23" w:rsidP="7BBF8B23" w:rsidRDefault="7BBF8B23" w14:paraId="6CD0F283" w14:textId="1A2AE5FB">
            <w:pPr>
              <w:spacing w:line="360" w:lineRule="auto"/>
            </w:pPr>
            <w:r w:rsidRPr="7BBF8B23">
              <w:rPr>
                <w:rFonts w:ascii="Arial" w:hAnsi="Arial" w:eastAsia="Arial" w:cs="Arial"/>
                <w:color w:val="000000" w:themeColor="text1"/>
                <w:sz w:val="22"/>
                <w:szCs w:val="22"/>
              </w:rPr>
              <w:t>Equipo Auditor</w:t>
            </w:r>
          </w:p>
        </w:tc>
        <w:tc>
          <w:tcPr>
            <w:tcW w:w="9525" w:type="dxa"/>
          </w:tcPr>
          <w:p w:rsidRPr="00384147" w:rsidR="00384147" w:rsidP="00E901EB" w:rsidRDefault="00384147" w14:paraId="445A8C3F" w14:textId="2C375FB7">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00384147">
              <w:rPr>
                <w:rFonts w:ascii="Arial" w:hAnsi="Arial" w:eastAsia="Arial" w:cs="Arial"/>
                <w:color w:val="000000" w:themeColor="text1"/>
                <w:sz w:val="22"/>
                <w:szCs w:val="22"/>
              </w:rPr>
              <w:t xml:space="preserve"> </w:t>
            </w:r>
            <w:r w:rsidRPr="00384147">
              <w:rPr>
                <w:rFonts w:ascii="Arial" w:hAnsi="Arial" w:eastAsia="Arial" w:cs="Arial"/>
                <w:b/>
                <w:bCs/>
                <w:color w:val="000000" w:themeColor="text1"/>
                <w:sz w:val="22"/>
                <w:szCs w:val="22"/>
              </w:rPr>
              <w:t>Auditor Líder:</w:t>
            </w:r>
            <w:r w:rsidRPr="00384147">
              <w:rPr>
                <w:rFonts w:ascii="Arial" w:hAnsi="Arial" w:eastAsia="Arial" w:cs="Arial"/>
                <w:color w:val="000000" w:themeColor="text1"/>
                <w:sz w:val="22"/>
                <w:szCs w:val="22"/>
              </w:rPr>
              <w:t xml:space="preserve"> Ing. López González Jade Esmeralda </w:t>
            </w:r>
          </w:p>
          <w:p w:rsidRPr="00384147" w:rsidR="00384147" w:rsidP="00E901EB" w:rsidRDefault="00384147" w14:paraId="60C31DBC" w14:textId="3B7B7C96">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00384147">
              <w:rPr>
                <w:rFonts w:ascii="Arial" w:hAnsi="Arial" w:eastAsia="Arial" w:cs="Arial"/>
                <w:color w:val="000000" w:themeColor="text1"/>
                <w:sz w:val="22"/>
                <w:szCs w:val="22"/>
              </w:rPr>
              <w:t xml:space="preserve"> </w:t>
            </w:r>
            <w:r w:rsidRPr="00384147">
              <w:rPr>
                <w:rFonts w:ascii="Arial" w:hAnsi="Arial" w:eastAsia="Arial" w:cs="Arial"/>
                <w:b/>
                <w:bCs/>
                <w:color w:val="000000" w:themeColor="text1"/>
                <w:sz w:val="22"/>
                <w:szCs w:val="22"/>
              </w:rPr>
              <w:t>Auditor TI:</w:t>
            </w:r>
            <w:r w:rsidRPr="00384147">
              <w:rPr>
                <w:rFonts w:ascii="Arial" w:hAnsi="Arial" w:eastAsia="Arial" w:cs="Arial"/>
                <w:color w:val="000000" w:themeColor="text1"/>
                <w:sz w:val="22"/>
                <w:szCs w:val="22"/>
              </w:rPr>
              <w:t xml:space="preserve"> Ing. Alarcón Sequeira Ezequiel Efraín </w:t>
            </w:r>
          </w:p>
          <w:p w:rsidRPr="00384147" w:rsidR="00384147" w:rsidP="00E901EB" w:rsidRDefault="00384147" w14:paraId="38588EC3" w14:textId="4A405837">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00384147">
              <w:rPr>
                <w:rFonts w:ascii="Arial" w:hAnsi="Arial" w:eastAsia="Arial" w:cs="Arial"/>
                <w:b/>
                <w:bCs/>
                <w:color w:val="000000" w:themeColor="text1"/>
                <w:sz w:val="22"/>
                <w:szCs w:val="22"/>
              </w:rPr>
              <w:t>Auditor TI:</w:t>
            </w:r>
            <w:r w:rsidRPr="00384147">
              <w:rPr>
                <w:rFonts w:ascii="Arial" w:hAnsi="Arial" w:eastAsia="Arial" w:cs="Arial"/>
                <w:color w:val="000000" w:themeColor="text1"/>
                <w:sz w:val="22"/>
                <w:szCs w:val="22"/>
              </w:rPr>
              <w:t xml:space="preserve"> Ing. Santamaria Paguaga Fernando Rafael </w:t>
            </w:r>
          </w:p>
          <w:p w:rsidRPr="00384147" w:rsidR="00384147" w:rsidP="00E901EB" w:rsidRDefault="00384147" w14:paraId="3869A409" w14:textId="5D447BC2">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00384147">
              <w:rPr>
                <w:rFonts w:ascii="Arial" w:hAnsi="Arial" w:eastAsia="Arial" w:cs="Arial"/>
                <w:b/>
                <w:bCs/>
                <w:color w:val="000000" w:themeColor="text1"/>
                <w:sz w:val="22"/>
                <w:szCs w:val="22"/>
              </w:rPr>
              <w:t>Auditor:</w:t>
            </w:r>
            <w:r w:rsidRPr="00384147">
              <w:rPr>
                <w:rFonts w:ascii="Arial" w:hAnsi="Arial" w:eastAsia="Arial" w:cs="Arial"/>
                <w:color w:val="000000" w:themeColor="text1"/>
                <w:sz w:val="22"/>
                <w:szCs w:val="22"/>
              </w:rPr>
              <w:t xml:space="preserve"> Ing. Madriz </w:t>
            </w:r>
            <w:proofErr w:type="spellStart"/>
            <w:r w:rsidRPr="00384147">
              <w:rPr>
                <w:rFonts w:ascii="Arial" w:hAnsi="Arial" w:eastAsia="Arial" w:cs="Arial"/>
                <w:color w:val="000000" w:themeColor="text1"/>
                <w:sz w:val="22"/>
                <w:szCs w:val="22"/>
              </w:rPr>
              <w:t>Sovalbarro</w:t>
            </w:r>
            <w:proofErr w:type="spellEnd"/>
            <w:r w:rsidRPr="00384147">
              <w:rPr>
                <w:rFonts w:ascii="Arial" w:hAnsi="Arial" w:eastAsia="Arial" w:cs="Arial"/>
                <w:color w:val="000000" w:themeColor="text1"/>
                <w:sz w:val="22"/>
                <w:szCs w:val="22"/>
              </w:rPr>
              <w:t xml:space="preserve"> Neyli Arlette </w:t>
            </w:r>
          </w:p>
          <w:p w:rsidRPr="19011D49" w:rsidR="19011D49" w:rsidP="00E901EB" w:rsidRDefault="00384147" w14:paraId="3B694AA0" w14:textId="389450E6">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themeColor="text1"/>
                <w:sz w:val="22"/>
                <w:szCs w:val="22"/>
              </w:rPr>
            </w:pPr>
            <w:r w:rsidRPr="00384147">
              <w:rPr>
                <w:rFonts w:ascii="Arial" w:hAnsi="Arial" w:eastAsia="Arial" w:cs="Arial"/>
                <w:b/>
                <w:bCs/>
                <w:color w:val="000000" w:themeColor="text1"/>
                <w:sz w:val="22"/>
                <w:szCs w:val="22"/>
              </w:rPr>
              <w:t>Auditor:</w:t>
            </w:r>
            <w:r w:rsidRPr="00384147">
              <w:rPr>
                <w:rFonts w:ascii="Arial" w:hAnsi="Arial" w:eastAsia="Arial" w:cs="Arial"/>
                <w:color w:val="000000" w:themeColor="text1"/>
                <w:sz w:val="22"/>
                <w:szCs w:val="22"/>
              </w:rPr>
              <w:t xml:space="preserve"> Ing. Villagra Mena Quiezel Sinaí</w:t>
            </w:r>
            <w:r w:rsidRPr="19011D49" w:rsidR="19011D49">
              <w:rPr>
                <w:rFonts w:ascii="Arial" w:hAnsi="Arial" w:eastAsia="Arial" w:cs="Arial"/>
                <w:color w:val="000000" w:themeColor="text1"/>
                <w:sz w:val="22"/>
                <w:szCs w:val="22"/>
              </w:rPr>
              <w:t xml:space="preserve"> </w:t>
            </w:r>
          </w:p>
        </w:tc>
      </w:tr>
    </w:tbl>
    <w:p w:rsidR="7BBF8B23" w:rsidP="7BBF8B23" w:rsidRDefault="7BBF8B23" w14:paraId="6637E6E4" w14:textId="228D970C">
      <w:pPr>
        <w:spacing w:line="360" w:lineRule="auto"/>
        <w:rPr>
          <w:rFonts w:ascii="Arial" w:hAnsi="Arial" w:eastAsia="Arial" w:cs="Arial"/>
          <w:b/>
          <w:bCs/>
        </w:rPr>
      </w:pPr>
    </w:p>
    <w:p w:rsidR="7BBF8B23" w:rsidP="7BBF8B23" w:rsidRDefault="7BBF8B23" w14:paraId="2E70353D" w14:textId="1DDA84A2">
      <w:pPr>
        <w:spacing w:line="360" w:lineRule="auto"/>
        <w:rPr>
          <w:rFonts w:ascii="Arial" w:hAnsi="Arial" w:eastAsia="Arial" w:cs="Arial"/>
          <w:b/>
          <w:bCs/>
        </w:rPr>
      </w:pPr>
    </w:p>
    <w:p w:rsidR="7BBF8B23" w:rsidP="7BBF8B23" w:rsidRDefault="7BBF8B23" w14:paraId="1000ADE0" w14:textId="1CBD6A46">
      <w:pPr>
        <w:spacing w:line="360" w:lineRule="auto"/>
        <w:rPr>
          <w:rFonts w:ascii="Arial" w:hAnsi="Arial" w:eastAsia="Arial" w:cs="Arial"/>
          <w:b/>
          <w:bCs/>
        </w:rPr>
      </w:pPr>
    </w:p>
    <w:p w:rsidR="7BBF8B23" w:rsidP="7BBF8B23" w:rsidRDefault="7BBF8B23" w14:paraId="7BCE8896" w14:textId="136E6FE3">
      <w:pPr>
        <w:spacing w:line="360" w:lineRule="auto"/>
        <w:rPr>
          <w:rFonts w:ascii="Arial" w:hAnsi="Arial" w:eastAsia="Arial" w:cs="Arial"/>
          <w:b/>
          <w:bCs/>
        </w:rPr>
      </w:pPr>
    </w:p>
    <w:p w:rsidR="7BBF8B23" w:rsidP="7BBF8B23" w:rsidRDefault="7BBF8B23" w14:paraId="14C06C78" w14:textId="2575D5DF">
      <w:pPr>
        <w:spacing w:line="360" w:lineRule="auto"/>
        <w:rPr>
          <w:rFonts w:ascii="Arial" w:hAnsi="Arial" w:eastAsia="Arial" w:cs="Arial"/>
          <w:b/>
          <w:bCs/>
        </w:rPr>
      </w:pPr>
    </w:p>
    <w:p w:rsidR="005D2A05" w:rsidP="7BBF8B23" w:rsidRDefault="005D2A05" w14:paraId="475112AB" w14:textId="77777777">
      <w:pPr>
        <w:spacing w:line="360" w:lineRule="auto"/>
        <w:rPr>
          <w:rFonts w:ascii="Arial" w:hAnsi="Arial" w:eastAsia="Arial" w:cs="Arial"/>
          <w:b/>
          <w:bCs/>
        </w:rPr>
        <w:sectPr w:rsidR="005D2A05">
          <w:headerReference w:type="default" r:id="rId10"/>
          <w:footerReference w:type="default" r:id="rId11"/>
          <w:pgSz w:w="12240" w:h="15840" w:orient="portrait"/>
          <w:pgMar w:top="1417" w:right="1701" w:bottom="1417" w:left="1701" w:header="720" w:footer="720" w:gutter="0"/>
          <w:cols w:space="720"/>
          <w:docGrid w:linePitch="360"/>
        </w:sectPr>
      </w:pPr>
    </w:p>
    <w:p w:rsidRPr="00AD477A" w:rsidR="00F97B9C" w:rsidP="7BBF8B23" w:rsidRDefault="5412E8A1" w14:paraId="49CA0E99" w14:textId="4F414A91">
      <w:pPr>
        <w:spacing w:line="360" w:lineRule="auto"/>
        <w:rPr>
          <w:rFonts w:ascii="Arial" w:hAnsi="Arial" w:eastAsia="Arial" w:cs="Arial"/>
          <w:b/>
          <w:bCs/>
          <w:lang w:val="en-US"/>
        </w:rPr>
      </w:pPr>
      <w:r w:rsidRPr="00AD477A">
        <w:rPr>
          <w:rFonts w:ascii="Arial" w:hAnsi="Arial" w:eastAsia="Arial" w:cs="Arial"/>
          <w:b/>
          <w:bCs/>
          <w:lang w:val="en-US"/>
        </w:rPr>
        <w:t>PROGRAMA DE AUDITORÍA</w:t>
      </w:r>
      <w:r w:rsidRPr="00AD477A" w:rsidR="04A54CED">
        <w:rPr>
          <w:rFonts w:ascii="Arial" w:hAnsi="Arial" w:eastAsia="Arial" w:cs="Arial"/>
          <w:b/>
          <w:bCs/>
          <w:lang w:val="en-US"/>
        </w:rPr>
        <w:t xml:space="preserve"> </w:t>
      </w:r>
    </w:p>
    <w:tbl>
      <w:tblPr>
        <w:tblStyle w:val="TableGrid"/>
        <w:tblW w:w="14940" w:type="dxa"/>
        <w:tblInd w:w="-100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Look w:val="04A0" w:firstRow="1" w:lastRow="0" w:firstColumn="1" w:lastColumn="0" w:noHBand="0" w:noVBand="1"/>
      </w:tblPr>
      <w:tblGrid>
        <w:gridCol w:w="1980"/>
        <w:gridCol w:w="1710"/>
        <w:gridCol w:w="2520"/>
        <w:gridCol w:w="2700"/>
        <w:gridCol w:w="2340"/>
        <w:gridCol w:w="3690"/>
      </w:tblGrid>
      <w:tr w:rsidRPr="00736514" w:rsidR="00805658" w:rsidTr="00EF1ABF" w14:paraId="2582A64E" w14:textId="77777777">
        <w:trPr>
          <w:trHeight w:val="789"/>
        </w:trPr>
        <w:tc>
          <w:tcPr>
            <w:tcW w:w="1980" w:type="dxa"/>
          </w:tcPr>
          <w:p w:rsidRPr="00736514" w:rsidR="00805658" w:rsidRDefault="00805658" w14:paraId="70DA62EE" w14:textId="77777777">
            <w:pPr>
              <w:spacing w:line="360" w:lineRule="auto"/>
              <w:jc w:val="center"/>
              <w:rPr>
                <w:rFonts w:ascii="Arial" w:hAnsi="Arial" w:eastAsia="Arial" w:cs="Arial"/>
                <w:b/>
                <w:bCs/>
                <w:color w:val="000000" w:themeColor="text1"/>
              </w:rPr>
            </w:pPr>
            <w:r w:rsidRPr="00736514">
              <w:rPr>
                <w:noProof/>
              </w:rPr>
              <w:drawing>
                <wp:inline distT="0" distB="0" distL="0" distR="0" wp14:anchorId="3B848EA1" wp14:editId="20061276">
                  <wp:extent cx="556260" cy="554781"/>
                  <wp:effectExtent l="0" t="0" r="0" b="0"/>
                  <wp:docPr id="43480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877" cy="576341"/>
                          </a:xfrm>
                          <a:prstGeom prst="rect">
                            <a:avLst/>
                          </a:prstGeom>
                          <a:noFill/>
                          <a:ln>
                            <a:noFill/>
                          </a:ln>
                        </pic:spPr>
                      </pic:pic>
                    </a:graphicData>
                  </a:graphic>
                </wp:inline>
              </w:drawing>
            </w:r>
          </w:p>
        </w:tc>
        <w:tc>
          <w:tcPr>
            <w:tcW w:w="12960" w:type="dxa"/>
            <w:gridSpan w:val="5"/>
            <w:vAlign w:val="center"/>
          </w:tcPr>
          <w:p w:rsidRPr="00736514" w:rsidR="00805658" w:rsidRDefault="00805658" w14:paraId="05122E30" w14:textId="77777777">
            <w:pPr>
              <w:spacing w:line="360" w:lineRule="auto"/>
              <w:jc w:val="center"/>
              <w:rPr>
                <w:rFonts w:ascii="Arial" w:hAnsi="Arial" w:eastAsia="Arial" w:cs="Arial"/>
                <w:b/>
                <w:bCs/>
                <w:color w:val="000000" w:themeColor="text1"/>
              </w:rPr>
            </w:pPr>
            <w:r w:rsidRPr="00736514">
              <w:rPr>
                <w:rFonts w:ascii="Arial" w:hAnsi="Arial" w:eastAsia="Arial" w:cs="Arial"/>
                <w:b/>
                <w:bCs/>
                <w:color w:val="000000" w:themeColor="text1"/>
              </w:rPr>
              <w:t>PROGRAMA DE AUDITORÍA</w:t>
            </w:r>
          </w:p>
        </w:tc>
      </w:tr>
      <w:tr w:rsidRPr="00736514" w:rsidR="00805658" w:rsidTr="00EF1ABF" w14:paraId="5623CFFB" w14:textId="77777777">
        <w:trPr>
          <w:trHeight w:val="353"/>
        </w:trPr>
        <w:tc>
          <w:tcPr>
            <w:tcW w:w="14940" w:type="dxa"/>
            <w:gridSpan w:val="6"/>
            <w:vAlign w:val="center"/>
          </w:tcPr>
          <w:p w:rsidRPr="00736514" w:rsidR="00805658" w:rsidRDefault="00805658" w14:paraId="2032C106" w14:textId="77777777">
            <w:pPr>
              <w:spacing w:line="360" w:lineRule="auto"/>
              <w:jc w:val="center"/>
              <w:rPr>
                <w:rFonts w:ascii="Arial" w:hAnsi="Arial" w:eastAsia="Arial" w:cs="Arial"/>
                <w:b/>
                <w:bCs/>
                <w:color w:val="000000" w:themeColor="text1"/>
              </w:rPr>
            </w:pPr>
            <w:r w:rsidRPr="00736514">
              <w:rPr>
                <w:rFonts w:ascii="Arial" w:hAnsi="Arial" w:eastAsia="Arial" w:cs="Arial"/>
                <w:b/>
                <w:bCs/>
                <w:color w:val="000000" w:themeColor="text1"/>
              </w:rPr>
              <w:t>Central Legal Advisors</w:t>
            </w:r>
          </w:p>
        </w:tc>
      </w:tr>
      <w:tr w:rsidRPr="00736514" w:rsidR="00805658" w:rsidTr="00EF1ABF" w14:paraId="4D8CB158" w14:textId="77777777">
        <w:trPr>
          <w:trHeight w:val="353"/>
        </w:trPr>
        <w:tc>
          <w:tcPr>
            <w:tcW w:w="1980" w:type="dxa"/>
          </w:tcPr>
          <w:p w:rsidRPr="00736514" w:rsidR="00805658" w:rsidRDefault="00805658" w14:paraId="36EEB0FE" w14:textId="77777777">
            <w:pPr>
              <w:spacing w:line="360" w:lineRule="auto"/>
              <w:rPr>
                <w:rFonts w:ascii="Arial" w:hAnsi="Arial" w:eastAsia="Arial" w:cs="Arial"/>
                <w:b/>
                <w:bCs/>
                <w:color w:val="000000" w:themeColor="text1"/>
              </w:rPr>
            </w:pPr>
            <w:r w:rsidRPr="00736514">
              <w:rPr>
                <w:rFonts w:ascii="Arial" w:hAnsi="Arial" w:eastAsia="Arial" w:cs="Arial"/>
                <w:b/>
                <w:bCs/>
                <w:color w:val="000000" w:themeColor="text1"/>
              </w:rPr>
              <w:t>CÓDIGO</w:t>
            </w:r>
          </w:p>
        </w:tc>
        <w:tc>
          <w:tcPr>
            <w:tcW w:w="1710" w:type="dxa"/>
          </w:tcPr>
          <w:p w:rsidRPr="00736514" w:rsidR="00805658" w:rsidRDefault="00805658" w14:paraId="7E08CDD2" w14:textId="378E5BF2">
            <w:pPr>
              <w:spacing w:line="360" w:lineRule="auto"/>
              <w:rPr>
                <w:rFonts w:ascii="Arial" w:hAnsi="Arial" w:eastAsia="Arial" w:cs="Arial"/>
                <w:color w:val="000000" w:themeColor="text1"/>
              </w:rPr>
            </w:pPr>
            <w:r w:rsidRPr="00736514">
              <w:rPr>
                <w:rFonts w:ascii="Arial" w:hAnsi="Arial" w:eastAsia="Arial" w:cs="Arial"/>
                <w:color w:val="000000" w:themeColor="text1"/>
              </w:rPr>
              <w:t>00</w:t>
            </w:r>
            <w:r>
              <w:rPr>
                <w:rFonts w:ascii="Arial" w:hAnsi="Arial" w:eastAsia="Arial" w:cs="Arial"/>
                <w:color w:val="000000" w:themeColor="text1"/>
              </w:rPr>
              <w:t>1</w:t>
            </w:r>
          </w:p>
        </w:tc>
        <w:tc>
          <w:tcPr>
            <w:tcW w:w="2520" w:type="dxa"/>
          </w:tcPr>
          <w:p w:rsidRPr="00736514" w:rsidR="00805658" w:rsidRDefault="00805658" w14:paraId="32CCF16B" w14:textId="77777777">
            <w:pPr>
              <w:spacing w:line="360" w:lineRule="auto"/>
              <w:rPr>
                <w:rFonts w:ascii="Arial" w:hAnsi="Arial" w:eastAsia="Arial" w:cs="Arial"/>
                <w:b/>
                <w:bCs/>
                <w:color w:val="000000" w:themeColor="text1"/>
              </w:rPr>
            </w:pPr>
            <w:r w:rsidRPr="00736514">
              <w:rPr>
                <w:rFonts w:ascii="Arial" w:hAnsi="Arial" w:eastAsia="Arial" w:cs="Arial"/>
                <w:b/>
                <w:bCs/>
                <w:color w:val="000000" w:themeColor="text1"/>
              </w:rPr>
              <w:t>VIGENCIA</w:t>
            </w:r>
          </w:p>
        </w:tc>
        <w:tc>
          <w:tcPr>
            <w:tcW w:w="2700" w:type="dxa"/>
          </w:tcPr>
          <w:p w:rsidRPr="00736514" w:rsidR="00805658" w:rsidRDefault="00805658" w14:paraId="7B5660B9" w14:textId="64B6891A">
            <w:pPr>
              <w:spacing w:line="360" w:lineRule="auto"/>
              <w:rPr>
                <w:rFonts w:ascii="Arial" w:hAnsi="Arial" w:eastAsia="Arial" w:cs="Arial"/>
                <w:color w:val="000000" w:themeColor="text1"/>
              </w:rPr>
            </w:pPr>
            <w:r w:rsidRPr="00736514">
              <w:rPr>
                <w:rFonts w:ascii="Arial" w:hAnsi="Arial" w:eastAsia="Arial" w:cs="Arial"/>
                <w:color w:val="000000" w:themeColor="text1"/>
              </w:rPr>
              <w:t>202</w:t>
            </w:r>
            <w:r>
              <w:rPr>
                <w:rFonts w:ascii="Arial" w:hAnsi="Arial" w:eastAsia="Arial" w:cs="Arial"/>
                <w:color w:val="000000" w:themeColor="text1"/>
              </w:rPr>
              <w:t>6</w:t>
            </w:r>
          </w:p>
        </w:tc>
        <w:tc>
          <w:tcPr>
            <w:tcW w:w="2340" w:type="dxa"/>
          </w:tcPr>
          <w:p w:rsidRPr="00736514" w:rsidR="00805658" w:rsidRDefault="00805658" w14:paraId="3BC984A8" w14:textId="77777777">
            <w:pPr>
              <w:spacing w:line="360" w:lineRule="auto"/>
              <w:rPr>
                <w:rFonts w:ascii="Arial" w:hAnsi="Arial" w:eastAsia="Arial" w:cs="Arial"/>
                <w:b/>
                <w:bCs/>
                <w:color w:val="000000" w:themeColor="text1"/>
              </w:rPr>
            </w:pPr>
            <w:r w:rsidRPr="00736514">
              <w:rPr>
                <w:rFonts w:ascii="Arial" w:hAnsi="Arial" w:eastAsia="Arial" w:cs="Arial"/>
                <w:b/>
                <w:bCs/>
                <w:color w:val="000000" w:themeColor="text1"/>
              </w:rPr>
              <w:t>FECHA</w:t>
            </w:r>
          </w:p>
        </w:tc>
        <w:tc>
          <w:tcPr>
            <w:tcW w:w="3690" w:type="dxa"/>
            <w:vAlign w:val="center"/>
          </w:tcPr>
          <w:p w:rsidRPr="00736514" w:rsidR="00805658" w:rsidRDefault="00805658" w14:paraId="3CF2E6CA" w14:textId="77777777">
            <w:pPr>
              <w:spacing w:line="360" w:lineRule="auto"/>
              <w:jc w:val="center"/>
              <w:rPr>
                <w:rFonts w:ascii="Arial" w:hAnsi="Arial" w:eastAsia="Arial" w:cs="Arial"/>
                <w:color w:val="000000" w:themeColor="text1"/>
              </w:rPr>
            </w:pPr>
            <w:r w:rsidRPr="00736514">
              <w:rPr>
                <w:rFonts w:ascii="Arial" w:hAnsi="Arial" w:eastAsia="Arial" w:cs="Arial"/>
                <w:color w:val="000000" w:themeColor="text1"/>
              </w:rPr>
              <w:t>04/15/2026</w:t>
            </w:r>
          </w:p>
        </w:tc>
      </w:tr>
    </w:tbl>
    <w:tbl>
      <w:tblPr>
        <w:tblStyle w:val="TableGrid1"/>
        <w:tblW w:w="14940" w:type="dxa"/>
        <w:tblInd w:w="-995" w:type="dxa"/>
        <w:tblLook w:val="04A0" w:firstRow="1" w:lastRow="0" w:firstColumn="1" w:lastColumn="0" w:noHBand="0" w:noVBand="1"/>
      </w:tblPr>
      <w:tblGrid>
        <w:gridCol w:w="2843"/>
        <w:gridCol w:w="2107"/>
        <w:gridCol w:w="2250"/>
        <w:gridCol w:w="2160"/>
        <w:gridCol w:w="1980"/>
        <w:gridCol w:w="2250"/>
        <w:gridCol w:w="1350"/>
      </w:tblGrid>
      <w:tr w:rsidRPr="00530D85" w:rsidR="00A9120C" w:rsidTr="00A9120C" w14:paraId="34389ACE" w14:textId="77777777">
        <w:tc>
          <w:tcPr>
            <w:tcW w:w="14940" w:type="dxa"/>
            <w:gridSpan w:val="7"/>
            <w:shd w:val="clear" w:color="auto" w:fill="DAE9F7" w:themeFill="text2" w:themeFillTint="1A"/>
          </w:tcPr>
          <w:p w:rsidRPr="00530D85" w:rsidR="00A9120C" w:rsidRDefault="00A9120C" w14:paraId="2251B926" w14:textId="3022E191">
            <w:pPr>
              <w:jc w:val="center"/>
              <w:rPr>
                <w:rFonts w:ascii="Arial" w:hAnsi="Arial" w:cs="Arial"/>
                <w:sz w:val="24"/>
                <w:szCs w:val="24"/>
                <w:lang w:val="en-US"/>
              </w:rPr>
            </w:pPr>
            <w:r w:rsidRPr="00530D85">
              <w:rPr>
                <w:rFonts w:ascii="Arial" w:hAnsi="Arial" w:cs="Arial"/>
                <w:b/>
                <w:bCs/>
                <w:sz w:val="24"/>
                <w:szCs w:val="24"/>
                <w:lang w:val="en-US"/>
              </w:rPr>
              <w:t>FASES DE EJECUCIÓN</w:t>
            </w:r>
          </w:p>
        </w:tc>
      </w:tr>
      <w:tr w:rsidRPr="00530D85" w:rsidR="00530D85" w:rsidTr="00854311" w14:paraId="7AA78CDF" w14:textId="77777777">
        <w:tc>
          <w:tcPr>
            <w:tcW w:w="2843" w:type="dxa"/>
            <w:shd w:val="clear" w:color="auto" w:fill="FAE2D5" w:themeFill="accent2" w:themeFillTint="33"/>
          </w:tcPr>
          <w:p w:rsidRPr="00530D85" w:rsidR="00530D85" w:rsidRDefault="00530D85" w14:paraId="7A97ACEB" w14:textId="77777777">
            <w:pPr>
              <w:rPr>
                <w:rFonts w:ascii="Arial" w:hAnsi="Arial" w:cs="Arial"/>
                <w:sz w:val="24"/>
                <w:szCs w:val="24"/>
              </w:rPr>
            </w:pPr>
            <w:r w:rsidRPr="00530D85">
              <w:rPr>
                <w:rFonts w:ascii="Arial" w:hAnsi="Arial" w:cs="Arial"/>
                <w:sz w:val="24"/>
                <w:szCs w:val="24"/>
              </w:rPr>
              <w:t>FASE I</w:t>
            </w:r>
          </w:p>
          <w:p w:rsidRPr="00530D85" w:rsidR="00530D85" w:rsidRDefault="00530D85" w14:paraId="27D1BCA4" w14:textId="77777777">
            <w:pPr>
              <w:rPr>
                <w:rFonts w:ascii="Arial" w:hAnsi="Arial" w:cs="Arial"/>
                <w:b/>
                <w:bCs/>
                <w:sz w:val="24"/>
                <w:szCs w:val="24"/>
              </w:rPr>
            </w:pPr>
            <w:r w:rsidRPr="00530D85">
              <w:rPr>
                <w:rFonts w:ascii="Arial" w:hAnsi="Arial" w:cs="Arial"/>
                <w:b/>
                <w:bCs/>
                <w:sz w:val="24"/>
                <w:szCs w:val="24"/>
              </w:rPr>
              <w:t>PLANIFICACIÓN Y CONTEXTUALIZACIÓN</w:t>
            </w:r>
          </w:p>
        </w:tc>
        <w:tc>
          <w:tcPr>
            <w:tcW w:w="2107" w:type="dxa"/>
            <w:shd w:val="clear" w:color="auto" w:fill="C1F0C7" w:themeFill="accent3" w:themeFillTint="33"/>
          </w:tcPr>
          <w:p w:rsidRPr="00530D85" w:rsidR="00530D85" w:rsidRDefault="00530D85" w14:paraId="343EB06D" w14:textId="77777777">
            <w:pPr>
              <w:jc w:val="center"/>
              <w:rPr>
                <w:rFonts w:ascii="Arial" w:hAnsi="Arial" w:cs="Arial"/>
                <w:sz w:val="24"/>
                <w:szCs w:val="24"/>
              </w:rPr>
            </w:pPr>
            <w:r w:rsidRPr="00530D85">
              <w:rPr>
                <w:rFonts w:ascii="Arial" w:hAnsi="Arial" w:cs="Arial"/>
                <w:sz w:val="24"/>
                <w:szCs w:val="24"/>
              </w:rPr>
              <w:t xml:space="preserve">FASE II </w:t>
            </w:r>
            <w:r w:rsidRPr="00530D85">
              <w:rPr>
                <w:rFonts w:ascii="Arial" w:hAnsi="Arial" w:cs="Arial"/>
                <w:b/>
                <w:bCs/>
                <w:sz w:val="24"/>
                <w:szCs w:val="24"/>
              </w:rPr>
              <w:t>OPERACIÓN DE SERVICIOS</w:t>
            </w:r>
            <w:r w:rsidRPr="00530D85">
              <w:rPr>
                <w:rFonts w:ascii="Arial" w:hAnsi="Arial" w:cs="Arial"/>
                <w:sz w:val="24"/>
                <w:szCs w:val="24"/>
              </w:rPr>
              <w:t xml:space="preserve"> (DSS01)</w:t>
            </w:r>
          </w:p>
        </w:tc>
        <w:tc>
          <w:tcPr>
            <w:tcW w:w="2250" w:type="dxa"/>
            <w:shd w:val="clear" w:color="auto" w:fill="F2CEED" w:themeFill="accent5" w:themeFillTint="33"/>
          </w:tcPr>
          <w:p w:rsidR="00187103" w:rsidRDefault="00530D85" w14:paraId="63CB0790" w14:textId="77777777">
            <w:pPr>
              <w:rPr>
                <w:rFonts w:ascii="Arial" w:hAnsi="Arial" w:cs="Arial"/>
                <w:sz w:val="24"/>
                <w:szCs w:val="24"/>
              </w:rPr>
            </w:pPr>
            <w:r w:rsidRPr="00530D85">
              <w:rPr>
                <w:rFonts w:ascii="Arial" w:hAnsi="Arial" w:cs="Arial"/>
                <w:sz w:val="24"/>
                <w:szCs w:val="24"/>
              </w:rPr>
              <w:t xml:space="preserve">FASE III </w:t>
            </w:r>
          </w:p>
          <w:p w:rsidRPr="00530D85" w:rsidR="00530D85" w:rsidRDefault="00530D85" w14:paraId="64031F0F" w14:textId="11BB918A">
            <w:pPr>
              <w:rPr>
                <w:rFonts w:ascii="Arial" w:hAnsi="Arial" w:cs="Arial"/>
                <w:b/>
                <w:bCs/>
                <w:sz w:val="24"/>
                <w:szCs w:val="24"/>
              </w:rPr>
            </w:pPr>
            <w:r w:rsidRPr="00530D85">
              <w:rPr>
                <w:rFonts w:ascii="Arial" w:hAnsi="Arial" w:cs="Arial"/>
                <w:b/>
                <w:bCs/>
                <w:sz w:val="24"/>
                <w:szCs w:val="24"/>
              </w:rPr>
              <w:t>GESTIÓN DE INCIDENTES Y PROBLEMAS</w:t>
            </w:r>
          </w:p>
          <w:p w:rsidRPr="00530D85" w:rsidR="00530D85" w:rsidRDefault="00530D85" w14:paraId="66CB7E01" w14:textId="77777777">
            <w:pPr>
              <w:rPr>
                <w:rFonts w:ascii="Arial" w:hAnsi="Arial" w:cs="Arial"/>
                <w:sz w:val="24"/>
                <w:szCs w:val="24"/>
              </w:rPr>
            </w:pPr>
            <w:r w:rsidRPr="00530D85">
              <w:rPr>
                <w:rFonts w:ascii="Arial" w:hAnsi="Arial" w:cs="Arial"/>
                <w:sz w:val="24"/>
                <w:szCs w:val="24"/>
              </w:rPr>
              <w:t>(DSS02 – DSS03)</w:t>
            </w:r>
          </w:p>
          <w:p w:rsidRPr="00530D85" w:rsidR="00530D85" w:rsidRDefault="00530D85" w14:paraId="27ADDA5C" w14:textId="77777777">
            <w:pPr>
              <w:rPr>
                <w:rFonts w:ascii="Arial" w:hAnsi="Arial" w:cs="Arial"/>
                <w:sz w:val="24"/>
                <w:szCs w:val="24"/>
              </w:rPr>
            </w:pPr>
          </w:p>
        </w:tc>
        <w:tc>
          <w:tcPr>
            <w:tcW w:w="2160" w:type="dxa"/>
            <w:shd w:val="clear" w:color="auto" w:fill="F5FDA5"/>
          </w:tcPr>
          <w:p w:rsidRPr="00530D85" w:rsidR="00530D85" w:rsidRDefault="00530D85" w14:paraId="539EC7C6" w14:textId="77777777">
            <w:pPr>
              <w:rPr>
                <w:rFonts w:ascii="Arial" w:hAnsi="Arial" w:cs="Arial"/>
                <w:sz w:val="24"/>
                <w:szCs w:val="24"/>
              </w:rPr>
            </w:pPr>
            <w:r w:rsidRPr="00530D85">
              <w:rPr>
                <w:rFonts w:ascii="Arial" w:hAnsi="Arial" w:cs="Arial"/>
                <w:sz w:val="24"/>
                <w:szCs w:val="24"/>
              </w:rPr>
              <w:t xml:space="preserve">FASE IV </w:t>
            </w:r>
            <w:r w:rsidRPr="00530D85">
              <w:rPr>
                <w:rFonts w:ascii="Arial" w:hAnsi="Arial" w:cs="Arial"/>
                <w:b/>
                <w:bCs/>
                <w:sz w:val="24"/>
                <w:szCs w:val="24"/>
              </w:rPr>
              <w:t>CONTINUIDAD DE SERVICIOS</w:t>
            </w:r>
            <w:r w:rsidRPr="00530D85">
              <w:rPr>
                <w:rFonts w:ascii="Arial" w:hAnsi="Arial" w:cs="Arial"/>
                <w:sz w:val="24"/>
                <w:szCs w:val="24"/>
              </w:rPr>
              <w:t xml:space="preserve"> (DSS04)</w:t>
            </w:r>
          </w:p>
        </w:tc>
        <w:tc>
          <w:tcPr>
            <w:tcW w:w="1980" w:type="dxa"/>
            <w:shd w:val="clear" w:color="auto" w:fill="A7A9FB"/>
          </w:tcPr>
          <w:p w:rsidRPr="00530D85" w:rsidR="00530D85" w:rsidRDefault="00530D85" w14:paraId="0D62D44B" w14:textId="77777777">
            <w:pPr>
              <w:rPr>
                <w:rFonts w:ascii="Arial" w:hAnsi="Arial" w:cs="Arial"/>
                <w:sz w:val="24"/>
                <w:szCs w:val="24"/>
              </w:rPr>
            </w:pPr>
            <w:r w:rsidRPr="00530D85">
              <w:rPr>
                <w:rFonts w:ascii="Arial" w:hAnsi="Arial" w:cs="Arial"/>
                <w:sz w:val="24"/>
                <w:szCs w:val="24"/>
              </w:rPr>
              <w:t xml:space="preserve">FASE V </w:t>
            </w:r>
            <w:r w:rsidRPr="00530D85">
              <w:rPr>
                <w:rFonts w:ascii="Arial" w:hAnsi="Arial" w:cs="Arial"/>
                <w:b/>
                <w:bCs/>
                <w:sz w:val="24"/>
                <w:szCs w:val="24"/>
              </w:rPr>
              <w:t>SEGURIDAD DE SERVICIOS</w:t>
            </w:r>
            <w:r w:rsidRPr="00530D85">
              <w:rPr>
                <w:rFonts w:ascii="Arial" w:hAnsi="Arial" w:cs="Arial"/>
                <w:sz w:val="24"/>
                <w:szCs w:val="24"/>
              </w:rPr>
              <w:t xml:space="preserve"> (DSS05)</w:t>
            </w:r>
          </w:p>
        </w:tc>
        <w:tc>
          <w:tcPr>
            <w:tcW w:w="2250" w:type="dxa"/>
            <w:shd w:val="clear" w:color="auto" w:fill="FF7171"/>
          </w:tcPr>
          <w:p w:rsidRPr="00530D85" w:rsidR="00530D85" w:rsidRDefault="00530D85" w14:paraId="23770129" w14:textId="77777777">
            <w:pPr>
              <w:rPr>
                <w:rFonts w:ascii="Arial" w:hAnsi="Arial" w:cs="Arial"/>
                <w:sz w:val="24"/>
                <w:szCs w:val="24"/>
              </w:rPr>
            </w:pPr>
            <w:r w:rsidRPr="00530D85">
              <w:rPr>
                <w:rFonts w:ascii="Arial" w:hAnsi="Arial" w:cs="Arial"/>
                <w:sz w:val="24"/>
                <w:szCs w:val="24"/>
              </w:rPr>
              <w:t xml:space="preserve">FASE VI </w:t>
            </w:r>
            <w:r w:rsidRPr="00530D85">
              <w:rPr>
                <w:rFonts w:ascii="Arial" w:hAnsi="Arial" w:cs="Arial"/>
                <w:b/>
                <w:bCs/>
                <w:sz w:val="24"/>
                <w:szCs w:val="24"/>
              </w:rPr>
              <w:t xml:space="preserve">CONTROLES DEL NEGOCIO </w:t>
            </w:r>
            <w:r w:rsidRPr="00530D85">
              <w:rPr>
                <w:rFonts w:ascii="Arial" w:hAnsi="Arial" w:cs="Arial"/>
                <w:sz w:val="24"/>
                <w:szCs w:val="24"/>
              </w:rPr>
              <w:t>(DSS06)</w:t>
            </w:r>
          </w:p>
        </w:tc>
        <w:tc>
          <w:tcPr>
            <w:tcW w:w="1350" w:type="dxa"/>
            <w:shd w:val="clear" w:color="auto" w:fill="8BE5DC"/>
          </w:tcPr>
          <w:p w:rsidRPr="00530D85" w:rsidR="00530D85" w:rsidRDefault="00530D85" w14:paraId="2774596A" w14:textId="77777777">
            <w:pPr>
              <w:rPr>
                <w:rFonts w:ascii="Arial" w:hAnsi="Arial" w:cs="Arial"/>
                <w:sz w:val="24"/>
                <w:szCs w:val="24"/>
              </w:rPr>
            </w:pPr>
            <w:r w:rsidRPr="00530D85">
              <w:rPr>
                <w:rFonts w:ascii="Arial" w:hAnsi="Arial" w:cs="Arial"/>
                <w:sz w:val="24"/>
                <w:szCs w:val="24"/>
              </w:rPr>
              <w:t xml:space="preserve">FASE VII </w:t>
            </w:r>
          </w:p>
          <w:p w:rsidRPr="00530D85" w:rsidR="00530D85" w:rsidRDefault="00530D85" w14:paraId="3596F0FB" w14:textId="77777777">
            <w:pPr>
              <w:rPr>
                <w:rFonts w:ascii="Arial" w:hAnsi="Arial" w:cs="Arial"/>
                <w:b/>
                <w:bCs/>
                <w:sz w:val="24"/>
                <w:szCs w:val="24"/>
              </w:rPr>
            </w:pPr>
            <w:r w:rsidRPr="00530D85">
              <w:rPr>
                <w:rFonts w:ascii="Arial" w:hAnsi="Arial" w:cs="Arial"/>
                <w:b/>
                <w:bCs/>
                <w:sz w:val="24"/>
                <w:szCs w:val="24"/>
              </w:rPr>
              <w:t>CIERRE</w:t>
            </w:r>
          </w:p>
        </w:tc>
      </w:tr>
    </w:tbl>
    <w:p w:rsidR="00C92E6D" w:rsidP="00C92E6D" w:rsidRDefault="00C92E6D" w14:paraId="1B0CCE35" w14:textId="77777777"/>
    <w:tbl>
      <w:tblPr>
        <w:tblStyle w:val="TableGrid"/>
        <w:tblW w:w="14940" w:type="dxa"/>
        <w:tblInd w:w="-995" w:type="dxa"/>
        <w:tblLook w:val="04A0" w:firstRow="1" w:lastRow="0" w:firstColumn="1" w:lastColumn="0" w:noHBand="0" w:noVBand="1"/>
      </w:tblPr>
      <w:tblGrid>
        <w:gridCol w:w="1515"/>
        <w:gridCol w:w="1709"/>
        <w:gridCol w:w="2142"/>
        <w:gridCol w:w="1279"/>
        <w:gridCol w:w="1847"/>
        <w:gridCol w:w="1259"/>
        <w:gridCol w:w="3119"/>
        <w:gridCol w:w="2070"/>
      </w:tblGrid>
      <w:tr w:rsidRPr="00C92E6D" w:rsidR="00C92E6D" w:rsidTr="006B7C19" w14:paraId="5C4B0458" w14:textId="77777777">
        <w:tc>
          <w:tcPr>
            <w:tcW w:w="1440" w:type="dxa"/>
            <w:hideMark/>
          </w:tcPr>
          <w:p w:rsidRPr="001D0A43" w:rsidR="00C92E6D" w:rsidRDefault="00C92E6D" w14:paraId="554F7C9A" w14:textId="77777777">
            <w:pPr>
              <w:spacing w:after="160" w:line="259" w:lineRule="auto"/>
              <w:jc w:val="center"/>
              <w:rPr>
                <w:rFonts w:ascii="Cambria" w:hAnsi="Cambria" w:cs="Arial"/>
                <w:b/>
                <w:bCs/>
              </w:rPr>
            </w:pPr>
            <w:r w:rsidRPr="001D0A43">
              <w:rPr>
                <w:rFonts w:ascii="Cambria" w:hAnsi="Cambria" w:cs="Arial"/>
                <w:b/>
                <w:bCs/>
              </w:rPr>
              <w:t>FECHA</w:t>
            </w:r>
          </w:p>
        </w:tc>
        <w:tc>
          <w:tcPr>
            <w:tcW w:w="1709" w:type="dxa"/>
            <w:hideMark/>
          </w:tcPr>
          <w:p w:rsidRPr="001D0A43" w:rsidR="00C92E6D" w:rsidRDefault="00C92E6D" w14:paraId="656C065F" w14:textId="77777777">
            <w:pPr>
              <w:spacing w:after="160" w:line="259" w:lineRule="auto"/>
              <w:jc w:val="center"/>
              <w:rPr>
                <w:rFonts w:ascii="Cambria" w:hAnsi="Cambria" w:cs="Arial"/>
                <w:b/>
                <w:bCs/>
              </w:rPr>
            </w:pPr>
            <w:r w:rsidRPr="001D0A43">
              <w:rPr>
                <w:rFonts w:ascii="Cambria" w:hAnsi="Cambria" w:cs="Arial"/>
                <w:b/>
                <w:bCs/>
              </w:rPr>
              <w:t>HORA</w:t>
            </w:r>
          </w:p>
        </w:tc>
        <w:tc>
          <w:tcPr>
            <w:tcW w:w="0" w:type="auto"/>
            <w:hideMark/>
          </w:tcPr>
          <w:p w:rsidRPr="001D0A43" w:rsidR="00C92E6D" w:rsidRDefault="00C92E6D" w14:paraId="7C3D4FF6" w14:textId="77777777">
            <w:pPr>
              <w:spacing w:after="160" w:line="259" w:lineRule="auto"/>
              <w:jc w:val="center"/>
              <w:rPr>
                <w:rFonts w:ascii="Cambria" w:hAnsi="Cambria" w:cs="Arial"/>
                <w:b/>
                <w:bCs/>
              </w:rPr>
            </w:pPr>
            <w:r w:rsidRPr="001D0A43">
              <w:rPr>
                <w:rFonts w:ascii="Cambria" w:hAnsi="Cambria" w:cs="Arial"/>
                <w:b/>
                <w:bCs/>
              </w:rPr>
              <w:t>ACTIVIDAD</w:t>
            </w:r>
          </w:p>
        </w:tc>
        <w:tc>
          <w:tcPr>
            <w:tcW w:w="0" w:type="auto"/>
            <w:hideMark/>
          </w:tcPr>
          <w:p w:rsidRPr="001D0A43" w:rsidR="00C92E6D" w:rsidRDefault="00C92E6D" w14:paraId="57318E52" w14:textId="77777777">
            <w:pPr>
              <w:spacing w:after="160" w:line="259" w:lineRule="auto"/>
              <w:jc w:val="center"/>
              <w:rPr>
                <w:rFonts w:ascii="Cambria" w:hAnsi="Cambria" w:cs="Arial"/>
                <w:b/>
                <w:bCs/>
              </w:rPr>
            </w:pPr>
            <w:r w:rsidRPr="001D0A43">
              <w:rPr>
                <w:rFonts w:ascii="Cambria" w:hAnsi="Cambria" w:cs="Arial"/>
                <w:b/>
                <w:bCs/>
              </w:rPr>
              <w:t>AUDITOR</w:t>
            </w:r>
          </w:p>
        </w:tc>
        <w:tc>
          <w:tcPr>
            <w:tcW w:w="0" w:type="auto"/>
            <w:hideMark/>
          </w:tcPr>
          <w:p w:rsidRPr="001D0A43" w:rsidR="00C92E6D" w:rsidRDefault="00C92E6D" w14:paraId="232DC6AB" w14:textId="77777777">
            <w:pPr>
              <w:spacing w:after="160" w:line="259" w:lineRule="auto"/>
              <w:jc w:val="center"/>
              <w:rPr>
                <w:rFonts w:ascii="Cambria" w:hAnsi="Cambria" w:cs="Arial"/>
                <w:b/>
                <w:bCs/>
              </w:rPr>
            </w:pPr>
            <w:r w:rsidRPr="001D0A43">
              <w:rPr>
                <w:rFonts w:ascii="Cambria" w:hAnsi="Cambria" w:cs="Arial"/>
                <w:b/>
                <w:bCs/>
              </w:rPr>
              <w:t>PROCESO A AUDITAR</w:t>
            </w:r>
          </w:p>
        </w:tc>
        <w:tc>
          <w:tcPr>
            <w:tcW w:w="0" w:type="auto"/>
            <w:hideMark/>
          </w:tcPr>
          <w:p w:rsidRPr="001D0A43" w:rsidR="00C92E6D" w:rsidRDefault="00C92E6D" w14:paraId="2E2B50A9" w14:textId="77777777">
            <w:pPr>
              <w:spacing w:after="160" w:line="259" w:lineRule="auto"/>
              <w:jc w:val="center"/>
              <w:rPr>
                <w:rFonts w:ascii="Cambria" w:hAnsi="Cambria" w:cs="Arial"/>
                <w:b/>
                <w:bCs/>
              </w:rPr>
            </w:pPr>
            <w:r w:rsidRPr="001D0A43">
              <w:rPr>
                <w:rFonts w:ascii="Cambria" w:hAnsi="Cambria" w:cs="Arial"/>
                <w:b/>
                <w:bCs/>
              </w:rPr>
              <w:t>PROCESO DSS</w:t>
            </w:r>
          </w:p>
        </w:tc>
        <w:tc>
          <w:tcPr>
            <w:tcW w:w="3119" w:type="dxa"/>
            <w:hideMark/>
          </w:tcPr>
          <w:p w:rsidRPr="001D0A43" w:rsidR="00C92E6D" w:rsidRDefault="00C92E6D" w14:paraId="4EC22242" w14:textId="77777777">
            <w:pPr>
              <w:spacing w:after="160" w:line="259" w:lineRule="auto"/>
              <w:jc w:val="center"/>
              <w:rPr>
                <w:rFonts w:ascii="Cambria" w:hAnsi="Cambria" w:cs="Arial"/>
                <w:b/>
                <w:bCs/>
              </w:rPr>
            </w:pPr>
            <w:r w:rsidRPr="001D0A43">
              <w:rPr>
                <w:rFonts w:ascii="Cambria" w:hAnsi="Cambria" w:cs="Arial"/>
                <w:b/>
                <w:bCs/>
              </w:rPr>
              <w:t>ACTIVIDADES A REALIZAR</w:t>
            </w:r>
          </w:p>
        </w:tc>
        <w:tc>
          <w:tcPr>
            <w:tcW w:w="2070" w:type="dxa"/>
            <w:hideMark/>
          </w:tcPr>
          <w:p w:rsidRPr="00C92E6D" w:rsidR="00C92E6D" w:rsidRDefault="00C92E6D" w14:paraId="08A92708" w14:textId="77777777">
            <w:pPr>
              <w:spacing w:after="160" w:line="259" w:lineRule="auto"/>
              <w:jc w:val="center"/>
              <w:rPr>
                <w:rFonts w:ascii="Arial" w:hAnsi="Arial" w:cs="Arial"/>
                <w:b/>
                <w:bCs/>
              </w:rPr>
            </w:pPr>
            <w:r w:rsidRPr="00C92E6D">
              <w:rPr>
                <w:rFonts w:ascii="Arial" w:hAnsi="Arial" w:cs="Arial"/>
                <w:b/>
                <w:bCs/>
              </w:rPr>
              <w:t>RESPONSABLE</w:t>
            </w:r>
          </w:p>
        </w:tc>
      </w:tr>
      <w:tr w:rsidRPr="00C92E6D" w:rsidR="00C92E6D" w:rsidTr="004A37DF" w14:paraId="1309DE2E" w14:textId="77777777">
        <w:tc>
          <w:tcPr>
            <w:tcW w:w="1440" w:type="dxa"/>
            <w:shd w:val="clear" w:color="auto" w:fill="FAE2D5" w:themeFill="accent2" w:themeFillTint="33"/>
            <w:hideMark/>
          </w:tcPr>
          <w:p w:rsidRPr="001D0A43" w:rsidR="00C92E6D" w:rsidRDefault="00C92E6D" w14:paraId="44F284C7" w14:textId="77777777">
            <w:pPr>
              <w:spacing w:after="160" w:line="259" w:lineRule="auto"/>
              <w:rPr>
                <w:rFonts w:ascii="Cambria" w:hAnsi="Cambria" w:cs="Arial"/>
              </w:rPr>
            </w:pPr>
            <w:r w:rsidRPr="001D0A43">
              <w:rPr>
                <w:rFonts w:ascii="Cambria" w:hAnsi="Cambria" w:cs="Arial"/>
              </w:rPr>
              <w:t>04/05/2026</w:t>
            </w:r>
          </w:p>
        </w:tc>
        <w:tc>
          <w:tcPr>
            <w:tcW w:w="1709" w:type="dxa"/>
            <w:shd w:val="clear" w:color="auto" w:fill="FAE2D5" w:themeFill="accent2" w:themeFillTint="33"/>
            <w:hideMark/>
          </w:tcPr>
          <w:p w:rsidRPr="001D0A43" w:rsidR="00C92E6D" w:rsidRDefault="00C92E6D" w14:paraId="26DC93D8" w14:textId="77777777">
            <w:pPr>
              <w:spacing w:after="160" w:line="259" w:lineRule="auto"/>
              <w:rPr>
                <w:rFonts w:ascii="Cambria" w:hAnsi="Cambria" w:cs="Arial"/>
              </w:rPr>
            </w:pPr>
            <w:r w:rsidRPr="001D0A43">
              <w:rPr>
                <w:rFonts w:ascii="Cambria" w:hAnsi="Cambria" w:cs="Arial"/>
              </w:rPr>
              <w:t>09:00 – 12:00</w:t>
            </w:r>
          </w:p>
        </w:tc>
        <w:tc>
          <w:tcPr>
            <w:tcW w:w="0" w:type="auto"/>
            <w:shd w:val="clear" w:color="auto" w:fill="FAE2D5" w:themeFill="accent2" w:themeFillTint="33"/>
            <w:hideMark/>
          </w:tcPr>
          <w:p w:rsidRPr="001D0A43" w:rsidR="00C92E6D" w:rsidRDefault="00C92E6D" w14:paraId="77209F3B" w14:textId="77777777">
            <w:pPr>
              <w:spacing w:after="160" w:line="259" w:lineRule="auto"/>
              <w:rPr>
                <w:rFonts w:ascii="Cambria" w:hAnsi="Cambria" w:cs="Arial"/>
                <w:b/>
                <w:bCs/>
              </w:rPr>
            </w:pPr>
            <w:r w:rsidRPr="001D0A43">
              <w:rPr>
                <w:rFonts w:ascii="Cambria" w:hAnsi="Cambria" w:cs="Arial"/>
                <w:b/>
                <w:bCs/>
              </w:rPr>
              <w:t>Reunión de planificación y coordinación del programa de auditoría</w:t>
            </w:r>
          </w:p>
        </w:tc>
        <w:tc>
          <w:tcPr>
            <w:tcW w:w="0" w:type="auto"/>
            <w:shd w:val="clear" w:color="auto" w:fill="FAE2D5" w:themeFill="accent2" w:themeFillTint="33"/>
            <w:hideMark/>
          </w:tcPr>
          <w:p w:rsidRPr="001D0A43" w:rsidR="00C92E6D" w:rsidRDefault="00C92E6D" w14:paraId="39898B80" w14:textId="77777777">
            <w:pPr>
              <w:spacing w:after="160" w:line="259" w:lineRule="auto"/>
              <w:rPr>
                <w:rFonts w:ascii="Cambria" w:hAnsi="Cambria" w:cs="Arial"/>
              </w:rPr>
            </w:pPr>
            <w:r w:rsidRPr="001D0A43">
              <w:rPr>
                <w:rFonts w:ascii="Cambria" w:hAnsi="Cambria" w:cs="Arial"/>
              </w:rPr>
              <w:t>Auditor Líder, Equipo Auditor</w:t>
            </w:r>
          </w:p>
        </w:tc>
        <w:tc>
          <w:tcPr>
            <w:tcW w:w="0" w:type="auto"/>
            <w:shd w:val="clear" w:color="auto" w:fill="FAE2D5" w:themeFill="accent2" w:themeFillTint="33"/>
            <w:hideMark/>
          </w:tcPr>
          <w:p w:rsidRPr="001D0A43" w:rsidR="00C92E6D" w:rsidRDefault="00C92E6D" w14:paraId="6CB98B15" w14:textId="77777777">
            <w:pPr>
              <w:spacing w:after="160" w:line="259" w:lineRule="auto"/>
              <w:rPr>
                <w:rFonts w:ascii="Cambria" w:hAnsi="Cambria" w:cs="Arial"/>
              </w:rPr>
            </w:pPr>
            <w:r w:rsidRPr="001D0A43">
              <w:rPr>
                <w:rFonts w:ascii="Cambria" w:hAnsi="Cambria" w:cs="Arial"/>
              </w:rPr>
              <w:t>Dirección y planificación de auditoría</w:t>
            </w:r>
          </w:p>
        </w:tc>
        <w:tc>
          <w:tcPr>
            <w:tcW w:w="0" w:type="auto"/>
            <w:shd w:val="clear" w:color="auto" w:fill="FAE2D5" w:themeFill="accent2" w:themeFillTint="33"/>
            <w:hideMark/>
          </w:tcPr>
          <w:p w:rsidRPr="001D0A43" w:rsidR="00C92E6D" w:rsidRDefault="00C92E6D" w14:paraId="25199FD0" w14:textId="77777777">
            <w:pPr>
              <w:spacing w:after="160" w:line="259" w:lineRule="auto"/>
              <w:rPr>
                <w:rFonts w:ascii="Cambria" w:hAnsi="Cambria" w:cs="Arial"/>
              </w:rPr>
            </w:pPr>
            <w:r w:rsidRPr="001D0A43">
              <w:rPr>
                <w:rFonts w:ascii="Cambria" w:hAnsi="Cambria" w:cs="Arial"/>
              </w:rPr>
              <w:t>Fase I</w:t>
            </w:r>
          </w:p>
        </w:tc>
        <w:tc>
          <w:tcPr>
            <w:tcW w:w="3119" w:type="dxa"/>
            <w:shd w:val="clear" w:color="auto" w:fill="FAE2D5" w:themeFill="accent2" w:themeFillTint="33"/>
            <w:hideMark/>
          </w:tcPr>
          <w:p w:rsidRPr="001D0A43" w:rsidR="00C92E6D" w:rsidRDefault="00C92E6D" w14:paraId="6314B9B7" w14:textId="77777777">
            <w:pPr>
              <w:spacing w:after="160" w:line="259" w:lineRule="auto"/>
              <w:rPr>
                <w:rFonts w:ascii="Cambria" w:hAnsi="Cambria" w:cs="Arial"/>
              </w:rPr>
            </w:pPr>
            <w:r w:rsidRPr="001D0A43">
              <w:rPr>
                <w:rFonts w:ascii="Cambria" w:hAnsi="Cambria" w:cs="Arial"/>
              </w:rPr>
              <w:t>Definir conjuntamente el programa de auditoría, cronograma, alcance, responsables, criterios de evaluación y técnicas de auditoría basadas en COBIT 5 DSS e ISO/IEC 27001.</w:t>
            </w:r>
          </w:p>
        </w:tc>
        <w:tc>
          <w:tcPr>
            <w:tcW w:w="2070" w:type="dxa"/>
            <w:shd w:val="clear" w:color="auto" w:fill="FAE2D5" w:themeFill="accent2" w:themeFillTint="33"/>
            <w:hideMark/>
          </w:tcPr>
          <w:p w:rsidRPr="00C92E6D" w:rsidR="00C92E6D" w:rsidRDefault="00C92E6D" w14:paraId="2D258270" w14:textId="77777777">
            <w:pPr>
              <w:spacing w:after="160" w:line="259" w:lineRule="auto"/>
              <w:rPr>
                <w:rFonts w:ascii="Arial" w:hAnsi="Arial" w:cs="Arial"/>
              </w:rPr>
            </w:pPr>
            <w:r w:rsidRPr="00C92E6D">
              <w:rPr>
                <w:rFonts w:ascii="Arial" w:hAnsi="Arial" w:cs="Arial"/>
              </w:rPr>
              <w:t>Equipo auditor, Gerencia General</w:t>
            </w:r>
          </w:p>
        </w:tc>
      </w:tr>
      <w:tr w:rsidRPr="00C92E6D" w:rsidR="00C92E6D" w:rsidTr="004A37DF" w14:paraId="52E47D35" w14:textId="77777777">
        <w:tc>
          <w:tcPr>
            <w:tcW w:w="1440" w:type="dxa"/>
            <w:shd w:val="clear" w:color="auto" w:fill="FAE2D5" w:themeFill="accent2" w:themeFillTint="33"/>
            <w:hideMark/>
          </w:tcPr>
          <w:p w:rsidRPr="001D0A43" w:rsidR="00C92E6D" w:rsidRDefault="00C92E6D" w14:paraId="7C9D35DE" w14:textId="77777777">
            <w:pPr>
              <w:spacing w:after="160" w:line="259" w:lineRule="auto"/>
              <w:rPr>
                <w:rFonts w:ascii="Cambria" w:hAnsi="Cambria" w:cs="Arial"/>
              </w:rPr>
            </w:pPr>
            <w:r w:rsidRPr="001D0A43">
              <w:rPr>
                <w:rFonts w:ascii="Cambria" w:hAnsi="Cambria" w:cs="Arial"/>
              </w:rPr>
              <w:t>04/05/2026</w:t>
            </w:r>
          </w:p>
        </w:tc>
        <w:tc>
          <w:tcPr>
            <w:tcW w:w="1709" w:type="dxa"/>
            <w:shd w:val="clear" w:color="auto" w:fill="FAE2D5" w:themeFill="accent2" w:themeFillTint="33"/>
            <w:hideMark/>
          </w:tcPr>
          <w:p w:rsidRPr="001D0A43" w:rsidR="00C92E6D" w:rsidRDefault="00C92E6D" w14:paraId="36287777"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FAE2D5" w:themeFill="accent2" w:themeFillTint="33"/>
            <w:hideMark/>
          </w:tcPr>
          <w:p w:rsidRPr="001D0A43" w:rsidR="00C92E6D" w:rsidRDefault="00C92E6D" w14:paraId="497BE6C6" w14:textId="77777777">
            <w:pPr>
              <w:spacing w:after="160" w:line="259" w:lineRule="auto"/>
              <w:rPr>
                <w:rFonts w:ascii="Cambria" w:hAnsi="Cambria" w:cs="Arial"/>
                <w:b/>
                <w:bCs/>
              </w:rPr>
            </w:pPr>
            <w:r w:rsidRPr="001D0A43">
              <w:rPr>
                <w:rFonts w:ascii="Cambria" w:hAnsi="Cambria" w:cs="Arial"/>
                <w:b/>
                <w:bCs/>
              </w:rPr>
              <w:t>Análisis del contexto organizacional y servicios tecnológicos críticos</w:t>
            </w:r>
          </w:p>
        </w:tc>
        <w:tc>
          <w:tcPr>
            <w:tcW w:w="0" w:type="auto"/>
            <w:shd w:val="clear" w:color="auto" w:fill="FAE2D5" w:themeFill="accent2" w:themeFillTint="33"/>
            <w:hideMark/>
          </w:tcPr>
          <w:p w:rsidRPr="001D0A43" w:rsidR="00C92E6D" w:rsidRDefault="00C92E6D" w14:paraId="31510BE7" w14:textId="77777777">
            <w:pPr>
              <w:spacing w:after="160" w:line="259" w:lineRule="auto"/>
              <w:rPr>
                <w:rFonts w:ascii="Cambria" w:hAnsi="Cambria" w:cs="Arial"/>
              </w:rPr>
            </w:pPr>
            <w:r w:rsidRPr="001D0A43">
              <w:rPr>
                <w:rFonts w:ascii="Cambria" w:hAnsi="Cambria" w:cs="Arial"/>
              </w:rPr>
              <w:t>Equipo auditor</w:t>
            </w:r>
          </w:p>
        </w:tc>
        <w:tc>
          <w:tcPr>
            <w:tcW w:w="0" w:type="auto"/>
            <w:shd w:val="clear" w:color="auto" w:fill="FAE2D5" w:themeFill="accent2" w:themeFillTint="33"/>
            <w:hideMark/>
          </w:tcPr>
          <w:p w:rsidRPr="001D0A43" w:rsidR="00C92E6D" w:rsidRDefault="00C92E6D" w14:paraId="0D426BD2" w14:textId="77777777">
            <w:pPr>
              <w:spacing w:after="160" w:line="259" w:lineRule="auto"/>
              <w:rPr>
                <w:rFonts w:ascii="Cambria" w:hAnsi="Cambria" w:cs="Arial"/>
              </w:rPr>
            </w:pPr>
            <w:r w:rsidRPr="001D0A43">
              <w:rPr>
                <w:rFonts w:ascii="Cambria" w:hAnsi="Cambria" w:cs="Arial"/>
              </w:rPr>
              <w:t>Gestión organizacional y tecnológica</w:t>
            </w:r>
          </w:p>
        </w:tc>
        <w:tc>
          <w:tcPr>
            <w:tcW w:w="0" w:type="auto"/>
            <w:shd w:val="clear" w:color="auto" w:fill="FAE2D5" w:themeFill="accent2" w:themeFillTint="33"/>
            <w:hideMark/>
          </w:tcPr>
          <w:p w:rsidRPr="001D0A43" w:rsidR="00C92E6D" w:rsidRDefault="00C92E6D" w14:paraId="482F1508" w14:textId="77777777">
            <w:pPr>
              <w:spacing w:after="160" w:line="259" w:lineRule="auto"/>
              <w:rPr>
                <w:rFonts w:ascii="Cambria" w:hAnsi="Cambria" w:cs="Arial"/>
              </w:rPr>
            </w:pPr>
            <w:r w:rsidRPr="001D0A43">
              <w:rPr>
                <w:rFonts w:ascii="Cambria" w:hAnsi="Cambria" w:cs="Arial"/>
              </w:rPr>
              <w:t>Fase I</w:t>
            </w:r>
          </w:p>
        </w:tc>
        <w:tc>
          <w:tcPr>
            <w:tcW w:w="3119" w:type="dxa"/>
            <w:shd w:val="clear" w:color="auto" w:fill="FAE2D5" w:themeFill="accent2" w:themeFillTint="33"/>
            <w:hideMark/>
          </w:tcPr>
          <w:p w:rsidRPr="001D0A43" w:rsidR="00C92E6D" w:rsidRDefault="00C92E6D" w14:paraId="5146A128" w14:textId="77777777">
            <w:pPr>
              <w:spacing w:after="160" w:line="259" w:lineRule="auto"/>
              <w:rPr>
                <w:rFonts w:ascii="Cambria" w:hAnsi="Cambria" w:cs="Arial"/>
              </w:rPr>
            </w:pPr>
            <w:r w:rsidRPr="001D0A43">
              <w:rPr>
                <w:rFonts w:ascii="Cambria" w:hAnsi="Cambria" w:cs="Arial"/>
              </w:rPr>
              <w:t>Analizar la estructura organizacional, procesos críticos, servicios tecnológicos y entorno operativo que soporta las actividades de la empresa.</w:t>
            </w:r>
          </w:p>
        </w:tc>
        <w:tc>
          <w:tcPr>
            <w:tcW w:w="2070" w:type="dxa"/>
            <w:shd w:val="clear" w:color="auto" w:fill="FAE2D5" w:themeFill="accent2" w:themeFillTint="33"/>
            <w:hideMark/>
          </w:tcPr>
          <w:p w:rsidRPr="00C92E6D" w:rsidR="00C92E6D" w:rsidRDefault="00C92E6D" w14:paraId="1DA15FCA" w14:textId="77777777">
            <w:pPr>
              <w:spacing w:after="160" w:line="259" w:lineRule="auto"/>
              <w:rPr>
                <w:rFonts w:ascii="Arial" w:hAnsi="Arial" w:cs="Arial"/>
              </w:rPr>
            </w:pPr>
            <w:r w:rsidRPr="00C92E6D">
              <w:rPr>
                <w:rFonts w:ascii="Arial" w:hAnsi="Arial" w:cs="Arial"/>
              </w:rPr>
              <w:t>Equipo auditor, Gerencia General</w:t>
            </w:r>
          </w:p>
        </w:tc>
      </w:tr>
      <w:tr w:rsidRPr="00C92E6D" w:rsidR="00C92E6D" w:rsidTr="004A37DF" w14:paraId="0A21CFA9" w14:textId="77777777">
        <w:tc>
          <w:tcPr>
            <w:tcW w:w="1440" w:type="dxa"/>
            <w:shd w:val="clear" w:color="auto" w:fill="FAE2D5" w:themeFill="accent2" w:themeFillTint="33"/>
            <w:hideMark/>
          </w:tcPr>
          <w:p w:rsidRPr="001D0A43" w:rsidR="00C92E6D" w:rsidRDefault="00C92E6D" w14:paraId="22A43645" w14:textId="77777777">
            <w:pPr>
              <w:spacing w:after="160" w:line="259" w:lineRule="auto"/>
              <w:rPr>
                <w:rFonts w:ascii="Cambria" w:hAnsi="Cambria" w:cs="Arial"/>
              </w:rPr>
            </w:pPr>
            <w:r w:rsidRPr="001D0A43">
              <w:rPr>
                <w:rFonts w:ascii="Cambria" w:hAnsi="Cambria" w:cs="Arial"/>
              </w:rPr>
              <w:t>05/05/2026</w:t>
            </w:r>
          </w:p>
        </w:tc>
        <w:tc>
          <w:tcPr>
            <w:tcW w:w="1709" w:type="dxa"/>
            <w:shd w:val="clear" w:color="auto" w:fill="FAE2D5" w:themeFill="accent2" w:themeFillTint="33"/>
            <w:hideMark/>
          </w:tcPr>
          <w:p w:rsidRPr="001D0A43" w:rsidR="00C92E6D" w:rsidRDefault="00C92E6D" w14:paraId="10C2AAA5"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FAE2D5" w:themeFill="accent2" w:themeFillTint="33"/>
            <w:hideMark/>
          </w:tcPr>
          <w:p w:rsidRPr="001D0A43" w:rsidR="00C92E6D" w:rsidRDefault="00C92E6D" w14:paraId="17192A8D" w14:textId="77777777">
            <w:pPr>
              <w:spacing w:after="160" w:line="259" w:lineRule="auto"/>
              <w:rPr>
                <w:rFonts w:ascii="Cambria" w:hAnsi="Cambria" w:cs="Arial"/>
                <w:b/>
                <w:bCs/>
              </w:rPr>
            </w:pPr>
            <w:r w:rsidRPr="001D0A43">
              <w:rPr>
                <w:rFonts w:ascii="Cambria" w:hAnsi="Cambria" w:cs="Arial"/>
                <w:b/>
                <w:bCs/>
              </w:rPr>
              <w:t>Estudio del marco normativo y metodológico aplicable</w:t>
            </w:r>
          </w:p>
        </w:tc>
        <w:tc>
          <w:tcPr>
            <w:tcW w:w="0" w:type="auto"/>
            <w:shd w:val="clear" w:color="auto" w:fill="FAE2D5" w:themeFill="accent2" w:themeFillTint="33"/>
            <w:hideMark/>
          </w:tcPr>
          <w:p w:rsidRPr="001D0A43" w:rsidR="00C92E6D" w:rsidRDefault="00C92E6D" w14:paraId="3B8215F3" w14:textId="77777777">
            <w:pPr>
              <w:spacing w:after="160" w:line="259" w:lineRule="auto"/>
              <w:rPr>
                <w:rFonts w:ascii="Cambria" w:hAnsi="Cambria" w:cs="Arial"/>
              </w:rPr>
            </w:pPr>
            <w:r w:rsidRPr="001D0A43">
              <w:rPr>
                <w:rFonts w:ascii="Cambria" w:hAnsi="Cambria" w:cs="Arial"/>
              </w:rPr>
              <w:t>Equipo auditor</w:t>
            </w:r>
          </w:p>
        </w:tc>
        <w:tc>
          <w:tcPr>
            <w:tcW w:w="0" w:type="auto"/>
            <w:shd w:val="clear" w:color="auto" w:fill="FAE2D5" w:themeFill="accent2" w:themeFillTint="33"/>
            <w:hideMark/>
          </w:tcPr>
          <w:p w:rsidRPr="001D0A43" w:rsidR="00C92E6D" w:rsidRDefault="00C92E6D" w14:paraId="0890E3FF" w14:textId="77777777">
            <w:pPr>
              <w:spacing w:after="160" w:line="259" w:lineRule="auto"/>
              <w:rPr>
                <w:rFonts w:ascii="Cambria" w:hAnsi="Cambria" w:cs="Arial"/>
              </w:rPr>
            </w:pPr>
            <w:r w:rsidRPr="001D0A43">
              <w:rPr>
                <w:rFonts w:ascii="Cambria" w:hAnsi="Cambria" w:cs="Arial"/>
              </w:rPr>
              <w:t>Cumplimiento normativo y controles TI</w:t>
            </w:r>
          </w:p>
        </w:tc>
        <w:tc>
          <w:tcPr>
            <w:tcW w:w="0" w:type="auto"/>
            <w:shd w:val="clear" w:color="auto" w:fill="FAE2D5" w:themeFill="accent2" w:themeFillTint="33"/>
            <w:hideMark/>
          </w:tcPr>
          <w:p w:rsidRPr="001D0A43" w:rsidR="00C92E6D" w:rsidRDefault="00C92E6D" w14:paraId="39876383" w14:textId="77777777">
            <w:pPr>
              <w:spacing w:after="160" w:line="259" w:lineRule="auto"/>
              <w:rPr>
                <w:rFonts w:ascii="Cambria" w:hAnsi="Cambria" w:cs="Arial"/>
              </w:rPr>
            </w:pPr>
            <w:r w:rsidRPr="001D0A43">
              <w:rPr>
                <w:rFonts w:ascii="Cambria" w:hAnsi="Cambria" w:cs="Arial"/>
              </w:rPr>
              <w:t>Fase I</w:t>
            </w:r>
          </w:p>
        </w:tc>
        <w:tc>
          <w:tcPr>
            <w:tcW w:w="3119" w:type="dxa"/>
            <w:shd w:val="clear" w:color="auto" w:fill="FAE2D5" w:themeFill="accent2" w:themeFillTint="33"/>
            <w:hideMark/>
          </w:tcPr>
          <w:p w:rsidRPr="001D0A43" w:rsidR="00C92E6D" w:rsidRDefault="00C92E6D" w14:paraId="1A016312" w14:textId="77777777">
            <w:pPr>
              <w:spacing w:after="160" w:line="259" w:lineRule="auto"/>
              <w:rPr>
                <w:rFonts w:ascii="Cambria" w:hAnsi="Cambria" w:cs="Arial"/>
              </w:rPr>
            </w:pPr>
            <w:r w:rsidRPr="001D0A43">
              <w:rPr>
                <w:rFonts w:ascii="Cambria" w:hAnsi="Cambria" w:cs="Arial"/>
              </w:rPr>
              <w:t>Verificar el marco normativo aplicable, incluyendo COBIT 5 DSS, ISO/IEC 27001 y legislación nacional, con el fin de establecer los criterios de auditoría y cumplimiento.</w:t>
            </w:r>
          </w:p>
        </w:tc>
        <w:tc>
          <w:tcPr>
            <w:tcW w:w="2070" w:type="dxa"/>
            <w:shd w:val="clear" w:color="auto" w:fill="FAE2D5" w:themeFill="accent2" w:themeFillTint="33"/>
            <w:hideMark/>
          </w:tcPr>
          <w:p w:rsidRPr="00C92E6D" w:rsidR="00C92E6D" w:rsidRDefault="00C92E6D" w14:paraId="42427225" w14:textId="77777777">
            <w:pPr>
              <w:spacing w:after="160" w:line="259" w:lineRule="auto"/>
              <w:rPr>
                <w:rFonts w:ascii="Arial" w:hAnsi="Arial" w:cs="Arial"/>
              </w:rPr>
            </w:pPr>
            <w:r w:rsidRPr="00C92E6D">
              <w:rPr>
                <w:rFonts w:ascii="Arial" w:hAnsi="Arial" w:cs="Arial"/>
              </w:rPr>
              <w:t>Equipo auditor</w:t>
            </w:r>
          </w:p>
        </w:tc>
      </w:tr>
      <w:tr w:rsidRPr="00C92E6D" w:rsidR="00C92E6D" w:rsidTr="004A37DF" w14:paraId="157C8C1E" w14:textId="77777777">
        <w:tc>
          <w:tcPr>
            <w:tcW w:w="1440" w:type="dxa"/>
            <w:shd w:val="clear" w:color="auto" w:fill="FAE2D5" w:themeFill="accent2" w:themeFillTint="33"/>
            <w:hideMark/>
          </w:tcPr>
          <w:p w:rsidRPr="001D0A43" w:rsidR="00C92E6D" w:rsidRDefault="00C92E6D" w14:paraId="4E282E2E" w14:textId="77777777">
            <w:pPr>
              <w:spacing w:after="160" w:line="259" w:lineRule="auto"/>
              <w:rPr>
                <w:rFonts w:ascii="Cambria" w:hAnsi="Cambria" w:cs="Arial"/>
              </w:rPr>
            </w:pPr>
            <w:r w:rsidRPr="001D0A43">
              <w:rPr>
                <w:rFonts w:ascii="Cambria" w:hAnsi="Cambria" w:cs="Arial"/>
              </w:rPr>
              <w:t>05/05/2026</w:t>
            </w:r>
          </w:p>
        </w:tc>
        <w:tc>
          <w:tcPr>
            <w:tcW w:w="1709" w:type="dxa"/>
            <w:shd w:val="clear" w:color="auto" w:fill="FAE2D5" w:themeFill="accent2" w:themeFillTint="33"/>
            <w:hideMark/>
          </w:tcPr>
          <w:p w:rsidRPr="001D0A43" w:rsidR="00C92E6D" w:rsidRDefault="00C92E6D" w14:paraId="768085DB"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FAE2D5" w:themeFill="accent2" w:themeFillTint="33"/>
            <w:hideMark/>
          </w:tcPr>
          <w:p w:rsidRPr="001D0A43" w:rsidR="00C92E6D" w:rsidRDefault="00C92E6D" w14:paraId="3B9C1905" w14:textId="77777777">
            <w:pPr>
              <w:spacing w:after="160" w:line="259" w:lineRule="auto"/>
              <w:rPr>
                <w:rFonts w:ascii="Cambria" w:hAnsi="Cambria" w:cs="Arial"/>
                <w:b/>
                <w:bCs/>
              </w:rPr>
            </w:pPr>
            <w:r w:rsidRPr="001D0A43">
              <w:rPr>
                <w:rFonts w:ascii="Cambria" w:hAnsi="Cambria" w:cs="Arial"/>
                <w:b/>
                <w:bCs/>
              </w:rPr>
              <w:t>Definición del alcance y procesos DSS a evaluar</w:t>
            </w:r>
          </w:p>
        </w:tc>
        <w:tc>
          <w:tcPr>
            <w:tcW w:w="0" w:type="auto"/>
            <w:shd w:val="clear" w:color="auto" w:fill="FAE2D5" w:themeFill="accent2" w:themeFillTint="33"/>
            <w:hideMark/>
          </w:tcPr>
          <w:p w:rsidRPr="001D0A43" w:rsidR="00C92E6D" w:rsidRDefault="00C92E6D" w14:paraId="6E78B565" w14:textId="77777777">
            <w:pPr>
              <w:spacing w:after="160" w:line="259" w:lineRule="auto"/>
              <w:rPr>
                <w:rFonts w:ascii="Cambria" w:hAnsi="Cambria" w:cs="Arial"/>
              </w:rPr>
            </w:pPr>
            <w:r w:rsidRPr="001D0A43">
              <w:rPr>
                <w:rFonts w:ascii="Cambria" w:hAnsi="Cambria" w:cs="Arial"/>
              </w:rPr>
              <w:t>Auditor líder</w:t>
            </w:r>
          </w:p>
        </w:tc>
        <w:tc>
          <w:tcPr>
            <w:tcW w:w="0" w:type="auto"/>
            <w:shd w:val="clear" w:color="auto" w:fill="FAE2D5" w:themeFill="accent2" w:themeFillTint="33"/>
            <w:hideMark/>
          </w:tcPr>
          <w:p w:rsidRPr="001D0A43" w:rsidR="00C92E6D" w:rsidRDefault="00C92E6D" w14:paraId="27D3E911" w14:textId="77777777">
            <w:pPr>
              <w:spacing w:after="160" w:line="259" w:lineRule="auto"/>
              <w:rPr>
                <w:rFonts w:ascii="Cambria" w:hAnsi="Cambria" w:cs="Arial"/>
              </w:rPr>
            </w:pPr>
            <w:r w:rsidRPr="001D0A43">
              <w:rPr>
                <w:rFonts w:ascii="Cambria" w:hAnsi="Cambria" w:cs="Arial"/>
              </w:rPr>
              <w:t>Dirección de auditoría</w:t>
            </w:r>
          </w:p>
        </w:tc>
        <w:tc>
          <w:tcPr>
            <w:tcW w:w="0" w:type="auto"/>
            <w:shd w:val="clear" w:color="auto" w:fill="FAE2D5" w:themeFill="accent2" w:themeFillTint="33"/>
            <w:hideMark/>
          </w:tcPr>
          <w:p w:rsidRPr="001D0A43" w:rsidR="00C92E6D" w:rsidRDefault="00C92E6D" w14:paraId="07A0F0F2" w14:textId="77777777">
            <w:pPr>
              <w:spacing w:after="160" w:line="259" w:lineRule="auto"/>
              <w:rPr>
                <w:rFonts w:ascii="Cambria" w:hAnsi="Cambria" w:cs="Arial"/>
              </w:rPr>
            </w:pPr>
            <w:r w:rsidRPr="001D0A43">
              <w:rPr>
                <w:rFonts w:ascii="Cambria" w:hAnsi="Cambria" w:cs="Arial"/>
              </w:rPr>
              <w:t>Fase I</w:t>
            </w:r>
          </w:p>
        </w:tc>
        <w:tc>
          <w:tcPr>
            <w:tcW w:w="3119" w:type="dxa"/>
            <w:shd w:val="clear" w:color="auto" w:fill="FAE2D5" w:themeFill="accent2" w:themeFillTint="33"/>
            <w:hideMark/>
          </w:tcPr>
          <w:p w:rsidRPr="001D0A43" w:rsidR="00C92E6D" w:rsidRDefault="00C92E6D" w14:paraId="44481721" w14:textId="77777777">
            <w:pPr>
              <w:spacing w:after="160" w:line="259" w:lineRule="auto"/>
              <w:rPr>
                <w:rFonts w:ascii="Cambria" w:hAnsi="Cambria" w:cs="Arial"/>
              </w:rPr>
            </w:pPr>
            <w:r w:rsidRPr="001D0A43">
              <w:rPr>
                <w:rFonts w:ascii="Cambria" w:hAnsi="Cambria" w:cs="Arial"/>
              </w:rPr>
              <w:t>Determinar el alcance, objetivos específicos, procesos DSS y controles tecnológicos que serán evaluados durante la auditoría.</w:t>
            </w:r>
          </w:p>
        </w:tc>
        <w:tc>
          <w:tcPr>
            <w:tcW w:w="2070" w:type="dxa"/>
            <w:shd w:val="clear" w:color="auto" w:fill="FAE2D5" w:themeFill="accent2" w:themeFillTint="33"/>
            <w:hideMark/>
          </w:tcPr>
          <w:p w:rsidRPr="00C92E6D" w:rsidR="00C92E6D" w:rsidRDefault="00C92E6D" w14:paraId="1CAC3511" w14:textId="77777777">
            <w:pPr>
              <w:spacing w:after="160" w:line="259" w:lineRule="auto"/>
              <w:rPr>
                <w:rFonts w:ascii="Arial" w:hAnsi="Arial" w:cs="Arial"/>
              </w:rPr>
            </w:pPr>
            <w:r w:rsidRPr="00C92E6D">
              <w:rPr>
                <w:rFonts w:ascii="Arial" w:hAnsi="Arial" w:cs="Arial"/>
              </w:rPr>
              <w:t>Auditor líder</w:t>
            </w:r>
          </w:p>
        </w:tc>
      </w:tr>
      <w:tr w:rsidRPr="00C92E6D" w:rsidR="00C92E6D" w:rsidTr="004A37DF" w14:paraId="3A1682F5" w14:textId="77777777">
        <w:tc>
          <w:tcPr>
            <w:tcW w:w="1440" w:type="dxa"/>
            <w:shd w:val="clear" w:color="auto" w:fill="FAE2D5" w:themeFill="accent2" w:themeFillTint="33"/>
            <w:hideMark/>
          </w:tcPr>
          <w:p w:rsidRPr="001D0A43" w:rsidR="00C92E6D" w:rsidRDefault="00C92E6D" w14:paraId="6618248D" w14:textId="77777777">
            <w:pPr>
              <w:spacing w:after="160" w:line="259" w:lineRule="auto"/>
              <w:rPr>
                <w:rFonts w:ascii="Cambria" w:hAnsi="Cambria" w:cs="Arial"/>
              </w:rPr>
            </w:pPr>
            <w:r w:rsidRPr="001D0A43">
              <w:rPr>
                <w:rFonts w:ascii="Cambria" w:hAnsi="Cambria" w:cs="Arial"/>
              </w:rPr>
              <w:t>06/05/2026</w:t>
            </w:r>
          </w:p>
        </w:tc>
        <w:tc>
          <w:tcPr>
            <w:tcW w:w="1709" w:type="dxa"/>
            <w:shd w:val="clear" w:color="auto" w:fill="FAE2D5" w:themeFill="accent2" w:themeFillTint="33"/>
            <w:hideMark/>
          </w:tcPr>
          <w:p w:rsidRPr="001D0A43" w:rsidR="00C92E6D" w:rsidRDefault="00C92E6D" w14:paraId="473F2444"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FAE2D5" w:themeFill="accent2" w:themeFillTint="33"/>
            <w:hideMark/>
          </w:tcPr>
          <w:p w:rsidRPr="001D0A43" w:rsidR="00C92E6D" w:rsidRDefault="00C92E6D" w14:paraId="5C5F25E2" w14:textId="77777777">
            <w:pPr>
              <w:spacing w:after="160" w:line="259" w:lineRule="auto"/>
              <w:rPr>
                <w:rFonts w:ascii="Cambria" w:hAnsi="Cambria" w:cs="Arial"/>
                <w:b/>
                <w:bCs/>
              </w:rPr>
            </w:pPr>
            <w:r w:rsidRPr="001D0A43">
              <w:rPr>
                <w:rFonts w:ascii="Cambria" w:hAnsi="Cambria" w:cs="Arial"/>
                <w:b/>
                <w:bCs/>
              </w:rPr>
              <w:t>Identificación y clasificación de activos tecnológicos críticos</w:t>
            </w:r>
          </w:p>
        </w:tc>
        <w:tc>
          <w:tcPr>
            <w:tcW w:w="0" w:type="auto"/>
            <w:shd w:val="clear" w:color="auto" w:fill="FAE2D5" w:themeFill="accent2" w:themeFillTint="33"/>
            <w:hideMark/>
          </w:tcPr>
          <w:p w:rsidRPr="001D0A43" w:rsidR="00C92E6D" w:rsidRDefault="00C92E6D" w14:paraId="493D3F7E"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FAE2D5" w:themeFill="accent2" w:themeFillTint="33"/>
            <w:hideMark/>
          </w:tcPr>
          <w:p w:rsidRPr="001D0A43" w:rsidR="00C92E6D" w:rsidRDefault="00C92E6D" w14:paraId="4DB9B04C" w14:textId="77777777">
            <w:pPr>
              <w:spacing w:after="160" w:line="259" w:lineRule="auto"/>
              <w:rPr>
                <w:rFonts w:ascii="Cambria" w:hAnsi="Cambria" w:cs="Arial"/>
              </w:rPr>
            </w:pPr>
            <w:r w:rsidRPr="001D0A43">
              <w:rPr>
                <w:rFonts w:ascii="Cambria" w:hAnsi="Cambria" w:cs="Arial"/>
              </w:rPr>
              <w:t>Infraestructura y activos tecnológicos</w:t>
            </w:r>
          </w:p>
        </w:tc>
        <w:tc>
          <w:tcPr>
            <w:tcW w:w="0" w:type="auto"/>
            <w:shd w:val="clear" w:color="auto" w:fill="FAE2D5" w:themeFill="accent2" w:themeFillTint="33"/>
            <w:hideMark/>
          </w:tcPr>
          <w:p w:rsidRPr="001D0A43" w:rsidR="00C92E6D" w:rsidRDefault="00C92E6D" w14:paraId="67AD202F" w14:textId="77777777">
            <w:pPr>
              <w:spacing w:after="160" w:line="259" w:lineRule="auto"/>
              <w:rPr>
                <w:rFonts w:ascii="Cambria" w:hAnsi="Cambria" w:cs="Arial"/>
              </w:rPr>
            </w:pPr>
            <w:r w:rsidRPr="001D0A43">
              <w:rPr>
                <w:rFonts w:ascii="Cambria" w:hAnsi="Cambria" w:cs="Arial"/>
              </w:rPr>
              <w:t>Fase I</w:t>
            </w:r>
          </w:p>
        </w:tc>
        <w:tc>
          <w:tcPr>
            <w:tcW w:w="3119" w:type="dxa"/>
            <w:shd w:val="clear" w:color="auto" w:fill="FAE2D5" w:themeFill="accent2" w:themeFillTint="33"/>
            <w:hideMark/>
          </w:tcPr>
          <w:p w:rsidRPr="001D0A43" w:rsidR="00C92E6D" w:rsidRDefault="00C92E6D" w14:paraId="77B89D56" w14:textId="77777777">
            <w:pPr>
              <w:spacing w:after="160" w:line="259" w:lineRule="auto"/>
              <w:rPr>
                <w:rFonts w:ascii="Cambria" w:hAnsi="Cambria" w:cs="Arial"/>
              </w:rPr>
            </w:pPr>
            <w:r w:rsidRPr="001D0A43">
              <w:rPr>
                <w:rFonts w:ascii="Cambria" w:hAnsi="Cambria" w:cs="Arial"/>
              </w:rPr>
              <w:t>Identificar y clasificar activos de información, sistemas críticos, CRM, dialers, bases de datos y recursos tecnológicos vinculados a la operación del servicio.</w:t>
            </w:r>
          </w:p>
        </w:tc>
        <w:tc>
          <w:tcPr>
            <w:tcW w:w="2070" w:type="dxa"/>
            <w:shd w:val="clear" w:color="auto" w:fill="FAE2D5" w:themeFill="accent2" w:themeFillTint="33"/>
            <w:hideMark/>
          </w:tcPr>
          <w:p w:rsidRPr="00C92E6D" w:rsidR="00C92E6D" w:rsidRDefault="00C92E6D" w14:paraId="0078EC86" w14:textId="77777777">
            <w:pPr>
              <w:spacing w:after="160" w:line="259" w:lineRule="auto"/>
              <w:rPr>
                <w:rFonts w:ascii="Arial" w:hAnsi="Arial" w:cs="Arial"/>
              </w:rPr>
            </w:pPr>
            <w:r w:rsidRPr="00C92E6D">
              <w:rPr>
                <w:rFonts w:ascii="Arial" w:hAnsi="Arial" w:cs="Arial"/>
              </w:rPr>
              <w:t>Auditor TI</w:t>
            </w:r>
          </w:p>
        </w:tc>
      </w:tr>
      <w:tr w:rsidRPr="00C92E6D" w:rsidR="00C92E6D" w:rsidTr="004A37DF" w14:paraId="3F403DC8" w14:textId="77777777">
        <w:tc>
          <w:tcPr>
            <w:tcW w:w="1440" w:type="dxa"/>
            <w:shd w:val="clear" w:color="auto" w:fill="FAE2D5" w:themeFill="accent2" w:themeFillTint="33"/>
            <w:hideMark/>
          </w:tcPr>
          <w:p w:rsidRPr="001D0A43" w:rsidR="00C92E6D" w:rsidRDefault="00C92E6D" w14:paraId="0CAAC647" w14:textId="77777777">
            <w:pPr>
              <w:spacing w:after="160" w:line="259" w:lineRule="auto"/>
              <w:rPr>
                <w:rFonts w:ascii="Cambria" w:hAnsi="Cambria" w:cs="Arial"/>
              </w:rPr>
            </w:pPr>
            <w:r w:rsidRPr="001D0A43">
              <w:rPr>
                <w:rFonts w:ascii="Cambria" w:hAnsi="Cambria" w:cs="Arial"/>
              </w:rPr>
              <w:t>06/05/2026</w:t>
            </w:r>
          </w:p>
        </w:tc>
        <w:tc>
          <w:tcPr>
            <w:tcW w:w="1709" w:type="dxa"/>
            <w:shd w:val="clear" w:color="auto" w:fill="FAE2D5" w:themeFill="accent2" w:themeFillTint="33"/>
            <w:hideMark/>
          </w:tcPr>
          <w:p w:rsidRPr="001D0A43" w:rsidR="00C92E6D" w:rsidRDefault="00C92E6D" w14:paraId="0E85457F"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FAE2D5" w:themeFill="accent2" w:themeFillTint="33"/>
            <w:hideMark/>
          </w:tcPr>
          <w:p w:rsidRPr="001D0A43" w:rsidR="00C92E6D" w:rsidRDefault="00C92E6D" w14:paraId="29C7D95A" w14:textId="77777777">
            <w:pPr>
              <w:spacing w:after="160" w:line="259" w:lineRule="auto"/>
              <w:rPr>
                <w:rFonts w:ascii="Cambria" w:hAnsi="Cambria" w:cs="Arial"/>
                <w:b/>
                <w:bCs/>
              </w:rPr>
            </w:pPr>
            <w:r w:rsidRPr="001D0A43">
              <w:rPr>
                <w:rFonts w:ascii="Cambria" w:hAnsi="Cambria" w:cs="Arial"/>
                <w:b/>
                <w:bCs/>
              </w:rPr>
              <w:t>Evaluación preliminar de riesgos tecnológicos</w:t>
            </w:r>
          </w:p>
        </w:tc>
        <w:tc>
          <w:tcPr>
            <w:tcW w:w="0" w:type="auto"/>
            <w:shd w:val="clear" w:color="auto" w:fill="FAE2D5" w:themeFill="accent2" w:themeFillTint="33"/>
            <w:hideMark/>
          </w:tcPr>
          <w:p w:rsidRPr="001D0A43" w:rsidR="00C92E6D" w:rsidRDefault="00C92E6D" w14:paraId="72EA1EB8" w14:textId="77777777">
            <w:pPr>
              <w:spacing w:after="160" w:line="259" w:lineRule="auto"/>
              <w:rPr>
                <w:rFonts w:ascii="Cambria" w:hAnsi="Cambria" w:cs="Arial"/>
              </w:rPr>
            </w:pPr>
            <w:r w:rsidRPr="001D0A43">
              <w:rPr>
                <w:rFonts w:ascii="Cambria" w:hAnsi="Cambria" w:cs="Arial"/>
              </w:rPr>
              <w:t>Equipo auditor</w:t>
            </w:r>
          </w:p>
        </w:tc>
        <w:tc>
          <w:tcPr>
            <w:tcW w:w="0" w:type="auto"/>
            <w:shd w:val="clear" w:color="auto" w:fill="FAE2D5" w:themeFill="accent2" w:themeFillTint="33"/>
            <w:hideMark/>
          </w:tcPr>
          <w:p w:rsidRPr="001D0A43" w:rsidR="00C92E6D" w:rsidRDefault="00C92E6D" w14:paraId="1AA96E8F" w14:textId="77777777">
            <w:pPr>
              <w:spacing w:after="160" w:line="259" w:lineRule="auto"/>
              <w:rPr>
                <w:rFonts w:ascii="Cambria" w:hAnsi="Cambria" w:cs="Arial"/>
              </w:rPr>
            </w:pPr>
            <w:r w:rsidRPr="001D0A43">
              <w:rPr>
                <w:rFonts w:ascii="Cambria" w:hAnsi="Cambria" w:cs="Arial"/>
              </w:rPr>
              <w:t>Gestión de riesgos TI</w:t>
            </w:r>
          </w:p>
        </w:tc>
        <w:tc>
          <w:tcPr>
            <w:tcW w:w="0" w:type="auto"/>
            <w:shd w:val="clear" w:color="auto" w:fill="FAE2D5" w:themeFill="accent2" w:themeFillTint="33"/>
            <w:hideMark/>
          </w:tcPr>
          <w:p w:rsidRPr="001D0A43" w:rsidR="00C92E6D" w:rsidRDefault="00C92E6D" w14:paraId="71032536" w14:textId="77777777">
            <w:pPr>
              <w:spacing w:after="160" w:line="259" w:lineRule="auto"/>
              <w:rPr>
                <w:rFonts w:ascii="Cambria" w:hAnsi="Cambria" w:cs="Arial"/>
              </w:rPr>
            </w:pPr>
            <w:r w:rsidRPr="001D0A43">
              <w:rPr>
                <w:rFonts w:ascii="Cambria" w:hAnsi="Cambria" w:cs="Arial"/>
              </w:rPr>
              <w:t>Fase I</w:t>
            </w:r>
          </w:p>
        </w:tc>
        <w:tc>
          <w:tcPr>
            <w:tcW w:w="3119" w:type="dxa"/>
            <w:shd w:val="clear" w:color="auto" w:fill="FAE2D5" w:themeFill="accent2" w:themeFillTint="33"/>
            <w:hideMark/>
          </w:tcPr>
          <w:p w:rsidRPr="001D0A43" w:rsidR="00C92E6D" w:rsidRDefault="00C92E6D" w14:paraId="20B76A7A" w14:textId="77777777">
            <w:pPr>
              <w:spacing w:after="160" w:line="259" w:lineRule="auto"/>
              <w:rPr>
                <w:rFonts w:ascii="Cambria" w:hAnsi="Cambria" w:cs="Arial"/>
              </w:rPr>
            </w:pPr>
            <w:r w:rsidRPr="001D0A43">
              <w:rPr>
                <w:rFonts w:ascii="Cambria" w:hAnsi="Cambria" w:cs="Arial"/>
              </w:rPr>
              <w:t>Identificar amenazas, vulnerabilidades e impactos asociados a los servicios tecnológicos y a la seguridad de la información, bajo un enfoque basado en riesgos.</w:t>
            </w:r>
          </w:p>
        </w:tc>
        <w:tc>
          <w:tcPr>
            <w:tcW w:w="2070" w:type="dxa"/>
            <w:shd w:val="clear" w:color="auto" w:fill="FAE2D5" w:themeFill="accent2" w:themeFillTint="33"/>
            <w:hideMark/>
          </w:tcPr>
          <w:p w:rsidRPr="00C92E6D" w:rsidR="00C92E6D" w:rsidRDefault="00C92E6D" w14:paraId="377C867D" w14:textId="77777777">
            <w:pPr>
              <w:spacing w:after="160" w:line="259" w:lineRule="auto"/>
              <w:rPr>
                <w:rFonts w:ascii="Arial" w:hAnsi="Arial" w:cs="Arial"/>
              </w:rPr>
            </w:pPr>
            <w:r w:rsidRPr="00C92E6D">
              <w:rPr>
                <w:rFonts w:ascii="Arial" w:hAnsi="Arial" w:cs="Arial"/>
              </w:rPr>
              <w:t>Equipo auditor</w:t>
            </w:r>
          </w:p>
        </w:tc>
      </w:tr>
      <w:tr w:rsidRPr="00C92E6D" w:rsidR="00C92E6D" w:rsidTr="004A37DF" w14:paraId="492C8905" w14:textId="77777777">
        <w:tc>
          <w:tcPr>
            <w:tcW w:w="1440" w:type="dxa"/>
            <w:shd w:val="clear" w:color="auto" w:fill="C1F0C7" w:themeFill="accent3" w:themeFillTint="33"/>
            <w:hideMark/>
          </w:tcPr>
          <w:p w:rsidRPr="001D0A43" w:rsidR="00C92E6D" w:rsidRDefault="00C92E6D" w14:paraId="1E8EE95D" w14:textId="77777777">
            <w:pPr>
              <w:spacing w:after="160" w:line="259" w:lineRule="auto"/>
              <w:rPr>
                <w:rFonts w:ascii="Cambria" w:hAnsi="Cambria" w:cs="Arial"/>
              </w:rPr>
            </w:pPr>
            <w:r w:rsidRPr="001D0A43">
              <w:rPr>
                <w:rFonts w:ascii="Cambria" w:hAnsi="Cambria" w:cs="Arial"/>
              </w:rPr>
              <w:t>07/05/2026</w:t>
            </w:r>
          </w:p>
        </w:tc>
        <w:tc>
          <w:tcPr>
            <w:tcW w:w="1709" w:type="dxa"/>
            <w:shd w:val="clear" w:color="auto" w:fill="C1F0C7" w:themeFill="accent3" w:themeFillTint="33"/>
            <w:hideMark/>
          </w:tcPr>
          <w:p w:rsidRPr="001D0A43" w:rsidR="00C92E6D" w:rsidRDefault="00C92E6D" w14:paraId="6B9B681A"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C1F0C7" w:themeFill="accent3" w:themeFillTint="33"/>
            <w:hideMark/>
          </w:tcPr>
          <w:p w:rsidRPr="001D0A43" w:rsidR="00C92E6D" w:rsidRDefault="00C92E6D" w14:paraId="43F5AD0C" w14:textId="77777777">
            <w:pPr>
              <w:spacing w:after="160" w:line="259" w:lineRule="auto"/>
              <w:rPr>
                <w:rFonts w:ascii="Cambria" w:hAnsi="Cambria" w:cs="Arial"/>
                <w:b/>
                <w:bCs/>
              </w:rPr>
            </w:pPr>
            <w:r w:rsidRPr="001D0A43">
              <w:rPr>
                <w:rFonts w:ascii="Cambria" w:hAnsi="Cambria" w:cs="Arial"/>
                <w:b/>
                <w:bCs/>
              </w:rPr>
              <w:t>Evaluación de operaciones de servicios tecnológicos</w:t>
            </w:r>
          </w:p>
        </w:tc>
        <w:tc>
          <w:tcPr>
            <w:tcW w:w="0" w:type="auto"/>
            <w:shd w:val="clear" w:color="auto" w:fill="C1F0C7" w:themeFill="accent3" w:themeFillTint="33"/>
            <w:hideMark/>
          </w:tcPr>
          <w:p w:rsidRPr="001D0A43" w:rsidR="00C92E6D" w:rsidRDefault="00C92E6D" w14:paraId="42FC8C16"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C1F0C7" w:themeFill="accent3" w:themeFillTint="33"/>
            <w:hideMark/>
          </w:tcPr>
          <w:p w:rsidRPr="001D0A43" w:rsidR="00C92E6D" w:rsidRDefault="00C92E6D" w14:paraId="6D9702F4" w14:textId="77777777">
            <w:pPr>
              <w:spacing w:after="160" w:line="259" w:lineRule="auto"/>
              <w:rPr>
                <w:rFonts w:ascii="Cambria" w:hAnsi="Cambria" w:cs="Arial"/>
              </w:rPr>
            </w:pPr>
            <w:r w:rsidRPr="001D0A43">
              <w:rPr>
                <w:rFonts w:ascii="Cambria" w:hAnsi="Cambria" w:cs="Arial"/>
              </w:rPr>
              <w:t>Operaciones tecnológicas</w:t>
            </w:r>
          </w:p>
        </w:tc>
        <w:tc>
          <w:tcPr>
            <w:tcW w:w="0" w:type="auto"/>
            <w:shd w:val="clear" w:color="auto" w:fill="C1F0C7" w:themeFill="accent3" w:themeFillTint="33"/>
            <w:hideMark/>
          </w:tcPr>
          <w:p w:rsidRPr="001D0A43" w:rsidR="00C92E6D" w:rsidRDefault="00C92E6D" w14:paraId="5559381C" w14:textId="77777777">
            <w:pPr>
              <w:spacing w:after="160" w:line="259" w:lineRule="auto"/>
              <w:rPr>
                <w:rFonts w:ascii="Cambria" w:hAnsi="Cambria" w:cs="Arial"/>
              </w:rPr>
            </w:pPr>
            <w:r w:rsidRPr="001D0A43">
              <w:rPr>
                <w:rFonts w:ascii="Cambria" w:hAnsi="Cambria" w:cs="Arial"/>
              </w:rPr>
              <w:t>DSS01</w:t>
            </w:r>
          </w:p>
        </w:tc>
        <w:tc>
          <w:tcPr>
            <w:tcW w:w="3119" w:type="dxa"/>
            <w:shd w:val="clear" w:color="auto" w:fill="C1F0C7" w:themeFill="accent3" w:themeFillTint="33"/>
            <w:hideMark/>
          </w:tcPr>
          <w:p w:rsidRPr="001D0A43" w:rsidR="00C92E6D" w:rsidRDefault="00C92E6D" w14:paraId="5ACA728C" w14:textId="77777777">
            <w:pPr>
              <w:spacing w:after="160" w:line="259" w:lineRule="auto"/>
              <w:rPr>
                <w:rFonts w:ascii="Cambria" w:hAnsi="Cambria" w:cs="Arial"/>
              </w:rPr>
            </w:pPr>
            <w:r w:rsidRPr="001D0A43">
              <w:rPr>
                <w:rFonts w:ascii="Cambria" w:hAnsi="Cambria" w:cs="Arial"/>
              </w:rPr>
              <w:t>Verificar la eficacia operativa de los servicios tecnológicos críticos mediante la evaluación de configuraciones, disponibilidad, soporte operativo y funcionamiento del CRM, dialers y herramientas de automatización.</w:t>
            </w:r>
          </w:p>
        </w:tc>
        <w:tc>
          <w:tcPr>
            <w:tcW w:w="2070" w:type="dxa"/>
            <w:shd w:val="clear" w:color="auto" w:fill="C1F0C7" w:themeFill="accent3" w:themeFillTint="33"/>
            <w:hideMark/>
          </w:tcPr>
          <w:p w:rsidRPr="00C92E6D" w:rsidR="00C92E6D" w:rsidRDefault="00C92E6D" w14:paraId="23993FAD" w14:textId="77777777">
            <w:pPr>
              <w:spacing w:after="160" w:line="259" w:lineRule="auto"/>
              <w:rPr>
                <w:rFonts w:ascii="Arial" w:hAnsi="Arial" w:cs="Arial"/>
              </w:rPr>
            </w:pPr>
            <w:r w:rsidRPr="00C92E6D">
              <w:rPr>
                <w:rFonts w:ascii="Arial" w:hAnsi="Arial" w:cs="Arial"/>
              </w:rPr>
              <w:t>Auditor TI</w:t>
            </w:r>
          </w:p>
        </w:tc>
      </w:tr>
      <w:tr w:rsidRPr="00C92E6D" w:rsidR="00C92E6D" w:rsidTr="004A37DF" w14:paraId="19E57056" w14:textId="77777777">
        <w:tc>
          <w:tcPr>
            <w:tcW w:w="1440" w:type="dxa"/>
            <w:shd w:val="clear" w:color="auto" w:fill="C1F0C7" w:themeFill="accent3" w:themeFillTint="33"/>
            <w:hideMark/>
          </w:tcPr>
          <w:p w:rsidRPr="001D0A43" w:rsidR="00C92E6D" w:rsidRDefault="00C92E6D" w14:paraId="4C914EFF" w14:textId="77777777">
            <w:pPr>
              <w:spacing w:after="160" w:line="259" w:lineRule="auto"/>
              <w:rPr>
                <w:rFonts w:ascii="Cambria" w:hAnsi="Cambria" w:cs="Arial"/>
              </w:rPr>
            </w:pPr>
            <w:r w:rsidRPr="001D0A43">
              <w:rPr>
                <w:rFonts w:ascii="Cambria" w:hAnsi="Cambria" w:cs="Arial"/>
              </w:rPr>
              <w:t>07/05/2026</w:t>
            </w:r>
          </w:p>
        </w:tc>
        <w:tc>
          <w:tcPr>
            <w:tcW w:w="1709" w:type="dxa"/>
            <w:shd w:val="clear" w:color="auto" w:fill="C1F0C7" w:themeFill="accent3" w:themeFillTint="33"/>
            <w:hideMark/>
          </w:tcPr>
          <w:p w:rsidRPr="001D0A43" w:rsidR="00C92E6D" w:rsidRDefault="00C92E6D" w14:paraId="7D905FBB"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C1F0C7" w:themeFill="accent3" w:themeFillTint="33"/>
            <w:hideMark/>
          </w:tcPr>
          <w:p w:rsidRPr="001D0A43" w:rsidR="00C92E6D" w:rsidRDefault="00C92E6D" w14:paraId="26B573A2" w14:textId="77777777">
            <w:pPr>
              <w:spacing w:after="160" w:line="259" w:lineRule="auto"/>
              <w:rPr>
                <w:rFonts w:ascii="Cambria" w:hAnsi="Cambria" w:cs="Arial"/>
                <w:b/>
                <w:bCs/>
              </w:rPr>
            </w:pPr>
            <w:r w:rsidRPr="001D0A43">
              <w:rPr>
                <w:rFonts w:ascii="Cambria" w:hAnsi="Cambria" w:cs="Arial"/>
                <w:b/>
                <w:bCs/>
              </w:rPr>
              <w:t>Revisión de monitoreo operativo y trazabilidad de servicios</w:t>
            </w:r>
          </w:p>
        </w:tc>
        <w:tc>
          <w:tcPr>
            <w:tcW w:w="0" w:type="auto"/>
            <w:shd w:val="clear" w:color="auto" w:fill="C1F0C7" w:themeFill="accent3" w:themeFillTint="33"/>
            <w:hideMark/>
          </w:tcPr>
          <w:p w:rsidRPr="001D0A43" w:rsidR="00C92E6D" w:rsidRDefault="00C92E6D" w14:paraId="1A21DA81"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C1F0C7" w:themeFill="accent3" w:themeFillTint="33"/>
            <w:hideMark/>
          </w:tcPr>
          <w:p w:rsidRPr="001D0A43" w:rsidR="00C92E6D" w:rsidRDefault="00C92E6D" w14:paraId="1FC859BC" w14:textId="77777777">
            <w:pPr>
              <w:spacing w:after="160" w:line="259" w:lineRule="auto"/>
              <w:rPr>
                <w:rFonts w:ascii="Cambria" w:hAnsi="Cambria" w:cs="Arial"/>
              </w:rPr>
            </w:pPr>
            <w:r w:rsidRPr="001D0A43">
              <w:rPr>
                <w:rFonts w:ascii="Cambria" w:hAnsi="Cambria" w:cs="Arial"/>
              </w:rPr>
              <w:t>Monitoreo y control operativo</w:t>
            </w:r>
          </w:p>
        </w:tc>
        <w:tc>
          <w:tcPr>
            <w:tcW w:w="0" w:type="auto"/>
            <w:shd w:val="clear" w:color="auto" w:fill="C1F0C7" w:themeFill="accent3" w:themeFillTint="33"/>
            <w:hideMark/>
          </w:tcPr>
          <w:p w:rsidRPr="001D0A43" w:rsidR="00C92E6D" w:rsidRDefault="00C92E6D" w14:paraId="64275716" w14:textId="77777777">
            <w:pPr>
              <w:spacing w:after="160" w:line="259" w:lineRule="auto"/>
              <w:rPr>
                <w:rFonts w:ascii="Cambria" w:hAnsi="Cambria" w:cs="Arial"/>
              </w:rPr>
            </w:pPr>
            <w:r w:rsidRPr="001D0A43">
              <w:rPr>
                <w:rFonts w:ascii="Cambria" w:hAnsi="Cambria" w:cs="Arial"/>
              </w:rPr>
              <w:t>DSS01</w:t>
            </w:r>
          </w:p>
        </w:tc>
        <w:tc>
          <w:tcPr>
            <w:tcW w:w="3119" w:type="dxa"/>
            <w:shd w:val="clear" w:color="auto" w:fill="C1F0C7" w:themeFill="accent3" w:themeFillTint="33"/>
            <w:hideMark/>
          </w:tcPr>
          <w:p w:rsidRPr="001D0A43" w:rsidR="00C92E6D" w:rsidRDefault="00C92E6D" w14:paraId="5444E65F" w14:textId="77777777">
            <w:pPr>
              <w:spacing w:after="160" w:line="259" w:lineRule="auto"/>
              <w:rPr>
                <w:rFonts w:ascii="Cambria" w:hAnsi="Cambria" w:cs="Arial"/>
              </w:rPr>
            </w:pPr>
            <w:r w:rsidRPr="001D0A43">
              <w:rPr>
                <w:rFonts w:ascii="Cambria" w:hAnsi="Cambria" w:cs="Arial"/>
              </w:rPr>
              <w:t xml:space="preserve">Examinar los mecanismos de monitoreo, registros del sistema, logs, </w:t>
            </w:r>
            <w:proofErr w:type="spellStart"/>
            <w:r w:rsidRPr="001D0A43">
              <w:rPr>
                <w:rFonts w:ascii="Cambria" w:hAnsi="Cambria" w:cs="Arial"/>
              </w:rPr>
              <w:t>dashboards</w:t>
            </w:r>
            <w:proofErr w:type="spellEnd"/>
            <w:r w:rsidRPr="001D0A43">
              <w:rPr>
                <w:rFonts w:ascii="Cambria" w:hAnsi="Cambria" w:cs="Arial"/>
              </w:rPr>
              <w:t xml:space="preserve"> y </w:t>
            </w:r>
            <w:proofErr w:type="spellStart"/>
            <w:r w:rsidRPr="001D0A43">
              <w:rPr>
                <w:rFonts w:ascii="Cambria" w:hAnsi="Cambria" w:cs="Arial"/>
              </w:rPr>
              <w:t>KPIs</w:t>
            </w:r>
            <w:proofErr w:type="spellEnd"/>
            <w:r w:rsidRPr="001D0A43">
              <w:rPr>
                <w:rFonts w:ascii="Cambria" w:hAnsi="Cambria" w:cs="Arial"/>
              </w:rPr>
              <w:t xml:space="preserve"> utilizados para el control y trazabilidad de los servicios tecnológicos.</w:t>
            </w:r>
          </w:p>
        </w:tc>
        <w:tc>
          <w:tcPr>
            <w:tcW w:w="2070" w:type="dxa"/>
            <w:shd w:val="clear" w:color="auto" w:fill="C1F0C7" w:themeFill="accent3" w:themeFillTint="33"/>
            <w:hideMark/>
          </w:tcPr>
          <w:p w:rsidRPr="00C92E6D" w:rsidR="00C92E6D" w:rsidRDefault="00C92E6D" w14:paraId="72469C41" w14:textId="77777777">
            <w:pPr>
              <w:spacing w:after="160" w:line="259" w:lineRule="auto"/>
              <w:rPr>
                <w:rFonts w:ascii="Arial" w:hAnsi="Arial" w:cs="Arial"/>
              </w:rPr>
            </w:pPr>
            <w:r w:rsidRPr="00C92E6D">
              <w:rPr>
                <w:rFonts w:ascii="Arial" w:hAnsi="Arial" w:cs="Arial"/>
              </w:rPr>
              <w:t>Auditor TI</w:t>
            </w:r>
          </w:p>
        </w:tc>
      </w:tr>
      <w:tr w:rsidRPr="00C92E6D" w:rsidR="00C92E6D" w:rsidTr="004A37DF" w14:paraId="38AB3477" w14:textId="77777777">
        <w:tc>
          <w:tcPr>
            <w:tcW w:w="1440" w:type="dxa"/>
            <w:shd w:val="clear" w:color="auto" w:fill="C1F0C7" w:themeFill="accent3" w:themeFillTint="33"/>
            <w:hideMark/>
          </w:tcPr>
          <w:p w:rsidRPr="001D0A43" w:rsidR="00C92E6D" w:rsidRDefault="00C92E6D" w14:paraId="12135D80" w14:textId="77777777">
            <w:pPr>
              <w:spacing w:after="160" w:line="259" w:lineRule="auto"/>
              <w:rPr>
                <w:rFonts w:ascii="Cambria" w:hAnsi="Cambria" w:cs="Arial"/>
              </w:rPr>
            </w:pPr>
            <w:r w:rsidRPr="001D0A43">
              <w:rPr>
                <w:rFonts w:ascii="Cambria" w:hAnsi="Cambria" w:cs="Arial"/>
              </w:rPr>
              <w:t>08/05/2026</w:t>
            </w:r>
          </w:p>
        </w:tc>
        <w:tc>
          <w:tcPr>
            <w:tcW w:w="1709" w:type="dxa"/>
            <w:shd w:val="clear" w:color="auto" w:fill="C1F0C7" w:themeFill="accent3" w:themeFillTint="33"/>
            <w:hideMark/>
          </w:tcPr>
          <w:p w:rsidRPr="001D0A43" w:rsidR="00C92E6D" w:rsidRDefault="00C92E6D" w14:paraId="0BF6AB34"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C1F0C7" w:themeFill="accent3" w:themeFillTint="33"/>
            <w:hideMark/>
          </w:tcPr>
          <w:p w:rsidRPr="001D0A43" w:rsidR="00C92E6D" w:rsidRDefault="00C92E6D" w14:paraId="1112AA1B" w14:textId="77777777">
            <w:pPr>
              <w:spacing w:after="160" w:line="259" w:lineRule="auto"/>
              <w:rPr>
                <w:rFonts w:ascii="Cambria" w:hAnsi="Cambria" w:cs="Arial"/>
                <w:b/>
                <w:bCs/>
              </w:rPr>
            </w:pPr>
            <w:r w:rsidRPr="001D0A43">
              <w:rPr>
                <w:rFonts w:ascii="Cambria" w:hAnsi="Cambria" w:cs="Arial"/>
                <w:b/>
                <w:bCs/>
              </w:rPr>
              <w:t xml:space="preserve">Evaluación de infraestructura tecnológica y </w:t>
            </w:r>
            <w:r w:rsidRPr="001D0A43">
              <w:rPr>
                <w:rFonts w:ascii="Cambria" w:hAnsi="Cambria" w:cs="Arial"/>
                <w:b/>
                <w:bCs/>
              </w:rPr>
              <w:t>disponibilidad de servicios</w:t>
            </w:r>
          </w:p>
        </w:tc>
        <w:tc>
          <w:tcPr>
            <w:tcW w:w="0" w:type="auto"/>
            <w:shd w:val="clear" w:color="auto" w:fill="C1F0C7" w:themeFill="accent3" w:themeFillTint="33"/>
            <w:hideMark/>
          </w:tcPr>
          <w:p w:rsidRPr="001D0A43" w:rsidR="00C92E6D" w:rsidRDefault="00C92E6D" w14:paraId="14149AD6"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C1F0C7" w:themeFill="accent3" w:themeFillTint="33"/>
            <w:hideMark/>
          </w:tcPr>
          <w:p w:rsidRPr="001D0A43" w:rsidR="00C92E6D" w:rsidRDefault="00C92E6D" w14:paraId="7584D317" w14:textId="77777777">
            <w:pPr>
              <w:spacing w:after="160" w:line="259" w:lineRule="auto"/>
              <w:rPr>
                <w:rFonts w:ascii="Cambria" w:hAnsi="Cambria" w:cs="Arial"/>
              </w:rPr>
            </w:pPr>
            <w:r w:rsidRPr="001D0A43">
              <w:rPr>
                <w:rFonts w:ascii="Cambria" w:hAnsi="Cambria" w:cs="Arial"/>
              </w:rPr>
              <w:t>Infraestructura tecnológica</w:t>
            </w:r>
          </w:p>
        </w:tc>
        <w:tc>
          <w:tcPr>
            <w:tcW w:w="0" w:type="auto"/>
            <w:shd w:val="clear" w:color="auto" w:fill="C1F0C7" w:themeFill="accent3" w:themeFillTint="33"/>
            <w:hideMark/>
          </w:tcPr>
          <w:p w:rsidRPr="001D0A43" w:rsidR="00C92E6D" w:rsidRDefault="00C92E6D" w14:paraId="03A300E9" w14:textId="77777777">
            <w:pPr>
              <w:spacing w:after="160" w:line="259" w:lineRule="auto"/>
              <w:rPr>
                <w:rFonts w:ascii="Cambria" w:hAnsi="Cambria" w:cs="Arial"/>
              </w:rPr>
            </w:pPr>
            <w:r w:rsidRPr="001D0A43">
              <w:rPr>
                <w:rFonts w:ascii="Cambria" w:hAnsi="Cambria" w:cs="Arial"/>
              </w:rPr>
              <w:t>DSS01</w:t>
            </w:r>
          </w:p>
        </w:tc>
        <w:tc>
          <w:tcPr>
            <w:tcW w:w="3119" w:type="dxa"/>
            <w:shd w:val="clear" w:color="auto" w:fill="C1F0C7" w:themeFill="accent3" w:themeFillTint="33"/>
            <w:hideMark/>
          </w:tcPr>
          <w:p w:rsidRPr="001D0A43" w:rsidR="00C92E6D" w:rsidRDefault="00C92E6D" w14:paraId="1F669F52" w14:textId="77777777">
            <w:pPr>
              <w:spacing w:after="160" w:line="259" w:lineRule="auto"/>
              <w:rPr>
                <w:rFonts w:ascii="Cambria" w:hAnsi="Cambria" w:cs="Arial"/>
              </w:rPr>
            </w:pPr>
            <w:r w:rsidRPr="001D0A43">
              <w:rPr>
                <w:rFonts w:ascii="Cambria" w:hAnsi="Cambria" w:cs="Arial"/>
              </w:rPr>
              <w:t xml:space="preserve">Verificar la disponibilidad, estabilidad y capacidad operativa de la infraestructura tecnológica </w:t>
            </w:r>
            <w:r w:rsidRPr="001D0A43">
              <w:rPr>
                <w:rFonts w:ascii="Cambria" w:hAnsi="Cambria" w:cs="Arial"/>
              </w:rPr>
              <w:t>y servicios en la nube utilizados por la organización.</w:t>
            </w:r>
          </w:p>
        </w:tc>
        <w:tc>
          <w:tcPr>
            <w:tcW w:w="2070" w:type="dxa"/>
            <w:shd w:val="clear" w:color="auto" w:fill="C1F0C7" w:themeFill="accent3" w:themeFillTint="33"/>
            <w:hideMark/>
          </w:tcPr>
          <w:p w:rsidRPr="00C92E6D" w:rsidR="00C92E6D" w:rsidRDefault="00C92E6D" w14:paraId="3EFADADD" w14:textId="77777777">
            <w:pPr>
              <w:spacing w:after="160" w:line="259" w:lineRule="auto"/>
              <w:rPr>
                <w:rFonts w:ascii="Arial" w:hAnsi="Arial" w:cs="Arial"/>
              </w:rPr>
            </w:pPr>
            <w:r w:rsidRPr="00C92E6D">
              <w:rPr>
                <w:rFonts w:ascii="Arial" w:hAnsi="Arial" w:cs="Arial"/>
              </w:rPr>
              <w:t>Auditor TI</w:t>
            </w:r>
          </w:p>
        </w:tc>
      </w:tr>
      <w:tr w:rsidRPr="00C92E6D" w:rsidR="00C92E6D" w:rsidTr="004A37DF" w14:paraId="569136E9" w14:textId="77777777">
        <w:tc>
          <w:tcPr>
            <w:tcW w:w="1440" w:type="dxa"/>
            <w:shd w:val="clear" w:color="auto" w:fill="C1F0C7" w:themeFill="accent3" w:themeFillTint="33"/>
            <w:hideMark/>
          </w:tcPr>
          <w:p w:rsidRPr="001D0A43" w:rsidR="00C92E6D" w:rsidRDefault="00C92E6D" w14:paraId="1B088D74" w14:textId="77777777">
            <w:pPr>
              <w:spacing w:after="160" w:line="259" w:lineRule="auto"/>
              <w:rPr>
                <w:rFonts w:ascii="Cambria" w:hAnsi="Cambria" w:cs="Arial"/>
              </w:rPr>
            </w:pPr>
            <w:r w:rsidRPr="001D0A43">
              <w:rPr>
                <w:rFonts w:ascii="Cambria" w:hAnsi="Cambria" w:cs="Arial"/>
              </w:rPr>
              <w:t>08/05/2026</w:t>
            </w:r>
          </w:p>
        </w:tc>
        <w:tc>
          <w:tcPr>
            <w:tcW w:w="1709" w:type="dxa"/>
            <w:shd w:val="clear" w:color="auto" w:fill="C1F0C7" w:themeFill="accent3" w:themeFillTint="33"/>
            <w:hideMark/>
          </w:tcPr>
          <w:p w:rsidRPr="001D0A43" w:rsidR="00C92E6D" w:rsidRDefault="00C92E6D" w14:paraId="322754E9"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C1F0C7" w:themeFill="accent3" w:themeFillTint="33"/>
            <w:hideMark/>
          </w:tcPr>
          <w:p w:rsidRPr="001D0A43" w:rsidR="00C92E6D" w:rsidRDefault="00C92E6D" w14:paraId="29F14A35" w14:textId="77777777">
            <w:pPr>
              <w:spacing w:after="160" w:line="259" w:lineRule="auto"/>
              <w:rPr>
                <w:rFonts w:ascii="Cambria" w:hAnsi="Cambria" w:cs="Arial"/>
                <w:b/>
                <w:bCs/>
              </w:rPr>
            </w:pPr>
            <w:r w:rsidRPr="001D0A43">
              <w:rPr>
                <w:rFonts w:ascii="Cambria" w:hAnsi="Cambria" w:cs="Arial"/>
                <w:b/>
                <w:bCs/>
              </w:rPr>
              <w:t>Evaluación de proveedores y servicios tecnológicos externos</w:t>
            </w:r>
          </w:p>
        </w:tc>
        <w:tc>
          <w:tcPr>
            <w:tcW w:w="0" w:type="auto"/>
            <w:shd w:val="clear" w:color="auto" w:fill="C1F0C7" w:themeFill="accent3" w:themeFillTint="33"/>
            <w:hideMark/>
          </w:tcPr>
          <w:p w:rsidRPr="001D0A43" w:rsidR="00C92E6D" w:rsidRDefault="00C92E6D" w14:paraId="28B8ABBF"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C1F0C7" w:themeFill="accent3" w:themeFillTint="33"/>
            <w:hideMark/>
          </w:tcPr>
          <w:p w:rsidRPr="001D0A43" w:rsidR="00C92E6D" w:rsidRDefault="00C92E6D" w14:paraId="4FA185B8" w14:textId="77777777">
            <w:pPr>
              <w:spacing w:after="160" w:line="259" w:lineRule="auto"/>
              <w:rPr>
                <w:rFonts w:ascii="Cambria" w:hAnsi="Cambria" w:cs="Arial"/>
              </w:rPr>
            </w:pPr>
            <w:r w:rsidRPr="001D0A43">
              <w:rPr>
                <w:rFonts w:ascii="Cambria" w:hAnsi="Cambria" w:cs="Arial"/>
              </w:rPr>
              <w:t>Gestión de terceros tecnológicos</w:t>
            </w:r>
          </w:p>
        </w:tc>
        <w:tc>
          <w:tcPr>
            <w:tcW w:w="0" w:type="auto"/>
            <w:shd w:val="clear" w:color="auto" w:fill="C1F0C7" w:themeFill="accent3" w:themeFillTint="33"/>
            <w:hideMark/>
          </w:tcPr>
          <w:p w:rsidRPr="001D0A43" w:rsidR="00C92E6D" w:rsidRDefault="00C92E6D" w14:paraId="0293BAB1" w14:textId="77777777">
            <w:pPr>
              <w:spacing w:after="160" w:line="259" w:lineRule="auto"/>
              <w:rPr>
                <w:rFonts w:ascii="Cambria" w:hAnsi="Cambria" w:cs="Arial"/>
              </w:rPr>
            </w:pPr>
            <w:r w:rsidRPr="001D0A43">
              <w:rPr>
                <w:rFonts w:ascii="Cambria" w:hAnsi="Cambria" w:cs="Arial"/>
              </w:rPr>
              <w:t>DSS01</w:t>
            </w:r>
          </w:p>
        </w:tc>
        <w:tc>
          <w:tcPr>
            <w:tcW w:w="3119" w:type="dxa"/>
            <w:shd w:val="clear" w:color="auto" w:fill="C1F0C7" w:themeFill="accent3" w:themeFillTint="33"/>
            <w:hideMark/>
          </w:tcPr>
          <w:p w:rsidRPr="001D0A43" w:rsidR="00C92E6D" w:rsidRDefault="00C92E6D" w14:paraId="786DB96A" w14:textId="77777777">
            <w:pPr>
              <w:spacing w:after="160" w:line="259" w:lineRule="auto"/>
              <w:rPr>
                <w:rFonts w:ascii="Cambria" w:hAnsi="Cambria" w:cs="Arial"/>
              </w:rPr>
            </w:pPr>
            <w:r w:rsidRPr="001D0A43">
              <w:rPr>
                <w:rFonts w:ascii="Cambria" w:hAnsi="Cambria" w:cs="Arial"/>
              </w:rPr>
              <w:t>Verificar el cumplimiento de acuerdos de seguridad, confidencialidad y controles aplicados a proveedores y servicios tecnológicos externos.</w:t>
            </w:r>
          </w:p>
        </w:tc>
        <w:tc>
          <w:tcPr>
            <w:tcW w:w="2070" w:type="dxa"/>
            <w:shd w:val="clear" w:color="auto" w:fill="C1F0C7" w:themeFill="accent3" w:themeFillTint="33"/>
            <w:hideMark/>
          </w:tcPr>
          <w:p w:rsidRPr="00C92E6D" w:rsidR="00C92E6D" w:rsidRDefault="00C92E6D" w14:paraId="246F22A7" w14:textId="77777777">
            <w:pPr>
              <w:spacing w:after="160" w:line="259" w:lineRule="auto"/>
              <w:rPr>
                <w:rFonts w:ascii="Arial" w:hAnsi="Arial" w:cs="Arial"/>
              </w:rPr>
            </w:pPr>
            <w:r w:rsidRPr="00C92E6D">
              <w:rPr>
                <w:rFonts w:ascii="Arial" w:hAnsi="Arial" w:cs="Arial"/>
              </w:rPr>
              <w:t>Auditor TI</w:t>
            </w:r>
          </w:p>
        </w:tc>
      </w:tr>
      <w:tr w:rsidRPr="00C92E6D" w:rsidR="00C92E6D" w:rsidTr="00B6520C" w14:paraId="4BA4BF55" w14:textId="77777777">
        <w:tc>
          <w:tcPr>
            <w:tcW w:w="1440" w:type="dxa"/>
            <w:shd w:val="clear" w:color="auto" w:fill="F2CEED" w:themeFill="accent5" w:themeFillTint="33"/>
            <w:hideMark/>
          </w:tcPr>
          <w:p w:rsidRPr="001D0A43" w:rsidR="00C92E6D" w:rsidRDefault="00C92E6D" w14:paraId="1BF4651C" w14:textId="77777777">
            <w:pPr>
              <w:spacing w:after="160" w:line="259" w:lineRule="auto"/>
              <w:rPr>
                <w:rFonts w:ascii="Cambria" w:hAnsi="Cambria" w:cs="Arial"/>
              </w:rPr>
            </w:pPr>
            <w:r w:rsidRPr="001D0A43">
              <w:rPr>
                <w:rFonts w:ascii="Cambria" w:hAnsi="Cambria" w:cs="Arial"/>
              </w:rPr>
              <w:t>11/05/2026</w:t>
            </w:r>
          </w:p>
        </w:tc>
        <w:tc>
          <w:tcPr>
            <w:tcW w:w="1709" w:type="dxa"/>
            <w:shd w:val="clear" w:color="auto" w:fill="F2CEED" w:themeFill="accent5" w:themeFillTint="33"/>
            <w:hideMark/>
          </w:tcPr>
          <w:p w:rsidRPr="001D0A43" w:rsidR="00C92E6D" w:rsidRDefault="00C92E6D" w14:paraId="09D79C32"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F2CEED" w:themeFill="accent5" w:themeFillTint="33"/>
            <w:hideMark/>
          </w:tcPr>
          <w:p w:rsidRPr="001D0A43" w:rsidR="00C92E6D" w:rsidRDefault="00C92E6D" w14:paraId="2F8FE668" w14:textId="77777777">
            <w:pPr>
              <w:spacing w:after="160" w:line="259" w:lineRule="auto"/>
              <w:rPr>
                <w:rFonts w:ascii="Cambria" w:hAnsi="Cambria" w:cs="Arial"/>
                <w:b/>
                <w:bCs/>
              </w:rPr>
            </w:pPr>
            <w:r w:rsidRPr="001D0A43">
              <w:rPr>
                <w:rFonts w:ascii="Cambria" w:hAnsi="Cambria" w:cs="Arial"/>
                <w:b/>
                <w:bCs/>
              </w:rPr>
              <w:t>Evaluación de gestión y respuesta ante incidentes tecnológicos</w:t>
            </w:r>
          </w:p>
        </w:tc>
        <w:tc>
          <w:tcPr>
            <w:tcW w:w="0" w:type="auto"/>
            <w:shd w:val="clear" w:color="auto" w:fill="F2CEED" w:themeFill="accent5" w:themeFillTint="33"/>
            <w:hideMark/>
          </w:tcPr>
          <w:p w:rsidRPr="001D0A43" w:rsidR="00C92E6D" w:rsidRDefault="00C92E6D" w14:paraId="3E86FF1F" w14:textId="77777777">
            <w:pPr>
              <w:spacing w:after="160" w:line="259" w:lineRule="auto"/>
              <w:rPr>
                <w:rFonts w:ascii="Cambria" w:hAnsi="Cambria" w:cs="Arial"/>
              </w:rPr>
            </w:pPr>
            <w:r w:rsidRPr="001D0A43">
              <w:rPr>
                <w:rFonts w:ascii="Cambria" w:hAnsi="Cambria" w:cs="Arial"/>
              </w:rPr>
              <w:t>Auditor</w:t>
            </w:r>
          </w:p>
        </w:tc>
        <w:tc>
          <w:tcPr>
            <w:tcW w:w="0" w:type="auto"/>
            <w:shd w:val="clear" w:color="auto" w:fill="F2CEED" w:themeFill="accent5" w:themeFillTint="33"/>
            <w:hideMark/>
          </w:tcPr>
          <w:p w:rsidRPr="001D0A43" w:rsidR="00C92E6D" w:rsidRDefault="00C92E6D" w14:paraId="5BF60BD8" w14:textId="77777777">
            <w:pPr>
              <w:spacing w:after="160" w:line="259" w:lineRule="auto"/>
              <w:rPr>
                <w:rFonts w:ascii="Cambria" w:hAnsi="Cambria" w:cs="Arial"/>
              </w:rPr>
            </w:pPr>
            <w:r w:rsidRPr="001D0A43">
              <w:rPr>
                <w:rFonts w:ascii="Cambria" w:hAnsi="Cambria" w:cs="Arial"/>
              </w:rPr>
              <w:t>Gestión de incidentes</w:t>
            </w:r>
          </w:p>
        </w:tc>
        <w:tc>
          <w:tcPr>
            <w:tcW w:w="0" w:type="auto"/>
            <w:shd w:val="clear" w:color="auto" w:fill="F2CEED" w:themeFill="accent5" w:themeFillTint="33"/>
            <w:hideMark/>
          </w:tcPr>
          <w:p w:rsidRPr="001D0A43" w:rsidR="00C92E6D" w:rsidRDefault="00C92E6D" w14:paraId="09315788" w14:textId="77777777">
            <w:pPr>
              <w:spacing w:after="160" w:line="259" w:lineRule="auto"/>
              <w:rPr>
                <w:rFonts w:ascii="Cambria" w:hAnsi="Cambria" w:cs="Arial"/>
              </w:rPr>
            </w:pPr>
            <w:r w:rsidRPr="001D0A43">
              <w:rPr>
                <w:rFonts w:ascii="Cambria" w:hAnsi="Cambria" w:cs="Arial"/>
              </w:rPr>
              <w:t>DSS02</w:t>
            </w:r>
          </w:p>
        </w:tc>
        <w:tc>
          <w:tcPr>
            <w:tcW w:w="3119" w:type="dxa"/>
            <w:shd w:val="clear" w:color="auto" w:fill="F2CEED" w:themeFill="accent5" w:themeFillTint="33"/>
            <w:hideMark/>
          </w:tcPr>
          <w:p w:rsidRPr="001D0A43" w:rsidR="00C92E6D" w:rsidRDefault="00C92E6D" w14:paraId="44F7ABC3" w14:textId="77777777">
            <w:pPr>
              <w:spacing w:after="160" w:line="259" w:lineRule="auto"/>
              <w:rPr>
                <w:rFonts w:ascii="Cambria" w:hAnsi="Cambria" w:cs="Arial"/>
              </w:rPr>
            </w:pPr>
            <w:r w:rsidRPr="001D0A43">
              <w:rPr>
                <w:rFonts w:ascii="Cambria" w:hAnsi="Cambria" w:cs="Arial"/>
              </w:rPr>
              <w:t>Examinar los procedimientos de identificación, registro, atención, escalamiento y respuesta ante incidentes de seguridad y fallos tecnológicos.</w:t>
            </w:r>
          </w:p>
        </w:tc>
        <w:tc>
          <w:tcPr>
            <w:tcW w:w="2070" w:type="dxa"/>
            <w:shd w:val="clear" w:color="auto" w:fill="F2CEED" w:themeFill="accent5" w:themeFillTint="33"/>
            <w:hideMark/>
          </w:tcPr>
          <w:p w:rsidRPr="00C92E6D" w:rsidR="00C92E6D" w:rsidRDefault="00C92E6D" w14:paraId="6C8529E2" w14:textId="77777777">
            <w:pPr>
              <w:spacing w:after="160" w:line="259" w:lineRule="auto"/>
              <w:rPr>
                <w:rFonts w:ascii="Arial" w:hAnsi="Arial" w:cs="Arial"/>
              </w:rPr>
            </w:pPr>
            <w:r w:rsidRPr="00C92E6D">
              <w:rPr>
                <w:rFonts w:ascii="Arial" w:hAnsi="Arial" w:cs="Arial"/>
              </w:rPr>
              <w:t>Auditor</w:t>
            </w:r>
          </w:p>
        </w:tc>
      </w:tr>
      <w:tr w:rsidRPr="00C92E6D" w:rsidR="00C92E6D" w:rsidTr="00D32A2F" w14:paraId="7453B458" w14:textId="77777777">
        <w:tc>
          <w:tcPr>
            <w:tcW w:w="1440" w:type="dxa"/>
            <w:shd w:val="clear" w:color="auto" w:fill="F2CEED" w:themeFill="accent5" w:themeFillTint="33"/>
            <w:hideMark/>
          </w:tcPr>
          <w:p w:rsidRPr="001D0A43" w:rsidR="00C92E6D" w:rsidRDefault="00C92E6D" w14:paraId="0A4D0004" w14:textId="77777777">
            <w:pPr>
              <w:spacing w:after="160" w:line="259" w:lineRule="auto"/>
              <w:rPr>
                <w:rFonts w:ascii="Cambria" w:hAnsi="Cambria" w:cs="Arial"/>
              </w:rPr>
            </w:pPr>
            <w:r w:rsidRPr="001D0A43">
              <w:rPr>
                <w:rFonts w:ascii="Cambria" w:hAnsi="Cambria" w:cs="Arial"/>
              </w:rPr>
              <w:t>11/05/2026</w:t>
            </w:r>
          </w:p>
        </w:tc>
        <w:tc>
          <w:tcPr>
            <w:tcW w:w="1709" w:type="dxa"/>
            <w:shd w:val="clear" w:color="auto" w:fill="F2CEED" w:themeFill="accent5" w:themeFillTint="33"/>
            <w:hideMark/>
          </w:tcPr>
          <w:p w:rsidRPr="001D0A43" w:rsidR="00C92E6D" w:rsidRDefault="00C92E6D" w14:paraId="47064EA7"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F2CEED" w:themeFill="accent5" w:themeFillTint="33"/>
            <w:hideMark/>
          </w:tcPr>
          <w:p w:rsidRPr="001D0A43" w:rsidR="00C92E6D" w:rsidRDefault="00C92E6D" w14:paraId="58043528" w14:textId="77777777">
            <w:pPr>
              <w:spacing w:after="160" w:line="259" w:lineRule="auto"/>
              <w:rPr>
                <w:rFonts w:ascii="Cambria" w:hAnsi="Cambria" w:cs="Arial"/>
                <w:b/>
                <w:bCs/>
              </w:rPr>
            </w:pPr>
            <w:r w:rsidRPr="001D0A43">
              <w:rPr>
                <w:rFonts w:ascii="Cambria" w:hAnsi="Cambria" w:cs="Arial"/>
                <w:b/>
                <w:bCs/>
              </w:rPr>
              <w:t>Evaluación de problemas recurrentes y análisis de causa raíz</w:t>
            </w:r>
          </w:p>
        </w:tc>
        <w:tc>
          <w:tcPr>
            <w:tcW w:w="0" w:type="auto"/>
            <w:shd w:val="clear" w:color="auto" w:fill="F2CEED" w:themeFill="accent5" w:themeFillTint="33"/>
            <w:hideMark/>
          </w:tcPr>
          <w:p w:rsidRPr="001D0A43" w:rsidR="00C92E6D" w:rsidRDefault="00C92E6D" w14:paraId="34782D3A"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F2CEED" w:themeFill="accent5" w:themeFillTint="33"/>
            <w:hideMark/>
          </w:tcPr>
          <w:p w:rsidRPr="001D0A43" w:rsidR="00C92E6D" w:rsidRDefault="00C92E6D" w14:paraId="016BE0EB" w14:textId="77777777">
            <w:pPr>
              <w:spacing w:after="160" w:line="259" w:lineRule="auto"/>
              <w:rPr>
                <w:rFonts w:ascii="Cambria" w:hAnsi="Cambria" w:cs="Arial"/>
              </w:rPr>
            </w:pPr>
            <w:r w:rsidRPr="001D0A43">
              <w:rPr>
                <w:rFonts w:ascii="Cambria" w:hAnsi="Cambria" w:cs="Arial"/>
              </w:rPr>
              <w:t>Gestión de problemas</w:t>
            </w:r>
          </w:p>
        </w:tc>
        <w:tc>
          <w:tcPr>
            <w:tcW w:w="0" w:type="auto"/>
            <w:shd w:val="clear" w:color="auto" w:fill="F2CEED" w:themeFill="accent5" w:themeFillTint="33"/>
            <w:hideMark/>
          </w:tcPr>
          <w:p w:rsidRPr="001D0A43" w:rsidR="00C92E6D" w:rsidRDefault="00C92E6D" w14:paraId="22A0387E" w14:textId="77777777">
            <w:pPr>
              <w:spacing w:after="160" w:line="259" w:lineRule="auto"/>
              <w:rPr>
                <w:rFonts w:ascii="Cambria" w:hAnsi="Cambria" w:cs="Arial"/>
              </w:rPr>
            </w:pPr>
            <w:r w:rsidRPr="001D0A43">
              <w:rPr>
                <w:rFonts w:ascii="Cambria" w:hAnsi="Cambria" w:cs="Arial"/>
              </w:rPr>
              <w:t>DSS03</w:t>
            </w:r>
          </w:p>
        </w:tc>
        <w:tc>
          <w:tcPr>
            <w:tcW w:w="3119" w:type="dxa"/>
            <w:shd w:val="clear" w:color="auto" w:fill="F2CEED" w:themeFill="accent5" w:themeFillTint="33"/>
            <w:hideMark/>
          </w:tcPr>
          <w:p w:rsidRPr="001D0A43" w:rsidR="00C92E6D" w:rsidRDefault="00C92E6D" w14:paraId="77A3F830" w14:textId="77777777">
            <w:pPr>
              <w:spacing w:after="160" w:line="259" w:lineRule="auto"/>
              <w:rPr>
                <w:rFonts w:ascii="Cambria" w:hAnsi="Cambria" w:cs="Arial"/>
              </w:rPr>
            </w:pPr>
            <w:r w:rsidRPr="001D0A43">
              <w:rPr>
                <w:rFonts w:ascii="Cambria" w:hAnsi="Cambria" w:cs="Arial"/>
              </w:rPr>
              <w:t>Analizar incidentes recurrentes, registros históricos, causas raíz y mecanismos implementados para prevenir fallos operativos repetitivos.</w:t>
            </w:r>
          </w:p>
        </w:tc>
        <w:tc>
          <w:tcPr>
            <w:tcW w:w="2070" w:type="dxa"/>
            <w:shd w:val="clear" w:color="auto" w:fill="F2CEED" w:themeFill="accent5" w:themeFillTint="33"/>
            <w:hideMark/>
          </w:tcPr>
          <w:p w:rsidRPr="00C92E6D" w:rsidR="00C92E6D" w:rsidRDefault="00C92E6D" w14:paraId="68753A8A" w14:textId="77777777">
            <w:pPr>
              <w:spacing w:after="160" w:line="259" w:lineRule="auto"/>
              <w:rPr>
                <w:rFonts w:ascii="Arial" w:hAnsi="Arial" w:cs="Arial"/>
              </w:rPr>
            </w:pPr>
            <w:r w:rsidRPr="00C92E6D">
              <w:rPr>
                <w:rFonts w:ascii="Arial" w:hAnsi="Arial" w:cs="Arial"/>
              </w:rPr>
              <w:t>Auditor TI</w:t>
            </w:r>
          </w:p>
        </w:tc>
      </w:tr>
      <w:tr w:rsidRPr="00C92E6D" w:rsidR="00C92E6D" w:rsidTr="00D32A2F" w14:paraId="0C27DC74" w14:textId="77777777">
        <w:tc>
          <w:tcPr>
            <w:tcW w:w="1440" w:type="dxa"/>
            <w:shd w:val="clear" w:color="auto" w:fill="F5FDA5"/>
            <w:hideMark/>
          </w:tcPr>
          <w:p w:rsidRPr="001D0A43" w:rsidR="00C92E6D" w:rsidRDefault="00C92E6D" w14:paraId="4A3A899B" w14:textId="77777777">
            <w:pPr>
              <w:spacing w:after="160" w:line="259" w:lineRule="auto"/>
              <w:rPr>
                <w:rFonts w:ascii="Cambria" w:hAnsi="Cambria" w:cs="Arial"/>
              </w:rPr>
            </w:pPr>
            <w:r w:rsidRPr="001D0A43">
              <w:rPr>
                <w:rFonts w:ascii="Cambria" w:hAnsi="Cambria" w:cs="Arial"/>
              </w:rPr>
              <w:t>12/05/2026</w:t>
            </w:r>
          </w:p>
        </w:tc>
        <w:tc>
          <w:tcPr>
            <w:tcW w:w="1709" w:type="dxa"/>
            <w:shd w:val="clear" w:color="auto" w:fill="F5FDA5"/>
            <w:hideMark/>
          </w:tcPr>
          <w:p w:rsidRPr="001D0A43" w:rsidR="00C92E6D" w:rsidRDefault="00C92E6D" w14:paraId="42BDE00B"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F5FDA5"/>
            <w:hideMark/>
          </w:tcPr>
          <w:p w:rsidRPr="001D0A43" w:rsidR="00C92E6D" w:rsidRDefault="00C92E6D" w14:paraId="0948CC95" w14:textId="77777777">
            <w:pPr>
              <w:spacing w:after="160" w:line="259" w:lineRule="auto"/>
              <w:rPr>
                <w:rFonts w:ascii="Cambria" w:hAnsi="Cambria" w:cs="Arial"/>
                <w:b/>
                <w:bCs/>
              </w:rPr>
            </w:pPr>
            <w:r w:rsidRPr="001D0A43">
              <w:rPr>
                <w:rFonts w:ascii="Cambria" w:hAnsi="Cambria" w:cs="Arial"/>
                <w:b/>
                <w:bCs/>
              </w:rPr>
              <w:t xml:space="preserve">Evaluación de continuidad operativa y </w:t>
            </w:r>
            <w:r w:rsidRPr="001D0A43">
              <w:rPr>
                <w:rFonts w:ascii="Cambria" w:hAnsi="Cambria" w:cs="Arial"/>
                <w:b/>
                <w:bCs/>
              </w:rPr>
              <w:t>recuperación de servicios</w:t>
            </w:r>
          </w:p>
        </w:tc>
        <w:tc>
          <w:tcPr>
            <w:tcW w:w="0" w:type="auto"/>
            <w:shd w:val="clear" w:color="auto" w:fill="F5FDA5"/>
            <w:hideMark/>
          </w:tcPr>
          <w:p w:rsidRPr="001D0A43" w:rsidR="00C92E6D" w:rsidRDefault="00C92E6D" w14:paraId="48DD27A7" w14:textId="77777777">
            <w:pPr>
              <w:spacing w:after="160" w:line="259" w:lineRule="auto"/>
              <w:rPr>
                <w:rFonts w:ascii="Cambria" w:hAnsi="Cambria" w:cs="Arial"/>
              </w:rPr>
            </w:pPr>
            <w:r w:rsidRPr="001D0A43">
              <w:rPr>
                <w:rFonts w:ascii="Cambria" w:hAnsi="Cambria" w:cs="Arial"/>
              </w:rPr>
              <w:t>Auditor líder</w:t>
            </w:r>
          </w:p>
        </w:tc>
        <w:tc>
          <w:tcPr>
            <w:tcW w:w="0" w:type="auto"/>
            <w:shd w:val="clear" w:color="auto" w:fill="F5FDA5"/>
            <w:hideMark/>
          </w:tcPr>
          <w:p w:rsidRPr="001D0A43" w:rsidR="00C92E6D" w:rsidRDefault="00C92E6D" w14:paraId="6746FBFF" w14:textId="77777777">
            <w:pPr>
              <w:spacing w:after="160" w:line="259" w:lineRule="auto"/>
              <w:rPr>
                <w:rFonts w:ascii="Cambria" w:hAnsi="Cambria" w:cs="Arial"/>
              </w:rPr>
            </w:pPr>
            <w:r w:rsidRPr="001D0A43">
              <w:rPr>
                <w:rFonts w:ascii="Cambria" w:hAnsi="Cambria" w:cs="Arial"/>
              </w:rPr>
              <w:t>Continuidad del negocio</w:t>
            </w:r>
          </w:p>
        </w:tc>
        <w:tc>
          <w:tcPr>
            <w:tcW w:w="0" w:type="auto"/>
            <w:shd w:val="clear" w:color="auto" w:fill="F5FDA5"/>
            <w:hideMark/>
          </w:tcPr>
          <w:p w:rsidRPr="001D0A43" w:rsidR="00C92E6D" w:rsidRDefault="00C92E6D" w14:paraId="293E46AC" w14:textId="77777777">
            <w:pPr>
              <w:spacing w:after="160" w:line="259" w:lineRule="auto"/>
              <w:rPr>
                <w:rFonts w:ascii="Cambria" w:hAnsi="Cambria" w:cs="Arial"/>
              </w:rPr>
            </w:pPr>
            <w:r w:rsidRPr="001D0A43">
              <w:rPr>
                <w:rFonts w:ascii="Cambria" w:hAnsi="Cambria" w:cs="Arial"/>
              </w:rPr>
              <w:t>DSS04</w:t>
            </w:r>
          </w:p>
        </w:tc>
        <w:tc>
          <w:tcPr>
            <w:tcW w:w="3119" w:type="dxa"/>
            <w:shd w:val="clear" w:color="auto" w:fill="F5FDA5"/>
            <w:hideMark/>
          </w:tcPr>
          <w:p w:rsidRPr="001D0A43" w:rsidR="00C92E6D" w:rsidRDefault="00C92E6D" w14:paraId="5529F093" w14:textId="77777777">
            <w:pPr>
              <w:spacing w:after="160" w:line="259" w:lineRule="auto"/>
              <w:rPr>
                <w:rFonts w:ascii="Cambria" w:hAnsi="Cambria" w:cs="Arial"/>
              </w:rPr>
            </w:pPr>
            <w:r w:rsidRPr="001D0A43">
              <w:rPr>
                <w:rFonts w:ascii="Cambria" w:hAnsi="Cambria" w:cs="Arial"/>
              </w:rPr>
              <w:t xml:space="preserve">Validar la existencia y eficacia de mecanismos de respaldo, recuperación, </w:t>
            </w:r>
            <w:r w:rsidRPr="001D0A43">
              <w:rPr>
                <w:rFonts w:ascii="Cambria" w:hAnsi="Cambria" w:cs="Arial"/>
              </w:rPr>
              <w:t>continuidad operativa y restauración de servicios críticos.</w:t>
            </w:r>
          </w:p>
        </w:tc>
        <w:tc>
          <w:tcPr>
            <w:tcW w:w="2070" w:type="dxa"/>
            <w:shd w:val="clear" w:color="auto" w:fill="F5FDA5"/>
            <w:hideMark/>
          </w:tcPr>
          <w:p w:rsidRPr="00C92E6D" w:rsidR="00C92E6D" w:rsidRDefault="00C92E6D" w14:paraId="44FF2B2B" w14:textId="77777777">
            <w:pPr>
              <w:spacing w:after="160" w:line="259" w:lineRule="auto"/>
              <w:rPr>
                <w:rFonts w:ascii="Arial" w:hAnsi="Arial" w:cs="Arial"/>
              </w:rPr>
            </w:pPr>
            <w:r w:rsidRPr="00C92E6D">
              <w:rPr>
                <w:rFonts w:ascii="Arial" w:hAnsi="Arial" w:cs="Arial"/>
              </w:rPr>
              <w:t>Auditor líder</w:t>
            </w:r>
          </w:p>
        </w:tc>
      </w:tr>
      <w:tr w:rsidRPr="00C92E6D" w:rsidR="00C92E6D" w:rsidTr="00D32A2F" w14:paraId="46FF03B3" w14:textId="77777777">
        <w:tc>
          <w:tcPr>
            <w:tcW w:w="1440" w:type="dxa"/>
            <w:shd w:val="clear" w:color="auto" w:fill="F5FDA5"/>
            <w:hideMark/>
          </w:tcPr>
          <w:p w:rsidRPr="001D0A43" w:rsidR="00C92E6D" w:rsidRDefault="00C92E6D" w14:paraId="7040FAB8" w14:textId="77777777">
            <w:pPr>
              <w:spacing w:after="160" w:line="259" w:lineRule="auto"/>
              <w:rPr>
                <w:rFonts w:ascii="Cambria" w:hAnsi="Cambria" w:cs="Arial"/>
              </w:rPr>
            </w:pPr>
            <w:r w:rsidRPr="001D0A43">
              <w:rPr>
                <w:rFonts w:ascii="Cambria" w:hAnsi="Cambria" w:cs="Arial"/>
              </w:rPr>
              <w:t>12/05/2026</w:t>
            </w:r>
          </w:p>
        </w:tc>
        <w:tc>
          <w:tcPr>
            <w:tcW w:w="1709" w:type="dxa"/>
            <w:shd w:val="clear" w:color="auto" w:fill="F5FDA5"/>
            <w:hideMark/>
          </w:tcPr>
          <w:p w:rsidRPr="001D0A43" w:rsidR="00C92E6D" w:rsidRDefault="00C92E6D" w14:paraId="07DF67F9"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F5FDA5"/>
            <w:hideMark/>
          </w:tcPr>
          <w:p w:rsidRPr="001D0A43" w:rsidR="00C92E6D" w:rsidRDefault="00C92E6D" w14:paraId="20A46A24" w14:textId="77777777">
            <w:pPr>
              <w:spacing w:after="160" w:line="259" w:lineRule="auto"/>
              <w:rPr>
                <w:rFonts w:ascii="Cambria" w:hAnsi="Cambria" w:cs="Arial"/>
                <w:b/>
                <w:bCs/>
              </w:rPr>
            </w:pPr>
            <w:r w:rsidRPr="001D0A43">
              <w:rPr>
                <w:rFonts w:ascii="Cambria" w:hAnsi="Cambria" w:cs="Arial"/>
                <w:b/>
                <w:bCs/>
              </w:rPr>
              <w:t>Evaluación de infraestructura de respaldo y disponibilidad operativa</w:t>
            </w:r>
          </w:p>
        </w:tc>
        <w:tc>
          <w:tcPr>
            <w:tcW w:w="0" w:type="auto"/>
            <w:shd w:val="clear" w:color="auto" w:fill="F5FDA5"/>
            <w:hideMark/>
          </w:tcPr>
          <w:p w:rsidRPr="001D0A43" w:rsidR="00C92E6D" w:rsidRDefault="00C92E6D" w14:paraId="5E88A0C5"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F5FDA5"/>
            <w:hideMark/>
          </w:tcPr>
          <w:p w:rsidRPr="001D0A43" w:rsidR="00C92E6D" w:rsidRDefault="00C92E6D" w14:paraId="3A8CA086" w14:textId="77777777">
            <w:pPr>
              <w:spacing w:after="160" w:line="259" w:lineRule="auto"/>
              <w:rPr>
                <w:rFonts w:ascii="Cambria" w:hAnsi="Cambria" w:cs="Arial"/>
              </w:rPr>
            </w:pPr>
            <w:r w:rsidRPr="001D0A43">
              <w:rPr>
                <w:rFonts w:ascii="Cambria" w:hAnsi="Cambria" w:cs="Arial"/>
              </w:rPr>
              <w:t>Continuidad tecnológica</w:t>
            </w:r>
          </w:p>
        </w:tc>
        <w:tc>
          <w:tcPr>
            <w:tcW w:w="0" w:type="auto"/>
            <w:shd w:val="clear" w:color="auto" w:fill="F5FDA5"/>
            <w:hideMark/>
          </w:tcPr>
          <w:p w:rsidRPr="001D0A43" w:rsidR="00C92E6D" w:rsidRDefault="00C92E6D" w14:paraId="3FF7114B" w14:textId="77777777">
            <w:pPr>
              <w:spacing w:after="160" w:line="259" w:lineRule="auto"/>
              <w:rPr>
                <w:rFonts w:ascii="Cambria" w:hAnsi="Cambria" w:cs="Arial"/>
              </w:rPr>
            </w:pPr>
            <w:r w:rsidRPr="001D0A43">
              <w:rPr>
                <w:rFonts w:ascii="Cambria" w:hAnsi="Cambria" w:cs="Arial"/>
              </w:rPr>
              <w:t>DSS04</w:t>
            </w:r>
          </w:p>
        </w:tc>
        <w:tc>
          <w:tcPr>
            <w:tcW w:w="3119" w:type="dxa"/>
            <w:shd w:val="clear" w:color="auto" w:fill="F5FDA5"/>
            <w:hideMark/>
          </w:tcPr>
          <w:p w:rsidRPr="001D0A43" w:rsidR="00C92E6D" w:rsidRDefault="00C92E6D" w14:paraId="045F3135" w14:textId="77777777">
            <w:pPr>
              <w:spacing w:after="160" w:line="259" w:lineRule="auto"/>
              <w:rPr>
                <w:rFonts w:ascii="Cambria" w:hAnsi="Cambria" w:cs="Arial"/>
              </w:rPr>
            </w:pPr>
            <w:r w:rsidRPr="001D0A43">
              <w:rPr>
                <w:rFonts w:ascii="Cambria" w:hAnsi="Cambria" w:cs="Arial"/>
              </w:rPr>
              <w:t>Verificar controles de respaldo, disponibilidad de servicios, redundancia y capacidad de recuperación ante interrupciones operativas.</w:t>
            </w:r>
          </w:p>
        </w:tc>
        <w:tc>
          <w:tcPr>
            <w:tcW w:w="2070" w:type="dxa"/>
            <w:shd w:val="clear" w:color="auto" w:fill="F5FDA5"/>
            <w:hideMark/>
          </w:tcPr>
          <w:p w:rsidRPr="00C92E6D" w:rsidR="00C92E6D" w:rsidRDefault="00C92E6D" w14:paraId="52EF7241" w14:textId="77777777">
            <w:pPr>
              <w:spacing w:after="160" w:line="259" w:lineRule="auto"/>
              <w:rPr>
                <w:rFonts w:ascii="Arial" w:hAnsi="Arial" w:cs="Arial"/>
              </w:rPr>
            </w:pPr>
            <w:r w:rsidRPr="00C92E6D">
              <w:rPr>
                <w:rFonts w:ascii="Arial" w:hAnsi="Arial" w:cs="Arial"/>
              </w:rPr>
              <w:t>Auditor TI</w:t>
            </w:r>
          </w:p>
        </w:tc>
      </w:tr>
      <w:tr w:rsidRPr="00C92E6D" w:rsidR="00C92E6D" w:rsidTr="00D32A2F" w14:paraId="76DDB7F2" w14:textId="77777777">
        <w:tc>
          <w:tcPr>
            <w:tcW w:w="1440" w:type="dxa"/>
            <w:shd w:val="clear" w:color="auto" w:fill="A7A9FB"/>
            <w:hideMark/>
          </w:tcPr>
          <w:p w:rsidRPr="001D0A43" w:rsidR="00C92E6D" w:rsidRDefault="00C92E6D" w14:paraId="403DCCEF" w14:textId="77777777">
            <w:pPr>
              <w:spacing w:after="160" w:line="259" w:lineRule="auto"/>
              <w:rPr>
                <w:rFonts w:ascii="Cambria" w:hAnsi="Cambria" w:cs="Arial"/>
              </w:rPr>
            </w:pPr>
            <w:r w:rsidRPr="001D0A43">
              <w:rPr>
                <w:rFonts w:ascii="Cambria" w:hAnsi="Cambria" w:cs="Arial"/>
              </w:rPr>
              <w:t>13/05/2026</w:t>
            </w:r>
          </w:p>
        </w:tc>
        <w:tc>
          <w:tcPr>
            <w:tcW w:w="1709" w:type="dxa"/>
            <w:shd w:val="clear" w:color="auto" w:fill="A7A9FB"/>
            <w:hideMark/>
          </w:tcPr>
          <w:p w:rsidRPr="001D0A43" w:rsidR="00C92E6D" w:rsidRDefault="00C92E6D" w14:paraId="1DEBBDAD"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A7A9FB"/>
            <w:hideMark/>
          </w:tcPr>
          <w:p w:rsidRPr="001D0A43" w:rsidR="00C92E6D" w:rsidRDefault="00C92E6D" w14:paraId="77D848F2" w14:textId="77777777">
            <w:pPr>
              <w:spacing w:after="160" w:line="259" w:lineRule="auto"/>
              <w:rPr>
                <w:rFonts w:ascii="Cambria" w:hAnsi="Cambria" w:cs="Arial"/>
                <w:b/>
                <w:bCs/>
              </w:rPr>
            </w:pPr>
            <w:r w:rsidRPr="001D0A43">
              <w:rPr>
                <w:rFonts w:ascii="Cambria" w:hAnsi="Cambria" w:cs="Arial"/>
                <w:b/>
                <w:bCs/>
              </w:rPr>
              <w:t>Evaluación de servicios de seguridad y control de accesos</w:t>
            </w:r>
          </w:p>
        </w:tc>
        <w:tc>
          <w:tcPr>
            <w:tcW w:w="0" w:type="auto"/>
            <w:shd w:val="clear" w:color="auto" w:fill="A7A9FB"/>
            <w:hideMark/>
          </w:tcPr>
          <w:p w:rsidRPr="001D0A43" w:rsidR="00C92E6D" w:rsidRDefault="00C92E6D" w14:paraId="3F736779"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A7A9FB"/>
            <w:hideMark/>
          </w:tcPr>
          <w:p w:rsidRPr="001D0A43" w:rsidR="00C92E6D" w:rsidRDefault="00C92E6D" w14:paraId="495554AA" w14:textId="77777777">
            <w:pPr>
              <w:spacing w:after="160" w:line="259" w:lineRule="auto"/>
              <w:rPr>
                <w:rFonts w:ascii="Cambria" w:hAnsi="Cambria" w:cs="Arial"/>
              </w:rPr>
            </w:pPr>
            <w:r w:rsidRPr="001D0A43">
              <w:rPr>
                <w:rFonts w:ascii="Cambria" w:hAnsi="Cambria" w:cs="Arial"/>
              </w:rPr>
              <w:t>Seguridad de accesos</w:t>
            </w:r>
          </w:p>
        </w:tc>
        <w:tc>
          <w:tcPr>
            <w:tcW w:w="0" w:type="auto"/>
            <w:shd w:val="clear" w:color="auto" w:fill="A7A9FB"/>
            <w:hideMark/>
          </w:tcPr>
          <w:p w:rsidRPr="001D0A43" w:rsidR="00C92E6D" w:rsidRDefault="00C92E6D" w14:paraId="699DD113" w14:textId="77777777">
            <w:pPr>
              <w:spacing w:after="160" w:line="259" w:lineRule="auto"/>
              <w:rPr>
                <w:rFonts w:ascii="Cambria" w:hAnsi="Cambria" w:cs="Arial"/>
              </w:rPr>
            </w:pPr>
            <w:r w:rsidRPr="001D0A43">
              <w:rPr>
                <w:rFonts w:ascii="Cambria" w:hAnsi="Cambria" w:cs="Arial"/>
              </w:rPr>
              <w:t>DSS05</w:t>
            </w:r>
          </w:p>
        </w:tc>
        <w:tc>
          <w:tcPr>
            <w:tcW w:w="3119" w:type="dxa"/>
            <w:shd w:val="clear" w:color="auto" w:fill="A7A9FB"/>
            <w:hideMark/>
          </w:tcPr>
          <w:p w:rsidRPr="001D0A43" w:rsidR="00C92E6D" w:rsidRDefault="00C92E6D" w14:paraId="666AC581" w14:textId="77777777">
            <w:pPr>
              <w:spacing w:after="160" w:line="259" w:lineRule="auto"/>
              <w:rPr>
                <w:rFonts w:ascii="Cambria" w:hAnsi="Cambria" w:cs="Arial"/>
              </w:rPr>
            </w:pPr>
            <w:r w:rsidRPr="001D0A43">
              <w:rPr>
                <w:rFonts w:ascii="Cambria" w:hAnsi="Cambria" w:cs="Arial"/>
              </w:rPr>
              <w:t>Verificar la gestión de accesos, autenticación de usuarios, asignación de roles, permisos y mecanismos de protección de la información.</w:t>
            </w:r>
          </w:p>
        </w:tc>
        <w:tc>
          <w:tcPr>
            <w:tcW w:w="2070" w:type="dxa"/>
            <w:shd w:val="clear" w:color="auto" w:fill="A7A9FB"/>
            <w:hideMark/>
          </w:tcPr>
          <w:p w:rsidRPr="00C92E6D" w:rsidR="00C92E6D" w:rsidRDefault="00C92E6D" w14:paraId="2927CC84" w14:textId="77777777">
            <w:pPr>
              <w:spacing w:after="160" w:line="259" w:lineRule="auto"/>
              <w:rPr>
                <w:rFonts w:ascii="Arial" w:hAnsi="Arial" w:cs="Arial"/>
              </w:rPr>
            </w:pPr>
            <w:r w:rsidRPr="00C92E6D">
              <w:rPr>
                <w:rFonts w:ascii="Arial" w:hAnsi="Arial" w:cs="Arial"/>
              </w:rPr>
              <w:t>Auditor TI</w:t>
            </w:r>
          </w:p>
        </w:tc>
      </w:tr>
      <w:tr w:rsidRPr="00C92E6D" w:rsidR="00C92E6D" w:rsidTr="00D32A2F" w14:paraId="27153BB7" w14:textId="77777777">
        <w:tc>
          <w:tcPr>
            <w:tcW w:w="1440" w:type="dxa"/>
            <w:shd w:val="clear" w:color="auto" w:fill="A7A9FB"/>
            <w:hideMark/>
          </w:tcPr>
          <w:p w:rsidRPr="001D0A43" w:rsidR="00C92E6D" w:rsidRDefault="00C92E6D" w14:paraId="32E6B082" w14:textId="77777777">
            <w:pPr>
              <w:spacing w:after="160" w:line="259" w:lineRule="auto"/>
              <w:rPr>
                <w:rFonts w:ascii="Cambria" w:hAnsi="Cambria" w:cs="Arial"/>
              </w:rPr>
            </w:pPr>
            <w:r w:rsidRPr="001D0A43">
              <w:rPr>
                <w:rFonts w:ascii="Cambria" w:hAnsi="Cambria" w:cs="Arial"/>
              </w:rPr>
              <w:t>13/05/2026</w:t>
            </w:r>
          </w:p>
        </w:tc>
        <w:tc>
          <w:tcPr>
            <w:tcW w:w="1709" w:type="dxa"/>
            <w:shd w:val="clear" w:color="auto" w:fill="A7A9FB"/>
            <w:hideMark/>
          </w:tcPr>
          <w:p w:rsidRPr="001D0A43" w:rsidR="00C92E6D" w:rsidRDefault="00C92E6D" w14:paraId="570E2CCA"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A7A9FB"/>
            <w:hideMark/>
          </w:tcPr>
          <w:p w:rsidRPr="001D0A43" w:rsidR="00C92E6D" w:rsidRDefault="00C92E6D" w14:paraId="55D918C0" w14:textId="77777777">
            <w:pPr>
              <w:spacing w:after="160" w:line="259" w:lineRule="auto"/>
              <w:rPr>
                <w:rFonts w:ascii="Cambria" w:hAnsi="Cambria" w:cs="Arial"/>
                <w:b/>
                <w:bCs/>
              </w:rPr>
            </w:pPr>
            <w:r w:rsidRPr="001D0A43">
              <w:rPr>
                <w:rFonts w:ascii="Cambria" w:hAnsi="Cambria" w:cs="Arial"/>
                <w:b/>
                <w:bCs/>
              </w:rPr>
              <w:t>Evaluación de controles de seguridad de la información</w:t>
            </w:r>
          </w:p>
        </w:tc>
        <w:tc>
          <w:tcPr>
            <w:tcW w:w="0" w:type="auto"/>
            <w:shd w:val="clear" w:color="auto" w:fill="A7A9FB"/>
            <w:hideMark/>
          </w:tcPr>
          <w:p w:rsidRPr="001D0A43" w:rsidR="00C92E6D" w:rsidRDefault="00C92E6D" w14:paraId="04974FA7" w14:textId="77777777">
            <w:pPr>
              <w:spacing w:after="160" w:line="259" w:lineRule="auto"/>
              <w:rPr>
                <w:rFonts w:ascii="Cambria" w:hAnsi="Cambria" w:cs="Arial"/>
              </w:rPr>
            </w:pPr>
            <w:r w:rsidRPr="001D0A43">
              <w:rPr>
                <w:rFonts w:ascii="Cambria" w:hAnsi="Cambria" w:cs="Arial"/>
              </w:rPr>
              <w:t>Auditor</w:t>
            </w:r>
          </w:p>
        </w:tc>
        <w:tc>
          <w:tcPr>
            <w:tcW w:w="0" w:type="auto"/>
            <w:shd w:val="clear" w:color="auto" w:fill="A7A9FB"/>
            <w:hideMark/>
          </w:tcPr>
          <w:p w:rsidRPr="001D0A43" w:rsidR="00C92E6D" w:rsidRDefault="00C92E6D" w14:paraId="3BD75B3D" w14:textId="77777777">
            <w:pPr>
              <w:spacing w:after="160" w:line="259" w:lineRule="auto"/>
              <w:rPr>
                <w:rFonts w:ascii="Cambria" w:hAnsi="Cambria" w:cs="Arial"/>
              </w:rPr>
            </w:pPr>
            <w:r w:rsidRPr="001D0A43">
              <w:rPr>
                <w:rFonts w:ascii="Cambria" w:hAnsi="Cambria" w:cs="Arial"/>
              </w:rPr>
              <w:t>Seguridad de la información</w:t>
            </w:r>
          </w:p>
        </w:tc>
        <w:tc>
          <w:tcPr>
            <w:tcW w:w="0" w:type="auto"/>
            <w:shd w:val="clear" w:color="auto" w:fill="A7A9FB"/>
            <w:hideMark/>
          </w:tcPr>
          <w:p w:rsidRPr="001D0A43" w:rsidR="00C92E6D" w:rsidRDefault="00C92E6D" w14:paraId="4FD3F506" w14:textId="77777777">
            <w:pPr>
              <w:spacing w:after="160" w:line="259" w:lineRule="auto"/>
              <w:rPr>
                <w:rFonts w:ascii="Cambria" w:hAnsi="Cambria" w:cs="Arial"/>
              </w:rPr>
            </w:pPr>
            <w:r w:rsidRPr="001D0A43">
              <w:rPr>
                <w:rFonts w:ascii="Cambria" w:hAnsi="Cambria" w:cs="Arial"/>
              </w:rPr>
              <w:t>DSS05</w:t>
            </w:r>
          </w:p>
        </w:tc>
        <w:tc>
          <w:tcPr>
            <w:tcW w:w="3119" w:type="dxa"/>
            <w:shd w:val="clear" w:color="auto" w:fill="A7A9FB"/>
            <w:hideMark/>
          </w:tcPr>
          <w:p w:rsidRPr="001D0A43" w:rsidR="00C92E6D" w:rsidRDefault="00C92E6D" w14:paraId="116BB40F" w14:textId="77777777">
            <w:pPr>
              <w:spacing w:after="160" w:line="259" w:lineRule="auto"/>
              <w:rPr>
                <w:rFonts w:ascii="Cambria" w:hAnsi="Cambria" w:cs="Arial"/>
              </w:rPr>
            </w:pPr>
            <w:r w:rsidRPr="001D0A43">
              <w:rPr>
                <w:rFonts w:ascii="Cambria" w:hAnsi="Cambria" w:cs="Arial"/>
              </w:rPr>
              <w:t>Examinar la eficacia de los controles de seguridad implementados para garantizar la confidencialidad, integridad y disponibilidad de la información.</w:t>
            </w:r>
          </w:p>
        </w:tc>
        <w:tc>
          <w:tcPr>
            <w:tcW w:w="2070" w:type="dxa"/>
            <w:shd w:val="clear" w:color="auto" w:fill="A7A9FB"/>
            <w:hideMark/>
          </w:tcPr>
          <w:p w:rsidRPr="00C92E6D" w:rsidR="00C92E6D" w:rsidRDefault="00C92E6D" w14:paraId="6BE764DC" w14:textId="77777777">
            <w:pPr>
              <w:spacing w:after="160" w:line="259" w:lineRule="auto"/>
              <w:rPr>
                <w:rFonts w:ascii="Arial" w:hAnsi="Arial" w:cs="Arial"/>
              </w:rPr>
            </w:pPr>
            <w:r w:rsidRPr="00C92E6D">
              <w:rPr>
                <w:rFonts w:ascii="Arial" w:hAnsi="Arial" w:cs="Arial"/>
              </w:rPr>
              <w:t>Auditor</w:t>
            </w:r>
          </w:p>
        </w:tc>
      </w:tr>
      <w:tr w:rsidRPr="00C92E6D" w:rsidR="00C92E6D" w:rsidTr="00D32A2F" w14:paraId="5BF07AD1" w14:textId="77777777">
        <w:tc>
          <w:tcPr>
            <w:tcW w:w="1440" w:type="dxa"/>
            <w:shd w:val="clear" w:color="auto" w:fill="A7A9FB"/>
            <w:hideMark/>
          </w:tcPr>
          <w:p w:rsidRPr="001D0A43" w:rsidR="00C92E6D" w:rsidRDefault="00C92E6D" w14:paraId="74A0B59E" w14:textId="77777777">
            <w:pPr>
              <w:spacing w:after="160" w:line="259" w:lineRule="auto"/>
              <w:rPr>
                <w:rFonts w:ascii="Cambria" w:hAnsi="Cambria" w:cs="Arial"/>
              </w:rPr>
            </w:pPr>
            <w:r w:rsidRPr="001D0A43">
              <w:rPr>
                <w:rFonts w:ascii="Cambria" w:hAnsi="Cambria" w:cs="Arial"/>
              </w:rPr>
              <w:t>14/05/2026</w:t>
            </w:r>
          </w:p>
        </w:tc>
        <w:tc>
          <w:tcPr>
            <w:tcW w:w="1709" w:type="dxa"/>
            <w:shd w:val="clear" w:color="auto" w:fill="A7A9FB"/>
            <w:hideMark/>
          </w:tcPr>
          <w:p w:rsidRPr="001D0A43" w:rsidR="00C92E6D" w:rsidRDefault="00C92E6D" w14:paraId="54645BF1"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A7A9FB"/>
            <w:hideMark/>
          </w:tcPr>
          <w:p w:rsidRPr="001D0A43" w:rsidR="00C92E6D" w:rsidRDefault="00C92E6D" w14:paraId="29281BF9" w14:textId="77777777">
            <w:pPr>
              <w:spacing w:after="160" w:line="259" w:lineRule="auto"/>
              <w:rPr>
                <w:rFonts w:ascii="Cambria" w:hAnsi="Cambria" w:cs="Arial"/>
                <w:b/>
                <w:bCs/>
              </w:rPr>
            </w:pPr>
            <w:r w:rsidRPr="001D0A43">
              <w:rPr>
                <w:rFonts w:ascii="Cambria" w:hAnsi="Cambria" w:cs="Arial"/>
                <w:b/>
                <w:bCs/>
              </w:rPr>
              <w:t>Revisión del tratamiento y protección de datos sensibles</w:t>
            </w:r>
          </w:p>
        </w:tc>
        <w:tc>
          <w:tcPr>
            <w:tcW w:w="0" w:type="auto"/>
            <w:shd w:val="clear" w:color="auto" w:fill="A7A9FB"/>
            <w:hideMark/>
          </w:tcPr>
          <w:p w:rsidRPr="001D0A43" w:rsidR="00C92E6D" w:rsidRDefault="00C92E6D" w14:paraId="02C5D6C2" w14:textId="77777777">
            <w:pPr>
              <w:spacing w:after="160" w:line="259" w:lineRule="auto"/>
              <w:rPr>
                <w:rFonts w:ascii="Cambria" w:hAnsi="Cambria" w:cs="Arial"/>
              </w:rPr>
            </w:pPr>
            <w:r w:rsidRPr="001D0A43">
              <w:rPr>
                <w:rFonts w:ascii="Cambria" w:hAnsi="Cambria" w:cs="Arial"/>
              </w:rPr>
              <w:t>Auditor</w:t>
            </w:r>
          </w:p>
        </w:tc>
        <w:tc>
          <w:tcPr>
            <w:tcW w:w="0" w:type="auto"/>
            <w:shd w:val="clear" w:color="auto" w:fill="A7A9FB"/>
            <w:hideMark/>
          </w:tcPr>
          <w:p w:rsidRPr="001D0A43" w:rsidR="00C92E6D" w:rsidRDefault="00C92E6D" w14:paraId="7ACC85E6" w14:textId="77777777">
            <w:pPr>
              <w:spacing w:after="160" w:line="259" w:lineRule="auto"/>
              <w:rPr>
                <w:rFonts w:ascii="Cambria" w:hAnsi="Cambria" w:cs="Arial"/>
              </w:rPr>
            </w:pPr>
            <w:r w:rsidRPr="001D0A43">
              <w:rPr>
                <w:rFonts w:ascii="Cambria" w:hAnsi="Cambria" w:cs="Arial"/>
              </w:rPr>
              <w:t>Gestión de datos sensibles</w:t>
            </w:r>
          </w:p>
        </w:tc>
        <w:tc>
          <w:tcPr>
            <w:tcW w:w="0" w:type="auto"/>
            <w:shd w:val="clear" w:color="auto" w:fill="A7A9FB"/>
            <w:hideMark/>
          </w:tcPr>
          <w:p w:rsidRPr="001D0A43" w:rsidR="00C92E6D" w:rsidRDefault="00C92E6D" w14:paraId="1339B5F5" w14:textId="77777777">
            <w:pPr>
              <w:spacing w:after="160" w:line="259" w:lineRule="auto"/>
              <w:rPr>
                <w:rFonts w:ascii="Cambria" w:hAnsi="Cambria" w:cs="Arial"/>
              </w:rPr>
            </w:pPr>
            <w:r w:rsidRPr="001D0A43">
              <w:rPr>
                <w:rFonts w:ascii="Cambria" w:hAnsi="Cambria" w:cs="Arial"/>
              </w:rPr>
              <w:t>DSS05</w:t>
            </w:r>
          </w:p>
        </w:tc>
        <w:tc>
          <w:tcPr>
            <w:tcW w:w="3119" w:type="dxa"/>
            <w:shd w:val="clear" w:color="auto" w:fill="A7A9FB"/>
            <w:hideMark/>
          </w:tcPr>
          <w:p w:rsidRPr="001D0A43" w:rsidR="00C92E6D" w:rsidRDefault="00C92E6D" w14:paraId="280623B0" w14:textId="77777777">
            <w:pPr>
              <w:spacing w:after="160" w:line="259" w:lineRule="auto"/>
              <w:rPr>
                <w:rFonts w:ascii="Cambria" w:hAnsi="Cambria" w:cs="Arial"/>
              </w:rPr>
            </w:pPr>
            <w:r w:rsidRPr="001D0A43">
              <w:rPr>
                <w:rFonts w:ascii="Cambria" w:hAnsi="Cambria" w:cs="Arial"/>
              </w:rPr>
              <w:t xml:space="preserve">Verificar el manejo seguro de datos sensibles, registros, grabaciones y procesos relacionados con </w:t>
            </w:r>
            <w:r w:rsidRPr="001D0A43">
              <w:rPr>
                <w:rFonts w:ascii="Cambria" w:hAnsi="Cambria" w:cs="Arial"/>
              </w:rPr>
              <w:t>la protección de información confidencial.</w:t>
            </w:r>
          </w:p>
        </w:tc>
        <w:tc>
          <w:tcPr>
            <w:tcW w:w="2070" w:type="dxa"/>
            <w:shd w:val="clear" w:color="auto" w:fill="A7A9FB"/>
            <w:hideMark/>
          </w:tcPr>
          <w:p w:rsidRPr="00C92E6D" w:rsidR="00C92E6D" w:rsidRDefault="00C92E6D" w14:paraId="0E93ECCF" w14:textId="77777777">
            <w:pPr>
              <w:spacing w:after="160" w:line="259" w:lineRule="auto"/>
              <w:rPr>
                <w:rFonts w:ascii="Arial" w:hAnsi="Arial" w:cs="Arial"/>
              </w:rPr>
            </w:pPr>
            <w:r w:rsidRPr="00C92E6D">
              <w:rPr>
                <w:rFonts w:ascii="Arial" w:hAnsi="Arial" w:cs="Arial"/>
              </w:rPr>
              <w:t>Auditor</w:t>
            </w:r>
          </w:p>
        </w:tc>
      </w:tr>
      <w:tr w:rsidRPr="00C92E6D" w:rsidR="00C92E6D" w:rsidTr="00D32A2F" w14:paraId="4CADCDE5" w14:textId="77777777">
        <w:tc>
          <w:tcPr>
            <w:tcW w:w="1440" w:type="dxa"/>
            <w:shd w:val="clear" w:color="auto" w:fill="A7A9FB"/>
            <w:hideMark/>
          </w:tcPr>
          <w:p w:rsidRPr="001D0A43" w:rsidR="00C92E6D" w:rsidRDefault="00C92E6D" w14:paraId="33A497EA" w14:textId="77777777">
            <w:pPr>
              <w:spacing w:after="160" w:line="259" w:lineRule="auto"/>
              <w:rPr>
                <w:rFonts w:ascii="Cambria" w:hAnsi="Cambria" w:cs="Arial"/>
              </w:rPr>
            </w:pPr>
            <w:r w:rsidRPr="001D0A43">
              <w:rPr>
                <w:rFonts w:ascii="Cambria" w:hAnsi="Cambria" w:cs="Arial"/>
              </w:rPr>
              <w:t>14/05/2026</w:t>
            </w:r>
          </w:p>
        </w:tc>
        <w:tc>
          <w:tcPr>
            <w:tcW w:w="1709" w:type="dxa"/>
            <w:shd w:val="clear" w:color="auto" w:fill="A7A9FB"/>
            <w:hideMark/>
          </w:tcPr>
          <w:p w:rsidRPr="001D0A43" w:rsidR="00C92E6D" w:rsidRDefault="00C92E6D" w14:paraId="4C64CCBD"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A7A9FB"/>
            <w:hideMark/>
          </w:tcPr>
          <w:p w:rsidRPr="001D0A43" w:rsidR="00C92E6D" w:rsidRDefault="00C92E6D" w14:paraId="520F5B9B" w14:textId="77777777">
            <w:pPr>
              <w:spacing w:after="160" w:line="259" w:lineRule="auto"/>
              <w:rPr>
                <w:rFonts w:ascii="Cambria" w:hAnsi="Cambria" w:cs="Arial"/>
                <w:b/>
                <w:bCs/>
              </w:rPr>
            </w:pPr>
            <w:r w:rsidRPr="001D0A43">
              <w:rPr>
                <w:rFonts w:ascii="Cambria" w:hAnsi="Cambria" w:cs="Arial"/>
                <w:b/>
                <w:bCs/>
              </w:rPr>
              <w:t>Evaluación de controles operativos en herramientas de automatización e inteligencia artificial</w:t>
            </w:r>
          </w:p>
        </w:tc>
        <w:tc>
          <w:tcPr>
            <w:tcW w:w="0" w:type="auto"/>
            <w:shd w:val="clear" w:color="auto" w:fill="A7A9FB"/>
            <w:hideMark/>
          </w:tcPr>
          <w:p w:rsidRPr="001D0A43" w:rsidR="00C92E6D" w:rsidRDefault="00C92E6D" w14:paraId="323A2732" w14:textId="77777777">
            <w:pPr>
              <w:spacing w:after="160" w:line="259" w:lineRule="auto"/>
              <w:rPr>
                <w:rFonts w:ascii="Cambria" w:hAnsi="Cambria" w:cs="Arial"/>
              </w:rPr>
            </w:pPr>
            <w:r w:rsidRPr="001D0A43">
              <w:rPr>
                <w:rFonts w:ascii="Cambria" w:hAnsi="Cambria" w:cs="Arial"/>
              </w:rPr>
              <w:t>Auditor TI</w:t>
            </w:r>
          </w:p>
        </w:tc>
        <w:tc>
          <w:tcPr>
            <w:tcW w:w="0" w:type="auto"/>
            <w:shd w:val="clear" w:color="auto" w:fill="A7A9FB"/>
            <w:hideMark/>
          </w:tcPr>
          <w:p w:rsidRPr="001D0A43" w:rsidR="00C92E6D" w:rsidRDefault="00C92E6D" w14:paraId="7BFE737D" w14:textId="77777777">
            <w:pPr>
              <w:spacing w:after="160" w:line="259" w:lineRule="auto"/>
              <w:rPr>
                <w:rFonts w:ascii="Cambria" w:hAnsi="Cambria" w:cs="Arial"/>
              </w:rPr>
            </w:pPr>
            <w:r w:rsidRPr="001D0A43">
              <w:rPr>
                <w:rFonts w:ascii="Cambria" w:hAnsi="Cambria" w:cs="Arial"/>
              </w:rPr>
              <w:t>Automatización y tecnologías avanzadas</w:t>
            </w:r>
          </w:p>
        </w:tc>
        <w:tc>
          <w:tcPr>
            <w:tcW w:w="0" w:type="auto"/>
            <w:shd w:val="clear" w:color="auto" w:fill="A7A9FB"/>
            <w:hideMark/>
          </w:tcPr>
          <w:p w:rsidRPr="001D0A43" w:rsidR="00C92E6D" w:rsidRDefault="00C92E6D" w14:paraId="6BA189CE" w14:textId="77777777">
            <w:pPr>
              <w:spacing w:after="160" w:line="259" w:lineRule="auto"/>
              <w:rPr>
                <w:rFonts w:ascii="Cambria" w:hAnsi="Cambria" w:cs="Arial"/>
              </w:rPr>
            </w:pPr>
            <w:r w:rsidRPr="001D0A43">
              <w:rPr>
                <w:rFonts w:ascii="Cambria" w:hAnsi="Cambria" w:cs="Arial"/>
              </w:rPr>
              <w:t>DSS05</w:t>
            </w:r>
          </w:p>
        </w:tc>
        <w:tc>
          <w:tcPr>
            <w:tcW w:w="3119" w:type="dxa"/>
            <w:shd w:val="clear" w:color="auto" w:fill="A7A9FB"/>
            <w:hideMark/>
          </w:tcPr>
          <w:p w:rsidRPr="001D0A43" w:rsidR="00C92E6D" w:rsidRDefault="00C92E6D" w14:paraId="2F30865E" w14:textId="77777777">
            <w:pPr>
              <w:spacing w:after="160" w:line="259" w:lineRule="auto"/>
              <w:rPr>
                <w:rFonts w:ascii="Cambria" w:hAnsi="Cambria" w:cs="Arial"/>
              </w:rPr>
            </w:pPr>
            <w:r w:rsidRPr="001D0A43">
              <w:rPr>
                <w:rFonts w:ascii="Cambria" w:hAnsi="Cambria" w:cs="Arial"/>
              </w:rPr>
              <w:t>Verificar la implementación de controles de seguridad y operación en herramientas de automatización e inteligencia artificial utilizadas por la empresa.</w:t>
            </w:r>
          </w:p>
        </w:tc>
        <w:tc>
          <w:tcPr>
            <w:tcW w:w="2070" w:type="dxa"/>
            <w:shd w:val="clear" w:color="auto" w:fill="A7A9FB"/>
            <w:hideMark/>
          </w:tcPr>
          <w:p w:rsidRPr="00C92E6D" w:rsidR="00C92E6D" w:rsidRDefault="00C92E6D" w14:paraId="739F9897" w14:textId="77777777">
            <w:pPr>
              <w:spacing w:after="160" w:line="259" w:lineRule="auto"/>
              <w:rPr>
                <w:rFonts w:ascii="Arial" w:hAnsi="Arial" w:cs="Arial"/>
              </w:rPr>
            </w:pPr>
            <w:r w:rsidRPr="00C92E6D">
              <w:rPr>
                <w:rFonts w:ascii="Arial" w:hAnsi="Arial" w:cs="Arial"/>
              </w:rPr>
              <w:t>Auditor TI</w:t>
            </w:r>
          </w:p>
        </w:tc>
      </w:tr>
      <w:tr w:rsidRPr="00C92E6D" w:rsidR="00C92E6D" w:rsidTr="00D32A2F" w14:paraId="67FF0468" w14:textId="77777777">
        <w:tc>
          <w:tcPr>
            <w:tcW w:w="1440" w:type="dxa"/>
            <w:shd w:val="clear" w:color="auto" w:fill="FF7171"/>
            <w:hideMark/>
          </w:tcPr>
          <w:p w:rsidRPr="001D0A43" w:rsidR="00C92E6D" w:rsidRDefault="00C92E6D" w14:paraId="42C0998A" w14:textId="77777777">
            <w:pPr>
              <w:spacing w:after="160" w:line="259" w:lineRule="auto"/>
              <w:rPr>
                <w:rFonts w:ascii="Cambria" w:hAnsi="Cambria" w:cs="Arial"/>
              </w:rPr>
            </w:pPr>
            <w:r w:rsidRPr="001D0A43">
              <w:rPr>
                <w:rFonts w:ascii="Cambria" w:hAnsi="Cambria" w:cs="Arial"/>
              </w:rPr>
              <w:t>15/05/2026</w:t>
            </w:r>
          </w:p>
        </w:tc>
        <w:tc>
          <w:tcPr>
            <w:tcW w:w="1709" w:type="dxa"/>
            <w:shd w:val="clear" w:color="auto" w:fill="FF7171"/>
            <w:hideMark/>
          </w:tcPr>
          <w:p w:rsidRPr="001D0A43" w:rsidR="00C92E6D" w:rsidRDefault="00C92E6D" w14:paraId="71CF2AAE"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FF7171"/>
            <w:hideMark/>
          </w:tcPr>
          <w:p w:rsidRPr="001D0A43" w:rsidR="00C92E6D" w:rsidRDefault="00C92E6D" w14:paraId="33A55677" w14:textId="77777777">
            <w:pPr>
              <w:spacing w:after="160" w:line="259" w:lineRule="auto"/>
              <w:rPr>
                <w:rFonts w:ascii="Cambria" w:hAnsi="Cambria" w:cs="Arial"/>
                <w:b/>
                <w:bCs/>
              </w:rPr>
            </w:pPr>
            <w:r w:rsidRPr="001D0A43">
              <w:rPr>
                <w:rFonts w:ascii="Cambria" w:hAnsi="Cambria" w:cs="Arial"/>
                <w:b/>
                <w:bCs/>
              </w:rPr>
              <w:t>Evaluación de controles organizacionales y segregación de funciones</w:t>
            </w:r>
          </w:p>
        </w:tc>
        <w:tc>
          <w:tcPr>
            <w:tcW w:w="0" w:type="auto"/>
            <w:shd w:val="clear" w:color="auto" w:fill="FF7171"/>
            <w:hideMark/>
          </w:tcPr>
          <w:p w:rsidRPr="001D0A43" w:rsidR="00C92E6D" w:rsidRDefault="00C92E6D" w14:paraId="68F2D371" w14:textId="77777777">
            <w:pPr>
              <w:spacing w:after="160" w:line="259" w:lineRule="auto"/>
              <w:rPr>
                <w:rFonts w:ascii="Cambria" w:hAnsi="Cambria" w:cs="Arial"/>
              </w:rPr>
            </w:pPr>
            <w:r w:rsidRPr="001D0A43">
              <w:rPr>
                <w:rFonts w:ascii="Cambria" w:hAnsi="Cambria" w:cs="Arial"/>
              </w:rPr>
              <w:t>Auditor</w:t>
            </w:r>
          </w:p>
        </w:tc>
        <w:tc>
          <w:tcPr>
            <w:tcW w:w="0" w:type="auto"/>
            <w:shd w:val="clear" w:color="auto" w:fill="FF7171"/>
            <w:hideMark/>
          </w:tcPr>
          <w:p w:rsidRPr="001D0A43" w:rsidR="00C92E6D" w:rsidRDefault="00C92E6D" w14:paraId="46A68971" w14:textId="77777777">
            <w:pPr>
              <w:spacing w:after="160" w:line="259" w:lineRule="auto"/>
              <w:rPr>
                <w:rFonts w:ascii="Cambria" w:hAnsi="Cambria" w:cs="Arial"/>
              </w:rPr>
            </w:pPr>
            <w:r w:rsidRPr="001D0A43">
              <w:rPr>
                <w:rFonts w:ascii="Cambria" w:hAnsi="Cambria" w:cs="Arial"/>
              </w:rPr>
              <w:t>Controles del negocio</w:t>
            </w:r>
          </w:p>
        </w:tc>
        <w:tc>
          <w:tcPr>
            <w:tcW w:w="0" w:type="auto"/>
            <w:shd w:val="clear" w:color="auto" w:fill="FF7171"/>
            <w:hideMark/>
          </w:tcPr>
          <w:p w:rsidRPr="001D0A43" w:rsidR="00C92E6D" w:rsidRDefault="00C92E6D" w14:paraId="7DF38365" w14:textId="77777777">
            <w:pPr>
              <w:spacing w:after="160" w:line="259" w:lineRule="auto"/>
              <w:rPr>
                <w:rFonts w:ascii="Cambria" w:hAnsi="Cambria" w:cs="Arial"/>
              </w:rPr>
            </w:pPr>
            <w:r w:rsidRPr="001D0A43">
              <w:rPr>
                <w:rFonts w:ascii="Cambria" w:hAnsi="Cambria" w:cs="Arial"/>
              </w:rPr>
              <w:t>DSS06</w:t>
            </w:r>
          </w:p>
        </w:tc>
        <w:tc>
          <w:tcPr>
            <w:tcW w:w="3119" w:type="dxa"/>
            <w:shd w:val="clear" w:color="auto" w:fill="FF7171"/>
            <w:hideMark/>
          </w:tcPr>
          <w:p w:rsidRPr="001D0A43" w:rsidR="00C92E6D" w:rsidRDefault="00C92E6D" w14:paraId="0204C79C" w14:textId="77777777">
            <w:pPr>
              <w:spacing w:after="160" w:line="259" w:lineRule="auto"/>
              <w:rPr>
                <w:rFonts w:ascii="Cambria" w:hAnsi="Cambria" w:cs="Arial"/>
              </w:rPr>
            </w:pPr>
            <w:r w:rsidRPr="001D0A43">
              <w:rPr>
                <w:rFonts w:ascii="Cambria" w:hAnsi="Cambria" w:cs="Arial"/>
              </w:rPr>
              <w:t>Validar la segregación de funciones, responsabilidades y controles administrativos implementados en los procesos organizacionales.</w:t>
            </w:r>
          </w:p>
        </w:tc>
        <w:tc>
          <w:tcPr>
            <w:tcW w:w="2070" w:type="dxa"/>
            <w:shd w:val="clear" w:color="auto" w:fill="FF7171"/>
            <w:hideMark/>
          </w:tcPr>
          <w:p w:rsidRPr="00C92E6D" w:rsidR="00C92E6D" w:rsidRDefault="00C92E6D" w14:paraId="0C6A605A" w14:textId="77777777">
            <w:pPr>
              <w:spacing w:after="160" w:line="259" w:lineRule="auto"/>
              <w:rPr>
                <w:rFonts w:ascii="Arial" w:hAnsi="Arial" w:cs="Arial"/>
              </w:rPr>
            </w:pPr>
            <w:r w:rsidRPr="00C92E6D">
              <w:rPr>
                <w:rFonts w:ascii="Arial" w:hAnsi="Arial" w:cs="Arial"/>
              </w:rPr>
              <w:t>Auditor</w:t>
            </w:r>
          </w:p>
        </w:tc>
      </w:tr>
      <w:tr w:rsidRPr="00C92E6D" w:rsidR="00C92E6D" w:rsidTr="00D32A2F" w14:paraId="309109E3" w14:textId="77777777">
        <w:tc>
          <w:tcPr>
            <w:tcW w:w="1440" w:type="dxa"/>
            <w:shd w:val="clear" w:color="auto" w:fill="FF7171"/>
            <w:hideMark/>
          </w:tcPr>
          <w:p w:rsidRPr="001D0A43" w:rsidR="00C92E6D" w:rsidRDefault="00C92E6D" w14:paraId="3D5904F4" w14:textId="77777777">
            <w:pPr>
              <w:spacing w:after="160" w:line="259" w:lineRule="auto"/>
              <w:rPr>
                <w:rFonts w:ascii="Cambria" w:hAnsi="Cambria" w:cs="Arial"/>
              </w:rPr>
            </w:pPr>
            <w:r w:rsidRPr="001D0A43">
              <w:rPr>
                <w:rFonts w:ascii="Cambria" w:hAnsi="Cambria" w:cs="Arial"/>
              </w:rPr>
              <w:t>15/05/2026</w:t>
            </w:r>
          </w:p>
        </w:tc>
        <w:tc>
          <w:tcPr>
            <w:tcW w:w="1709" w:type="dxa"/>
            <w:shd w:val="clear" w:color="auto" w:fill="FF7171"/>
            <w:hideMark/>
          </w:tcPr>
          <w:p w:rsidRPr="001D0A43" w:rsidR="00C92E6D" w:rsidRDefault="00C92E6D" w14:paraId="1B1FE6E0"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FF7171"/>
            <w:hideMark/>
          </w:tcPr>
          <w:p w:rsidRPr="001D0A43" w:rsidR="00C92E6D" w:rsidRDefault="00C92E6D" w14:paraId="31E8D7DF" w14:textId="77777777">
            <w:pPr>
              <w:spacing w:after="160" w:line="259" w:lineRule="auto"/>
              <w:rPr>
                <w:rFonts w:ascii="Cambria" w:hAnsi="Cambria" w:cs="Arial"/>
                <w:b/>
                <w:bCs/>
              </w:rPr>
            </w:pPr>
            <w:r w:rsidRPr="001D0A43">
              <w:rPr>
                <w:rFonts w:ascii="Cambria" w:hAnsi="Cambria" w:cs="Arial"/>
                <w:b/>
                <w:bCs/>
              </w:rPr>
              <w:t>Evaluación de cumplimiento legal y políticas internas</w:t>
            </w:r>
          </w:p>
        </w:tc>
        <w:tc>
          <w:tcPr>
            <w:tcW w:w="0" w:type="auto"/>
            <w:shd w:val="clear" w:color="auto" w:fill="FF7171"/>
            <w:hideMark/>
          </w:tcPr>
          <w:p w:rsidRPr="001D0A43" w:rsidR="00C92E6D" w:rsidRDefault="00C92E6D" w14:paraId="4CAE5E34" w14:textId="77777777">
            <w:pPr>
              <w:spacing w:after="160" w:line="259" w:lineRule="auto"/>
              <w:rPr>
                <w:rFonts w:ascii="Cambria" w:hAnsi="Cambria" w:cs="Arial"/>
              </w:rPr>
            </w:pPr>
            <w:r w:rsidRPr="001D0A43">
              <w:rPr>
                <w:rFonts w:ascii="Cambria" w:hAnsi="Cambria" w:cs="Arial"/>
              </w:rPr>
              <w:t>Auditor legal/TI</w:t>
            </w:r>
          </w:p>
        </w:tc>
        <w:tc>
          <w:tcPr>
            <w:tcW w:w="0" w:type="auto"/>
            <w:shd w:val="clear" w:color="auto" w:fill="FF7171"/>
            <w:hideMark/>
          </w:tcPr>
          <w:p w:rsidRPr="001D0A43" w:rsidR="00C92E6D" w:rsidRDefault="00C92E6D" w14:paraId="5860C2B6" w14:textId="77777777">
            <w:pPr>
              <w:spacing w:after="160" w:line="259" w:lineRule="auto"/>
              <w:rPr>
                <w:rFonts w:ascii="Cambria" w:hAnsi="Cambria" w:cs="Arial"/>
              </w:rPr>
            </w:pPr>
            <w:r w:rsidRPr="001D0A43">
              <w:rPr>
                <w:rFonts w:ascii="Cambria" w:hAnsi="Cambria" w:cs="Arial"/>
              </w:rPr>
              <w:t>Cumplimiento normativo</w:t>
            </w:r>
          </w:p>
        </w:tc>
        <w:tc>
          <w:tcPr>
            <w:tcW w:w="0" w:type="auto"/>
            <w:shd w:val="clear" w:color="auto" w:fill="FF7171"/>
            <w:hideMark/>
          </w:tcPr>
          <w:p w:rsidRPr="001D0A43" w:rsidR="00C92E6D" w:rsidRDefault="00C92E6D" w14:paraId="131AA772" w14:textId="77777777">
            <w:pPr>
              <w:spacing w:after="160" w:line="259" w:lineRule="auto"/>
              <w:rPr>
                <w:rFonts w:ascii="Cambria" w:hAnsi="Cambria" w:cs="Arial"/>
              </w:rPr>
            </w:pPr>
            <w:r w:rsidRPr="001D0A43">
              <w:rPr>
                <w:rFonts w:ascii="Cambria" w:hAnsi="Cambria" w:cs="Arial"/>
              </w:rPr>
              <w:t>DSS06</w:t>
            </w:r>
          </w:p>
        </w:tc>
        <w:tc>
          <w:tcPr>
            <w:tcW w:w="3119" w:type="dxa"/>
            <w:shd w:val="clear" w:color="auto" w:fill="FF7171"/>
            <w:hideMark/>
          </w:tcPr>
          <w:p w:rsidRPr="001D0A43" w:rsidR="00C92E6D" w:rsidRDefault="00C92E6D" w14:paraId="00968667" w14:textId="77777777">
            <w:pPr>
              <w:spacing w:after="160" w:line="259" w:lineRule="auto"/>
              <w:rPr>
                <w:rFonts w:ascii="Cambria" w:hAnsi="Cambria" w:cs="Arial"/>
              </w:rPr>
            </w:pPr>
            <w:r w:rsidRPr="001D0A43">
              <w:rPr>
                <w:rFonts w:ascii="Cambria" w:hAnsi="Cambria" w:cs="Arial"/>
              </w:rPr>
              <w:t>Verificar el cumplimiento de normativas legales, políticas internas y lineamientos relacionados con la protección de datos y seguridad de la información.</w:t>
            </w:r>
          </w:p>
        </w:tc>
        <w:tc>
          <w:tcPr>
            <w:tcW w:w="2070" w:type="dxa"/>
            <w:shd w:val="clear" w:color="auto" w:fill="FF7171"/>
            <w:hideMark/>
          </w:tcPr>
          <w:p w:rsidRPr="00C92E6D" w:rsidR="00C92E6D" w:rsidRDefault="00C92E6D" w14:paraId="29AEC38F" w14:textId="77777777">
            <w:pPr>
              <w:spacing w:after="160" w:line="259" w:lineRule="auto"/>
              <w:rPr>
                <w:rFonts w:ascii="Arial" w:hAnsi="Arial" w:cs="Arial"/>
              </w:rPr>
            </w:pPr>
            <w:r w:rsidRPr="00C92E6D">
              <w:rPr>
                <w:rFonts w:ascii="Arial" w:hAnsi="Arial" w:cs="Arial"/>
              </w:rPr>
              <w:t>Auditor legal/TI</w:t>
            </w:r>
          </w:p>
        </w:tc>
      </w:tr>
      <w:tr w:rsidRPr="00C92E6D" w:rsidR="00C92E6D" w:rsidTr="00D32A2F" w14:paraId="2B544873" w14:textId="77777777">
        <w:tc>
          <w:tcPr>
            <w:tcW w:w="1440" w:type="dxa"/>
            <w:shd w:val="clear" w:color="auto" w:fill="8BE5DC"/>
            <w:hideMark/>
          </w:tcPr>
          <w:p w:rsidRPr="001D0A43" w:rsidR="00C92E6D" w:rsidRDefault="00C92E6D" w14:paraId="47350CA3" w14:textId="77777777">
            <w:pPr>
              <w:spacing w:after="160" w:line="259" w:lineRule="auto"/>
              <w:rPr>
                <w:rFonts w:ascii="Cambria" w:hAnsi="Cambria" w:cs="Arial"/>
              </w:rPr>
            </w:pPr>
            <w:r w:rsidRPr="001D0A43">
              <w:rPr>
                <w:rFonts w:ascii="Cambria" w:hAnsi="Cambria" w:cs="Arial"/>
              </w:rPr>
              <w:t>18/05/2026</w:t>
            </w:r>
          </w:p>
        </w:tc>
        <w:tc>
          <w:tcPr>
            <w:tcW w:w="1709" w:type="dxa"/>
            <w:shd w:val="clear" w:color="auto" w:fill="8BE5DC"/>
            <w:hideMark/>
          </w:tcPr>
          <w:p w:rsidRPr="001D0A43" w:rsidR="00C92E6D" w:rsidRDefault="00C92E6D" w14:paraId="5932B021"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8BE5DC"/>
            <w:hideMark/>
          </w:tcPr>
          <w:p w:rsidRPr="001D0A43" w:rsidR="00C92E6D" w:rsidRDefault="00C92E6D" w14:paraId="089BBB28" w14:textId="77777777">
            <w:pPr>
              <w:spacing w:after="160" w:line="259" w:lineRule="auto"/>
              <w:rPr>
                <w:rFonts w:ascii="Cambria" w:hAnsi="Cambria" w:cs="Arial"/>
                <w:b/>
                <w:bCs/>
              </w:rPr>
            </w:pPr>
            <w:r w:rsidRPr="001D0A43">
              <w:rPr>
                <w:rFonts w:ascii="Cambria" w:hAnsi="Cambria" w:cs="Arial"/>
                <w:b/>
                <w:bCs/>
              </w:rPr>
              <w:t>Identificación, clasificación y documentación de hallazgos</w:t>
            </w:r>
          </w:p>
        </w:tc>
        <w:tc>
          <w:tcPr>
            <w:tcW w:w="0" w:type="auto"/>
            <w:shd w:val="clear" w:color="auto" w:fill="8BE5DC"/>
            <w:hideMark/>
          </w:tcPr>
          <w:p w:rsidRPr="001D0A43" w:rsidR="00C92E6D" w:rsidRDefault="00C92E6D" w14:paraId="5967A6DA" w14:textId="77777777">
            <w:pPr>
              <w:spacing w:after="160" w:line="259" w:lineRule="auto"/>
              <w:rPr>
                <w:rFonts w:ascii="Cambria" w:hAnsi="Cambria" w:cs="Arial"/>
              </w:rPr>
            </w:pPr>
            <w:r w:rsidRPr="001D0A43">
              <w:rPr>
                <w:rFonts w:ascii="Cambria" w:hAnsi="Cambria" w:cs="Arial"/>
              </w:rPr>
              <w:t>Equipo auditor</w:t>
            </w:r>
          </w:p>
        </w:tc>
        <w:tc>
          <w:tcPr>
            <w:tcW w:w="0" w:type="auto"/>
            <w:shd w:val="clear" w:color="auto" w:fill="8BE5DC"/>
            <w:hideMark/>
          </w:tcPr>
          <w:p w:rsidRPr="001D0A43" w:rsidR="00C92E6D" w:rsidRDefault="00C92E6D" w14:paraId="7878D14F" w14:textId="77777777">
            <w:pPr>
              <w:spacing w:after="160" w:line="259" w:lineRule="auto"/>
              <w:rPr>
                <w:rFonts w:ascii="Cambria" w:hAnsi="Cambria" w:cs="Arial"/>
              </w:rPr>
            </w:pPr>
            <w:r w:rsidRPr="001D0A43">
              <w:rPr>
                <w:rFonts w:ascii="Cambria" w:hAnsi="Cambria" w:cs="Arial"/>
              </w:rPr>
              <w:t>Evaluación general de controles</w:t>
            </w:r>
          </w:p>
        </w:tc>
        <w:tc>
          <w:tcPr>
            <w:tcW w:w="0" w:type="auto"/>
            <w:shd w:val="clear" w:color="auto" w:fill="8BE5DC"/>
            <w:hideMark/>
          </w:tcPr>
          <w:p w:rsidRPr="001D0A43" w:rsidR="00C92E6D" w:rsidRDefault="00C92E6D" w14:paraId="4E02B4EA" w14:textId="77777777">
            <w:pPr>
              <w:spacing w:after="160" w:line="259" w:lineRule="auto"/>
              <w:rPr>
                <w:rFonts w:ascii="Cambria" w:hAnsi="Cambria" w:cs="Arial"/>
              </w:rPr>
            </w:pPr>
            <w:r w:rsidRPr="001D0A43">
              <w:rPr>
                <w:rFonts w:ascii="Cambria" w:hAnsi="Cambria" w:cs="Arial"/>
              </w:rPr>
              <w:t>Fase VII</w:t>
            </w:r>
          </w:p>
        </w:tc>
        <w:tc>
          <w:tcPr>
            <w:tcW w:w="3119" w:type="dxa"/>
            <w:shd w:val="clear" w:color="auto" w:fill="8BE5DC"/>
            <w:hideMark/>
          </w:tcPr>
          <w:p w:rsidRPr="001D0A43" w:rsidR="00C92E6D" w:rsidRDefault="00C92E6D" w14:paraId="58E36087" w14:textId="77777777">
            <w:pPr>
              <w:spacing w:after="160" w:line="259" w:lineRule="auto"/>
              <w:rPr>
                <w:rFonts w:ascii="Cambria" w:hAnsi="Cambria" w:cs="Arial"/>
              </w:rPr>
            </w:pPr>
            <w:r w:rsidRPr="001D0A43">
              <w:rPr>
                <w:rFonts w:ascii="Cambria" w:hAnsi="Cambria" w:cs="Arial"/>
              </w:rPr>
              <w:t xml:space="preserve">Identificar, documentar y clasificar hallazgos, desviaciones y oportunidades de mejora </w:t>
            </w:r>
            <w:r w:rsidRPr="001D0A43">
              <w:rPr>
                <w:rFonts w:ascii="Cambria" w:hAnsi="Cambria" w:cs="Arial"/>
              </w:rPr>
              <w:t>detectadas durante la auditoría.</w:t>
            </w:r>
          </w:p>
        </w:tc>
        <w:tc>
          <w:tcPr>
            <w:tcW w:w="2070" w:type="dxa"/>
            <w:shd w:val="clear" w:color="auto" w:fill="8BE5DC"/>
            <w:hideMark/>
          </w:tcPr>
          <w:p w:rsidRPr="00C92E6D" w:rsidR="00C92E6D" w:rsidRDefault="00C92E6D" w14:paraId="25FB0DFC" w14:textId="77777777">
            <w:pPr>
              <w:spacing w:after="160" w:line="259" w:lineRule="auto"/>
              <w:rPr>
                <w:rFonts w:ascii="Arial" w:hAnsi="Arial" w:cs="Arial"/>
              </w:rPr>
            </w:pPr>
            <w:r w:rsidRPr="00C92E6D">
              <w:rPr>
                <w:rFonts w:ascii="Arial" w:hAnsi="Arial" w:cs="Arial"/>
              </w:rPr>
              <w:t>Equipo auditor</w:t>
            </w:r>
          </w:p>
        </w:tc>
      </w:tr>
      <w:tr w:rsidRPr="00C92E6D" w:rsidR="00C92E6D" w:rsidTr="00D32A2F" w14:paraId="6765BAAA" w14:textId="77777777">
        <w:tc>
          <w:tcPr>
            <w:tcW w:w="1440" w:type="dxa"/>
            <w:shd w:val="clear" w:color="auto" w:fill="8BE5DC"/>
            <w:hideMark/>
          </w:tcPr>
          <w:p w:rsidRPr="001D0A43" w:rsidR="00C92E6D" w:rsidRDefault="00C92E6D" w14:paraId="5B6C3DB1" w14:textId="77777777">
            <w:pPr>
              <w:spacing w:after="160" w:line="259" w:lineRule="auto"/>
              <w:rPr>
                <w:rFonts w:ascii="Cambria" w:hAnsi="Cambria" w:cs="Arial"/>
              </w:rPr>
            </w:pPr>
            <w:r w:rsidRPr="001D0A43">
              <w:rPr>
                <w:rFonts w:ascii="Cambria" w:hAnsi="Cambria" w:cs="Arial"/>
              </w:rPr>
              <w:t>18/05/2026</w:t>
            </w:r>
          </w:p>
        </w:tc>
        <w:tc>
          <w:tcPr>
            <w:tcW w:w="1709" w:type="dxa"/>
            <w:shd w:val="clear" w:color="auto" w:fill="8BE5DC"/>
            <w:hideMark/>
          </w:tcPr>
          <w:p w:rsidRPr="001D0A43" w:rsidR="00C92E6D" w:rsidRDefault="00C92E6D" w14:paraId="628787F0"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8BE5DC"/>
            <w:hideMark/>
          </w:tcPr>
          <w:p w:rsidRPr="001D0A43" w:rsidR="00C92E6D" w:rsidRDefault="00C92E6D" w14:paraId="0476FDD3" w14:textId="77777777">
            <w:pPr>
              <w:spacing w:after="160" w:line="259" w:lineRule="auto"/>
              <w:rPr>
                <w:rFonts w:ascii="Cambria" w:hAnsi="Cambria" w:cs="Arial"/>
                <w:b/>
                <w:bCs/>
              </w:rPr>
            </w:pPr>
            <w:r w:rsidRPr="001D0A43">
              <w:rPr>
                <w:rFonts w:ascii="Cambria" w:hAnsi="Cambria" w:cs="Arial"/>
                <w:b/>
                <w:bCs/>
              </w:rPr>
              <w:t>Evaluación integral de controles internos bajo procesos DSS</w:t>
            </w:r>
          </w:p>
        </w:tc>
        <w:tc>
          <w:tcPr>
            <w:tcW w:w="0" w:type="auto"/>
            <w:shd w:val="clear" w:color="auto" w:fill="8BE5DC"/>
            <w:hideMark/>
          </w:tcPr>
          <w:p w:rsidRPr="001D0A43" w:rsidR="00C92E6D" w:rsidRDefault="00C92E6D" w14:paraId="63F42FE3" w14:textId="77777777">
            <w:pPr>
              <w:spacing w:after="160" w:line="259" w:lineRule="auto"/>
              <w:rPr>
                <w:rFonts w:ascii="Cambria" w:hAnsi="Cambria" w:cs="Arial"/>
              </w:rPr>
            </w:pPr>
            <w:r w:rsidRPr="001D0A43">
              <w:rPr>
                <w:rFonts w:ascii="Cambria" w:hAnsi="Cambria" w:cs="Arial"/>
              </w:rPr>
              <w:t>Auditor líder</w:t>
            </w:r>
          </w:p>
        </w:tc>
        <w:tc>
          <w:tcPr>
            <w:tcW w:w="0" w:type="auto"/>
            <w:shd w:val="clear" w:color="auto" w:fill="8BE5DC"/>
            <w:hideMark/>
          </w:tcPr>
          <w:p w:rsidRPr="001D0A43" w:rsidR="00C92E6D" w:rsidRDefault="00C92E6D" w14:paraId="29DE0610" w14:textId="77777777">
            <w:pPr>
              <w:spacing w:after="160" w:line="259" w:lineRule="auto"/>
              <w:rPr>
                <w:rFonts w:ascii="Cambria" w:hAnsi="Cambria" w:cs="Arial"/>
              </w:rPr>
            </w:pPr>
            <w:r w:rsidRPr="001D0A43">
              <w:rPr>
                <w:rFonts w:ascii="Cambria" w:hAnsi="Cambria" w:cs="Arial"/>
              </w:rPr>
              <w:t>Control interno informático</w:t>
            </w:r>
          </w:p>
        </w:tc>
        <w:tc>
          <w:tcPr>
            <w:tcW w:w="0" w:type="auto"/>
            <w:shd w:val="clear" w:color="auto" w:fill="8BE5DC"/>
            <w:hideMark/>
          </w:tcPr>
          <w:p w:rsidRPr="001D0A43" w:rsidR="00C92E6D" w:rsidRDefault="00C92E6D" w14:paraId="459B4B2F" w14:textId="77777777">
            <w:pPr>
              <w:spacing w:after="160" w:line="259" w:lineRule="auto"/>
              <w:rPr>
                <w:rFonts w:ascii="Cambria" w:hAnsi="Cambria" w:cs="Arial"/>
              </w:rPr>
            </w:pPr>
            <w:r w:rsidRPr="001D0A43">
              <w:rPr>
                <w:rFonts w:ascii="Cambria" w:hAnsi="Cambria" w:cs="Arial"/>
              </w:rPr>
              <w:t>Fase VII</w:t>
            </w:r>
          </w:p>
        </w:tc>
        <w:tc>
          <w:tcPr>
            <w:tcW w:w="3119" w:type="dxa"/>
            <w:shd w:val="clear" w:color="auto" w:fill="8BE5DC"/>
            <w:hideMark/>
          </w:tcPr>
          <w:p w:rsidRPr="001D0A43" w:rsidR="00C92E6D" w:rsidRDefault="00C92E6D" w14:paraId="71A02CD4" w14:textId="77777777">
            <w:pPr>
              <w:spacing w:after="160" w:line="259" w:lineRule="auto"/>
              <w:rPr>
                <w:rFonts w:ascii="Cambria" w:hAnsi="Cambria" w:cs="Arial"/>
              </w:rPr>
            </w:pPr>
            <w:r w:rsidRPr="001D0A43">
              <w:rPr>
                <w:rFonts w:ascii="Cambria" w:hAnsi="Cambria" w:cs="Arial"/>
              </w:rPr>
              <w:t>Evaluar la eficacia del control interno informático con base en la evidencia recopilada y los procesos DSS evaluados durante la auditoría.</w:t>
            </w:r>
          </w:p>
        </w:tc>
        <w:tc>
          <w:tcPr>
            <w:tcW w:w="2070" w:type="dxa"/>
            <w:shd w:val="clear" w:color="auto" w:fill="8BE5DC"/>
            <w:hideMark/>
          </w:tcPr>
          <w:p w:rsidRPr="00C92E6D" w:rsidR="00C92E6D" w:rsidRDefault="00C92E6D" w14:paraId="28E4AA4B" w14:textId="77777777">
            <w:pPr>
              <w:spacing w:after="160" w:line="259" w:lineRule="auto"/>
              <w:rPr>
                <w:rFonts w:ascii="Arial" w:hAnsi="Arial" w:cs="Arial"/>
              </w:rPr>
            </w:pPr>
            <w:r w:rsidRPr="00C92E6D">
              <w:rPr>
                <w:rFonts w:ascii="Arial" w:hAnsi="Arial" w:cs="Arial"/>
              </w:rPr>
              <w:t>Auditor líder</w:t>
            </w:r>
          </w:p>
        </w:tc>
      </w:tr>
      <w:tr w:rsidRPr="00C92E6D" w:rsidR="00C92E6D" w:rsidTr="00D32A2F" w14:paraId="4F9A1B67" w14:textId="77777777">
        <w:tc>
          <w:tcPr>
            <w:tcW w:w="1440" w:type="dxa"/>
            <w:shd w:val="clear" w:color="auto" w:fill="8BE5DC"/>
            <w:hideMark/>
          </w:tcPr>
          <w:p w:rsidRPr="001D0A43" w:rsidR="00C92E6D" w:rsidRDefault="00C92E6D" w14:paraId="44B6E72C" w14:textId="77777777">
            <w:pPr>
              <w:spacing w:after="160" w:line="259" w:lineRule="auto"/>
              <w:rPr>
                <w:rFonts w:ascii="Cambria" w:hAnsi="Cambria" w:cs="Arial"/>
              </w:rPr>
            </w:pPr>
            <w:r w:rsidRPr="001D0A43">
              <w:rPr>
                <w:rFonts w:ascii="Cambria" w:hAnsi="Cambria" w:cs="Arial"/>
              </w:rPr>
              <w:t>19/05/2026</w:t>
            </w:r>
          </w:p>
        </w:tc>
        <w:tc>
          <w:tcPr>
            <w:tcW w:w="1709" w:type="dxa"/>
            <w:shd w:val="clear" w:color="auto" w:fill="8BE5DC"/>
            <w:hideMark/>
          </w:tcPr>
          <w:p w:rsidRPr="001D0A43" w:rsidR="00C92E6D" w:rsidRDefault="00C92E6D" w14:paraId="37CF4D8A" w14:textId="77777777">
            <w:pPr>
              <w:spacing w:after="160" w:line="259" w:lineRule="auto"/>
              <w:rPr>
                <w:rFonts w:ascii="Cambria" w:hAnsi="Cambria" w:cs="Arial"/>
              </w:rPr>
            </w:pPr>
            <w:r w:rsidRPr="001D0A43">
              <w:rPr>
                <w:rFonts w:ascii="Cambria" w:hAnsi="Cambria" w:cs="Arial"/>
              </w:rPr>
              <w:t>08:00 – 12:00</w:t>
            </w:r>
          </w:p>
        </w:tc>
        <w:tc>
          <w:tcPr>
            <w:tcW w:w="0" w:type="auto"/>
            <w:shd w:val="clear" w:color="auto" w:fill="8BE5DC"/>
            <w:hideMark/>
          </w:tcPr>
          <w:p w:rsidRPr="001D0A43" w:rsidR="00C92E6D" w:rsidRDefault="00C92E6D" w14:paraId="26DE76B5" w14:textId="77777777">
            <w:pPr>
              <w:spacing w:after="160" w:line="259" w:lineRule="auto"/>
              <w:rPr>
                <w:rFonts w:ascii="Cambria" w:hAnsi="Cambria" w:cs="Arial"/>
                <w:b/>
                <w:bCs/>
              </w:rPr>
            </w:pPr>
            <w:r w:rsidRPr="001D0A43">
              <w:rPr>
                <w:rFonts w:ascii="Cambria" w:hAnsi="Cambria" w:cs="Arial"/>
                <w:b/>
                <w:bCs/>
              </w:rPr>
              <w:t>Elaboración del informe final de auditoría</w:t>
            </w:r>
          </w:p>
        </w:tc>
        <w:tc>
          <w:tcPr>
            <w:tcW w:w="0" w:type="auto"/>
            <w:shd w:val="clear" w:color="auto" w:fill="8BE5DC"/>
            <w:hideMark/>
          </w:tcPr>
          <w:p w:rsidRPr="001D0A43" w:rsidR="00C92E6D" w:rsidRDefault="00C92E6D" w14:paraId="3F7CD3D9" w14:textId="77777777">
            <w:pPr>
              <w:spacing w:after="160" w:line="259" w:lineRule="auto"/>
              <w:rPr>
                <w:rFonts w:ascii="Cambria" w:hAnsi="Cambria" w:cs="Arial"/>
              </w:rPr>
            </w:pPr>
            <w:r w:rsidRPr="001D0A43">
              <w:rPr>
                <w:rFonts w:ascii="Cambria" w:hAnsi="Cambria" w:cs="Arial"/>
              </w:rPr>
              <w:t>Auditor líder</w:t>
            </w:r>
          </w:p>
        </w:tc>
        <w:tc>
          <w:tcPr>
            <w:tcW w:w="0" w:type="auto"/>
            <w:shd w:val="clear" w:color="auto" w:fill="8BE5DC"/>
            <w:hideMark/>
          </w:tcPr>
          <w:p w:rsidRPr="001D0A43" w:rsidR="00C92E6D" w:rsidRDefault="00C92E6D" w14:paraId="32D7FA5C" w14:textId="77777777">
            <w:pPr>
              <w:spacing w:after="160" w:line="259" w:lineRule="auto"/>
              <w:rPr>
                <w:rFonts w:ascii="Cambria" w:hAnsi="Cambria" w:cs="Arial"/>
              </w:rPr>
            </w:pPr>
            <w:r w:rsidRPr="001D0A43">
              <w:rPr>
                <w:rFonts w:ascii="Cambria" w:hAnsi="Cambria" w:cs="Arial"/>
              </w:rPr>
              <w:t>Informe de auditoría</w:t>
            </w:r>
          </w:p>
        </w:tc>
        <w:tc>
          <w:tcPr>
            <w:tcW w:w="0" w:type="auto"/>
            <w:shd w:val="clear" w:color="auto" w:fill="8BE5DC"/>
            <w:hideMark/>
          </w:tcPr>
          <w:p w:rsidRPr="001D0A43" w:rsidR="00C92E6D" w:rsidRDefault="00C92E6D" w14:paraId="22AC5CB0" w14:textId="77777777">
            <w:pPr>
              <w:spacing w:after="160" w:line="259" w:lineRule="auto"/>
              <w:rPr>
                <w:rFonts w:ascii="Cambria" w:hAnsi="Cambria" w:cs="Arial"/>
              </w:rPr>
            </w:pPr>
            <w:r w:rsidRPr="001D0A43">
              <w:rPr>
                <w:rFonts w:ascii="Cambria" w:hAnsi="Cambria" w:cs="Arial"/>
              </w:rPr>
              <w:t>Fase VII</w:t>
            </w:r>
          </w:p>
        </w:tc>
        <w:tc>
          <w:tcPr>
            <w:tcW w:w="3119" w:type="dxa"/>
            <w:shd w:val="clear" w:color="auto" w:fill="8BE5DC"/>
            <w:hideMark/>
          </w:tcPr>
          <w:p w:rsidRPr="001D0A43" w:rsidR="00C92E6D" w:rsidRDefault="00C92E6D" w14:paraId="496C876E" w14:textId="77777777">
            <w:pPr>
              <w:spacing w:after="160" w:line="259" w:lineRule="auto"/>
              <w:rPr>
                <w:rFonts w:ascii="Cambria" w:hAnsi="Cambria" w:cs="Arial"/>
              </w:rPr>
            </w:pPr>
            <w:r w:rsidRPr="001D0A43">
              <w:rPr>
                <w:rFonts w:ascii="Cambria" w:hAnsi="Cambria" w:cs="Arial"/>
              </w:rPr>
              <w:t>Elaborar el informe final integrando hallazgos, riesgos, conclusiones y recomendaciones derivadas de la evaluación de controles y procesos DSS.</w:t>
            </w:r>
          </w:p>
        </w:tc>
        <w:tc>
          <w:tcPr>
            <w:tcW w:w="2070" w:type="dxa"/>
            <w:shd w:val="clear" w:color="auto" w:fill="8BE5DC"/>
            <w:hideMark/>
          </w:tcPr>
          <w:p w:rsidRPr="00C92E6D" w:rsidR="00C92E6D" w:rsidRDefault="00C92E6D" w14:paraId="63946957" w14:textId="77777777">
            <w:pPr>
              <w:spacing w:after="160" w:line="259" w:lineRule="auto"/>
              <w:rPr>
                <w:rFonts w:ascii="Arial" w:hAnsi="Arial" w:cs="Arial"/>
              </w:rPr>
            </w:pPr>
            <w:r w:rsidRPr="00C92E6D">
              <w:rPr>
                <w:rFonts w:ascii="Arial" w:hAnsi="Arial" w:cs="Arial"/>
              </w:rPr>
              <w:t>Auditor líder</w:t>
            </w:r>
          </w:p>
        </w:tc>
      </w:tr>
      <w:tr w:rsidRPr="00C92E6D" w:rsidR="00C92E6D" w:rsidTr="00D32A2F" w14:paraId="05FA187E" w14:textId="77777777">
        <w:tc>
          <w:tcPr>
            <w:tcW w:w="1440" w:type="dxa"/>
            <w:shd w:val="clear" w:color="auto" w:fill="8BE5DC"/>
            <w:hideMark/>
          </w:tcPr>
          <w:p w:rsidRPr="001D0A43" w:rsidR="00C92E6D" w:rsidRDefault="00C92E6D" w14:paraId="661A0E5D" w14:textId="77777777">
            <w:pPr>
              <w:spacing w:after="160" w:line="259" w:lineRule="auto"/>
              <w:rPr>
                <w:rFonts w:ascii="Cambria" w:hAnsi="Cambria" w:cs="Arial"/>
              </w:rPr>
            </w:pPr>
            <w:r w:rsidRPr="001D0A43">
              <w:rPr>
                <w:rFonts w:ascii="Cambria" w:hAnsi="Cambria" w:cs="Arial"/>
              </w:rPr>
              <w:t>19/05/2026</w:t>
            </w:r>
          </w:p>
        </w:tc>
        <w:tc>
          <w:tcPr>
            <w:tcW w:w="1709" w:type="dxa"/>
            <w:shd w:val="clear" w:color="auto" w:fill="8BE5DC"/>
            <w:hideMark/>
          </w:tcPr>
          <w:p w:rsidRPr="001D0A43" w:rsidR="00C92E6D" w:rsidRDefault="00C92E6D" w14:paraId="10A5FEB9" w14:textId="77777777">
            <w:pPr>
              <w:spacing w:after="160" w:line="259" w:lineRule="auto"/>
              <w:rPr>
                <w:rFonts w:ascii="Cambria" w:hAnsi="Cambria" w:cs="Arial"/>
              </w:rPr>
            </w:pPr>
            <w:r w:rsidRPr="001D0A43">
              <w:rPr>
                <w:rFonts w:ascii="Cambria" w:hAnsi="Cambria" w:cs="Arial"/>
              </w:rPr>
              <w:t>13:00 – 17:00</w:t>
            </w:r>
          </w:p>
        </w:tc>
        <w:tc>
          <w:tcPr>
            <w:tcW w:w="0" w:type="auto"/>
            <w:shd w:val="clear" w:color="auto" w:fill="8BE5DC"/>
            <w:hideMark/>
          </w:tcPr>
          <w:p w:rsidRPr="001D0A43" w:rsidR="00C92E6D" w:rsidRDefault="00C92E6D" w14:paraId="4B29B920" w14:textId="77777777">
            <w:pPr>
              <w:spacing w:after="160" w:line="259" w:lineRule="auto"/>
              <w:rPr>
                <w:rFonts w:ascii="Cambria" w:hAnsi="Cambria" w:cs="Arial"/>
                <w:b/>
                <w:bCs/>
              </w:rPr>
            </w:pPr>
            <w:r w:rsidRPr="001D0A43">
              <w:rPr>
                <w:rFonts w:ascii="Cambria" w:hAnsi="Cambria" w:cs="Arial"/>
                <w:b/>
                <w:bCs/>
              </w:rPr>
              <w:t>Reunión de cierre y presentación de resultados</w:t>
            </w:r>
          </w:p>
        </w:tc>
        <w:tc>
          <w:tcPr>
            <w:tcW w:w="0" w:type="auto"/>
            <w:shd w:val="clear" w:color="auto" w:fill="8BE5DC"/>
            <w:hideMark/>
          </w:tcPr>
          <w:p w:rsidRPr="001D0A43" w:rsidR="00C92E6D" w:rsidRDefault="00C92E6D" w14:paraId="1AAFEA20" w14:textId="77777777">
            <w:pPr>
              <w:spacing w:after="160" w:line="259" w:lineRule="auto"/>
              <w:rPr>
                <w:rFonts w:ascii="Cambria" w:hAnsi="Cambria" w:cs="Arial"/>
              </w:rPr>
            </w:pPr>
            <w:r w:rsidRPr="001D0A43">
              <w:rPr>
                <w:rFonts w:ascii="Cambria" w:hAnsi="Cambria" w:cs="Arial"/>
              </w:rPr>
              <w:t>Equipo auditor</w:t>
            </w:r>
          </w:p>
        </w:tc>
        <w:tc>
          <w:tcPr>
            <w:tcW w:w="0" w:type="auto"/>
            <w:shd w:val="clear" w:color="auto" w:fill="8BE5DC"/>
            <w:hideMark/>
          </w:tcPr>
          <w:p w:rsidRPr="001D0A43" w:rsidR="00C92E6D" w:rsidRDefault="00C92E6D" w14:paraId="69B59DDF" w14:textId="77777777">
            <w:pPr>
              <w:spacing w:after="160" w:line="259" w:lineRule="auto"/>
              <w:rPr>
                <w:rFonts w:ascii="Cambria" w:hAnsi="Cambria" w:cs="Arial"/>
              </w:rPr>
            </w:pPr>
            <w:r w:rsidRPr="001D0A43">
              <w:rPr>
                <w:rFonts w:ascii="Cambria" w:hAnsi="Cambria" w:cs="Arial"/>
              </w:rPr>
              <w:t>Dirección</w:t>
            </w:r>
          </w:p>
        </w:tc>
        <w:tc>
          <w:tcPr>
            <w:tcW w:w="0" w:type="auto"/>
            <w:shd w:val="clear" w:color="auto" w:fill="8BE5DC"/>
            <w:hideMark/>
          </w:tcPr>
          <w:p w:rsidRPr="001D0A43" w:rsidR="00C92E6D" w:rsidRDefault="00C92E6D" w14:paraId="77766274" w14:textId="77777777">
            <w:pPr>
              <w:spacing w:after="160" w:line="259" w:lineRule="auto"/>
              <w:rPr>
                <w:rFonts w:ascii="Cambria" w:hAnsi="Cambria" w:cs="Arial"/>
              </w:rPr>
            </w:pPr>
            <w:r w:rsidRPr="001D0A43">
              <w:rPr>
                <w:rFonts w:ascii="Cambria" w:hAnsi="Cambria" w:cs="Arial"/>
              </w:rPr>
              <w:t>Fase VII</w:t>
            </w:r>
          </w:p>
        </w:tc>
        <w:tc>
          <w:tcPr>
            <w:tcW w:w="3119" w:type="dxa"/>
            <w:shd w:val="clear" w:color="auto" w:fill="8BE5DC"/>
            <w:hideMark/>
          </w:tcPr>
          <w:p w:rsidRPr="001D0A43" w:rsidR="00C92E6D" w:rsidRDefault="00C92E6D" w14:paraId="13ABF24E" w14:textId="77777777">
            <w:pPr>
              <w:spacing w:after="160" w:line="259" w:lineRule="auto"/>
              <w:rPr>
                <w:rFonts w:ascii="Cambria" w:hAnsi="Cambria" w:cs="Arial"/>
              </w:rPr>
            </w:pPr>
            <w:r w:rsidRPr="001D0A43">
              <w:rPr>
                <w:rFonts w:ascii="Cambria" w:hAnsi="Cambria" w:cs="Arial"/>
              </w:rPr>
              <w:t>Presentar los resultados de la auditoría, conclusiones y recomendaciones a la dirección y partes interesadas de la organización.</w:t>
            </w:r>
          </w:p>
        </w:tc>
        <w:tc>
          <w:tcPr>
            <w:tcW w:w="2070" w:type="dxa"/>
            <w:shd w:val="clear" w:color="auto" w:fill="8BE5DC"/>
            <w:hideMark/>
          </w:tcPr>
          <w:p w:rsidRPr="00C92E6D" w:rsidR="00C92E6D" w:rsidRDefault="00C92E6D" w14:paraId="467B5F0C" w14:textId="77777777">
            <w:pPr>
              <w:spacing w:after="160" w:line="259" w:lineRule="auto"/>
              <w:rPr>
                <w:rFonts w:ascii="Arial" w:hAnsi="Arial" w:cs="Arial"/>
              </w:rPr>
            </w:pPr>
            <w:r w:rsidRPr="00C92E6D">
              <w:rPr>
                <w:rFonts w:ascii="Arial" w:hAnsi="Arial" w:cs="Arial"/>
              </w:rPr>
              <w:t>Equipo auditor, Gerencia General</w:t>
            </w:r>
          </w:p>
        </w:tc>
      </w:tr>
    </w:tbl>
    <w:p w:rsidRPr="0026641C" w:rsidR="00C92E6D" w:rsidP="00C92E6D" w:rsidRDefault="00C92E6D" w14:paraId="668A5809" w14:textId="77777777"/>
    <w:p w:rsidR="009A2179" w:rsidP="00BD1A89" w:rsidRDefault="009A2179" w14:paraId="23D0FC88" w14:textId="77777777">
      <w:pPr>
        <w:tabs>
          <w:tab w:val="left" w:pos="1046"/>
        </w:tabs>
        <w:rPr>
          <w:rFonts w:ascii="Arial" w:hAnsi="Arial" w:eastAsia="Arial" w:cs="Arial"/>
          <w:b/>
          <w:bCs/>
        </w:rPr>
      </w:pPr>
    </w:p>
    <w:p w:rsidR="009A2179" w:rsidP="00BD1A89" w:rsidRDefault="009A2179" w14:paraId="7261A504" w14:textId="77777777">
      <w:pPr>
        <w:tabs>
          <w:tab w:val="left" w:pos="1046"/>
        </w:tabs>
        <w:rPr>
          <w:rFonts w:ascii="Arial" w:hAnsi="Arial" w:eastAsia="Arial" w:cs="Arial"/>
          <w:b/>
          <w:bCs/>
        </w:rPr>
      </w:pPr>
    </w:p>
    <w:p w:rsidR="009A2179" w:rsidP="00BD1A89" w:rsidRDefault="009A2179" w14:paraId="6FE43344" w14:textId="77777777">
      <w:pPr>
        <w:tabs>
          <w:tab w:val="left" w:pos="1046"/>
        </w:tabs>
        <w:rPr>
          <w:rFonts w:ascii="Arial" w:hAnsi="Arial" w:eastAsia="Arial" w:cs="Arial"/>
          <w:b/>
          <w:bCs/>
        </w:rPr>
      </w:pPr>
    </w:p>
    <w:tbl>
      <w:tblPr>
        <w:tblStyle w:val="TableGrid"/>
        <w:tblW w:w="13315" w:type="dxa"/>
        <w:tblInd w:w="-162" w:type="dxa"/>
        <w:tblLook w:val="04A0" w:firstRow="1" w:lastRow="0" w:firstColumn="1" w:lastColumn="0" w:noHBand="0" w:noVBand="1"/>
      </w:tblPr>
      <w:tblGrid>
        <w:gridCol w:w="3237"/>
        <w:gridCol w:w="2158"/>
        <w:gridCol w:w="5400"/>
        <w:gridCol w:w="2520"/>
      </w:tblGrid>
      <w:tr w:rsidR="00BD1A89" w:rsidTr="00BD1A89" w14:paraId="7E9B086B" w14:textId="77777777">
        <w:tc>
          <w:tcPr>
            <w:tcW w:w="13315" w:type="dxa"/>
            <w:gridSpan w:val="4"/>
          </w:tcPr>
          <w:p w:rsidRPr="008D3B7D" w:rsidR="00BD1A89" w:rsidRDefault="00BD1A89" w14:paraId="032A08AA" w14:textId="77777777">
            <w:pPr>
              <w:jc w:val="center"/>
              <w:rPr>
                <w:rFonts w:ascii="Arial" w:hAnsi="Arial" w:cs="Arial"/>
                <w:b/>
                <w:bCs/>
              </w:rPr>
            </w:pPr>
            <w:r w:rsidRPr="008D3B7D">
              <w:rPr>
                <w:rFonts w:ascii="Arial" w:hAnsi="Arial" w:cs="Arial"/>
                <w:b/>
                <w:bCs/>
              </w:rPr>
              <w:t>FUNCIONES Y RESPONSABILIDADES</w:t>
            </w:r>
          </w:p>
        </w:tc>
      </w:tr>
      <w:tr w:rsidR="00BD1A89" w:rsidTr="00BD1A89" w14:paraId="016029C2" w14:textId="77777777">
        <w:tc>
          <w:tcPr>
            <w:tcW w:w="13315" w:type="dxa"/>
            <w:gridSpan w:val="4"/>
          </w:tcPr>
          <w:p w:rsidRPr="008D3B7D" w:rsidR="00BD1A89" w:rsidRDefault="00BD1A89" w14:paraId="1700E0B0" w14:textId="1038ECDA">
            <w:pPr>
              <w:rPr>
                <w:rFonts w:ascii="Arial" w:hAnsi="Arial" w:cs="Arial"/>
                <w:sz w:val="22"/>
                <w:szCs w:val="22"/>
              </w:rPr>
            </w:pPr>
            <w:r w:rsidRPr="008D3B7D">
              <w:rPr>
                <w:rFonts w:ascii="Arial" w:hAnsi="Arial" w:cs="Arial"/>
                <w:b/>
                <w:bCs/>
                <w:sz w:val="22"/>
                <w:szCs w:val="22"/>
              </w:rPr>
              <w:t>Auditor líder:</w:t>
            </w:r>
            <w:r>
              <w:rPr>
                <w:rFonts w:ascii="Arial" w:hAnsi="Arial" w:cs="Arial"/>
                <w:b/>
                <w:bCs/>
                <w:sz w:val="22"/>
                <w:szCs w:val="22"/>
              </w:rPr>
              <w:t xml:space="preserve"> </w:t>
            </w:r>
            <w:r w:rsidRPr="008D3B7D">
              <w:rPr>
                <w:rFonts w:ascii="Arial" w:hAnsi="Arial" w:cs="Arial"/>
                <w:sz w:val="22"/>
                <w:szCs w:val="22"/>
              </w:rPr>
              <w:t>Responsable de la planificación, dirección y supervisión de la auditoría. Coordina al equipo auditor, valida el alcance, aprueba los procedimientos, consolida los hallazgos y elabora el informe final. Asimismo, se encarga de la comunicación con la dirección y la resolución de conflictos durante el proceso.</w:t>
            </w:r>
          </w:p>
          <w:p w:rsidR="01F82EE4" w:rsidP="01F82EE4" w:rsidRDefault="01F82EE4" w14:paraId="7B9A54A3" w14:textId="5BB60D22">
            <w:pPr>
              <w:rPr>
                <w:rFonts w:ascii="Arial" w:hAnsi="Arial" w:cs="Arial"/>
                <w:sz w:val="22"/>
                <w:szCs w:val="22"/>
              </w:rPr>
            </w:pPr>
          </w:p>
          <w:p w:rsidRPr="008D3B7D" w:rsidR="00BD1A89" w:rsidRDefault="00BD1A89" w14:paraId="17B86B66" w14:textId="77777777">
            <w:pPr>
              <w:rPr>
                <w:rFonts w:ascii="Arial" w:hAnsi="Arial" w:cs="Arial"/>
                <w:sz w:val="22"/>
                <w:szCs w:val="22"/>
              </w:rPr>
            </w:pPr>
            <w:r w:rsidRPr="008D3B7D">
              <w:rPr>
                <w:rFonts w:ascii="Arial" w:hAnsi="Arial" w:cs="Arial"/>
                <w:b/>
                <w:bCs/>
                <w:sz w:val="22"/>
                <w:szCs w:val="22"/>
              </w:rPr>
              <w:t>Auditor TI:</w:t>
            </w:r>
            <w:r>
              <w:rPr>
                <w:rFonts w:ascii="Arial" w:hAnsi="Arial" w:cs="Arial"/>
                <w:b/>
                <w:bCs/>
                <w:sz w:val="22"/>
                <w:szCs w:val="22"/>
              </w:rPr>
              <w:t xml:space="preserve"> </w:t>
            </w:r>
            <w:r w:rsidRPr="008D3B7D">
              <w:rPr>
                <w:rFonts w:ascii="Arial" w:hAnsi="Arial" w:cs="Arial"/>
                <w:sz w:val="22"/>
                <w:szCs w:val="22"/>
              </w:rPr>
              <w:t>Encargado de evaluar los aspectos técnicos del sistema de información, incluyendo infraestructura tecnológica, seguridad informática, redes, sistemas (CRM, dialers), controles de acceso, monitoreo y continuidad operativa. Aplica pruebas técnicas y valida configuraciones del sistema.</w:t>
            </w:r>
          </w:p>
          <w:p w:rsidRPr="008D3B7D" w:rsidR="00BD1A89" w:rsidRDefault="00BD1A89" w14:paraId="18FCE905" w14:textId="77777777">
            <w:pPr>
              <w:rPr>
                <w:rFonts w:ascii="Arial" w:hAnsi="Arial" w:cs="Arial"/>
                <w:sz w:val="22"/>
                <w:szCs w:val="22"/>
              </w:rPr>
            </w:pPr>
          </w:p>
          <w:p w:rsidR="00BD1A89" w:rsidRDefault="00BD1A89" w14:paraId="1E6AC6FA" w14:textId="781393F8">
            <w:pPr>
              <w:rPr>
                <w:rFonts w:ascii="Arial" w:hAnsi="Arial" w:cs="Arial"/>
                <w:sz w:val="22"/>
                <w:szCs w:val="22"/>
              </w:rPr>
            </w:pPr>
            <w:r w:rsidRPr="008D3B7D">
              <w:rPr>
                <w:rFonts w:ascii="Arial" w:hAnsi="Arial" w:cs="Arial"/>
                <w:b/>
                <w:bCs/>
                <w:sz w:val="22"/>
                <w:szCs w:val="22"/>
              </w:rPr>
              <w:t>Auditor (general):</w:t>
            </w:r>
            <w:r>
              <w:rPr>
                <w:rFonts w:ascii="Arial" w:hAnsi="Arial" w:cs="Arial"/>
                <w:b/>
                <w:bCs/>
                <w:sz w:val="22"/>
                <w:szCs w:val="22"/>
              </w:rPr>
              <w:t xml:space="preserve"> </w:t>
            </w:r>
            <w:r w:rsidRPr="008D3B7D">
              <w:rPr>
                <w:rFonts w:ascii="Arial" w:hAnsi="Arial" w:cs="Arial"/>
                <w:sz w:val="22"/>
                <w:szCs w:val="22"/>
              </w:rPr>
              <w:t xml:space="preserve">Responsable de ejecutar las actividades de auditoría relacionadas con procesos organizacionales, cumplimiento normativo, gestión de datos, </w:t>
            </w:r>
            <w:r w:rsidRPr="008D3B7D" w:rsidR="00B0261F">
              <w:rPr>
                <w:rFonts w:ascii="Arial" w:hAnsi="Arial" w:cs="Arial"/>
                <w:sz w:val="22"/>
                <w:szCs w:val="22"/>
              </w:rPr>
              <w:t>políticas y control internos</w:t>
            </w:r>
            <w:r w:rsidRPr="008D3B7D">
              <w:rPr>
                <w:rFonts w:ascii="Arial" w:hAnsi="Arial" w:cs="Arial"/>
                <w:sz w:val="22"/>
                <w:szCs w:val="22"/>
              </w:rPr>
              <w:t>. Apoya en la recolección de evidencia y documentación de hallazgos.</w:t>
            </w:r>
          </w:p>
        </w:tc>
      </w:tr>
      <w:tr w:rsidR="00BD1A89" w:rsidTr="00BD1A89" w14:paraId="07221FCC" w14:textId="77777777">
        <w:trPr>
          <w:trHeight w:val="1043"/>
        </w:trPr>
        <w:tc>
          <w:tcPr>
            <w:tcW w:w="13315" w:type="dxa"/>
            <w:gridSpan w:val="4"/>
          </w:tcPr>
          <w:p w:rsidRPr="003E76BC" w:rsidR="00BD1A89" w:rsidRDefault="00BD1A89" w14:paraId="612EAF26" w14:textId="77777777">
            <w:pPr>
              <w:rPr>
                <w:rFonts w:ascii="Arial" w:hAnsi="Arial" w:cs="Arial"/>
                <w:b/>
                <w:bCs/>
              </w:rPr>
            </w:pPr>
            <w:r w:rsidRPr="003E76BC">
              <w:rPr>
                <w:rFonts w:ascii="Arial" w:hAnsi="Arial" w:cs="Arial"/>
                <w:b/>
                <w:bCs/>
              </w:rPr>
              <w:t xml:space="preserve">Observaciones: </w:t>
            </w:r>
          </w:p>
          <w:p w:rsidR="00BD1A89" w:rsidRDefault="00BD1A89" w14:paraId="57021D12" w14:textId="77777777">
            <w:pPr>
              <w:rPr>
                <w:rFonts w:ascii="Arial" w:hAnsi="Arial" w:cs="Arial"/>
                <w:sz w:val="22"/>
                <w:szCs w:val="22"/>
              </w:rPr>
            </w:pPr>
            <w:r w:rsidRPr="003E76BC">
              <w:rPr>
                <w:rFonts w:ascii="Arial" w:hAnsi="Arial" w:cs="Arial"/>
                <w:b/>
                <w:bCs/>
              </w:rPr>
              <w:t>Nota 1:</w:t>
            </w:r>
            <w:r w:rsidRPr="003E76BC">
              <w:rPr>
                <w:rFonts w:ascii="Arial" w:hAnsi="Arial" w:cs="Arial"/>
              </w:rPr>
              <w:t xml:space="preserve"> </w:t>
            </w:r>
            <w:r w:rsidRPr="003E76BC">
              <w:rPr>
                <w:rFonts w:ascii="Arial" w:hAnsi="Arial" w:cs="Arial"/>
                <w:sz w:val="22"/>
                <w:szCs w:val="22"/>
              </w:rPr>
              <w:t>El plan de auditoría establecido puede sufrir las variaciones necesarias con base al desarrollo de la auditoría y las necesidades de los procesos auditados</w:t>
            </w:r>
          </w:p>
        </w:tc>
      </w:tr>
      <w:tr w:rsidR="00BD1A89" w:rsidTr="00BD1A89" w14:paraId="6F57C1AC" w14:textId="77777777">
        <w:tc>
          <w:tcPr>
            <w:tcW w:w="3237" w:type="dxa"/>
            <w:vAlign w:val="center"/>
          </w:tcPr>
          <w:p w:rsidR="00BD1A89" w:rsidRDefault="00BD1A89" w14:paraId="432A89EF" w14:textId="77777777">
            <w:pPr>
              <w:jc w:val="center"/>
              <w:rPr>
                <w:rFonts w:ascii="Arial" w:hAnsi="Arial" w:cs="Arial"/>
                <w:b/>
                <w:bCs/>
                <w:sz w:val="22"/>
                <w:szCs w:val="22"/>
              </w:rPr>
            </w:pPr>
            <w:r w:rsidRPr="00CF1E8A">
              <w:rPr>
                <w:rFonts w:ascii="Arial" w:hAnsi="Arial" w:cs="Arial"/>
                <w:b/>
                <w:bCs/>
                <w:sz w:val="22"/>
                <w:szCs w:val="22"/>
              </w:rPr>
              <w:t xml:space="preserve">ELABORADO POR: </w:t>
            </w:r>
          </w:p>
          <w:p w:rsidRPr="00CF1E8A" w:rsidR="00BD1A89" w:rsidRDefault="00BD1A89" w14:paraId="51FA71D6" w14:textId="77777777">
            <w:pPr>
              <w:jc w:val="center"/>
              <w:rPr>
                <w:rFonts w:ascii="Arial" w:hAnsi="Arial" w:cs="Arial"/>
                <w:b/>
                <w:bCs/>
                <w:sz w:val="22"/>
                <w:szCs w:val="22"/>
              </w:rPr>
            </w:pPr>
            <w:r w:rsidRPr="00CF1E8A">
              <w:rPr>
                <w:rFonts w:ascii="Arial" w:hAnsi="Arial" w:cs="Arial"/>
                <w:b/>
                <w:bCs/>
                <w:sz w:val="22"/>
                <w:szCs w:val="22"/>
              </w:rPr>
              <w:t>(Nombre y Cargo)</w:t>
            </w:r>
          </w:p>
        </w:tc>
        <w:tc>
          <w:tcPr>
            <w:tcW w:w="2158" w:type="dxa"/>
            <w:vAlign w:val="center"/>
          </w:tcPr>
          <w:p w:rsidRPr="00CF1E8A" w:rsidR="00BD1A89" w:rsidRDefault="00BD1A89" w14:paraId="0FEDFAAF" w14:textId="77777777">
            <w:pPr>
              <w:jc w:val="center"/>
              <w:rPr>
                <w:rFonts w:ascii="Arial" w:hAnsi="Arial" w:cs="Arial"/>
                <w:b/>
                <w:bCs/>
                <w:sz w:val="22"/>
                <w:szCs w:val="22"/>
              </w:rPr>
            </w:pPr>
            <w:r w:rsidRPr="00CF1E8A">
              <w:rPr>
                <w:rFonts w:ascii="Arial" w:hAnsi="Arial" w:cs="Arial"/>
                <w:b/>
                <w:bCs/>
                <w:sz w:val="22"/>
                <w:szCs w:val="22"/>
              </w:rPr>
              <w:t>FECHA</w:t>
            </w:r>
          </w:p>
        </w:tc>
        <w:tc>
          <w:tcPr>
            <w:tcW w:w="5400" w:type="dxa"/>
            <w:vAlign w:val="center"/>
          </w:tcPr>
          <w:p w:rsidR="00BD1A89" w:rsidRDefault="00BD1A89" w14:paraId="37B6BA2E" w14:textId="77777777">
            <w:pPr>
              <w:jc w:val="center"/>
              <w:rPr>
                <w:rFonts w:ascii="Arial" w:hAnsi="Arial" w:cs="Arial"/>
                <w:b/>
                <w:bCs/>
                <w:sz w:val="22"/>
                <w:szCs w:val="22"/>
              </w:rPr>
            </w:pPr>
            <w:r w:rsidRPr="00CF1E8A">
              <w:rPr>
                <w:rFonts w:ascii="Arial" w:hAnsi="Arial" w:cs="Arial"/>
                <w:b/>
                <w:bCs/>
                <w:sz w:val="22"/>
                <w:szCs w:val="22"/>
              </w:rPr>
              <w:t>APROBADO POR:</w:t>
            </w:r>
          </w:p>
          <w:p w:rsidRPr="00CF1E8A" w:rsidR="00BD1A89" w:rsidRDefault="00BD1A89" w14:paraId="78114FCC" w14:textId="77777777">
            <w:pPr>
              <w:jc w:val="center"/>
              <w:rPr>
                <w:rFonts w:ascii="Arial" w:hAnsi="Arial" w:cs="Arial"/>
                <w:b/>
                <w:bCs/>
                <w:sz w:val="22"/>
                <w:szCs w:val="22"/>
              </w:rPr>
            </w:pPr>
            <w:r w:rsidRPr="00CF1E8A">
              <w:rPr>
                <w:rFonts w:ascii="Arial" w:hAnsi="Arial" w:cs="Arial"/>
                <w:b/>
                <w:bCs/>
                <w:sz w:val="22"/>
                <w:szCs w:val="22"/>
              </w:rPr>
              <w:t xml:space="preserve"> (Nombre y Cargo)</w:t>
            </w:r>
          </w:p>
        </w:tc>
        <w:tc>
          <w:tcPr>
            <w:tcW w:w="2520" w:type="dxa"/>
            <w:vAlign w:val="center"/>
          </w:tcPr>
          <w:p w:rsidRPr="00CF1E8A" w:rsidR="00BD1A89" w:rsidRDefault="00BD1A89" w14:paraId="4B2F4430" w14:textId="77777777">
            <w:pPr>
              <w:jc w:val="center"/>
              <w:rPr>
                <w:rFonts w:ascii="Arial" w:hAnsi="Arial" w:cs="Arial"/>
                <w:b/>
                <w:bCs/>
                <w:sz w:val="22"/>
                <w:szCs w:val="22"/>
              </w:rPr>
            </w:pPr>
            <w:r w:rsidRPr="00CF1E8A">
              <w:rPr>
                <w:rFonts w:ascii="Arial" w:hAnsi="Arial" w:cs="Arial"/>
                <w:b/>
                <w:bCs/>
                <w:sz w:val="22"/>
                <w:szCs w:val="22"/>
              </w:rPr>
              <w:t>FECHA</w:t>
            </w:r>
          </w:p>
        </w:tc>
      </w:tr>
      <w:tr w:rsidR="00BD1A89" w:rsidTr="00BD1A89" w14:paraId="7EB8EAF6" w14:textId="77777777">
        <w:tc>
          <w:tcPr>
            <w:tcW w:w="3237" w:type="dxa"/>
          </w:tcPr>
          <w:p w:rsidR="00BD1A89" w:rsidRDefault="00BD1A89" w14:paraId="14ADD454" w14:textId="77777777">
            <w:pPr>
              <w:rPr>
                <w:rFonts w:ascii="Arial" w:hAnsi="Arial" w:cs="Arial"/>
                <w:sz w:val="22"/>
                <w:szCs w:val="22"/>
              </w:rPr>
            </w:pPr>
            <w:r>
              <w:rPr>
                <w:rFonts w:ascii="Arial" w:hAnsi="Arial" w:cs="Arial"/>
                <w:sz w:val="22"/>
                <w:szCs w:val="22"/>
              </w:rPr>
              <w:t>Ing. Jade Esmeralda López González - Contratista</w:t>
            </w:r>
          </w:p>
        </w:tc>
        <w:tc>
          <w:tcPr>
            <w:tcW w:w="2158" w:type="dxa"/>
            <w:vAlign w:val="center"/>
          </w:tcPr>
          <w:p w:rsidR="00BD1A89" w:rsidRDefault="00BD1A89" w14:paraId="6BB76345" w14:textId="2AB0B3DA">
            <w:pPr>
              <w:jc w:val="center"/>
              <w:rPr>
                <w:rFonts w:ascii="Arial" w:hAnsi="Arial" w:cs="Arial"/>
                <w:sz w:val="22"/>
                <w:szCs w:val="22"/>
              </w:rPr>
            </w:pPr>
            <w:r>
              <w:rPr>
                <w:rFonts w:ascii="Arial" w:hAnsi="Arial" w:cs="Arial"/>
                <w:sz w:val="22"/>
                <w:szCs w:val="22"/>
              </w:rPr>
              <w:t>1</w:t>
            </w:r>
            <w:r w:rsidR="00330599">
              <w:rPr>
                <w:rFonts w:ascii="Arial" w:hAnsi="Arial" w:cs="Arial"/>
                <w:sz w:val="22"/>
                <w:szCs w:val="22"/>
              </w:rPr>
              <w:t>6</w:t>
            </w:r>
            <w:r>
              <w:rPr>
                <w:rFonts w:ascii="Arial" w:hAnsi="Arial" w:cs="Arial"/>
                <w:sz w:val="22"/>
                <w:szCs w:val="22"/>
              </w:rPr>
              <w:t>/04/2026</w:t>
            </w:r>
          </w:p>
        </w:tc>
        <w:tc>
          <w:tcPr>
            <w:tcW w:w="5400" w:type="dxa"/>
          </w:tcPr>
          <w:p w:rsidR="00BD1A89" w:rsidRDefault="00BD1A89" w14:paraId="75683637" w14:textId="77777777">
            <w:pPr>
              <w:rPr>
                <w:rFonts w:ascii="Arial" w:hAnsi="Arial" w:cs="Arial"/>
                <w:sz w:val="22"/>
                <w:szCs w:val="22"/>
              </w:rPr>
            </w:pPr>
            <w:r w:rsidRPr="001D3870">
              <w:rPr>
                <w:rFonts w:ascii="Arial" w:hAnsi="Arial" w:cs="Arial"/>
                <w:b/>
                <w:bCs/>
                <w:sz w:val="22"/>
                <w:szCs w:val="22"/>
              </w:rPr>
              <w:t> </w:t>
            </w:r>
            <w:r>
              <w:rPr>
                <w:rFonts w:ascii="Arial" w:hAnsi="Arial" w:cs="Arial"/>
                <w:b/>
                <w:bCs/>
                <w:sz w:val="22"/>
                <w:szCs w:val="22"/>
              </w:rPr>
              <w:t>Msc. Ing.</w:t>
            </w:r>
            <w:r w:rsidRPr="001D3870">
              <w:rPr>
                <w:rFonts w:ascii="Arial" w:hAnsi="Arial" w:cs="Arial"/>
                <w:sz w:val="22"/>
                <w:szCs w:val="22"/>
              </w:rPr>
              <w:t xml:space="preserve"> Leonel Martínez</w:t>
            </w:r>
            <w:r>
              <w:rPr>
                <w:rFonts w:ascii="Arial" w:hAnsi="Arial" w:cs="Arial"/>
                <w:sz w:val="22"/>
                <w:szCs w:val="22"/>
              </w:rPr>
              <w:t xml:space="preserve"> Zúniga – Licenciado en Derecho, Ingeniero en Computación</w:t>
            </w:r>
          </w:p>
        </w:tc>
        <w:tc>
          <w:tcPr>
            <w:tcW w:w="2520" w:type="dxa"/>
            <w:vAlign w:val="center"/>
          </w:tcPr>
          <w:p w:rsidR="00BD1A89" w:rsidRDefault="00BD1A89" w14:paraId="39F4C867" w14:textId="3FDD621A">
            <w:pPr>
              <w:jc w:val="center"/>
              <w:rPr>
                <w:rFonts w:ascii="Arial" w:hAnsi="Arial" w:cs="Arial"/>
                <w:sz w:val="22"/>
                <w:szCs w:val="22"/>
              </w:rPr>
            </w:pPr>
            <w:r>
              <w:rPr>
                <w:rFonts w:ascii="Arial" w:hAnsi="Arial" w:cs="Arial"/>
                <w:sz w:val="22"/>
                <w:szCs w:val="22"/>
              </w:rPr>
              <w:t>00/0</w:t>
            </w:r>
            <w:r w:rsidR="00330599">
              <w:rPr>
                <w:rFonts w:ascii="Arial" w:hAnsi="Arial" w:cs="Arial"/>
                <w:sz w:val="22"/>
                <w:szCs w:val="22"/>
              </w:rPr>
              <w:t>4</w:t>
            </w:r>
            <w:r>
              <w:rPr>
                <w:rFonts w:ascii="Arial" w:hAnsi="Arial" w:cs="Arial"/>
                <w:sz w:val="22"/>
                <w:szCs w:val="22"/>
              </w:rPr>
              <w:t>/</w:t>
            </w:r>
            <w:r w:rsidR="00611F69">
              <w:rPr>
                <w:rFonts w:ascii="Arial" w:hAnsi="Arial" w:cs="Arial"/>
                <w:sz w:val="22"/>
                <w:szCs w:val="22"/>
              </w:rPr>
              <w:t>2026</w:t>
            </w:r>
          </w:p>
        </w:tc>
      </w:tr>
    </w:tbl>
    <w:p w:rsidRPr="00BD1A89" w:rsidR="00BD1A89" w:rsidP="00BD1A89" w:rsidRDefault="00BD1A89" w14:paraId="130DBD10" w14:textId="666D2EC4">
      <w:pPr>
        <w:tabs>
          <w:tab w:val="left" w:pos="1046"/>
        </w:tabs>
        <w:rPr>
          <w:rFonts w:ascii="Arial" w:hAnsi="Arial" w:eastAsia="Arial" w:cs="Arial"/>
        </w:rPr>
        <w:sectPr w:rsidRPr="00BD1A89" w:rsidR="00BD1A89" w:rsidSect="005D2A05">
          <w:headerReference w:type="default" r:id="rId13"/>
          <w:footerReference w:type="default" r:id="rId14"/>
          <w:pgSz w:w="15840" w:h="12240" w:orient="landscape"/>
          <w:pgMar w:top="1701" w:right="1417" w:bottom="1701" w:left="1417" w:header="720" w:footer="720" w:gutter="0"/>
          <w:cols w:space="720"/>
          <w:docGrid w:linePitch="360"/>
        </w:sectPr>
      </w:pPr>
    </w:p>
    <w:p w:rsidR="2F5A2FE4" w:rsidP="1A2929A5" w:rsidRDefault="2F5A2FE4" w14:paraId="69321675" w14:textId="23EAF356">
      <w:pPr>
        <w:spacing w:line="360" w:lineRule="auto"/>
        <w:rPr>
          <w:rFonts w:ascii="Arial" w:hAnsi="Arial" w:eastAsia="Arial" w:cs="Arial"/>
          <w:b/>
          <w:bCs/>
        </w:rPr>
      </w:pPr>
      <w:r w:rsidRPr="1A2929A5">
        <w:rPr>
          <w:rFonts w:ascii="Arial" w:hAnsi="Arial" w:eastAsia="Arial" w:cs="Arial"/>
          <w:b/>
          <w:bCs/>
        </w:rPr>
        <w:t>DOCUMENTOS DE LA AUDITORÍA</w:t>
      </w:r>
    </w:p>
    <w:p w:rsidRPr="0051339E" w:rsidR="0051339E" w:rsidP="1C37FFC7" w:rsidRDefault="264E0F64" w14:paraId="028CF290" w14:textId="39DE280D">
      <w:pPr>
        <w:spacing w:line="360" w:lineRule="auto"/>
        <w:rPr>
          <w:rFonts w:ascii="Arial" w:hAnsi="Arial" w:eastAsia="Arial" w:cs="Arial"/>
          <w:b/>
          <w:bCs/>
          <w:sz w:val="28"/>
          <w:szCs w:val="28"/>
        </w:rPr>
      </w:pPr>
      <w:r w:rsidRPr="1C37FFC7">
        <w:rPr>
          <w:rFonts w:ascii="Arial" w:hAnsi="Arial" w:eastAsia="Arial" w:cs="Arial"/>
          <w:b/>
          <w:bCs/>
        </w:rPr>
        <w:t>O</w:t>
      </w:r>
      <w:r w:rsidRPr="1C37FFC7" w:rsidR="0444E475">
        <w:rPr>
          <w:rFonts w:ascii="Arial" w:hAnsi="Arial" w:eastAsia="Arial" w:cs="Arial"/>
          <w:b/>
          <w:bCs/>
        </w:rPr>
        <w:t>f</w:t>
      </w:r>
      <w:r w:rsidRPr="1C37FFC7">
        <w:rPr>
          <w:rFonts w:ascii="Arial" w:hAnsi="Arial" w:eastAsia="Arial" w:cs="Arial"/>
          <w:b/>
          <w:bCs/>
        </w:rPr>
        <w:t>erta técnica: auditoría de sistemas</w:t>
      </w:r>
    </w:p>
    <w:p w:rsidR="2F5A2FE4" w:rsidP="1C37FFC7" w:rsidRDefault="264E0F64" w14:paraId="00617324" w14:textId="5C5FD165">
      <w:pPr>
        <w:spacing w:line="360" w:lineRule="auto"/>
        <w:rPr>
          <w:rFonts w:ascii="Arial" w:hAnsi="Arial" w:eastAsia="Arial" w:cs="Arial"/>
          <w:sz w:val="22"/>
          <w:szCs w:val="22"/>
        </w:rPr>
      </w:pPr>
      <w:r w:rsidRPr="1C37FFC7">
        <w:rPr>
          <w:rFonts w:ascii="Arial" w:hAnsi="Arial" w:eastAsia="Arial" w:cs="Arial"/>
          <w:b/>
          <w:bCs/>
          <w:sz w:val="22"/>
          <w:szCs w:val="22"/>
        </w:rPr>
        <w:t>Cliente:</w:t>
      </w:r>
      <w:r w:rsidRPr="1C37FFC7">
        <w:rPr>
          <w:rFonts w:ascii="Arial" w:hAnsi="Arial" w:eastAsia="Arial" w:cs="Arial"/>
          <w:sz w:val="22"/>
          <w:szCs w:val="22"/>
        </w:rPr>
        <w:t xml:space="preserve"> Central Legal Advisors</w:t>
      </w:r>
    </w:p>
    <w:p w:rsidR="2F5A2FE4" w:rsidP="1C37FFC7" w:rsidRDefault="264E0F64" w14:paraId="14596D64" w14:textId="4328E864">
      <w:pPr>
        <w:spacing w:line="360" w:lineRule="auto"/>
        <w:rPr>
          <w:rFonts w:ascii="Arial" w:hAnsi="Arial" w:eastAsia="Arial" w:cs="Arial"/>
          <w:sz w:val="22"/>
          <w:szCs w:val="22"/>
        </w:rPr>
      </w:pPr>
      <w:r w:rsidRPr="1C37FFC7">
        <w:rPr>
          <w:rFonts w:ascii="Arial" w:hAnsi="Arial" w:eastAsia="Arial" w:cs="Arial"/>
          <w:b/>
          <w:bCs/>
          <w:sz w:val="22"/>
          <w:szCs w:val="22"/>
        </w:rPr>
        <w:t>Consultores:</w:t>
      </w:r>
      <w:r w:rsidRPr="1C37FFC7">
        <w:rPr>
          <w:rFonts w:ascii="Arial" w:hAnsi="Arial" w:eastAsia="Arial" w:cs="Arial"/>
          <w:sz w:val="22"/>
          <w:szCs w:val="22"/>
        </w:rPr>
        <w:t xml:space="preserve"> Equipo de Auditoría Informática - UNI </w:t>
      </w:r>
    </w:p>
    <w:p w:rsidR="2F5A2FE4" w:rsidP="1C37FFC7" w:rsidRDefault="264E0F64" w14:paraId="1CF6F942" w14:textId="07F61A84">
      <w:pPr>
        <w:spacing w:line="360" w:lineRule="auto"/>
        <w:rPr>
          <w:rFonts w:ascii="Arial" w:hAnsi="Arial" w:eastAsia="Arial" w:cs="Arial"/>
          <w:b/>
          <w:bCs/>
          <w:sz w:val="22"/>
          <w:szCs w:val="22"/>
        </w:rPr>
      </w:pPr>
      <w:r w:rsidRPr="1C37FFC7">
        <w:rPr>
          <w:rFonts w:ascii="Arial" w:hAnsi="Arial" w:eastAsia="Arial" w:cs="Arial"/>
          <w:b/>
          <w:bCs/>
          <w:sz w:val="22"/>
          <w:szCs w:val="22"/>
        </w:rPr>
        <w:t xml:space="preserve">1. </w:t>
      </w:r>
      <w:r w:rsidRPr="1C37FFC7">
        <w:rPr>
          <w:rFonts w:ascii="Arial" w:hAnsi="Arial" w:eastAsia="Arial" w:cs="Arial"/>
          <w:b/>
          <w:bCs/>
          <w:color w:val="0E2841" w:themeColor="text2"/>
          <w:sz w:val="22"/>
          <w:szCs w:val="22"/>
        </w:rPr>
        <w:t>INTRODUCCIÓN Y JUSTIFICACIÓN</w:t>
      </w:r>
    </w:p>
    <w:p w:rsidR="2F5A2FE4" w:rsidP="1C37FFC7" w:rsidRDefault="264E0F64" w14:paraId="0ABE2E84" w14:textId="0E91DBB7">
      <w:pPr>
        <w:spacing w:line="360" w:lineRule="auto"/>
        <w:rPr>
          <w:rFonts w:ascii="Arial" w:hAnsi="Arial" w:eastAsia="Arial" w:cs="Arial"/>
          <w:sz w:val="22"/>
          <w:szCs w:val="22"/>
        </w:rPr>
      </w:pPr>
      <w:r w:rsidRPr="1C37FFC7">
        <w:rPr>
          <w:rFonts w:ascii="Arial" w:hAnsi="Arial" w:eastAsia="Arial" w:cs="Arial"/>
          <w:sz w:val="22"/>
          <w:szCs w:val="22"/>
        </w:rPr>
        <w:t>En un entorno donde la gestión de información legal es crítica, la integridad, confidencialidad y disponibilidad de los datos son prioridades estratégicas. Esta auditoría surge ante la necesidad de verificar la eficacia de los controles internos de Central Legal Advisors, mitigando riesgos de pérdida de datos sensibles o sanciones regulatorias que podrían interrumpir el negocio.</w:t>
      </w:r>
    </w:p>
    <w:p w:rsidR="2F5A2FE4" w:rsidP="1C37FFC7" w:rsidRDefault="264E0F64" w14:paraId="246B6DC2" w14:textId="33E9DFF8">
      <w:pPr>
        <w:spacing w:line="360" w:lineRule="auto"/>
        <w:rPr>
          <w:rFonts w:ascii="Arial" w:hAnsi="Arial" w:eastAsia="Arial" w:cs="Arial"/>
          <w:b/>
          <w:bCs/>
          <w:color w:val="0E2841" w:themeColor="text2"/>
          <w:sz w:val="22"/>
          <w:szCs w:val="22"/>
        </w:rPr>
      </w:pPr>
      <w:r w:rsidRPr="1C37FFC7">
        <w:rPr>
          <w:rFonts w:ascii="Arial" w:hAnsi="Arial" w:eastAsia="Arial" w:cs="Arial"/>
          <w:b/>
          <w:bCs/>
          <w:color w:val="0E2841" w:themeColor="text2"/>
          <w:sz w:val="22"/>
          <w:szCs w:val="22"/>
        </w:rPr>
        <w:t>2. OBJETIVOS DE LA AUDITORÍA</w:t>
      </w:r>
    </w:p>
    <w:p w:rsidR="2F5A2FE4" w:rsidP="1C37FFC7" w:rsidRDefault="264E0F64" w14:paraId="7B53D264" w14:textId="34CA6E0F">
      <w:pPr>
        <w:spacing w:line="360" w:lineRule="auto"/>
        <w:rPr>
          <w:rFonts w:ascii="Arial" w:hAnsi="Arial" w:eastAsia="Arial" w:cs="Arial"/>
          <w:b/>
          <w:bCs/>
          <w:sz w:val="22"/>
          <w:szCs w:val="22"/>
        </w:rPr>
      </w:pPr>
      <w:r w:rsidRPr="1C37FFC7">
        <w:rPr>
          <w:rFonts w:ascii="Arial" w:hAnsi="Arial" w:eastAsia="Arial" w:cs="Arial"/>
          <w:b/>
          <w:bCs/>
          <w:sz w:val="22"/>
          <w:szCs w:val="22"/>
        </w:rPr>
        <w:t>Objetivo General</w:t>
      </w:r>
    </w:p>
    <w:p w:rsidR="2F5A2FE4" w:rsidP="00E901EB" w:rsidRDefault="264E0F64" w14:paraId="4569DD0C" w14:textId="5E349F5E">
      <w:pPr>
        <w:pStyle w:val="ListParagraph"/>
        <w:numPr>
          <w:ilvl w:val="0"/>
          <w:numId w:val="25"/>
        </w:numPr>
        <w:spacing w:after="0" w:line="360" w:lineRule="auto"/>
        <w:rPr>
          <w:rFonts w:ascii="Arial" w:hAnsi="Arial" w:eastAsia="Arial" w:cs="Arial"/>
          <w:sz w:val="22"/>
          <w:szCs w:val="22"/>
        </w:rPr>
      </w:pPr>
      <w:r w:rsidRPr="1C37FFC7">
        <w:rPr>
          <w:rFonts w:ascii="Arial" w:hAnsi="Arial" w:eastAsia="Arial" w:cs="Arial"/>
          <w:sz w:val="22"/>
          <w:szCs w:val="22"/>
        </w:rPr>
        <w:t>Auditar la eficacia del control interno informático en Central Legal Advisors.</w:t>
      </w:r>
    </w:p>
    <w:p w:rsidR="2F5A2FE4" w:rsidP="1C37FFC7" w:rsidRDefault="264E0F64" w14:paraId="58955D5D" w14:textId="528C02B0">
      <w:pPr>
        <w:spacing w:line="360" w:lineRule="auto"/>
        <w:rPr>
          <w:rFonts w:ascii="Arial" w:hAnsi="Arial" w:eastAsia="Arial" w:cs="Arial"/>
          <w:b/>
          <w:bCs/>
          <w:sz w:val="22"/>
          <w:szCs w:val="22"/>
        </w:rPr>
      </w:pPr>
      <w:r w:rsidRPr="1C37FFC7">
        <w:rPr>
          <w:rFonts w:ascii="Arial" w:hAnsi="Arial" w:eastAsia="Arial" w:cs="Arial"/>
          <w:b/>
          <w:bCs/>
          <w:sz w:val="22"/>
          <w:szCs w:val="22"/>
        </w:rPr>
        <w:t>Objetivos Específicos</w:t>
      </w:r>
    </w:p>
    <w:p w:rsidR="2F5A2FE4" w:rsidP="00E901EB" w:rsidRDefault="2A533755" w14:paraId="41D7DEF9" w14:textId="11F0E6E3">
      <w:pPr>
        <w:pStyle w:val="ListParagraph"/>
        <w:numPr>
          <w:ilvl w:val="0"/>
          <w:numId w:val="47"/>
        </w:numPr>
        <w:spacing w:after="0" w:line="360" w:lineRule="auto"/>
        <w:ind w:right="66"/>
        <w:jc w:val="both"/>
        <w:rPr>
          <w:rFonts w:ascii="Arial" w:hAnsi="Arial" w:eastAsia="Arial" w:cs="Arial"/>
          <w:color w:val="000000" w:themeColor="text1"/>
          <w:sz w:val="22"/>
          <w:szCs w:val="22"/>
        </w:rPr>
      </w:pPr>
      <w:r w:rsidRPr="3D7967BF">
        <w:rPr>
          <w:rFonts w:ascii="Arial" w:hAnsi="Arial" w:eastAsia="Arial" w:cs="Arial"/>
          <w:color w:val="000000" w:themeColor="text1"/>
          <w:sz w:val="22"/>
          <w:szCs w:val="22"/>
        </w:rPr>
        <w:t xml:space="preserve">Diagnosticar el estado actual de los controles internos informáticos implementados.  </w:t>
      </w:r>
    </w:p>
    <w:p w:rsidR="2F5A2FE4" w:rsidP="00E901EB" w:rsidRDefault="2A533755" w14:paraId="379B75A4" w14:textId="1320E0F9">
      <w:pPr>
        <w:pStyle w:val="ListParagraph"/>
        <w:numPr>
          <w:ilvl w:val="0"/>
          <w:numId w:val="47"/>
        </w:numPr>
        <w:spacing w:after="0" w:line="355" w:lineRule="auto"/>
        <w:ind w:right="66"/>
        <w:jc w:val="both"/>
        <w:rPr>
          <w:rFonts w:ascii="Arial" w:hAnsi="Arial" w:eastAsia="Arial" w:cs="Arial"/>
          <w:color w:val="000000" w:themeColor="text1"/>
          <w:sz w:val="22"/>
          <w:szCs w:val="22"/>
        </w:rPr>
      </w:pPr>
      <w:r w:rsidRPr="3D7967BF">
        <w:rPr>
          <w:rFonts w:ascii="Arial" w:hAnsi="Arial" w:eastAsia="Arial" w:cs="Arial"/>
          <w:color w:val="000000" w:themeColor="text1"/>
          <w:sz w:val="22"/>
          <w:szCs w:val="22"/>
        </w:rPr>
        <w:t xml:space="preserve">Evaluar el cumplimiento de las políticas internas y normativas aplicables en materia de protección de datos y seguridad de la información.   </w:t>
      </w:r>
    </w:p>
    <w:p w:rsidR="2F5A2FE4" w:rsidP="00E901EB" w:rsidRDefault="2A533755" w14:paraId="2582453A" w14:textId="0F2F8897">
      <w:pPr>
        <w:pStyle w:val="ListParagraph"/>
        <w:numPr>
          <w:ilvl w:val="0"/>
          <w:numId w:val="47"/>
        </w:numPr>
        <w:spacing w:after="0" w:line="266" w:lineRule="auto"/>
        <w:ind w:right="66"/>
        <w:jc w:val="both"/>
        <w:rPr>
          <w:rFonts w:ascii="Arial" w:hAnsi="Arial" w:eastAsia="Arial" w:cs="Arial"/>
          <w:color w:val="000000" w:themeColor="text1"/>
          <w:sz w:val="22"/>
          <w:szCs w:val="22"/>
        </w:rPr>
      </w:pPr>
      <w:r w:rsidRPr="3D7967BF">
        <w:rPr>
          <w:rFonts w:ascii="Arial" w:hAnsi="Arial" w:eastAsia="Arial" w:cs="Arial"/>
          <w:color w:val="000000" w:themeColor="text1"/>
          <w:sz w:val="22"/>
          <w:szCs w:val="22"/>
        </w:rPr>
        <w:t xml:space="preserve">Identificar los hallazgos derivados del análisis efectuado.   </w:t>
      </w:r>
    </w:p>
    <w:p w:rsidR="2F5A2FE4" w:rsidP="00E901EB" w:rsidRDefault="2A533755" w14:paraId="43D84AED" w14:textId="5A95E887">
      <w:pPr>
        <w:pStyle w:val="ListParagraph"/>
        <w:numPr>
          <w:ilvl w:val="0"/>
          <w:numId w:val="47"/>
        </w:numPr>
        <w:spacing w:after="0" w:line="355" w:lineRule="auto"/>
        <w:ind w:right="66"/>
        <w:jc w:val="both"/>
        <w:rPr>
          <w:rFonts w:ascii="Arial" w:hAnsi="Arial" w:eastAsia="Arial" w:cs="Arial"/>
          <w:color w:val="000000" w:themeColor="text1"/>
          <w:sz w:val="22"/>
          <w:szCs w:val="22"/>
        </w:rPr>
      </w:pPr>
      <w:r w:rsidRPr="3D7967BF">
        <w:rPr>
          <w:rFonts w:ascii="Arial" w:hAnsi="Arial" w:eastAsia="Arial" w:cs="Arial"/>
          <w:color w:val="000000" w:themeColor="text1"/>
          <w:sz w:val="22"/>
          <w:szCs w:val="22"/>
        </w:rPr>
        <w:t>Estructurar un informe final que refleje de manera ordenada el desarrollo de la auditoría y la información obtenida durante su ejecución.</w:t>
      </w:r>
    </w:p>
    <w:p w:rsidR="5884E037" w:rsidP="5884E037" w:rsidRDefault="5884E037" w14:paraId="05DB3D3F" w14:textId="07DF9438">
      <w:pPr>
        <w:pStyle w:val="ListParagraph"/>
        <w:spacing w:after="0" w:line="355" w:lineRule="auto"/>
        <w:ind w:right="66"/>
        <w:jc w:val="both"/>
        <w:rPr>
          <w:rFonts w:ascii="Arial" w:hAnsi="Arial" w:eastAsia="Arial" w:cs="Arial"/>
          <w:color w:val="000000" w:themeColor="text1"/>
        </w:rPr>
      </w:pPr>
    </w:p>
    <w:p w:rsidR="2F5A2FE4" w:rsidP="1C37FFC7" w:rsidRDefault="264E0F64" w14:paraId="298723CA" w14:textId="792689BA">
      <w:pPr>
        <w:spacing w:line="360" w:lineRule="auto"/>
        <w:rPr>
          <w:rFonts w:ascii="Arial" w:hAnsi="Arial" w:eastAsia="Arial" w:cs="Arial"/>
          <w:b/>
          <w:bCs/>
          <w:sz w:val="22"/>
          <w:szCs w:val="22"/>
        </w:rPr>
      </w:pPr>
      <w:r w:rsidRPr="1C37FFC7">
        <w:rPr>
          <w:rFonts w:ascii="Arial" w:hAnsi="Arial" w:eastAsia="Arial" w:cs="Arial"/>
          <w:b/>
          <w:bCs/>
          <w:sz w:val="22"/>
          <w:szCs w:val="22"/>
        </w:rPr>
        <w:t>3</w:t>
      </w:r>
      <w:r w:rsidRPr="1C37FFC7">
        <w:rPr>
          <w:rFonts w:ascii="Arial" w:hAnsi="Arial" w:eastAsia="Arial" w:cs="Arial"/>
          <w:b/>
          <w:bCs/>
          <w:color w:val="0E2841" w:themeColor="text2"/>
          <w:sz w:val="22"/>
          <w:szCs w:val="22"/>
        </w:rPr>
        <w:t>. ALCANCE TÉCNICO</w:t>
      </w:r>
    </w:p>
    <w:p w:rsidR="2F5A2FE4" w:rsidP="1C37FFC7" w:rsidRDefault="264E0F64" w14:paraId="1CFD7C37" w14:textId="7D02B41C">
      <w:pPr>
        <w:spacing w:line="360" w:lineRule="auto"/>
        <w:rPr>
          <w:rFonts w:ascii="Arial" w:hAnsi="Arial" w:eastAsia="Arial" w:cs="Arial"/>
          <w:sz w:val="22"/>
          <w:szCs w:val="22"/>
        </w:rPr>
      </w:pPr>
      <w:r w:rsidRPr="1C37FFC7">
        <w:rPr>
          <w:rFonts w:ascii="Arial" w:hAnsi="Arial" w:eastAsia="Arial" w:cs="Arial"/>
          <w:sz w:val="22"/>
          <w:szCs w:val="22"/>
        </w:rPr>
        <w:t>La evaluación se centrará en el sistema de información utilizado por la empresa, con énfasis en los siguientes módulos:</w:t>
      </w:r>
    </w:p>
    <w:p w:rsidR="2F5A2FE4" w:rsidP="00E901EB" w:rsidRDefault="264E0F64" w14:paraId="2ABD2EDC" w14:textId="4877A926">
      <w:pPr>
        <w:pStyle w:val="ListParagraph"/>
        <w:numPr>
          <w:ilvl w:val="0"/>
          <w:numId w:val="24"/>
        </w:numPr>
        <w:spacing w:after="0" w:line="360" w:lineRule="auto"/>
        <w:rPr>
          <w:rFonts w:ascii="Arial" w:hAnsi="Arial" w:eastAsia="Arial" w:cs="Arial"/>
          <w:sz w:val="22"/>
          <w:szCs w:val="22"/>
        </w:rPr>
      </w:pPr>
      <w:r w:rsidRPr="1C37FFC7">
        <w:rPr>
          <w:rFonts w:ascii="Arial" w:hAnsi="Arial" w:eastAsia="Arial" w:cs="Arial"/>
          <w:b/>
          <w:bCs/>
          <w:sz w:val="22"/>
          <w:szCs w:val="22"/>
        </w:rPr>
        <w:t>Gestión de Accesos:</w:t>
      </w:r>
      <w:r w:rsidRPr="1C37FFC7">
        <w:rPr>
          <w:rFonts w:ascii="Arial" w:hAnsi="Arial" w:eastAsia="Arial" w:cs="Arial"/>
          <w:sz w:val="22"/>
          <w:szCs w:val="22"/>
        </w:rPr>
        <w:t xml:space="preserve"> Autenticación, roles y segregación de funciones.</w:t>
      </w:r>
    </w:p>
    <w:p w:rsidR="2F5A2FE4" w:rsidP="00E901EB" w:rsidRDefault="264E0F64" w14:paraId="1EA4495B" w14:textId="7602FD9F">
      <w:pPr>
        <w:pStyle w:val="ListParagraph"/>
        <w:numPr>
          <w:ilvl w:val="0"/>
          <w:numId w:val="24"/>
        </w:numPr>
        <w:spacing w:after="0" w:line="360" w:lineRule="auto"/>
        <w:rPr>
          <w:rFonts w:ascii="Arial" w:hAnsi="Arial" w:eastAsia="Arial" w:cs="Arial"/>
          <w:sz w:val="22"/>
          <w:szCs w:val="22"/>
        </w:rPr>
      </w:pPr>
      <w:r w:rsidRPr="1C37FFC7">
        <w:rPr>
          <w:rFonts w:ascii="Arial" w:hAnsi="Arial" w:eastAsia="Arial" w:cs="Arial"/>
          <w:b/>
          <w:bCs/>
          <w:sz w:val="22"/>
          <w:szCs w:val="22"/>
        </w:rPr>
        <w:t>Seguridad de la Información:</w:t>
      </w:r>
      <w:r w:rsidRPr="1C37FFC7">
        <w:rPr>
          <w:rFonts w:ascii="Arial" w:hAnsi="Arial" w:eastAsia="Arial" w:cs="Arial"/>
          <w:sz w:val="22"/>
          <w:szCs w:val="22"/>
        </w:rPr>
        <w:t xml:space="preserve"> Confidencialidad e integridad de los datos de leads y clientes.</w:t>
      </w:r>
    </w:p>
    <w:p w:rsidR="2F5A2FE4" w:rsidP="00E901EB" w:rsidRDefault="264E0F64" w14:paraId="57C2A35E" w14:textId="6CC35ABC">
      <w:pPr>
        <w:pStyle w:val="ListParagraph"/>
        <w:numPr>
          <w:ilvl w:val="0"/>
          <w:numId w:val="24"/>
        </w:numPr>
        <w:spacing w:after="0" w:line="360" w:lineRule="auto"/>
        <w:rPr>
          <w:rFonts w:ascii="Arial" w:hAnsi="Arial" w:eastAsia="Arial" w:cs="Arial"/>
          <w:sz w:val="22"/>
          <w:szCs w:val="22"/>
        </w:rPr>
      </w:pPr>
      <w:r w:rsidRPr="1C37FFC7">
        <w:rPr>
          <w:rFonts w:ascii="Arial" w:hAnsi="Arial" w:eastAsia="Arial" w:cs="Arial"/>
          <w:b/>
          <w:bCs/>
          <w:sz w:val="22"/>
          <w:szCs w:val="22"/>
        </w:rPr>
        <w:t>Configuración Operativa:</w:t>
      </w:r>
      <w:r w:rsidRPr="1C37FFC7">
        <w:rPr>
          <w:rFonts w:ascii="Arial" w:hAnsi="Arial" w:eastAsia="Arial" w:cs="Arial"/>
          <w:sz w:val="22"/>
          <w:szCs w:val="22"/>
        </w:rPr>
        <w:t xml:space="preserve"> Auditoría del CRM, automatización de procesos y sistemas de llamadas.</w:t>
      </w:r>
    </w:p>
    <w:p w:rsidR="2F5A2FE4" w:rsidP="00E901EB" w:rsidRDefault="264E0F64" w14:paraId="6809F5BB" w14:textId="18A40C4F">
      <w:pPr>
        <w:pStyle w:val="ListParagraph"/>
        <w:numPr>
          <w:ilvl w:val="0"/>
          <w:numId w:val="24"/>
        </w:numPr>
        <w:spacing w:after="0" w:line="360" w:lineRule="auto"/>
        <w:rPr>
          <w:rFonts w:ascii="Arial" w:hAnsi="Arial" w:eastAsia="Arial" w:cs="Arial"/>
          <w:sz w:val="22"/>
          <w:szCs w:val="22"/>
        </w:rPr>
      </w:pPr>
      <w:r w:rsidRPr="1C37FFC7">
        <w:rPr>
          <w:rFonts w:ascii="Arial" w:hAnsi="Arial" w:eastAsia="Arial" w:cs="Arial"/>
          <w:b/>
          <w:bCs/>
          <w:sz w:val="22"/>
          <w:szCs w:val="22"/>
        </w:rPr>
        <w:t>Infraestructura Cloud:</w:t>
      </w:r>
      <w:r w:rsidRPr="1C37FFC7">
        <w:rPr>
          <w:rFonts w:ascii="Arial" w:hAnsi="Arial" w:eastAsia="Arial" w:cs="Arial"/>
          <w:sz w:val="22"/>
          <w:szCs w:val="22"/>
        </w:rPr>
        <w:t xml:space="preserve"> Disponibilidad del servicio, continuidad del negocio y respaldos.</w:t>
      </w:r>
    </w:p>
    <w:p w:rsidR="2F5A2FE4" w:rsidP="00E901EB" w:rsidRDefault="264E0F64" w14:paraId="52805DDC" w14:textId="7E04291F">
      <w:pPr>
        <w:pStyle w:val="ListParagraph"/>
        <w:numPr>
          <w:ilvl w:val="0"/>
          <w:numId w:val="24"/>
        </w:numPr>
        <w:spacing w:after="0" w:line="360" w:lineRule="auto"/>
        <w:rPr>
          <w:rFonts w:ascii="Arial" w:hAnsi="Arial" w:eastAsia="Arial" w:cs="Arial"/>
          <w:sz w:val="22"/>
          <w:szCs w:val="22"/>
        </w:rPr>
      </w:pPr>
      <w:r w:rsidRPr="1C37FFC7">
        <w:rPr>
          <w:rFonts w:ascii="Arial" w:hAnsi="Arial" w:eastAsia="Arial" w:cs="Arial"/>
          <w:b/>
          <w:bCs/>
          <w:sz w:val="22"/>
          <w:szCs w:val="22"/>
        </w:rPr>
        <w:t>Cumplimiento:</w:t>
      </w:r>
      <w:r w:rsidRPr="1C37FFC7">
        <w:rPr>
          <w:rFonts w:ascii="Arial" w:hAnsi="Arial" w:eastAsia="Arial" w:cs="Arial"/>
          <w:sz w:val="22"/>
          <w:szCs w:val="22"/>
        </w:rPr>
        <w:t xml:space="preserve"> Monitoreo de logs, </w:t>
      </w:r>
      <w:proofErr w:type="spellStart"/>
      <w:r w:rsidRPr="1C37FFC7">
        <w:rPr>
          <w:rFonts w:ascii="Arial" w:hAnsi="Arial" w:eastAsia="Arial" w:cs="Arial"/>
          <w:sz w:val="22"/>
          <w:szCs w:val="22"/>
        </w:rPr>
        <w:t>dashboards</w:t>
      </w:r>
      <w:proofErr w:type="spellEnd"/>
      <w:r w:rsidRPr="1C37FFC7">
        <w:rPr>
          <w:rFonts w:ascii="Arial" w:hAnsi="Arial" w:eastAsia="Arial" w:cs="Arial"/>
          <w:sz w:val="22"/>
          <w:szCs w:val="22"/>
        </w:rPr>
        <w:t xml:space="preserve"> y </w:t>
      </w:r>
      <w:proofErr w:type="spellStart"/>
      <w:r w:rsidRPr="1C37FFC7">
        <w:rPr>
          <w:rFonts w:ascii="Arial" w:hAnsi="Arial" w:eastAsia="Arial" w:cs="Arial"/>
          <w:sz w:val="22"/>
          <w:szCs w:val="22"/>
        </w:rPr>
        <w:t>KPIs</w:t>
      </w:r>
      <w:proofErr w:type="spellEnd"/>
      <w:r w:rsidRPr="1C37FFC7">
        <w:rPr>
          <w:rFonts w:ascii="Arial" w:hAnsi="Arial" w:eastAsia="Arial" w:cs="Arial"/>
          <w:sz w:val="22"/>
          <w:szCs w:val="22"/>
        </w:rPr>
        <w:t xml:space="preserve"> de seguridad.</w:t>
      </w:r>
    </w:p>
    <w:p w:rsidR="2F5A2FE4" w:rsidP="1C37FFC7" w:rsidRDefault="2F5A2FE4" w14:paraId="34633BDC" w14:textId="34A2D933">
      <w:pPr>
        <w:spacing w:after="0" w:line="360" w:lineRule="auto"/>
        <w:rPr>
          <w:rFonts w:ascii="Arial" w:hAnsi="Arial" w:eastAsia="Arial" w:cs="Arial"/>
          <w:sz w:val="22"/>
          <w:szCs w:val="22"/>
        </w:rPr>
      </w:pPr>
    </w:p>
    <w:p w:rsidR="2F5A2FE4" w:rsidP="1C37FFC7" w:rsidRDefault="264E0F64" w14:paraId="36E6C115" w14:textId="5AD0B92C">
      <w:pPr>
        <w:spacing w:line="360" w:lineRule="auto"/>
        <w:rPr>
          <w:rFonts w:ascii="Arial" w:hAnsi="Arial" w:eastAsia="Arial" w:cs="Arial"/>
          <w:b/>
          <w:color w:val="FFFFFF" w:themeColor="background1"/>
          <w:sz w:val="22"/>
          <w:szCs w:val="22"/>
        </w:rPr>
      </w:pPr>
      <w:r w:rsidRPr="560BF8B9">
        <w:rPr>
          <w:rFonts w:ascii="Arial" w:hAnsi="Arial" w:eastAsia="Arial" w:cs="Arial"/>
          <w:b/>
          <w:sz w:val="22"/>
          <w:szCs w:val="22"/>
        </w:rPr>
        <w:t>4. METODOLOGÍA DE TRABAJO</w:t>
      </w:r>
    </w:p>
    <w:p w:rsidR="63742F1C" w:rsidP="4AF182F2" w:rsidRDefault="63742F1C" w14:paraId="2360C74F" w14:textId="3AD203C9">
      <w:pPr>
        <w:spacing w:line="360" w:lineRule="auto"/>
      </w:pPr>
      <w:r w:rsidRPr="4AF182F2">
        <w:rPr>
          <w:rFonts w:ascii="Arial" w:hAnsi="Arial" w:eastAsia="Arial" w:cs="Arial"/>
          <w:sz w:val="22"/>
          <w:szCs w:val="22"/>
        </w:rPr>
        <w:t xml:space="preserve">Se aplicará un enfoque basado en el dominio </w:t>
      </w:r>
      <w:r w:rsidRPr="4AF182F2">
        <w:rPr>
          <w:rFonts w:ascii="Arial" w:hAnsi="Arial" w:eastAsia="Arial" w:cs="Arial"/>
          <w:b/>
          <w:bCs/>
          <w:sz w:val="22"/>
          <w:szCs w:val="22"/>
        </w:rPr>
        <w:t>DSS (Entrega, Servicio y Soporte)</w:t>
      </w:r>
      <w:r w:rsidRPr="4AF182F2">
        <w:rPr>
          <w:rFonts w:ascii="Arial" w:hAnsi="Arial" w:eastAsia="Arial" w:cs="Arial"/>
          <w:sz w:val="22"/>
          <w:szCs w:val="22"/>
        </w:rPr>
        <w:t xml:space="preserve"> de </w:t>
      </w:r>
      <w:r w:rsidRPr="4AF182F2">
        <w:rPr>
          <w:rFonts w:ascii="Arial" w:hAnsi="Arial" w:eastAsia="Arial" w:cs="Arial"/>
          <w:b/>
          <w:bCs/>
          <w:sz w:val="22"/>
          <w:szCs w:val="22"/>
        </w:rPr>
        <w:t>COBIT 2019</w:t>
      </w:r>
      <w:r w:rsidRPr="4AF182F2">
        <w:rPr>
          <w:rFonts w:ascii="Arial" w:hAnsi="Arial" w:eastAsia="Arial" w:cs="Arial"/>
          <w:sz w:val="22"/>
          <w:szCs w:val="22"/>
        </w:rPr>
        <w:t xml:space="preserve"> y los controles de la norma </w:t>
      </w:r>
      <w:r w:rsidRPr="4AF182F2">
        <w:rPr>
          <w:rFonts w:ascii="Arial" w:hAnsi="Arial" w:eastAsia="Arial" w:cs="Arial"/>
          <w:b/>
          <w:bCs/>
          <w:sz w:val="22"/>
          <w:szCs w:val="22"/>
        </w:rPr>
        <w:t>ISO/IEC 27001:2022</w:t>
      </w:r>
      <w:r w:rsidRPr="4AF182F2">
        <w:rPr>
          <w:rFonts w:ascii="Arial" w:hAnsi="Arial" w:eastAsia="Arial" w:cs="Arial"/>
          <w:sz w:val="22"/>
          <w:szCs w:val="22"/>
        </w:rPr>
        <w:t>.</w:t>
      </w:r>
    </w:p>
    <w:tbl>
      <w:tblPr>
        <w:tblW w:w="0" w:type="auto"/>
        <w:tblLook w:val="04A0" w:firstRow="1" w:lastRow="0" w:firstColumn="1" w:lastColumn="0" w:noHBand="0" w:noVBand="1"/>
      </w:tblPr>
      <w:tblGrid>
        <w:gridCol w:w="1590"/>
        <w:gridCol w:w="7228"/>
      </w:tblGrid>
      <w:tr w:rsidR="1C37FFC7" w:rsidTr="1C37FFC7" w14:paraId="6E7A1698" w14:textId="77777777">
        <w:trPr>
          <w:trHeight w:val="300"/>
        </w:trPr>
        <w:tc>
          <w:tcPr>
            <w:tcW w:w="15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72A010E7" w14:textId="669D68DA">
            <w:pPr>
              <w:spacing w:after="480"/>
              <w:rPr>
                <w:rFonts w:ascii="Arial" w:hAnsi="Arial" w:eastAsia="Arial" w:cs="Arial"/>
                <w:b/>
                <w:sz w:val="22"/>
                <w:szCs w:val="22"/>
              </w:rPr>
            </w:pPr>
            <w:r w:rsidRPr="7E85E558">
              <w:rPr>
                <w:rFonts w:ascii="Arial" w:hAnsi="Arial" w:eastAsia="Arial" w:cs="Arial"/>
                <w:b/>
                <w:sz w:val="22"/>
                <w:szCs w:val="22"/>
              </w:rPr>
              <w:t>Fase</w:t>
            </w:r>
          </w:p>
        </w:tc>
        <w:tc>
          <w:tcPr>
            <w:tcW w:w="724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1662786C" w14:textId="33FA6D55">
            <w:pPr>
              <w:spacing w:after="480"/>
              <w:rPr>
                <w:rFonts w:ascii="Arial" w:hAnsi="Arial" w:eastAsia="Arial" w:cs="Arial"/>
                <w:b/>
                <w:sz w:val="22"/>
                <w:szCs w:val="22"/>
              </w:rPr>
            </w:pPr>
            <w:r w:rsidRPr="7E85E558">
              <w:rPr>
                <w:rFonts w:ascii="Arial" w:hAnsi="Arial" w:eastAsia="Arial" w:cs="Arial"/>
                <w:b/>
                <w:sz w:val="22"/>
                <w:szCs w:val="22"/>
              </w:rPr>
              <w:t>Descripción de Actividades</w:t>
            </w:r>
          </w:p>
        </w:tc>
      </w:tr>
      <w:tr w:rsidR="1C37FFC7" w:rsidTr="1C37FFC7" w14:paraId="544C26CB" w14:textId="77777777">
        <w:trPr>
          <w:trHeight w:val="300"/>
        </w:trPr>
        <w:tc>
          <w:tcPr>
            <w:tcW w:w="15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6A07175D" w14:textId="49133A2C">
            <w:pPr>
              <w:spacing w:after="480"/>
              <w:rPr>
                <w:rFonts w:ascii="Arial" w:hAnsi="Arial" w:eastAsia="Arial" w:cs="Arial"/>
                <w:b/>
                <w:sz w:val="22"/>
                <w:szCs w:val="22"/>
              </w:rPr>
            </w:pPr>
            <w:r w:rsidRPr="7E85E558">
              <w:rPr>
                <w:rFonts w:ascii="Arial" w:hAnsi="Arial" w:eastAsia="Arial" w:cs="Arial"/>
                <w:b/>
                <w:sz w:val="22"/>
                <w:szCs w:val="22"/>
              </w:rPr>
              <w:t>1. Planeación</w:t>
            </w:r>
          </w:p>
        </w:tc>
        <w:tc>
          <w:tcPr>
            <w:tcW w:w="724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2430C6BD" w14:textId="7CBC6160">
            <w:pPr>
              <w:rPr>
                <w:rFonts w:ascii="Arial" w:hAnsi="Arial" w:eastAsia="Arial" w:cs="Arial"/>
                <w:sz w:val="22"/>
                <w:szCs w:val="22"/>
              </w:rPr>
            </w:pPr>
            <w:r w:rsidRPr="7E85E558">
              <w:rPr>
                <w:rFonts w:ascii="Arial" w:hAnsi="Arial" w:eastAsia="Arial" w:cs="Arial"/>
                <w:sz w:val="22"/>
                <w:szCs w:val="22"/>
              </w:rPr>
              <w:t>Definición del alcance, identificación de activos críticos y análisis de riesgos inicial.</w:t>
            </w:r>
          </w:p>
        </w:tc>
      </w:tr>
      <w:tr w:rsidR="1C37FFC7" w:rsidTr="1C37FFC7" w14:paraId="445F09B5" w14:textId="77777777">
        <w:trPr>
          <w:trHeight w:val="300"/>
        </w:trPr>
        <w:tc>
          <w:tcPr>
            <w:tcW w:w="15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5B88C832" w14:textId="0DD757D2">
            <w:pPr>
              <w:spacing w:after="0"/>
              <w:rPr>
                <w:rFonts w:ascii="Arial" w:hAnsi="Arial" w:eastAsia="Arial" w:cs="Arial"/>
                <w:b/>
                <w:sz w:val="22"/>
                <w:szCs w:val="22"/>
              </w:rPr>
            </w:pPr>
            <w:r w:rsidRPr="7E85E558">
              <w:rPr>
                <w:rFonts w:ascii="Arial" w:hAnsi="Arial" w:eastAsia="Arial" w:cs="Arial"/>
                <w:b/>
                <w:sz w:val="22"/>
                <w:szCs w:val="22"/>
              </w:rPr>
              <w:t>2. Evaluación Operativa</w:t>
            </w:r>
          </w:p>
        </w:tc>
        <w:tc>
          <w:tcPr>
            <w:tcW w:w="724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5E2B657D" w14:textId="0BAF7205">
            <w:pPr>
              <w:rPr>
                <w:rFonts w:ascii="Arial" w:hAnsi="Arial" w:eastAsia="Arial" w:cs="Arial"/>
                <w:sz w:val="22"/>
                <w:szCs w:val="22"/>
              </w:rPr>
            </w:pPr>
            <w:r w:rsidRPr="7E85E558">
              <w:rPr>
                <w:rFonts w:ascii="Arial" w:hAnsi="Arial" w:eastAsia="Arial" w:cs="Arial"/>
                <w:sz w:val="22"/>
                <w:szCs w:val="22"/>
              </w:rPr>
              <w:t>Inspección de configuración de software (IA/CRM), auditoría de accesos y verificación de segregación de funciones.</w:t>
            </w:r>
          </w:p>
        </w:tc>
      </w:tr>
      <w:tr w:rsidR="1C37FFC7" w:rsidTr="1C37FFC7" w14:paraId="7187B0FF" w14:textId="77777777">
        <w:trPr>
          <w:trHeight w:val="300"/>
        </w:trPr>
        <w:tc>
          <w:tcPr>
            <w:tcW w:w="15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29BDC097" w14:textId="387038E9">
            <w:pPr>
              <w:spacing w:after="0"/>
              <w:rPr>
                <w:rFonts w:ascii="Arial" w:hAnsi="Arial" w:eastAsia="Arial" w:cs="Arial"/>
                <w:b/>
                <w:sz w:val="22"/>
                <w:szCs w:val="22"/>
              </w:rPr>
            </w:pPr>
            <w:r w:rsidRPr="7E85E558">
              <w:rPr>
                <w:rFonts w:ascii="Arial" w:hAnsi="Arial" w:eastAsia="Arial" w:cs="Arial"/>
                <w:b/>
                <w:sz w:val="22"/>
                <w:szCs w:val="22"/>
              </w:rPr>
              <w:t>3. Cumplimiento</w:t>
            </w:r>
          </w:p>
        </w:tc>
        <w:tc>
          <w:tcPr>
            <w:tcW w:w="724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03B8627F" w14:textId="79E11436">
            <w:pPr>
              <w:rPr>
                <w:rFonts w:ascii="Arial" w:hAnsi="Arial" w:eastAsia="Arial" w:cs="Arial"/>
                <w:sz w:val="22"/>
                <w:szCs w:val="22"/>
              </w:rPr>
            </w:pPr>
            <w:r w:rsidRPr="7E85E558">
              <w:rPr>
                <w:rFonts w:ascii="Arial" w:hAnsi="Arial" w:eastAsia="Arial" w:cs="Arial"/>
                <w:sz w:val="22"/>
                <w:szCs w:val="22"/>
              </w:rPr>
              <w:t>Evaluación de privacidad en grabaciones de llamadas, control de datos sensibles en la nube y revisión de respaldos.</w:t>
            </w:r>
          </w:p>
        </w:tc>
      </w:tr>
      <w:tr w:rsidR="1C37FFC7" w:rsidTr="1C37FFC7" w14:paraId="29D04C03" w14:textId="77777777">
        <w:trPr>
          <w:trHeight w:val="300"/>
        </w:trPr>
        <w:tc>
          <w:tcPr>
            <w:tcW w:w="15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20B70392" w14:textId="026BF5A4">
            <w:pPr>
              <w:spacing w:after="0"/>
              <w:rPr>
                <w:rFonts w:ascii="Arial" w:hAnsi="Arial" w:eastAsia="Arial" w:cs="Arial"/>
                <w:b/>
                <w:sz w:val="22"/>
                <w:szCs w:val="22"/>
              </w:rPr>
            </w:pPr>
            <w:r w:rsidRPr="7E85E558">
              <w:rPr>
                <w:rFonts w:ascii="Arial" w:hAnsi="Arial" w:eastAsia="Arial" w:cs="Arial"/>
                <w:b/>
                <w:sz w:val="22"/>
                <w:szCs w:val="22"/>
              </w:rPr>
              <w:t>4. Resultados</w:t>
            </w:r>
          </w:p>
        </w:tc>
        <w:tc>
          <w:tcPr>
            <w:tcW w:w="724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1C37FFC7" w:rsidP="1C37FFC7" w:rsidRDefault="1C37FFC7" w14:paraId="18D91D8A" w14:textId="57DCABDD">
            <w:pPr>
              <w:rPr>
                <w:rFonts w:ascii="Arial" w:hAnsi="Arial" w:eastAsia="Arial" w:cs="Arial"/>
                <w:sz w:val="22"/>
                <w:szCs w:val="22"/>
              </w:rPr>
            </w:pPr>
            <w:r w:rsidRPr="7E85E558">
              <w:rPr>
                <w:rFonts w:ascii="Arial" w:hAnsi="Arial" w:eastAsia="Arial" w:cs="Arial"/>
                <w:sz w:val="22"/>
                <w:szCs w:val="22"/>
              </w:rPr>
              <w:t>Documentación de hallazgos, emisión del dictamen de auditoría y formulación de recomendaciones de mejora.</w:t>
            </w:r>
          </w:p>
        </w:tc>
      </w:tr>
    </w:tbl>
    <w:p w:rsidRPr="0000328F" w:rsidR="0000328F" w:rsidP="0000328F" w:rsidRDefault="264E0F64" w14:paraId="2AC3EB80" w14:textId="45279C8D">
      <w:pPr>
        <w:pStyle w:val="ListParagraph"/>
        <w:numPr>
          <w:ilvl w:val="0"/>
          <w:numId w:val="1"/>
        </w:numPr>
        <w:spacing w:line="360" w:lineRule="auto"/>
        <w:rPr>
          <w:rFonts w:ascii="Arial" w:hAnsi="Arial" w:eastAsia="Arial" w:cs="Arial"/>
          <w:b/>
          <w:bCs/>
          <w:color w:val="0E2841" w:themeColor="text2"/>
          <w:sz w:val="22"/>
          <w:szCs w:val="22"/>
        </w:rPr>
      </w:pPr>
      <w:r w:rsidRPr="0000328F">
        <w:rPr>
          <w:rFonts w:ascii="Arial" w:hAnsi="Arial" w:eastAsia="Arial" w:cs="Arial"/>
          <w:b/>
          <w:bCs/>
          <w:color w:val="0E2841" w:themeColor="text2"/>
          <w:sz w:val="22"/>
          <w:szCs w:val="22"/>
        </w:rPr>
        <w:t>MARCO LEGAL Y NORMATIVO</w:t>
      </w:r>
    </w:p>
    <w:p w:rsidR="2F5A2FE4" w:rsidP="1C37FFC7" w:rsidRDefault="264E0F64" w14:paraId="4BEF133E" w14:textId="378641D9">
      <w:pPr>
        <w:spacing w:line="360" w:lineRule="auto"/>
        <w:rPr>
          <w:rFonts w:ascii="Arial" w:hAnsi="Arial" w:eastAsia="Arial" w:cs="Arial"/>
          <w:sz w:val="22"/>
          <w:szCs w:val="22"/>
        </w:rPr>
      </w:pPr>
      <w:r w:rsidRPr="1C37FFC7">
        <w:rPr>
          <w:rFonts w:ascii="Arial" w:hAnsi="Arial" w:eastAsia="Arial" w:cs="Arial"/>
          <w:sz w:val="22"/>
          <w:szCs w:val="22"/>
        </w:rPr>
        <w:t>Nuestra revisión garantiza el cumplimiento de las siguientes disposiciones:</w:t>
      </w:r>
    </w:p>
    <w:p w:rsidR="2F5A2FE4" w:rsidP="00E901EB" w:rsidRDefault="264E0F64" w14:paraId="7B03AE6C" w14:textId="731D0495">
      <w:pPr>
        <w:pStyle w:val="ListParagraph"/>
        <w:numPr>
          <w:ilvl w:val="0"/>
          <w:numId w:val="23"/>
        </w:numPr>
        <w:spacing w:after="0" w:line="360" w:lineRule="auto"/>
        <w:rPr>
          <w:rFonts w:ascii="Arial" w:hAnsi="Arial" w:eastAsia="Arial" w:cs="Arial"/>
          <w:sz w:val="22"/>
          <w:szCs w:val="22"/>
        </w:rPr>
      </w:pPr>
      <w:r w:rsidRPr="1C37FFC7">
        <w:rPr>
          <w:rFonts w:ascii="Arial" w:hAnsi="Arial" w:eastAsia="Arial" w:cs="Arial"/>
          <w:b/>
          <w:bCs/>
          <w:sz w:val="22"/>
          <w:szCs w:val="22"/>
        </w:rPr>
        <w:t>Nacionales (Nicaragua):</w:t>
      </w:r>
      <w:r w:rsidRPr="1C37FFC7">
        <w:rPr>
          <w:rFonts w:ascii="Arial" w:hAnsi="Arial" w:eastAsia="Arial" w:cs="Arial"/>
          <w:sz w:val="22"/>
          <w:szCs w:val="22"/>
        </w:rPr>
        <w:t xml:space="preserve"> Constitución Política (Art. 26), Ley No. 787 (Protección de Datos Personales), Ley No. 1042 (Ciberdelitos) y Código Penal.</w:t>
      </w:r>
    </w:p>
    <w:p w:rsidR="2F5A2FE4" w:rsidP="00E901EB" w:rsidRDefault="264E0F64" w14:paraId="560A336A" w14:textId="6E4AB13A">
      <w:pPr>
        <w:pStyle w:val="ListParagraph"/>
        <w:numPr>
          <w:ilvl w:val="0"/>
          <w:numId w:val="23"/>
        </w:numPr>
        <w:spacing w:after="0" w:line="360" w:lineRule="auto"/>
        <w:rPr>
          <w:rFonts w:ascii="Arial" w:hAnsi="Arial" w:eastAsia="Arial" w:cs="Arial"/>
          <w:sz w:val="22"/>
          <w:szCs w:val="22"/>
        </w:rPr>
      </w:pPr>
      <w:r w:rsidRPr="1C37FFC7">
        <w:rPr>
          <w:rFonts w:ascii="Arial" w:hAnsi="Arial" w:eastAsia="Arial" w:cs="Arial"/>
          <w:b/>
          <w:bCs/>
          <w:sz w:val="22"/>
          <w:szCs w:val="22"/>
        </w:rPr>
        <w:t>Internacionales:</w:t>
      </w:r>
      <w:r w:rsidRPr="1C37FFC7">
        <w:rPr>
          <w:rFonts w:ascii="Arial" w:hAnsi="Arial" w:eastAsia="Arial" w:cs="Arial"/>
          <w:sz w:val="22"/>
          <w:szCs w:val="22"/>
        </w:rPr>
        <w:t xml:space="preserve"> Estándares ISO/IEC 27001:2022 e ISO/IEC 27002.</w:t>
      </w:r>
    </w:p>
    <w:p w:rsidR="10B8E859" w:rsidP="10B8E859" w:rsidRDefault="10B8E859" w14:paraId="66388CAC" w14:textId="72B54B72">
      <w:pPr>
        <w:pStyle w:val="ListParagraph"/>
        <w:spacing w:after="0" w:line="360" w:lineRule="auto"/>
        <w:rPr>
          <w:rFonts w:ascii="Arial" w:hAnsi="Arial" w:eastAsia="Arial" w:cs="Arial"/>
          <w:sz w:val="22"/>
          <w:szCs w:val="22"/>
        </w:rPr>
      </w:pPr>
    </w:p>
    <w:p w:rsidR="2F5A2FE4" w:rsidP="1C37FFC7" w:rsidRDefault="264E0F64" w14:paraId="70A7292C" w14:textId="653C2705">
      <w:pPr>
        <w:spacing w:line="360" w:lineRule="auto"/>
        <w:rPr>
          <w:rFonts w:ascii="Arial" w:hAnsi="Arial" w:eastAsia="Arial" w:cs="Arial"/>
          <w:b/>
          <w:sz w:val="22"/>
          <w:szCs w:val="22"/>
        </w:rPr>
      </w:pPr>
      <w:r w:rsidRPr="2A059BD5">
        <w:rPr>
          <w:rFonts w:ascii="Arial" w:hAnsi="Arial" w:eastAsia="Arial" w:cs="Arial"/>
          <w:b/>
          <w:sz w:val="22"/>
          <w:szCs w:val="22"/>
        </w:rPr>
        <w:t>6.</w:t>
      </w:r>
      <w:r w:rsidRPr="2A059BD5">
        <w:rPr>
          <w:rFonts w:ascii="Arial" w:hAnsi="Arial" w:eastAsia="Arial" w:cs="Arial"/>
          <w:b/>
          <w:color w:val="0E2841" w:themeColor="text2"/>
          <w:sz w:val="22"/>
          <w:szCs w:val="22"/>
        </w:rPr>
        <w:t xml:space="preserve"> HERRAMIENTAS DE RECOPILACIÓN</w:t>
      </w:r>
    </w:p>
    <w:p w:rsidR="2F5A2FE4" w:rsidP="1C37FFC7" w:rsidRDefault="264E0F64" w14:paraId="305E6C9B" w14:textId="0F681AD6">
      <w:pPr>
        <w:spacing w:line="360" w:lineRule="auto"/>
        <w:rPr>
          <w:rFonts w:ascii="Arial" w:hAnsi="Arial" w:eastAsia="Arial" w:cs="Arial"/>
          <w:sz w:val="22"/>
          <w:szCs w:val="22"/>
        </w:rPr>
      </w:pPr>
      <w:r w:rsidRPr="2A059BD5">
        <w:rPr>
          <w:rFonts w:ascii="Arial" w:hAnsi="Arial" w:eastAsia="Arial" w:cs="Arial"/>
          <w:sz w:val="22"/>
          <w:szCs w:val="22"/>
        </w:rPr>
        <w:t>Para obtener evidencia competente y suficiente, aplicaremos:</w:t>
      </w:r>
    </w:p>
    <w:p w:rsidR="2F5A2FE4" w:rsidP="00E901EB" w:rsidRDefault="264E0F64" w14:paraId="08A39EEF" w14:textId="6E290968">
      <w:pPr>
        <w:pStyle w:val="ListParagraph"/>
        <w:numPr>
          <w:ilvl w:val="0"/>
          <w:numId w:val="22"/>
        </w:numPr>
        <w:spacing w:after="0" w:line="360" w:lineRule="auto"/>
        <w:rPr>
          <w:rFonts w:ascii="Arial" w:hAnsi="Arial" w:eastAsia="Arial" w:cs="Arial"/>
          <w:sz w:val="22"/>
          <w:szCs w:val="22"/>
        </w:rPr>
      </w:pPr>
      <w:r w:rsidRPr="521DFDCE">
        <w:rPr>
          <w:rFonts w:ascii="Arial" w:hAnsi="Arial" w:eastAsia="Arial" w:cs="Arial"/>
          <w:b/>
          <w:sz w:val="22"/>
          <w:szCs w:val="22"/>
        </w:rPr>
        <w:t>Entrevistas estructuradas</w:t>
      </w:r>
      <w:r w:rsidRPr="521DFDCE">
        <w:rPr>
          <w:rFonts w:ascii="Arial" w:hAnsi="Arial" w:eastAsia="Arial" w:cs="Arial"/>
          <w:sz w:val="22"/>
          <w:szCs w:val="22"/>
        </w:rPr>
        <w:t xml:space="preserve"> al personal clave.</w:t>
      </w:r>
    </w:p>
    <w:p w:rsidR="2F5A2FE4" w:rsidP="00E901EB" w:rsidRDefault="264E0F64" w14:paraId="14B67A8A" w14:textId="32C3DDF5">
      <w:pPr>
        <w:pStyle w:val="ListParagraph"/>
        <w:numPr>
          <w:ilvl w:val="0"/>
          <w:numId w:val="22"/>
        </w:numPr>
        <w:spacing w:after="0" w:line="360" w:lineRule="auto"/>
        <w:rPr>
          <w:rFonts w:ascii="Arial" w:hAnsi="Arial" w:eastAsia="Arial" w:cs="Arial"/>
          <w:sz w:val="22"/>
          <w:szCs w:val="22"/>
        </w:rPr>
      </w:pPr>
      <w:r w:rsidRPr="1241BC2D">
        <w:rPr>
          <w:rFonts w:ascii="Arial" w:hAnsi="Arial" w:eastAsia="Arial" w:cs="Arial"/>
          <w:b/>
          <w:sz w:val="22"/>
          <w:szCs w:val="22"/>
        </w:rPr>
        <w:t>Cuestionarios de control interno</w:t>
      </w:r>
      <w:r w:rsidRPr="1241BC2D">
        <w:rPr>
          <w:rFonts w:ascii="Arial" w:hAnsi="Arial" w:eastAsia="Arial" w:cs="Arial"/>
          <w:sz w:val="22"/>
          <w:szCs w:val="22"/>
        </w:rPr>
        <w:t xml:space="preserve"> con preguntas cerradas.</w:t>
      </w:r>
    </w:p>
    <w:p w:rsidR="2F5A2FE4" w:rsidP="00E901EB" w:rsidRDefault="264E0F64" w14:paraId="33D80D28" w14:textId="0B075A61">
      <w:pPr>
        <w:pStyle w:val="ListParagraph"/>
        <w:numPr>
          <w:ilvl w:val="0"/>
          <w:numId w:val="22"/>
        </w:numPr>
        <w:spacing w:after="0" w:line="360" w:lineRule="auto"/>
        <w:rPr>
          <w:rFonts w:ascii="Arial" w:hAnsi="Arial" w:eastAsia="Arial" w:cs="Arial"/>
          <w:sz w:val="22"/>
          <w:szCs w:val="22"/>
        </w:rPr>
      </w:pPr>
      <w:r w:rsidRPr="1241BC2D">
        <w:rPr>
          <w:rFonts w:ascii="Arial" w:hAnsi="Arial" w:eastAsia="Arial" w:cs="Arial"/>
          <w:b/>
          <w:sz w:val="22"/>
          <w:szCs w:val="22"/>
        </w:rPr>
        <w:t>Listas de verificación (</w:t>
      </w:r>
      <w:proofErr w:type="spellStart"/>
      <w:r w:rsidRPr="1241BC2D">
        <w:rPr>
          <w:rFonts w:ascii="Arial" w:hAnsi="Arial" w:eastAsia="Arial" w:cs="Arial"/>
          <w:b/>
          <w:sz w:val="22"/>
          <w:szCs w:val="22"/>
        </w:rPr>
        <w:t>Checklists</w:t>
      </w:r>
      <w:proofErr w:type="spellEnd"/>
      <w:r w:rsidRPr="1241BC2D">
        <w:rPr>
          <w:rFonts w:ascii="Arial" w:hAnsi="Arial" w:eastAsia="Arial" w:cs="Arial"/>
          <w:b/>
          <w:sz w:val="22"/>
          <w:szCs w:val="22"/>
        </w:rPr>
        <w:t>)</w:t>
      </w:r>
      <w:r w:rsidRPr="1241BC2D">
        <w:rPr>
          <w:rFonts w:ascii="Arial" w:hAnsi="Arial" w:eastAsia="Arial" w:cs="Arial"/>
          <w:sz w:val="22"/>
          <w:szCs w:val="22"/>
        </w:rPr>
        <w:t xml:space="preserve"> basadas en ISO 27001 y COBIT.</w:t>
      </w:r>
    </w:p>
    <w:p w:rsidR="2F5A2FE4" w:rsidP="00E901EB" w:rsidRDefault="264E0F64" w14:paraId="09A54EFB" w14:textId="5021F360">
      <w:pPr>
        <w:pStyle w:val="ListParagraph"/>
        <w:numPr>
          <w:ilvl w:val="0"/>
          <w:numId w:val="22"/>
        </w:numPr>
        <w:spacing w:after="0" w:line="360" w:lineRule="auto"/>
        <w:rPr>
          <w:rFonts w:ascii="Arial" w:hAnsi="Arial" w:eastAsia="Arial" w:cs="Arial"/>
          <w:sz w:val="22"/>
          <w:szCs w:val="22"/>
        </w:rPr>
      </w:pPr>
      <w:r w:rsidRPr="1241BC2D">
        <w:rPr>
          <w:rFonts w:ascii="Arial" w:hAnsi="Arial" w:eastAsia="Arial" w:cs="Arial"/>
          <w:b/>
          <w:sz w:val="22"/>
          <w:szCs w:val="22"/>
        </w:rPr>
        <w:t>Revisión documental y observación directa</w:t>
      </w:r>
      <w:r w:rsidRPr="1241BC2D">
        <w:rPr>
          <w:rFonts w:ascii="Arial" w:hAnsi="Arial" w:eastAsia="Arial" w:cs="Arial"/>
          <w:sz w:val="22"/>
          <w:szCs w:val="22"/>
        </w:rPr>
        <w:t xml:space="preserve"> de los procesos tecnológicos.</w:t>
      </w:r>
    </w:p>
    <w:p w:rsidR="2F5A2FE4" w:rsidP="1C37FFC7" w:rsidRDefault="264E0F64" w14:paraId="7AD0E875" w14:textId="12F13A86">
      <w:pPr>
        <w:spacing w:line="360" w:lineRule="auto"/>
        <w:rPr>
          <w:rFonts w:ascii="Arial" w:hAnsi="Arial" w:eastAsia="Arial" w:cs="Arial"/>
          <w:b/>
          <w:bCs/>
          <w:sz w:val="22"/>
          <w:szCs w:val="22"/>
        </w:rPr>
      </w:pPr>
      <w:r w:rsidRPr="1C37FFC7">
        <w:rPr>
          <w:rFonts w:ascii="Arial" w:hAnsi="Arial" w:eastAsia="Arial" w:cs="Arial"/>
          <w:b/>
          <w:bCs/>
          <w:sz w:val="22"/>
          <w:szCs w:val="22"/>
        </w:rPr>
        <w:t xml:space="preserve">7. </w:t>
      </w:r>
      <w:r w:rsidRPr="1C37FFC7">
        <w:rPr>
          <w:rFonts w:ascii="Arial" w:hAnsi="Arial" w:eastAsia="Arial" w:cs="Arial"/>
          <w:b/>
          <w:bCs/>
          <w:color w:val="0E2841" w:themeColor="text2"/>
          <w:sz w:val="22"/>
          <w:szCs w:val="22"/>
        </w:rPr>
        <w:t>EQUIPO AUDITOR</w:t>
      </w:r>
    </w:p>
    <w:p w:rsidR="2F5A2FE4" w:rsidP="1C37FFC7" w:rsidRDefault="264E0F64" w14:paraId="683D05AD" w14:textId="54F8214E">
      <w:pPr>
        <w:spacing w:line="360" w:lineRule="auto"/>
        <w:rPr>
          <w:rFonts w:ascii="Arial" w:hAnsi="Arial" w:eastAsia="Arial" w:cs="Arial"/>
          <w:sz w:val="22"/>
          <w:szCs w:val="22"/>
        </w:rPr>
      </w:pPr>
      <w:r w:rsidRPr="1C37FFC7">
        <w:rPr>
          <w:rFonts w:ascii="Arial" w:hAnsi="Arial" w:eastAsia="Arial" w:cs="Arial"/>
          <w:sz w:val="22"/>
          <w:szCs w:val="22"/>
        </w:rPr>
        <w:t>El equipo está conformado por profesionales especialistas en auditoría de TI:</w:t>
      </w:r>
    </w:p>
    <w:p w:rsidR="2F5A2FE4" w:rsidP="00E901EB" w:rsidRDefault="264E0F64" w14:paraId="3145C79A" w14:textId="4CEA4AED">
      <w:pPr>
        <w:pStyle w:val="ListParagraph"/>
        <w:numPr>
          <w:ilvl w:val="0"/>
          <w:numId w:val="21"/>
        </w:numPr>
        <w:spacing w:after="0" w:line="360" w:lineRule="auto"/>
        <w:rPr>
          <w:rFonts w:ascii="Arial" w:hAnsi="Arial" w:eastAsia="Arial" w:cs="Arial"/>
          <w:sz w:val="22"/>
          <w:szCs w:val="22"/>
        </w:rPr>
      </w:pPr>
      <w:r w:rsidRPr="1C37FFC7">
        <w:rPr>
          <w:rFonts w:ascii="Arial" w:hAnsi="Arial" w:eastAsia="Arial" w:cs="Arial"/>
          <w:sz w:val="22"/>
          <w:szCs w:val="22"/>
        </w:rPr>
        <w:t>Ing. Jade Esmeralda López González (Auditor Líder).</w:t>
      </w:r>
    </w:p>
    <w:p w:rsidR="2F5A2FE4" w:rsidP="00E901EB" w:rsidRDefault="264E0F64" w14:paraId="6FD9BA82" w14:textId="28A581DB">
      <w:pPr>
        <w:pStyle w:val="ListParagraph"/>
        <w:numPr>
          <w:ilvl w:val="0"/>
          <w:numId w:val="21"/>
        </w:numPr>
        <w:spacing w:after="0" w:line="360" w:lineRule="auto"/>
        <w:rPr>
          <w:rFonts w:ascii="Arial" w:hAnsi="Arial" w:eastAsia="Arial" w:cs="Arial"/>
          <w:sz w:val="22"/>
          <w:szCs w:val="22"/>
        </w:rPr>
      </w:pPr>
      <w:r w:rsidRPr="1C37FFC7">
        <w:rPr>
          <w:rFonts w:ascii="Arial" w:hAnsi="Arial" w:eastAsia="Arial" w:cs="Arial"/>
          <w:sz w:val="22"/>
          <w:szCs w:val="22"/>
        </w:rPr>
        <w:t>Ing. Ezequiel Efraín Alarcón Sequeira (Auditor TI).</w:t>
      </w:r>
    </w:p>
    <w:p w:rsidR="2F5A2FE4" w:rsidP="00E901EB" w:rsidRDefault="264E0F64" w14:paraId="1761AE6C" w14:textId="55A45765">
      <w:pPr>
        <w:pStyle w:val="ListParagraph"/>
        <w:numPr>
          <w:ilvl w:val="0"/>
          <w:numId w:val="21"/>
        </w:numPr>
        <w:spacing w:after="0" w:line="360" w:lineRule="auto"/>
        <w:rPr>
          <w:rFonts w:ascii="Arial" w:hAnsi="Arial" w:eastAsia="Arial" w:cs="Arial"/>
          <w:sz w:val="22"/>
          <w:szCs w:val="22"/>
        </w:rPr>
      </w:pPr>
      <w:r w:rsidRPr="1C37FFC7">
        <w:rPr>
          <w:rFonts w:ascii="Arial" w:hAnsi="Arial" w:eastAsia="Arial" w:cs="Arial"/>
          <w:sz w:val="22"/>
          <w:szCs w:val="22"/>
        </w:rPr>
        <w:t>Ing. Fernando Rafael Santamaria Paguaga (Auditor TI).</w:t>
      </w:r>
    </w:p>
    <w:p w:rsidR="2F5A2FE4" w:rsidP="00E901EB" w:rsidRDefault="264E0F64" w14:paraId="643A5F90" w14:textId="7617A94D">
      <w:pPr>
        <w:pStyle w:val="ListParagraph"/>
        <w:numPr>
          <w:ilvl w:val="0"/>
          <w:numId w:val="21"/>
        </w:numPr>
        <w:spacing w:after="0" w:line="360" w:lineRule="auto"/>
        <w:rPr>
          <w:rFonts w:ascii="Arial" w:hAnsi="Arial" w:eastAsia="Arial" w:cs="Arial"/>
          <w:sz w:val="22"/>
          <w:szCs w:val="22"/>
        </w:rPr>
      </w:pPr>
      <w:r w:rsidRPr="1C37FFC7">
        <w:rPr>
          <w:rFonts w:ascii="Arial" w:hAnsi="Arial" w:eastAsia="Arial" w:cs="Arial"/>
          <w:sz w:val="22"/>
          <w:szCs w:val="22"/>
        </w:rPr>
        <w:t xml:space="preserve">Ing. </w:t>
      </w:r>
      <w:proofErr w:type="spellStart"/>
      <w:r w:rsidRPr="1C37FFC7">
        <w:rPr>
          <w:rFonts w:ascii="Arial" w:hAnsi="Arial" w:eastAsia="Arial" w:cs="Arial"/>
          <w:sz w:val="22"/>
          <w:szCs w:val="22"/>
        </w:rPr>
        <w:t>Neyli</w:t>
      </w:r>
      <w:proofErr w:type="spellEnd"/>
      <w:r w:rsidRPr="1C37FFC7">
        <w:rPr>
          <w:rFonts w:ascii="Arial" w:hAnsi="Arial" w:eastAsia="Arial" w:cs="Arial"/>
          <w:sz w:val="22"/>
          <w:szCs w:val="22"/>
        </w:rPr>
        <w:t xml:space="preserve"> Arlette Madriz </w:t>
      </w:r>
      <w:proofErr w:type="spellStart"/>
      <w:r w:rsidRPr="1C37FFC7">
        <w:rPr>
          <w:rFonts w:ascii="Arial" w:hAnsi="Arial" w:eastAsia="Arial" w:cs="Arial"/>
          <w:sz w:val="22"/>
          <w:szCs w:val="22"/>
        </w:rPr>
        <w:t>Sovalbarro</w:t>
      </w:r>
      <w:proofErr w:type="spellEnd"/>
      <w:r w:rsidRPr="1C37FFC7">
        <w:rPr>
          <w:rFonts w:ascii="Arial" w:hAnsi="Arial" w:eastAsia="Arial" w:cs="Arial"/>
          <w:sz w:val="22"/>
          <w:szCs w:val="22"/>
        </w:rPr>
        <w:t xml:space="preserve"> (Auditor).</w:t>
      </w:r>
    </w:p>
    <w:p w:rsidR="2F5A2FE4" w:rsidP="00E901EB" w:rsidRDefault="264E0F64" w14:paraId="5D72A70B" w14:textId="12D1CD39">
      <w:pPr>
        <w:pStyle w:val="ListParagraph"/>
        <w:numPr>
          <w:ilvl w:val="0"/>
          <w:numId w:val="21"/>
        </w:numPr>
        <w:spacing w:after="0" w:line="360" w:lineRule="auto"/>
        <w:rPr>
          <w:rFonts w:ascii="Arial" w:hAnsi="Arial" w:eastAsia="Arial" w:cs="Arial"/>
          <w:sz w:val="22"/>
          <w:szCs w:val="22"/>
        </w:rPr>
      </w:pPr>
      <w:r w:rsidRPr="1C37FFC7">
        <w:rPr>
          <w:rFonts w:ascii="Arial" w:hAnsi="Arial" w:eastAsia="Arial" w:cs="Arial"/>
          <w:sz w:val="22"/>
          <w:szCs w:val="22"/>
        </w:rPr>
        <w:t xml:space="preserve">Ing. </w:t>
      </w:r>
      <w:proofErr w:type="spellStart"/>
      <w:r w:rsidRPr="1C37FFC7">
        <w:rPr>
          <w:rFonts w:ascii="Arial" w:hAnsi="Arial" w:eastAsia="Arial" w:cs="Arial"/>
          <w:sz w:val="22"/>
          <w:szCs w:val="22"/>
        </w:rPr>
        <w:t>Quiezel</w:t>
      </w:r>
      <w:proofErr w:type="spellEnd"/>
      <w:r w:rsidRPr="1C37FFC7">
        <w:rPr>
          <w:rFonts w:ascii="Arial" w:hAnsi="Arial" w:eastAsia="Arial" w:cs="Arial"/>
          <w:sz w:val="22"/>
          <w:szCs w:val="22"/>
        </w:rPr>
        <w:t xml:space="preserve"> Sinaí Villagra Mena (Auditor).</w:t>
      </w:r>
    </w:p>
    <w:p w:rsidR="2F5A2FE4" w:rsidP="1C37FFC7" w:rsidRDefault="264E0F64" w14:paraId="599F0829" w14:textId="731B654D">
      <w:pPr>
        <w:spacing w:line="360" w:lineRule="auto"/>
        <w:rPr>
          <w:rFonts w:ascii="Arial" w:hAnsi="Arial" w:eastAsia="Arial" w:cs="Arial"/>
          <w:b/>
          <w:bCs/>
          <w:color w:val="0E2841" w:themeColor="text2"/>
          <w:sz w:val="22"/>
          <w:szCs w:val="22"/>
        </w:rPr>
      </w:pPr>
      <w:r w:rsidRPr="1C37FFC7">
        <w:rPr>
          <w:rFonts w:ascii="Arial" w:hAnsi="Arial" w:eastAsia="Arial" w:cs="Arial"/>
          <w:b/>
          <w:bCs/>
          <w:color w:val="0E2841" w:themeColor="text2"/>
          <w:sz w:val="22"/>
          <w:szCs w:val="22"/>
        </w:rPr>
        <w:t>8. ENTREGABLES</w:t>
      </w:r>
    </w:p>
    <w:p w:rsidR="2F5A2FE4" w:rsidP="00E901EB" w:rsidRDefault="264E0F64" w14:paraId="53E12BE7" w14:textId="5234307E">
      <w:pPr>
        <w:pStyle w:val="ListParagraph"/>
        <w:numPr>
          <w:ilvl w:val="0"/>
          <w:numId w:val="20"/>
        </w:numPr>
        <w:spacing w:after="0" w:line="360" w:lineRule="auto"/>
        <w:rPr>
          <w:rFonts w:ascii="Arial" w:hAnsi="Arial" w:eastAsia="Arial" w:cs="Arial"/>
          <w:sz w:val="22"/>
          <w:szCs w:val="22"/>
        </w:rPr>
      </w:pPr>
      <w:r w:rsidRPr="1C37FFC7">
        <w:rPr>
          <w:rFonts w:ascii="Arial" w:hAnsi="Arial" w:eastAsia="Arial" w:cs="Arial"/>
          <w:sz w:val="22"/>
          <w:szCs w:val="22"/>
        </w:rPr>
        <w:t>Informe final de auditoría con conclusiones y dictamen profesional.</w:t>
      </w:r>
    </w:p>
    <w:p w:rsidR="2F5A2FE4" w:rsidP="00E901EB" w:rsidRDefault="7EC8EA48" w14:paraId="693684AF" w14:textId="312D434B">
      <w:pPr>
        <w:pStyle w:val="ListParagraph"/>
        <w:numPr>
          <w:ilvl w:val="0"/>
          <w:numId w:val="20"/>
        </w:numPr>
        <w:spacing w:after="0" w:line="360" w:lineRule="auto"/>
        <w:rPr>
          <w:rFonts w:ascii="Arial" w:hAnsi="Arial" w:eastAsia="Arial" w:cs="Arial"/>
          <w:sz w:val="22"/>
          <w:szCs w:val="22"/>
        </w:rPr>
      </w:pPr>
      <w:r w:rsidRPr="10B8E859">
        <w:rPr>
          <w:rFonts w:ascii="Arial" w:hAnsi="Arial" w:eastAsia="Arial" w:cs="Arial"/>
          <w:sz w:val="22"/>
          <w:szCs w:val="22"/>
        </w:rPr>
        <w:t>Matriz de hallazgos</w:t>
      </w:r>
      <w:r w:rsidRPr="10B8E859" w:rsidR="145D1023">
        <w:rPr>
          <w:rFonts w:ascii="Arial" w:hAnsi="Arial" w:eastAsia="Arial" w:cs="Arial"/>
          <w:sz w:val="22"/>
          <w:szCs w:val="22"/>
        </w:rPr>
        <w:t>.</w:t>
      </w:r>
    </w:p>
    <w:p w:rsidR="2F5A2FE4" w:rsidP="1C37FFC7" w:rsidRDefault="2F5A2FE4" w14:paraId="538B3CE0" w14:textId="3C9665BD">
      <w:pPr>
        <w:spacing w:after="0" w:line="360" w:lineRule="auto"/>
        <w:jc w:val="center"/>
        <w:rPr>
          <w:sz w:val="22"/>
          <w:szCs w:val="22"/>
        </w:rPr>
      </w:pPr>
    </w:p>
    <w:p w:rsidR="2F5A2FE4" w:rsidP="1C37FFC7" w:rsidRDefault="264E0F64" w14:paraId="2BD8229B" w14:textId="28D5DC7F">
      <w:pPr>
        <w:spacing w:line="360" w:lineRule="auto"/>
        <w:rPr>
          <w:rFonts w:ascii="Arial" w:hAnsi="Arial" w:eastAsia="Arial" w:cs="Arial"/>
          <w:sz w:val="22"/>
          <w:szCs w:val="22"/>
        </w:rPr>
      </w:pPr>
      <w:r w:rsidRPr="1C37FFC7">
        <w:rPr>
          <w:rFonts w:ascii="Arial" w:hAnsi="Arial" w:eastAsia="Arial" w:cs="Arial"/>
          <w:b/>
          <w:bCs/>
          <w:sz w:val="22"/>
          <w:szCs w:val="22"/>
        </w:rPr>
        <w:t>Fecha de vigencia:</w:t>
      </w:r>
      <w:r w:rsidRPr="1C37FFC7">
        <w:rPr>
          <w:rFonts w:ascii="Arial" w:hAnsi="Arial" w:eastAsia="Arial" w:cs="Arial"/>
          <w:sz w:val="22"/>
          <w:szCs w:val="22"/>
        </w:rPr>
        <w:t xml:space="preserve"> </w:t>
      </w:r>
      <w:proofErr w:type="gramStart"/>
      <w:r w:rsidRPr="1C37FFC7" w:rsidR="7BF2EE6A">
        <w:rPr>
          <w:rFonts w:ascii="Arial" w:hAnsi="Arial" w:eastAsia="Arial" w:cs="Arial"/>
          <w:sz w:val="22"/>
          <w:szCs w:val="22"/>
        </w:rPr>
        <w:t>Abril</w:t>
      </w:r>
      <w:proofErr w:type="gramEnd"/>
      <w:r w:rsidRPr="1C37FFC7">
        <w:rPr>
          <w:rFonts w:ascii="Arial" w:hAnsi="Arial" w:eastAsia="Arial" w:cs="Arial"/>
          <w:sz w:val="22"/>
          <w:szCs w:val="22"/>
        </w:rPr>
        <w:t xml:space="preserve"> 2026</w:t>
      </w:r>
    </w:p>
    <w:p w:rsidR="0077CEBC" w:rsidP="0077CEBC" w:rsidRDefault="0077CEBC" w14:paraId="14AE3820" w14:textId="4129476B">
      <w:pPr>
        <w:spacing w:line="360" w:lineRule="auto"/>
        <w:rPr>
          <w:rFonts w:ascii="Arial" w:hAnsi="Arial" w:eastAsia="Arial" w:cs="Arial"/>
          <w:sz w:val="22"/>
          <w:szCs w:val="22"/>
        </w:rPr>
      </w:pPr>
    </w:p>
    <w:p w:rsidR="0051339E" w:rsidP="0077CEBC" w:rsidRDefault="0051339E" w14:paraId="5C788A8D" w14:textId="77777777">
      <w:pPr>
        <w:spacing w:line="360" w:lineRule="auto"/>
        <w:rPr>
          <w:rFonts w:ascii="Arial" w:hAnsi="Arial" w:eastAsia="Arial" w:cs="Arial"/>
          <w:sz w:val="22"/>
          <w:szCs w:val="22"/>
        </w:rPr>
      </w:pPr>
    </w:p>
    <w:p w:rsidR="0051339E" w:rsidP="0077CEBC" w:rsidRDefault="0051339E" w14:paraId="108BBC59" w14:textId="77777777">
      <w:pPr>
        <w:spacing w:line="360" w:lineRule="auto"/>
        <w:rPr>
          <w:rFonts w:ascii="Arial" w:hAnsi="Arial" w:eastAsia="Arial" w:cs="Arial"/>
          <w:sz w:val="22"/>
          <w:szCs w:val="22"/>
        </w:rPr>
      </w:pPr>
    </w:p>
    <w:p w:rsidR="0051339E" w:rsidP="0077CEBC" w:rsidRDefault="0051339E" w14:paraId="3FA45367" w14:textId="77777777">
      <w:pPr>
        <w:spacing w:line="360" w:lineRule="auto"/>
        <w:rPr>
          <w:rFonts w:ascii="Arial" w:hAnsi="Arial" w:eastAsia="Arial" w:cs="Arial"/>
          <w:sz w:val="22"/>
          <w:szCs w:val="22"/>
        </w:rPr>
      </w:pPr>
    </w:p>
    <w:p w:rsidR="0051339E" w:rsidP="0077CEBC" w:rsidRDefault="0051339E" w14:paraId="5BBEF9D2" w14:textId="77777777">
      <w:pPr>
        <w:spacing w:line="360" w:lineRule="auto"/>
        <w:rPr>
          <w:rFonts w:ascii="Arial" w:hAnsi="Arial" w:eastAsia="Arial" w:cs="Arial"/>
          <w:sz w:val="22"/>
          <w:szCs w:val="22"/>
        </w:rPr>
      </w:pPr>
    </w:p>
    <w:p w:rsidR="0051339E" w:rsidP="0077CEBC" w:rsidRDefault="0051339E" w14:paraId="60681D42" w14:textId="77777777">
      <w:pPr>
        <w:spacing w:line="360" w:lineRule="auto"/>
        <w:rPr>
          <w:rFonts w:ascii="Arial" w:hAnsi="Arial" w:eastAsia="Arial" w:cs="Arial"/>
          <w:sz w:val="22"/>
          <w:szCs w:val="22"/>
        </w:rPr>
      </w:pPr>
    </w:p>
    <w:p w:rsidR="0051339E" w:rsidP="0077CEBC" w:rsidRDefault="0051339E" w14:paraId="045F94B5" w14:textId="77777777">
      <w:pPr>
        <w:spacing w:line="360" w:lineRule="auto"/>
        <w:rPr>
          <w:rFonts w:ascii="Arial" w:hAnsi="Arial" w:eastAsia="Arial" w:cs="Arial"/>
          <w:sz w:val="22"/>
          <w:szCs w:val="22"/>
        </w:rPr>
      </w:pPr>
    </w:p>
    <w:p w:rsidR="0051339E" w:rsidP="0077CEBC" w:rsidRDefault="0051339E" w14:paraId="4AB060D1" w14:textId="77777777">
      <w:pPr>
        <w:spacing w:line="360" w:lineRule="auto"/>
        <w:rPr>
          <w:rFonts w:ascii="Arial" w:hAnsi="Arial" w:eastAsia="Arial" w:cs="Arial"/>
          <w:sz w:val="22"/>
          <w:szCs w:val="22"/>
        </w:rPr>
      </w:pPr>
    </w:p>
    <w:p w:rsidR="0051339E" w:rsidP="0077CEBC" w:rsidRDefault="0051339E" w14:paraId="0301BABE" w14:textId="77777777">
      <w:pPr>
        <w:spacing w:line="360" w:lineRule="auto"/>
        <w:rPr>
          <w:rFonts w:ascii="Arial" w:hAnsi="Arial" w:eastAsia="Arial" w:cs="Arial"/>
          <w:sz w:val="22"/>
          <w:szCs w:val="22"/>
        </w:rPr>
      </w:pPr>
    </w:p>
    <w:p w:rsidR="0051339E" w:rsidP="0077CEBC" w:rsidRDefault="0051339E" w14:paraId="1BE7161F" w14:textId="77777777">
      <w:pPr>
        <w:spacing w:line="360" w:lineRule="auto"/>
        <w:rPr>
          <w:rFonts w:ascii="Arial" w:hAnsi="Arial" w:eastAsia="Arial" w:cs="Arial"/>
          <w:sz w:val="22"/>
          <w:szCs w:val="22"/>
        </w:rPr>
      </w:pPr>
    </w:p>
    <w:p w:rsidR="006A492F" w:rsidP="0077CEBC" w:rsidRDefault="006A492F" w14:paraId="16A77DC3" w14:textId="77777777">
      <w:pPr>
        <w:spacing w:line="360" w:lineRule="auto"/>
        <w:rPr>
          <w:rFonts w:ascii="Arial" w:hAnsi="Arial" w:eastAsia="Arial" w:cs="Arial"/>
          <w:sz w:val="22"/>
          <w:szCs w:val="22"/>
        </w:rPr>
      </w:pPr>
    </w:p>
    <w:p w:rsidR="006A492F" w:rsidP="0077CEBC" w:rsidRDefault="006A492F" w14:paraId="692DF32D" w14:textId="77777777">
      <w:pPr>
        <w:spacing w:line="360" w:lineRule="auto"/>
        <w:rPr>
          <w:rFonts w:ascii="Arial" w:hAnsi="Arial" w:eastAsia="Arial" w:cs="Arial"/>
          <w:sz w:val="22"/>
          <w:szCs w:val="22"/>
        </w:rPr>
      </w:pPr>
    </w:p>
    <w:p w:rsidR="006A4BB3" w:rsidP="0051339E" w:rsidRDefault="006A4BB3" w14:paraId="60E7B986" w14:textId="77777777">
      <w:pPr>
        <w:rPr>
          <w:rFonts w:ascii="Arial" w:hAnsi="Arial" w:eastAsia="Arial" w:cs="Arial"/>
          <w:sz w:val="22"/>
          <w:szCs w:val="22"/>
        </w:rPr>
      </w:pPr>
    </w:p>
    <w:p w:rsidR="00150C98" w:rsidP="0051339E" w:rsidRDefault="00150C98" w14:paraId="7599772F" w14:textId="77777777">
      <w:pPr>
        <w:rPr>
          <w:rFonts w:ascii="Arial" w:hAnsi="Arial" w:cs="Arial"/>
          <w:b/>
          <w:bCs/>
        </w:rPr>
      </w:pPr>
    </w:p>
    <w:p w:rsidR="00150C98" w:rsidP="0051339E" w:rsidRDefault="00150C98" w14:paraId="52335364" w14:textId="77777777">
      <w:pPr>
        <w:rPr>
          <w:rFonts w:ascii="Arial" w:hAnsi="Arial" w:cs="Arial"/>
          <w:b/>
          <w:bCs/>
        </w:rPr>
      </w:pPr>
    </w:p>
    <w:p w:rsidR="00150C98" w:rsidP="0051339E" w:rsidRDefault="00150C98" w14:paraId="710B91DA" w14:textId="77777777">
      <w:pPr>
        <w:rPr>
          <w:rFonts w:ascii="Arial" w:hAnsi="Arial" w:cs="Arial"/>
          <w:b/>
          <w:bCs/>
        </w:rPr>
      </w:pPr>
    </w:p>
    <w:p w:rsidR="0051339E" w:rsidP="0051339E" w:rsidRDefault="0051339E" w14:paraId="177ED417" w14:textId="1612F9F3">
      <w:pPr>
        <w:rPr>
          <w:rFonts w:ascii="Arial" w:hAnsi="Arial" w:cs="Arial"/>
          <w:b/>
          <w:bCs/>
        </w:rPr>
      </w:pPr>
      <w:r>
        <w:rPr>
          <w:rFonts w:ascii="Arial" w:hAnsi="Arial" w:cs="Arial"/>
          <w:b/>
          <w:bCs/>
        </w:rPr>
        <w:t xml:space="preserve">Oferta económica </w:t>
      </w:r>
    </w:p>
    <w:p w:rsidR="003965D2" w:rsidP="0051339E" w:rsidRDefault="003965D2" w14:paraId="0158C406" w14:textId="77777777">
      <w:pPr>
        <w:rPr>
          <w:rFonts w:ascii="Arial" w:hAnsi="Arial" w:cs="Arial"/>
          <w:b/>
          <w:bCs/>
        </w:rPr>
      </w:pPr>
    </w:p>
    <w:p w:rsidR="0051339E" w:rsidP="0051339E" w:rsidRDefault="0051339E" w14:paraId="162C374B" w14:textId="566D44B1">
      <w:pPr>
        <w:rPr>
          <w:rFonts w:ascii="Arial" w:hAnsi="Arial" w:cs="Arial"/>
        </w:rPr>
      </w:pPr>
      <w:r w:rsidRPr="0051339E">
        <w:rPr>
          <w:rFonts w:ascii="Arial" w:hAnsi="Arial" w:cs="Arial"/>
        </w:rPr>
        <w:t>La entidad auditora ha establecido sus honorarios a partir de un análisis realizado durante la primera reunión del equipo auditor. Para su determinación, se consideraron factores como el tamaño y naturaleza de la organización, el tipo de servicio a prestar, el tiempo estimado de ejecución y el recurso humano requerido para el desarrollo de la auditoría. Asimismo, se tomaron en cuenta criterios de complejidad, alcance y nivel de especialización técnica necesarios para garantizar la calidad del servicio.</w:t>
      </w:r>
    </w:p>
    <w:p w:rsidR="003965D2" w:rsidP="0051339E" w:rsidRDefault="003965D2" w14:paraId="44BFD3E6" w14:textId="77777777">
      <w:pPr>
        <w:rPr>
          <w:rFonts w:ascii="Arial" w:hAnsi="Arial" w:cs="Arial"/>
        </w:rPr>
      </w:pPr>
    </w:p>
    <w:tbl>
      <w:tblPr>
        <w:tblStyle w:val="TableGrid"/>
        <w:tblW w:w="9265" w:type="dxa"/>
        <w:tblLook w:val="04A0" w:firstRow="1" w:lastRow="0" w:firstColumn="1" w:lastColumn="0" w:noHBand="0" w:noVBand="1"/>
      </w:tblPr>
      <w:tblGrid>
        <w:gridCol w:w="5395"/>
        <w:gridCol w:w="1170"/>
        <w:gridCol w:w="1170"/>
        <w:gridCol w:w="1530"/>
      </w:tblGrid>
      <w:tr w:rsidR="0051339E" w:rsidTr="006A4BB3" w14:paraId="15E1347D" w14:textId="77777777">
        <w:trPr>
          <w:trHeight w:val="472"/>
        </w:trPr>
        <w:tc>
          <w:tcPr>
            <w:tcW w:w="9265" w:type="dxa"/>
            <w:gridSpan w:val="4"/>
            <w:shd w:val="clear" w:color="auto" w:fill="153D63" w:themeFill="text2" w:themeFillTint="E6"/>
            <w:vAlign w:val="center"/>
          </w:tcPr>
          <w:p w:rsidR="0051339E" w:rsidP="00A35219" w:rsidRDefault="0051339E" w14:paraId="3951E594" w14:textId="4995AA80">
            <w:pPr>
              <w:jc w:val="center"/>
              <w:rPr>
                <w:rFonts w:ascii="Arial" w:hAnsi="Arial" w:cs="Arial"/>
                <w:b/>
                <w:bCs/>
                <w:color w:val="FFFFFF" w:themeColor="background1"/>
              </w:rPr>
            </w:pPr>
            <w:r>
              <w:rPr>
                <w:rFonts w:ascii="Arial" w:hAnsi="Arial" w:cs="Arial"/>
                <w:b/>
                <w:bCs/>
                <w:color w:val="FFFFFF" w:themeColor="background1"/>
              </w:rPr>
              <w:t xml:space="preserve">PRESUPUESTO ESTIMADO DE </w:t>
            </w:r>
            <w:r w:rsidRPr="10B8E859" w:rsidR="1A636D9A">
              <w:rPr>
                <w:rFonts w:ascii="Arial" w:hAnsi="Arial" w:cs="Arial"/>
                <w:b/>
                <w:bCs/>
                <w:color w:val="FFFFFF" w:themeColor="background1"/>
              </w:rPr>
              <w:t>AUDITORIA</w:t>
            </w:r>
          </w:p>
        </w:tc>
      </w:tr>
      <w:tr w:rsidR="0051339E" w:rsidTr="006A4BB3" w14:paraId="5BF8AD96" w14:textId="77777777">
        <w:trPr>
          <w:trHeight w:val="175"/>
        </w:trPr>
        <w:tc>
          <w:tcPr>
            <w:tcW w:w="9265" w:type="dxa"/>
            <w:gridSpan w:val="4"/>
            <w:shd w:val="clear" w:color="auto" w:fill="747474" w:themeFill="background2" w:themeFillShade="80"/>
            <w:vAlign w:val="center"/>
          </w:tcPr>
          <w:p w:rsidRPr="00725E8A" w:rsidR="0051339E" w:rsidP="00A35219" w:rsidRDefault="0051339E" w14:paraId="7BA74B17" w14:textId="77777777">
            <w:pPr>
              <w:jc w:val="center"/>
              <w:rPr>
                <w:rFonts w:ascii="Arial" w:hAnsi="Arial" w:cs="Arial"/>
                <w:b/>
                <w:bCs/>
                <w:color w:val="FFFFFF" w:themeColor="background1"/>
              </w:rPr>
            </w:pPr>
            <w:r w:rsidRPr="00725E8A">
              <w:rPr>
                <w:rFonts w:ascii="Arial" w:hAnsi="Arial" w:cs="Arial"/>
                <w:b/>
                <w:bCs/>
                <w:color w:val="FFFFFF" w:themeColor="background1"/>
              </w:rPr>
              <w:t>AREA DE AUDITOR</w:t>
            </w:r>
            <w:r>
              <w:rPr>
                <w:rFonts w:ascii="Arial" w:hAnsi="Arial" w:cs="Arial"/>
                <w:b/>
                <w:bCs/>
                <w:color w:val="FFFFFF" w:themeColor="background1"/>
              </w:rPr>
              <w:t>ÍA</w:t>
            </w:r>
          </w:p>
        </w:tc>
      </w:tr>
      <w:tr w:rsidR="0051339E" w:rsidTr="006A4BB3" w14:paraId="17515CB1" w14:textId="77777777">
        <w:trPr>
          <w:trHeight w:val="445"/>
        </w:trPr>
        <w:tc>
          <w:tcPr>
            <w:tcW w:w="9265" w:type="dxa"/>
            <w:gridSpan w:val="4"/>
            <w:vAlign w:val="center"/>
          </w:tcPr>
          <w:p w:rsidRPr="00046B9F" w:rsidR="0051339E" w:rsidP="00A35219" w:rsidRDefault="0051339E" w14:paraId="6E28339F" w14:textId="77777777">
            <w:pPr>
              <w:jc w:val="center"/>
              <w:rPr>
                <w:rFonts w:ascii="Arial" w:hAnsi="Arial" w:cs="Arial"/>
                <w:b/>
                <w:bCs/>
              </w:rPr>
            </w:pPr>
            <w:r w:rsidRPr="00694DB7">
              <w:rPr>
                <w:rFonts w:ascii="Arial" w:hAnsi="Arial" w:cs="Arial"/>
                <w:b/>
                <w:bCs/>
              </w:rPr>
              <w:t>Auditoria de Sistemas de Informació</w:t>
            </w:r>
            <w:r>
              <w:rPr>
                <w:rFonts w:ascii="Arial" w:hAnsi="Arial" w:cs="Arial"/>
                <w:b/>
                <w:bCs/>
              </w:rPr>
              <w:t>n</w:t>
            </w:r>
          </w:p>
        </w:tc>
      </w:tr>
      <w:tr w:rsidR="0051339E" w:rsidTr="006A4BB3" w14:paraId="4BCE4142" w14:textId="77777777">
        <w:tc>
          <w:tcPr>
            <w:tcW w:w="5395" w:type="dxa"/>
            <w:shd w:val="clear" w:color="auto" w:fill="CAEDFB" w:themeFill="accent4" w:themeFillTint="33"/>
          </w:tcPr>
          <w:p w:rsidRPr="00EF131B" w:rsidR="0051339E" w:rsidP="00A35219" w:rsidRDefault="0051339E" w14:paraId="275DA494" w14:textId="4AA45FE3">
            <w:pPr>
              <w:rPr>
                <w:rFonts w:ascii="Arial" w:hAnsi="Arial" w:cs="Arial"/>
                <w:b/>
                <w:color w:val="153D63" w:themeColor="text2" w:themeTint="E6"/>
              </w:rPr>
            </w:pPr>
            <w:r w:rsidRPr="00EF131B">
              <w:rPr>
                <w:rFonts w:ascii="Arial" w:hAnsi="Arial" w:cs="Arial"/>
                <w:b/>
                <w:color w:val="153D63" w:themeColor="text2" w:themeTint="E6"/>
              </w:rPr>
              <w:t xml:space="preserve">Productos de </w:t>
            </w:r>
            <w:r w:rsidRPr="10B8E859" w:rsidR="5970E786">
              <w:rPr>
                <w:rFonts w:ascii="Arial" w:hAnsi="Arial" w:cs="Arial"/>
                <w:b/>
                <w:bCs/>
                <w:color w:val="153D63" w:themeColor="text2" w:themeTint="E6"/>
              </w:rPr>
              <w:t xml:space="preserve">Auditoria </w:t>
            </w:r>
          </w:p>
        </w:tc>
        <w:tc>
          <w:tcPr>
            <w:tcW w:w="1170" w:type="dxa"/>
            <w:shd w:val="clear" w:color="auto" w:fill="CAEDFB" w:themeFill="accent4" w:themeFillTint="33"/>
          </w:tcPr>
          <w:p w:rsidRPr="00EF131B" w:rsidR="0051339E" w:rsidP="00A35219" w:rsidRDefault="0051339E" w14:paraId="4E7F9709" w14:textId="77777777">
            <w:pPr>
              <w:rPr>
                <w:rFonts w:ascii="Arial" w:hAnsi="Arial" w:cs="Arial"/>
                <w:b/>
                <w:color w:val="153D63" w:themeColor="text2" w:themeTint="E6"/>
              </w:rPr>
            </w:pPr>
            <w:r w:rsidRPr="00EF131B">
              <w:rPr>
                <w:rFonts w:ascii="Arial" w:hAnsi="Arial" w:cs="Arial"/>
                <w:b/>
                <w:color w:val="153D63" w:themeColor="text2" w:themeTint="E6"/>
              </w:rPr>
              <w:t>Horas</w:t>
            </w:r>
          </w:p>
        </w:tc>
        <w:tc>
          <w:tcPr>
            <w:tcW w:w="1170" w:type="dxa"/>
            <w:shd w:val="clear" w:color="auto" w:fill="CAEDFB" w:themeFill="accent4" w:themeFillTint="33"/>
          </w:tcPr>
          <w:p w:rsidRPr="00EF131B" w:rsidR="0051339E" w:rsidP="00A35219" w:rsidRDefault="0051339E" w14:paraId="0FD202DF" w14:textId="77777777">
            <w:pPr>
              <w:rPr>
                <w:rFonts w:ascii="Arial" w:hAnsi="Arial" w:cs="Arial"/>
                <w:b/>
                <w:color w:val="153D63" w:themeColor="text2" w:themeTint="E6"/>
              </w:rPr>
            </w:pPr>
            <w:r w:rsidRPr="00EF131B">
              <w:rPr>
                <w:rFonts w:ascii="Arial" w:hAnsi="Arial" w:cs="Arial"/>
                <w:b/>
                <w:color w:val="153D63" w:themeColor="text2" w:themeTint="E6"/>
              </w:rPr>
              <w:t xml:space="preserve">Monto </w:t>
            </w:r>
          </w:p>
        </w:tc>
        <w:tc>
          <w:tcPr>
            <w:tcW w:w="1530" w:type="dxa"/>
            <w:shd w:val="clear" w:color="auto" w:fill="CAEDFB" w:themeFill="accent4" w:themeFillTint="33"/>
          </w:tcPr>
          <w:p w:rsidRPr="00EF131B" w:rsidR="0051339E" w:rsidP="00A35219" w:rsidRDefault="0051339E" w14:paraId="06C4ED3F" w14:textId="77777777">
            <w:pPr>
              <w:rPr>
                <w:rFonts w:ascii="Arial" w:hAnsi="Arial" w:cs="Arial"/>
                <w:b/>
                <w:color w:val="153D63" w:themeColor="text2" w:themeTint="E6"/>
              </w:rPr>
            </w:pPr>
            <w:r w:rsidRPr="00EF131B">
              <w:rPr>
                <w:rFonts w:ascii="Arial" w:hAnsi="Arial" w:cs="Arial"/>
                <w:b/>
                <w:color w:val="153D63" w:themeColor="text2" w:themeTint="E6"/>
              </w:rPr>
              <w:t>Honorario</w:t>
            </w:r>
          </w:p>
        </w:tc>
      </w:tr>
      <w:tr w:rsidR="00B140E1" w:rsidTr="00434FD6" w14:paraId="0756A73E" w14:textId="77777777">
        <w:tc>
          <w:tcPr>
            <w:tcW w:w="5395" w:type="dxa"/>
            <w:vAlign w:val="center"/>
          </w:tcPr>
          <w:p w:rsidRPr="001C6054" w:rsidR="00B140E1" w:rsidP="00B140E1" w:rsidRDefault="00B140E1" w14:paraId="42AA63BB" w14:textId="6A1F92DB">
            <w:pPr>
              <w:rPr>
                <w:rFonts w:ascii="Arial" w:hAnsi="Arial" w:cs="Arial"/>
              </w:rPr>
            </w:pPr>
            <w:r w:rsidRPr="001D1C15">
              <w:rPr>
                <w:rFonts w:ascii="Arial" w:hAnsi="Arial" w:eastAsia="Times New Roman" w:cs="Arial"/>
                <w:lang w:eastAsia="es-NI"/>
              </w:rPr>
              <w:t>1. Informe de diagnóstico integral del entorno tecnológico y sistemas de información</w:t>
            </w:r>
          </w:p>
        </w:tc>
        <w:tc>
          <w:tcPr>
            <w:tcW w:w="1170" w:type="dxa"/>
            <w:vAlign w:val="center"/>
          </w:tcPr>
          <w:p w:rsidR="00B140E1" w:rsidP="00B140E1" w:rsidRDefault="00B140E1" w14:paraId="1DC0E636" w14:textId="77777777">
            <w:pPr>
              <w:jc w:val="center"/>
              <w:rPr>
                <w:rFonts w:ascii="Arial" w:hAnsi="Arial" w:cs="Arial"/>
              </w:rPr>
            </w:pPr>
            <w:r>
              <w:rPr>
                <w:rFonts w:ascii="Arial" w:hAnsi="Arial" w:cs="Arial"/>
              </w:rPr>
              <w:t>10</w:t>
            </w:r>
          </w:p>
        </w:tc>
        <w:tc>
          <w:tcPr>
            <w:tcW w:w="1170" w:type="dxa"/>
            <w:vAlign w:val="center"/>
          </w:tcPr>
          <w:p w:rsidR="00B140E1" w:rsidP="00B140E1" w:rsidRDefault="00B140E1" w14:paraId="0C4C60F7" w14:textId="77777777">
            <w:pPr>
              <w:jc w:val="center"/>
              <w:rPr>
                <w:rFonts w:ascii="Arial" w:hAnsi="Arial" w:cs="Arial"/>
              </w:rPr>
            </w:pPr>
            <w:r>
              <w:rPr>
                <w:rFonts w:ascii="Arial" w:hAnsi="Arial" w:cs="Arial"/>
              </w:rPr>
              <w:t>$ 25</w:t>
            </w:r>
          </w:p>
        </w:tc>
        <w:tc>
          <w:tcPr>
            <w:tcW w:w="1530" w:type="dxa"/>
            <w:vAlign w:val="center"/>
          </w:tcPr>
          <w:p w:rsidR="00B140E1" w:rsidP="00B140E1" w:rsidRDefault="00B140E1" w14:paraId="693091CF" w14:textId="77777777">
            <w:pPr>
              <w:jc w:val="center"/>
              <w:rPr>
                <w:rFonts w:ascii="Arial" w:hAnsi="Arial" w:cs="Arial"/>
              </w:rPr>
            </w:pPr>
            <w:r>
              <w:rPr>
                <w:rFonts w:ascii="Arial" w:hAnsi="Arial" w:cs="Arial"/>
              </w:rPr>
              <w:t>$ 250</w:t>
            </w:r>
          </w:p>
        </w:tc>
      </w:tr>
      <w:tr w:rsidR="00B140E1" w:rsidTr="00434FD6" w14:paraId="191FD14E" w14:textId="77777777">
        <w:tc>
          <w:tcPr>
            <w:tcW w:w="5395" w:type="dxa"/>
            <w:vAlign w:val="center"/>
          </w:tcPr>
          <w:p w:rsidR="00B140E1" w:rsidP="00B140E1" w:rsidRDefault="00B140E1" w14:paraId="225A9E5D" w14:textId="5720BCBE">
            <w:pPr>
              <w:rPr>
                <w:rFonts w:ascii="Arial" w:hAnsi="Arial" w:cs="Arial"/>
              </w:rPr>
            </w:pPr>
            <w:r w:rsidRPr="001D1C15">
              <w:rPr>
                <w:rFonts w:ascii="Arial" w:hAnsi="Arial" w:eastAsia="Times New Roman" w:cs="Arial"/>
                <w:lang w:eastAsia="es-NI"/>
              </w:rPr>
              <w:t>2. Matriz de levantamiento de información y análisis de procesos del sistema</w:t>
            </w:r>
          </w:p>
        </w:tc>
        <w:tc>
          <w:tcPr>
            <w:tcW w:w="1170" w:type="dxa"/>
            <w:vAlign w:val="center"/>
          </w:tcPr>
          <w:p w:rsidR="00B140E1" w:rsidP="00B140E1" w:rsidRDefault="00B140E1" w14:paraId="097A090A" w14:textId="77777777">
            <w:pPr>
              <w:jc w:val="center"/>
              <w:rPr>
                <w:rFonts w:ascii="Arial" w:hAnsi="Arial" w:cs="Arial"/>
              </w:rPr>
            </w:pPr>
            <w:r>
              <w:rPr>
                <w:rFonts w:ascii="Arial" w:hAnsi="Arial" w:cs="Arial"/>
              </w:rPr>
              <w:t>15</w:t>
            </w:r>
          </w:p>
        </w:tc>
        <w:tc>
          <w:tcPr>
            <w:tcW w:w="1170" w:type="dxa"/>
            <w:vAlign w:val="center"/>
          </w:tcPr>
          <w:p w:rsidR="00B140E1" w:rsidP="00B140E1" w:rsidRDefault="00B140E1" w14:paraId="29B98167" w14:textId="77777777">
            <w:pPr>
              <w:jc w:val="center"/>
              <w:rPr>
                <w:rFonts w:ascii="Arial" w:hAnsi="Arial" w:cs="Arial"/>
              </w:rPr>
            </w:pPr>
            <w:r>
              <w:rPr>
                <w:rFonts w:ascii="Arial" w:hAnsi="Arial" w:cs="Arial"/>
              </w:rPr>
              <w:t>$ 25</w:t>
            </w:r>
          </w:p>
        </w:tc>
        <w:tc>
          <w:tcPr>
            <w:tcW w:w="1530" w:type="dxa"/>
            <w:vAlign w:val="center"/>
          </w:tcPr>
          <w:p w:rsidR="00B140E1" w:rsidP="00B140E1" w:rsidRDefault="00B140E1" w14:paraId="4CA60BCF" w14:textId="77777777">
            <w:pPr>
              <w:jc w:val="center"/>
              <w:rPr>
                <w:rFonts w:ascii="Arial" w:hAnsi="Arial" w:cs="Arial"/>
              </w:rPr>
            </w:pPr>
            <w:r>
              <w:rPr>
                <w:rFonts w:ascii="Arial" w:hAnsi="Arial" w:cs="Arial"/>
              </w:rPr>
              <w:t>$ 375</w:t>
            </w:r>
          </w:p>
        </w:tc>
      </w:tr>
      <w:tr w:rsidR="00B140E1" w:rsidTr="00434FD6" w14:paraId="5615D80F" w14:textId="77777777">
        <w:tc>
          <w:tcPr>
            <w:tcW w:w="5395" w:type="dxa"/>
            <w:vAlign w:val="center"/>
          </w:tcPr>
          <w:p w:rsidRPr="00420FDA" w:rsidR="00B140E1" w:rsidP="00B140E1" w:rsidRDefault="00B140E1" w14:paraId="74AD4D4A" w14:textId="76BC0956">
            <w:pPr>
              <w:rPr>
                <w:rFonts w:ascii="Arial" w:hAnsi="Arial" w:cs="Arial"/>
              </w:rPr>
            </w:pPr>
            <w:r w:rsidRPr="001D1C15">
              <w:rPr>
                <w:rFonts w:ascii="Arial" w:hAnsi="Arial" w:eastAsia="Times New Roman" w:cs="Arial"/>
                <w:lang w:eastAsia="es-NI"/>
              </w:rPr>
              <w:t>3. Informe de evaluación de controles internos y cumplimiento normativo en TI</w:t>
            </w:r>
          </w:p>
        </w:tc>
        <w:tc>
          <w:tcPr>
            <w:tcW w:w="1170" w:type="dxa"/>
          </w:tcPr>
          <w:p w:rsidRPr="00420FDA" w:rsidR="00B140E1" w:rsidP="00B140E1" w:rsidRDefault="00B140E1" w14:paraId="377AF350" w14:textId="77777777">
            <w:pPr>
              <w:jc w:val="center"/>
              <w:rPr>
                <w:rFonts w:ascii="Arial" w:hAnsi="Arial" w:cs="Arial"/>
              </w:rPr>
            </w:pPr>
            <w:r>
              <w:rPr>
                <w:rFonts w:ascii="Arial" w:hAnsi="Arial" w:cs="Arial"/>
              </w:rPr>
              <w:t>2</w:t>
            </w:r>
            <w:r w:rsidRPr="00420FDA">
              <w:rPr>
                <w:rFonts w:ascii="Arial" w:hAnsi="Arial" w:cs="Arial"/>
              </w:rPr>
              <w:t>0</w:t>
            </w:r>
          </w:p>
        </w:tc>
        <w:tc>
          <w:tcPr>
            <w:tcW w:w="1170" w:type="dxa"/>
          </w:tcPr>
          <w:p w:rsidRPr="00420FDA" w:rsidR="00B140E1" w:rsidP="00B140E1" w:rsidRDefault="00B140E1" w14:paraId="02D51F67" w14:textId="77777777">
            <w:pPr>
              <w:jc w:val="center"/>
              <w:rPr>
                <w:rFonts w:ascii="Arial" w:hAnsi="Arial" w:cs="Arial"/>
              </w:rPr>
            </w:pPr>
            <w:r w:rsidRPr="00420FDA">
              <w:rPr>
                <w:rFonts w:ascii="Arial" w:hAnsi="Arial" w:cs="Arial"/>
              </w:rPr>
              <w:t>$30</w:t>
            </w:r>
          </w:p>
        </w:tc>
        <w:tc>
          <w:tcPr>
            <w:tcW w:w="1530" w:type="dxa"/>
          </w:tcPr>
          <w:p w:rsidRPr="00420FDA" w:rsidR="00B140E1" w:rsidP="00B140E1" w:rsidRDefault="00B140E1" w14:paraId="45227601" w14:textId="77777777">
            <w:pPr>
              <w:jc w:val="center"/>
              <w:rPr>
                <w:rFonts w:ascii="Arial" w:hAnsi="Arial" w:cs="Arial"/>
              </w:rPr>
            </w:pPr>
            <w:r w:rsidRPr="00420FDA">
              <w:rPr>
                <w:rFonts w:ascii="Arial" w:hAnsi="Arial" w:cs="Arial"/>
              </w:rPr>
              <w:t>$</w:t>
            </w:r>
            <w:r>
              <w:rPr>
                <w:rFonts w:ascii="Arial" w:hAnsi="Arial" w:cs="Arial"/>
              </w:rPr>
              <w:t>600</w:t>
            </w:r>
          </w:p>
        </w:tc>
      </w:tr>
      <w:tr w:rsidR="00B140E1" w:rsidTr="00434FD6" w14:paraId="1C41B31A" w14:textId="77777777">
        <w:tc>
          <w:tcPr>
            <w:tcW w:w="5395" w:type="dxa"/>
            <w:vAlign w:val="center"/>
          </w:tcPr>
          <w:p w:rsidRPr="00420FDA" w:rsidR="00B140E1" w:rsidP="00B140E1" w:rsidRDefault="00B140E1" w14:paraId="1F0EA42C" w14:textId="0E151406">
            <w:pPr>
              <w:rPr>
                <w:rFonts w:ascii="Arial" w:hAnsi="Arial" w:cs="Arial"/>
              </w:rPr>
            </w:pPr>
            <w:r w:rsidRPr="001D1C15">
              <w:rPr>
                <w:rFonts w:ascii="Arial" w:hAnsi="Arial" w:eastAsia="Times New Roman" w:cs="Arial"/>
                <w:lang w:eastAsia="es-NI"/>
              </w:rPr>
              <w:t>4. Matriz de riesgos y vulnerabilidades del sistema de información</w:t>
            </w:r>
          </w:p>
        </w:tc>
        <w:tc>
          <w:tcPr>
            <w:tcW w:w="1170" w:type="dxa"/>
          </w:tcPr>
          <w:p w:rsidRPr="00420FDA" w:rsidR="00B140E1" w:rsidP="00B140E1" w:rsidRDefault="00B140E1" w14:paraId="0FBCF4F8" w14:textId="77777777">
            <w:pPr>
              <w:jc w:val="center"/>
              <w:rPr>
                <w:rFonts w:ascii="Arial" w:hAnsi="Arial" w:cs="Arial"/>
              </w:rPr>
            </w:pPr>
            <w:r>
              <w:rPr>
                <w:rFonts w:ascii="Arial" w:hAnsi="Arial" w:cs="Arial"/>
              </w:rPr>
              <w:t>20</w:t>
            </w:r>
          </w:p>
        </w:tc>
        <w:tc>
          <w:tcPr>
            <w:tcW w:w="1170" w:type="dxa"/>
          </w:tcPr>
          <w:p w:rsidRPr="00420FDA" w:rsidR="00B140E1" w:rsidP="00B140E1" w:rsidRDefault="00B140E1" w14:paraId="5F0E7E6C" w14:textId="77777777">
            <w:pPr>
              <w:jc w:val="center"/>
              <w:rPr>
                <w:rFonts w:ascii="Arial" w:hAnsi="Arial" w:cs="Arial"/>
              </w:rPr>
            </w:pPr>
            <w:r w:rsidRPr="00420FDA">
              <w:rPr>
                <w:rFonts w:ascii="Arial" w:hAnsi="Arial" w:cs="Arial"/>
              </w:rPr>
              <w:t>$30</w:t>
            </w:r>
          </w:p>
        </w:tc>
        <w:tc>
          <w:tcPr>
            <w:tcW w:w="1530" w:type="dxa"/>
          </w:tcPr>
          <w:p w:rsidRPr="00420FDA" w:rsidR="00B140E1" w:rsidP="00B140E1" w:rsidRDefault="00B140E1" w14:paraId="4A14D524" w14:textId="77777777">
            <w:pPr>
              <w:jc w:val="center"/>
              <w:rPr>
                <w:rFonts w:ascii="Arial" w:hAnsi="Arial" w:cs="Arial"/>
              </w:rPr>
            </w:pPr>
            <w:r w:rsidRPr="00420FDA">
              <w:rPr>
                <w:rFonts w:ascii="Arial" w:hAnsi="Arial" w:cs="Arial"/>
              </w:rPr>
              <w:t>$</w:t>
            </w:r>
            <w:r>
              <w:rPr>
                <w:rFonts w:ascii="Arial" w:hAnsi="Arial" w:cs="Arial"/>
              </w:rPr>
              <w:t>600</w:t>
            </w:r>
          </w:p>
        </w:tc>
      </w:tr>
      <w:tr w:rsidR="00B140E1" w:rsidTr="00434FD6" w14:paraId="7A8A7D9C" w14:textId="77777777">
        <w:tc>
          <w:tcPr>
            <w:tcW w:w="5395" w:type="dxa"/>
            <w:vAlign w:val="center"/>
          </w:tcPr>
          <w:p w:rsidRPr="00420FDA" w:rsidR="00B140E1" w:rsidP="00B140E1" w:rsidRDefault="00B140E1" w14:paraId="1F80AAF0" w14:textId="7FFD521A">
            <w:pPr>
              <w:rPr>
                <w:rFonts w:ascii="Arial" w:hAnsi="Arial" w:cs="Arial"/>
              </w:rPr>
            </w:pPr>
            <w:r w:rsidRPr="001D1C15">
              <w:rPr>
                <w:rFonts w:ascii="Arial" w:hAnsi="Arial" w:eastAsia="Times New Roman" w:cs="Arial"/>
                <w:lang w:eastAsia="es-NI"/>
              </w:rPr>
              <w:t>5. Reporte técnico de revisión de configuraciones, accesos y registros del sistema</w:t>
            </w:r>
          </w:p>
        </w:tc>
        <w:tc>
          <w:tcPr>
            <w:tcW w:w="1170" w:type="dxa"/>
          </w:tcPr>
          <w:p w:rsidRPr="00420FDA" w:rsidR="00B140E1" w:rsidP="00B140E1" w:rsidRDefault="00B140E1" w14:paraId="262A7F66" w14:textId="77777777">
            <w:pPr>
              <w:jc w:val="center"/>
              <w:rPr>
                <w:rFonts w:ascii="Arial" w:hAnsi="Arial" w:cs="Arial"/>
              </w:rPr>
            </w:pPr>
            <w:r>
              <w:rPr>
                <w:rFonts w:ascii="Arial" w:hAnsi="Arial" w:cs="Arial"/>
              </w:rPr>
              <w:t>1</w:t>
            </w:r>
            <w:r w:rsidRPr="00420FDA">
              <w:rPr>
                <w:rFonts w:ascii="Arial" w:hAnsi="Arial" w:cs="Arial"/>
              </w:rPr>
              <w:t>0</w:t>
            </w:r>
          </w:p>
        </w:tc>
        <w:tc>
          <w:tcPr>
            <w:tcW w:w="1170" w:type="dxa"/>
          </w:tcPr>
          <w:p w:rsidRPr="00420FDA" w:rsidR="00B140E1" w:rsidP="00B140E1" w:rsidRDefault="00B140E1" w14:paraId="47662719" w14:textId="77777777">
            <w:pPr>
              <w:jc w:val="center"/>
              <w:rPr>
                <w:rFonts w:ascii="Arial" w:hAnsi="Arial" w:cs="Arial"/>
              </w:rPr>
            </w:pPr>
            <w:r w:rsidRPr="00420FDA">
              <w:rPr>
                <w:rFonts w:ascii="Arial" w:hAnsi="Arial" w:cs="Arial"/>
              </w:rPr>
              <w:t>$25</w:t>
            </w:r>
          </w:p>
        </w:tc>
        <w:tc>
          <w:tcPr>
            <w:tcW w:w="1530" w:type="dxa"/>
          </w:tcPr>
          <w:p w:rsidRPr="00420FDA" w:rsidR="00B140E1" w:rsidP="00B140E1" w:rsidRDefault="00B140E1" w14:paraId="34F6C904" w14:textId="77777777">
            <w:pPr>
              <w:jc w:val="center"/>
              <w:rPr>
                <w:rFonts w:ascii="Arial" w:hAnsi="Arial" w:cs="Arial"/>
              </w:rPr>
            </w:pPr>
            <w:r w:rsidRPr="00420FDA">
              <w:rPr>
                <w:rFonts w:ascii="Arial" w:hAnsi="Arial" w:cs="Arial"/>
              </w:rPr>
              <w:t>$</w:t>
            </w:r>
            <w:r>
              <w:rPr>
                <w:rFonts w:ascii="Arial" w:hAnsi="Arial" w:cs="Arial"/>
              </w:rPr>
              <w:t>25</w:t>
            </w:r>
            <w:r w:rsidRPr="00420FDA">
              <w:rPr>
                <w:rFonts w:ascii="Arial" w:hAnsi="Arial" w:cs="Arial"/>
              </w:rPr>
              <w:t>0</w:t>
            </w:r>
          </w:p>
        </w:tc>
      </w:tr>
      <w:tr w:rsidR="00B140E1" w:rsidTr="00434FD6" w14:paraId="65874512" w14:textId="77777777">
        <w:tc>
          <w:tcPr>
            <w:tcW w:w="5395" w:type="dxa"/>
            <w:vAlign w:val="center"/>
          </w:tcPr>
          <w:p w:rsidRPr="00420FDA" w:rsidR="00B140E1" w:rsidP="00B140E1" w:rsidRDefault="00B140E1" w14:paraId="2E01BDBD" w14:textId="199F02E8">
            <w:pPr>
              <w:rPr>
                <w:rFonts w:ascii="Arial" w:hAnsi="Arial" w:eastAsia="Times New Roman" w:cs="Arial"/>
                <w:lang w:eastAsia="es-NI"/>
              </w:rPr>
            </w:pPr>
            <w:r w:rsidRPr="001D1C15">
              <w:rPr>
                <w:rFonts w:ascii="Arial" w:hAnsi="Arial" w:eastAsia="Times New Roman" w:cs="Arial"/>
                <w:lang w:eastAsia="es-NI"/>
              </w:rPr>
              <w:t>6. Informe ejecutivo de auditoría con hallazgos</w:t>
            </w:r>
            <w:r w:rsidRPr="10B8E859" w:rsidR="4A39AD95">
              <w:rPr>
                <w:rFonts w:ascii="Arial" w:hAnsi="Arial" w:eastAsia="Times New Roman" w:cs="Arial"/>
                <w:lang w:eastAsia="es-NI"/>
              </w:rPr>
              <w:t xml:space="preserve"> y</w:t>
            </w:r>
            <w:r w:rsidRPr="001D1C15">
              <w:rPr>
                <w:rFonts w:ascii="Arial" w:hAnsi="Arial" w:eastAsia="Times New Roman" w:cs="Arial"/>
                <w:lang w:eastAsia="es-NI"/>
              </w:rPr>
              <w:t xml:space="preserve"> conclusiones </w:t>
            </w:r>
          </w:p>
        </w:tc>
        <w:tc>
          <w:tcPr>
            <w:tcW w:w="1170" w:type="dxa"/>
          </w:tcPr>
          <w:p w:rsidRPr="00420FDA" w:rsidR="00B140E1" w:rsidP="00B140E1" w:rsidRDefault="00B140E1" w14:paraId="13D8BD13" w14:textId="77777777">
            <w:pPr>
              <w:jc w:val="center"/>
              <w:rPr>
                <w:rFonts w:ascii="Arial" w:hAnsi="Arial" w:cs="Arial"/>
              </w:rPr>
            </w:pPr>
            <w:r w:rsidRPr="00420FDA">
              <w:rPr>
                <w:rFonts w:ascii="Arial" w:hAnsi="Arial" w:cs="Arial"/>
              </w:rPr>
              <w:t>1</w:t>
            </w:r>
            <w:r>
              <w:rPr>
                <w:rFonts w:ascii="Arial" w:hAnsi="Arial" w:cs="Arial"/>
              </w:rPr>
              <w:t>0</w:t>
            </w:r>
          </w:p>
        </w:tc>
        <w:tc>
          <w:tcPr>
            <w:tcW w:w="1170" w:type="dxa"/>
          </w:tcPr>
          <w:p w:rsidRPr="00420FDA" w:rsidR="00B140E1" w:rsidP="00B140E1" w:rsidRDefault="00B140E1" w14:paraId="7CDA4B54" w14:textId="77777777">
            <w:pPr>
              <w:jc w:val="center"/>
              <w:rPr>
                <w:rFonts w:ascii="Arial" w:hAnsi="Arial" w:cs="Arial"/>
              </w:rPr>
            </w:pPr>
            <w:r w:rsidRPr="00420FDA">
              <w:rPr>
                <w:rFonts w:ascii="Arial" w:hAnsi="Arial" w:cs="Arial"/>
              </w:rPr>
              <w:t>$25</w:t>
            </w:r>
          </w:p>
        </w:tc>
        <w:tc>
          <w:tcPr>
            <w:tcW w:w="1530" w:type="dxa"/>
          </w:tcPr>
          <w:p w:rsidRPr="00420FDA" w:rsidR="00B140E1" w:rsidP="00B140E1" w:rsidRDefault="00B140E1" w14:paraId="5D88D604" w14:textId="77777777">
            <w:pPr>
              <w:jc w:val="center"/>
              <w:rPr>
                <w:rFonts w:ascii="Arial" w:hAnsi="Arial" w:cs="Arial"/>
              </w:rPr>
            </w:pPr>
            <w:r>
              <w:rPr>
                <w:rFonts w:ascii="Arial" w:hAnsi="Arial" w:cs="Arial"/>
              </w:rPr>
              <w:t>$250</w:t>
            </w:r>
          </w:p>
        </w:tc>
      </w:tr>
      <w:tr w:rsidR="00B140E1" w:rsidTr="00434FD6" w14:paraId="5926AAD0" w14:textId="77777777">
        <w:tc>
          <w:tcPr>
            <w:tcW w:w="5395" w:type="dxa"/>
            <w:vAlign w:val="center"/>
          </w:tcPr>
          <w:p w:rsidRPr="00420FDA" w:rsidR="00B140E1" w:rsidP="00B140E1" w:rsidRDefault="00B140E1" w14:paraId="1171B9C7" w14:textId="31179293">
            <w:pPr>
              <w:rPr>
                <w:rFonts w:ascii="Arial" w:hAnsi="Arial" w:cs="Arial"/>
              </w:rPr>
            </w:pPr>
            <w:r w:rsidRPr="001D1C15">
              <w:rPr>
                <w:rFonts w:ascii="Arial" w:hAnsi="Arial" w:eastAsia="Times New Roman" w:cs="Arial"/>
                <w:lang w:eastAsia="es-NI"/>
              </w:rPr>
              <w:t xml:space="preserve">Costos y gastos varios (viáticos, </w:t>
            </w:r>
            <w:r w:rsidRPr="10B8E859" w:rsidR="6F2A697E">
              <w:rPr>
                <w:rFonts w:ascii="Arial" w:hAnsi="Arial" w:eastAsia="Times New Roman" w:cs="Arial"/>
                <w:lang w:eastAsia="es-NI"/>
              </w:rPr>
              <w:t>facturas</w:t>
            </w:r>
            <w:r w:rsidRPr="001D1C15">
              <w:rPr>
                <w:rFonts w:ascii="Arial" w:hAnsi="Arial" w:eastAsia="Times New Roman" w:cs="Arial"/>
                <w:lang w:eastAsia="es-NI"/>
              </w:rPr>
              <w:t>, etc.)</w:t>
            </w:r>
          </w:p>
        </w:tc>
        <w:tc>
          <w:tcPr>
            <w:tcW w:w="1170" w:type="dxa"/>
          </w:tcPr>
          <w:p w:rsidRPr="00420FDA" w:rsidR="00B140E1" w:rsidP="00B140E1" w:rsidRDefault="00B140E1" w14:paraId="52F0D2E5" w14:textId="77777777">
            <w:pPr>
              <w:jc w:val="center"/>
              <w:rPr>
                <w:rFonts w:ascii="Arial" w:hAnsi="Arial" w:cs="Arial"/>
              </w:rPr>
            </w:pPr>
            <w:r w:rsidRPr="00420FDA">
              <w:rPr>
                <w:rFonts w:ascii="Arial" w:hAnsi="Arial" w:cs="Arial"/>
              </w:rPr>
              <w:t>1</w:t>
            </w:r>
          </w:p>
        </w:tc>
        <w:tc>
          <w:tcPr>
            <w:tcW w:w="1170" w:type="dxa"/>
          </w:tcPr>
          <w:p w:rsidRPr="00420FDA" w:rsidR="00B140E1" w:rsidP="00B140E1" w:rsidRDefault="00B140E1" w14:paraId="7BD77F98" w14:textId="77777777">
            <w:pPr>
              <w:jc w:val="center"/>
              <w:rPr>
                <w:rFonts w:ascii="Arial" w:hAnsi="Arial" w:cs="Arial"/>
              </w:rPr>
            </w:pPr>
            <w:r w:rsidRPr="00420FDA">
              <w:rPr>
                <w:rFonts w:ascii="Arial" w:hAnsi="Arial" w:cs="Arial"/>
              </w:rPr>
              <w:t>$200</w:t>
            </w:r>
          </w:p>
        </w:tc>
        <w:tc>
          <w:tcPr>
            <w:tcW w:w="1530" w:type="dxa"/>
          </w:tcPr>
          <w:p w:rsidRPr="00420FDA" w:rsidR="00B140E1" w:rsidP="00B140E1" w:rsidRDefault="00B140E1" w14:paraId="1546D359" w14:textId="77777777">
            <w:pPr>
              <w:jc w:val="center"/>
              <w:rPr>
                <w:rFonts w:ascii="Arial" w:hAnsi="Arial" w:cs="Arial"/>
              </w:rPr>
            </w:pPr>
            <w:r w:rsidRPr="00420FDA">
              <w:rPr>
                <w:rFonts w:ascii="Arial" w:hAnsi="Arial" w:cs="Arial"/>
              </w:rPr>
              <w:t>$200</w:t>
            </w:r>
          </w:p>
        </w:tc>
      </w:tr>
      <w:tr w:rsidR="0051339E" w:rsidTr="006A4BB3" w14:paraId="6BC2C020" w14:textId="77777777">
        <w:trPr>
          <w:trHeight w:val="256"/>
        </w:trPr>
        <w:tc>
          <w:tcPr>
            <w:tcW w:w="5395" w:type="dxa"/>
            <w:shd w:val="clear" w:color="auto" w:fill="CAEDFB" w:themeFill="accent4" w:themeFillTint="33"/>
            <w:vAlign w:val="center"/>
          </w:tcPr>
          <w:p w:rsidRPr="00F77BA3" w:rsidR="0051339E" w:rsidP="00A35219" w:rsidRDefault="0051339E" w14:paraId="3B73D138" w14:textId="77777777">
            <w:pPr>
              <w:rPr>
                <w:rFonts w:ascii="Arial" w:hAnsi="Arial" w:cs="Arial"/>
                <w:b/>
                <w:bCs/>
              </w:rPr>
            </w:pPr>
            <w:proofErr w:type="gramStart"/>
            <w:r w:rsidRPr="00F77BA3">
              <w:rPr>
                <w:rFonts w:ascii="Arial" w:hAnsi="Arial" w:cs="Arial"/>
                <w:b/>
                <w:bCs/>
                <w:color w:val="EE0000"/>
                <w:sz w:val="22"/>
                <w:szCs w:val="22"/>
              </w:rPr>
              <w:t>TOTAL</w:t>
            </w:r>
            <w:proofErr w:type="gramEnd"/>
            <w:r w:rsidRPr="00F77BA3">
              <w:rPr>
                <w:rFonts w:ascii="Arial" w:hAnsi="Arial" w:cs="Arial"/>
                <w:b/>
                <w:bCs/>
                <w:color w:val="EE0000"/>
                <w:sz w:val="22"/>
                <w:szCs w:val="22"/>
              </w:rPr>
              <w:t xml:space="preserve"> CONSULTORIA </w:t>
            </w:r>
          </w:p>
        </w:tc>
        <w:tc>
          <w:tcPr>
            <w:tcW w:w="1170" w:type="dxa"/>
            <w:vAlign w:val="center"/>
          </w:tcPr>
          <w:p w:rsidRPr="00B3239F" w:rsidR="0051339E" w:rsidP="00A35219" w:rsidRDefault="0051339E" w14:paraId="652E1B25" w14:textId="77777777">
            <w:pPr>
              <w:jc w:val="center"/>
              <w:rPr>
                <w:rFonts w:ascii="Arial" w:hAnsi="Arial" w:cs="Arial"/>
                <w:b/>
                <w:bCs/>
              </w:rPr>
            </w:pPr>
            <w:r>
              <w:rPr>
                <w:rFonts w:ascii="Arial" w:hAnsi="Arial" w:cs="Arial"/>
                <w:b/>
                <w:bCs/>
              </w:rPr>
              <w:t>86</w:t>
            </w:r>
          </w:p>
        </w:tc>
        <w:tc>
          <w:tcPr>
            <w:tcW w:w="1170" w:type="dxa"/>
            <w:vAlign w:val="center"/>
          </w:tcPr>
          <w:p w:rsidRPr="00B3239F" w:rsidR="0051339E" w:rsidP="00A35219" w:rsidRDefault="0051339E" w14:paraId="34D4576C" w14:textId="77777777">
            <w:pPr>
              <w:jc w:val="center"/>
              <w:rPr>
                <w:rFonts w:ascii="Arial" w:hAnsi="Arial" w:cs="Arial"/>
                <w:b/>
                <w:bCs/>
              </w:rPr>
            </w:pPr>
          </w:p>
        </w:tc>
        <w:tc>
          <w:tcPr>
            <w:tcW w:w="1530" w:type="dxa"/>
            <w:vAlign w:val="center"/>
          </w:tcPr>
          <w:p w:rsidRPr="00B3239F" w:rsidR="0051339E" w:rsidP="00A35219" w:rsidRDefault="0051339E" w14:paraId="512AA32C" w14:textId="77777777">
            <w:pPr>
              <w:jc w:val="center"/>
              <w:rPr>
                <w:rFonts w:ascii="Arial" w:hAnsi="Arial" w:cs="Arial"/>
                <w:b/>
                <w:bCs/>
              </w:rPr>
            </w:pPr>
            <w:r>
              <w:rPr>
                <w:rFonts w:ascii="Arial" w:hAnsi="Arial" w:cs="Arial"/>
                <w:b/>
                <w:bCs/>
              </w:rPr>
              <w:t>$2,525</w:t>
            </w:r>
          </w:p>
        </w:tc>
      </w:tr>
    </w:tbl>
    <w:p w:rsidR="00D328ED" w:rsidP="00D328ED" w:rsidRDefault="00D328ED" w14:paraId="7C5D99C8" w14:textId="77777777">
      <w:pPr>
        <w:jc w:val="center"/>
        <w:rPr>
          <w:rFonts w:ascii="Arial" w:hAnsi="Arial" w:cs="Arial"/>
          <w:i/>
          <w:iCs/>
          <w:sz w:val="22"/>
          <w:szCs w:val="22"/>
        </w:rPr>
      </w:pPr>
    </w:p>
    <w:p w:rsidRPr="00D328ED" w:rsidR="0051339E" w:rsidP="00D328ED" w:rsidRDefault="0051339E" w14:paraId="14DD5221" w14:textId="7801E93C">
      <w:pPr>
        <w:jc w:val="center"/>
        <w:rPr>
          <w:rFonts w:ascii="Arial" w:hAnsi="Arial" w:cs="Arial"/>
          <w:b/>
          <w:bCs/>
          <w:i/>
          <w:iCs/>
          <w:sz w:val="22"/>
          <w:szCs w:val="22"/>
        </w:rPr>
      </w:pPr>
      <w:r w:rsidRPr="00D328ED">
        <w:rPr>
          <w:rFonts w:ascii="Arial" w:hAnsi="Arial" w:cs="Arial"/>
          <w:b/>
          <w:bCs/>
          <w:i/>
          <w:iCs/>
          <w:sz w:val="22"/>
          <w:szCs w:val="22"/>
        </w:rPr>
        <w:t>Se propone adelanto del 50% a la firma del contrato y 50% al finalizar la Consultoría.</w:t>
      </w:r>
    </w:p>
    <w:p w:rsidR="0077CEBC" w:rsidP="0077CEBC" w:rsidRDefault="0077CEBC" w14:paraId="53F06242" w14:textId="40FA5AF5">
      <w:pPr>
        <w:spacing w:line="360" w:lineRule="auto"/>
        <w:rPr>
          <w:rFonts w:ascii="Arial" w:hAnsi="Arial" w:eastAsia="Arial" w:cs="Arial"/>
          <w:sz w:val="22"/>
          <w:szCs w:val="22"/>
        </w:rPr>
      </w:pPr>
    </w:p>
    <w:p w:rsidR="10B8E859" w:rsidP="10B8E859" w:rsidRDefault="10B8E859" w14:paraId="2D984BCE" w14:textId="638AB52B">
      <w:pPr>
        <w:spacing w:line="360" w:lineRule="auto"/>
        <w:rPr>
          <w:rFonts w:ascii="Arial" w:hAnsi="Arial" w:eastAsia="Arial" w:cs="Arial"/>
          <w:sz w:val="22"/>
          <w:szCs w:val="22"/>
        </w:rPr>
      </w:pPr>
    </w:p>
    <w:p w:rsidR="005D5447" w:rsidP="10B8E859" w:rsidRDefault="005D5447" w14:paraId="1E0C1565" w14:textId="77777777">
      <w:pPr>
        <w:spacing w:line="360" w:lineRule="auto"/>
        <w:rPr>
          <w:rFonts w:ascii="Arial" w:hAnsi="Arial" w:eastAsia="Arial" w:cs="Arial"/>
          <w:sz w:val="22"/>
          <w:szCs w:val="22"/>
        </w:rPr>
      </w:pPr>
    </w:p>
    <w:p w:rsidR="005D5447" w:rsidP="10B8E859" w:rsidRDefault="005D5447" w14:paraId="47051ADC" w14:textId="77777777">
      <w:pPr>
        <w:spacing w:line="360" w:lineRule="auto"/>
        <w:rPr>
          <w:rFonts w:ascii="Arial" w:hAnsi="Arial" w:eastAsia="Arial" w:cs="Arial"/>
          <w:sz w:val="22"/>
          <w:szCs w:val="22"/>
        </w:rPr>
      </w:pPr>
    </w:p>
    <w:p w:rsidR="10B8E859" w:rsidP="10B8E859" w:rsidRDefault="10B8E859" w14:paraId="2A519DCF" w14:textId="78062DFC">
      <w:pPr>
        <w:spacing w:line="360" w:lineRule="auto"/>
        <w:rPr>
          <w:rFonts w:ascii="Arial" w:hAnsi="Arial" w:eastAsia="Arial" w:cs="Arial"/>
          <w:sz w:val="22"/>
          <w:szCs w:val="22"/>
        </w:rPr>
      </w:pPr>
    </w:p>
    <w:p w:rsidR="2F5A2FE4" w:rsidP="1C37FFC7" w:rsidRDefault="2F5A2FE4" w14:paraId="5A9FC33C" w14:textId="59015781">
      <w:pPr>
        <w:spacing w:line="360" w:lineRule="auto"/>
        <w:rPr>
          <w:rFonts w:ascii="Arial" w:hAnsi="Arial" w:eastAsia="Arial" w:cs="Arial"/>
          <w:sz w:val="22"/>
          <w:szCs w:val="22"/>
        </w:rPr>
      </w:pPr>
      <w:r w:rsidRPr="1A2929A5">
        <w:rPr>
          <w:rFonts w:ascii="Arial" w:hAnsi="Arial" w:eastAsia="Arial" w:cs="Arial"/>
          <w:b/>
          <w:bCs/>
        </w:rPr>
        <w:t>Requerimiento de información</w:t>
      </w:r>
    </w:p>
    <w:p w:rsidR="2F5A2FE4" w:rsidP="1E4EA0BA" w:rsidRDefault="13290314" w14:paraId="0BF35DAD" w14:textId="70D16E68">
      <w:pPr>
        <w:spacing w:before="240" w:after="240" w:line="360" w:lineRule="auto"/>
        <w:rPr>
          <w:rFonts w:ascii="Arial" w:hAnsi="Arial" w:eastAsia="Arial" w:cs="Arial"/>
          <w:b/>
          <w:bCs/>
        </w:rPr>
      </w:pPr>
      <w:r w:rsidRPr="1E4EA0BA">
        <w:rPr>
          <w:rFonts w:ascii="Arial" w:hAnsi="Arial" w:eastAsia="Arial" w:cs="Arial"/>
          <w:sz w:val="22"/>
          <w:szCs w:val="22"/>
        </w:rPr>
        <w:t>Auditoría de Sistema - Central Legal Advisors</w:t>
      </w:r>
    </w:p>
    <w:p w:rsidR="2F5A2FE4" w:rsidP="1E4EA0BA" w:rsidRDefault="13290314" w14:paraId="17D90AE9" w14:textId="5550A020">
      <w:pPr>
        <w:spacing w:before="240" w:after="240" w:line="360" w:lineRule="auto"/>
      </w:pPr>
      <w:r w:rsidRPr="1E4EA0BA">
        <w:rPr>
          <w:rFonts w:ascii="Arial" w:hAnsi="Arial" w:eastAsia="Arial" w:cs="Arial"/>
          <w:b/>
          <w:bCs/>
          <w:sz w:val="22"/>
          <w:szCs w:val="22"/>
        </w:rPr>
        <w:t>Fecha de solicitud:</w:t>
      </w:r>
      <w:r w:rsidRPr="1E4EA0BA">
        <w:rPr>
          <w:rFonts w:ascii="Arial" w:hAnsi="Arial" w:eastAsia="Arial" w:cs="Arial"/>
          <w:sz w:val="22"/>
          <w:szCs w:val="22"/>
        </w:rPr>
        <w:t xml:space="preserve"> 16 de abril de 2026</w:t>
      </w:r>
    </w:p>
    <w:p w:rsidR="2F5A2FE4" w:rsidP="1E4EA0BA" w:rsidRDefault="13290314" w14:paraId="1BF1445C" w14:textId="00896A5E">
      <w:pPr>
        <w:spacing w:before="240" w:after="240" w:line="360" w:lineRule="auto"/>
      </w:pPr>
      <w:r w:rsidRPr="1E4EA0BA">
        <w:rPr>
          <w:rFonts w:ascii="Arial" w:hAnsi="Arial" w:eastAsia="Arial" w:cs="Arial"/>
          <w:b/>
          <w:bCs/>
          <w:sz w:val="22"/>
          <w:szCs w:val="22"/>
        </w:rPr>
        <w:t>Referencia:</w:t>
      </w:r>
      <w:r w:rsidRPr="1E4EA0BA">
        <w:rPr>
          <w:rFonts w:ascii="Arial" w:hAnsi="Arial" w:eastAsia="Arial" w:cs="Arial"/>
          <w:sz w:val="22"/>
          <w:szCs w:val="22"/>
        </w:rPr>
        <w:t xml:space="preserve"> Fase 1 - Planeación y Reconocimiento del Entorno </w:t>
      </w:r>
    </w:p>
    <w:p w:rsidR="2F5A2FE4" w:rsidP="1E4EA0BA" w:rsidRDefault="13290314" w14:paraId="32D0BA20" w14:textId="3D47B58E">
      <w:pPr>
        <w:spacing w:before="240" w:after="240" w:line="360" w:lineRule="auto"/>
        <w:rPr>
          <w:rFonts w:ascii="Arial" w:hAnsi="Arial" w:eastAsia="Arial" w:cs="Arial"/>
          <w:sz w:val="22"/>
          <w:szCs w:val="22"/>
        </w:rPr>
      </w:pPr>
      <w:r w:rsidRPr="1E4EA0BA">
        <w:rPr>
          <w:rFonts w:ascii="Arial" w:hAnsi="Arial" w:eastAsia="Arial" w:cs="Arial"/>
          <w:sz w:val="22"/>
          <w:szCs w:val="22"/>
        </w:rPr>
        <w:t xml:space="preserve">Con el objetivo de evaluar la eficacia del control interno informático y garantizar </w:t>
      </w:r>
      <w:proofErr w:type="spellStart"/>
      <w:r w:rsidRPr="1E4EA0BA">
        <w:rPr>
          <w:rFonts w:ascii="Arial" w:hAnsi="Arial" w:eastAsia="Arial" w:cs="Arial"/>
          <w:sz w:val="22"/>
          <w:szCs w:val="22"/>
        </w:rPr>
        <w:t>el</w:t>
      </w:r>
      <w:proofErr w:type="spellEnd"/>
      <w:r w:rsidRPr="1E4EA0BA">
        <w:rPr>
          <w:rFonts w:ascii="Arial" w:hAnsi="Arial" w:eastAsia="Arial" w:cs="Arial"/>
          <w:sz w:val="22"/>
          <w:szCs w:val="22"/>
        </w:rPr>
        <w:t xml:space="preserve"> </w:t>
      </w:r>
      <w:r w:rsidRPr="5F97D7DC">
        <w:rPr>
          <w:rFonts w:ascii="Arial" w:hAnsi="Arial" w:eastAsia="Arial" w:cs="Arial"/>
          <w:sz w:val="22"/>
          <w:szCs w:val="22"/>
        </w:rPr>
        <w:t xml:space="preserve">se </w:t>
      </w:r>
      <w:r w:rsidRPr="0CB02661">
        <w:rPr>
          <w:rFonts w:ascii="Arial" w:hAnsi="Arial" w:eastAsia="Arial" w:cs="Arial"/>
          <w:sz w:val="22"/>
          <w:szCs w:val="22"/>
        </w:rPr>
        <w:t xml:space="preserve">solicita formalmente la siguiente documentación y accesos: cumplimiento de los estándares </w:t>
      </w:r>
      <w:r w:rsidRPr="0CB02661">
        <w:rPr>
          <w:rFonts w:ascii="Arial" w:hAnsi="Arial" w:eastAsia="Arial" w:cs="Arial"/>
          <w:b/>
          <w:bCs/>
          <w:sz w:val="22"/>
          <w:szCs w:val="22"/>
        </w:rPr>
        <w:t>ISO/IEC 27001</w:t>
      </w:r>
      <w:r w:rsidRPr="0CB02661">
        <w:rPr>
          <w:rFonts w:ascii="Arial" w:hAnsi="Arial" w:eastAsia="Arial" w:cs="Arial"/>
          <w:sz w:val="22"/>
          <w:szCs w:val="22"/>
        </w:rPr>
        <w:t xml:space="preserve"> y </w:t>
      </w:r>
      <w:r w:rsidRPr="0CB02661">
        <w:rPr>
          <w:rFonts w:ascii="Arial" w:hAnsi="Arial" w:eastAsia="Arial" w:cs="Arial"/>
          <w:b/>
          <w:bCs/>
          <w:sz w:val="22"/>
          <w:szCs w:val="22"/>
        </w:rPr>
        <w:t>COBIT</w:t>
      </w:r>
      <w:r w:rsidRPr="10B8E859" w:rsidR="4F8F96A4">
        <w:rPr>
          <w:rFonts w:ascii="Arial" w:hAnsi="Arial" w:eastAsia="Arial" w:cs="Arial"/>
          <w:b/>
          <w:bCs/>
          <w:sz w:val="22"/>
          <w:szCs w:val="22"/>
        </w:rPr>
        <w:t xml:space="preserve"> 5</w:t>
      </w:r>
      <w:r w:rsidRPr="5F97D7DC">
        <w:rPr>
          <w:rFonts w:ascii="Arial" w:hAnsi="Arial" w:eastAsia="Arial" w:cs="Arial"/>
          <w:sz w:val="22"/>
          <w:szCs w:val="22"/>
        </w:rPr>
        <w:t>,</w:t>
      </w:r>
    </w:p>
    <w:p w:rsidR="2F5A2FE4" w:rsidP="1E4EA0BA" w:rsidRDefault="13290314" w14:paraId="52F83311" w14:textId="25ACCE80">
      <w:pPr>
        <w:pStyle w:val="Heading3"/>
        <w:spacing w:before="270" w:after="270" w:line="360" w:lineRule="auto"/>
      </w:pPr>
      <w:r w:rsidRPr="1E4EA0BA">
        <w:rPr>
          <w:rFonts w:ascii="Arial" w:hAnsi="Arial" w:eastAsia="Arial" w:cs="Arial"/>
          <w:b/>
          <w:bCs/>
          <w:sz w:val="22"/>
          <w:szCs w:val="22"/>
        </w:rPr>
        <w:t>1. Documentación Organizacional y Normativa</w:t>
      </w:r>
    </w:p>
    <w:p w:rsidR="2F5A2FE4" w:rsidP="1E4EA0BA" w:rsidRDefault="13290314" w14:paraId="267FD0CA" w14:textId="1C698697">
      <w:pPr>
        <w:spacing w:before="240" w:after="240" w:line="360" w:lineRule="auto"/>
      </w:pPr>
      <w:r w:rsidRPr="1E4EA0BA">
        <w:rPr>
          <w:rFonts w:ascii="Arial" w:hAnsi="Arial" w:eastAsia="Arial" w:cs="Arial"/>
          <w:sz w:val="22"/>
          <w:szCs w:val="22"/>
        </w:rPr>
        <w:t>Esta información es vital para entender el marco legal y las reglas del juego internas</w:t>
      </w:r>
      <w:r w:rsidRPr="1E4EA0BA">
        <w:rPr>
          <w:rFonts w:ascii="Times New Roman" w:hAnsi="Times New Roman" w:eastAsia="Times New Roman" w:cs="Times New Roman"/>
        </w:rPr>
        <w:t>:</w:t>
      </w:r>
    </w:p>
    <w:p w:rsidR="2F5A2FE4" w:rsidP="00E901EB" w:rsidRDefault="13290314" w14:paraId="44678E0E" w14:textId="6288FAF2">
      <w:pPr>
        <w:pStyle w:val="ListParagraph"/>
        <w:numPr>
          <w:ilvl w:val="0"/>
          <w:numId w:val="33"/>
        </w:numPr>
        <w:spacing w:after="0" w:line="360" w:lineRule="auto"/>
        <w:rPr>
          <w:rFonts w:ascii="Times New Roman" w:hAnsi="Times New Roman" w:eastAsia="Times New Roman" w:cs="Times New Roman"/>
        </w:rPr>
      </w:pPr>
      <w:r w:rsidRPr="1E4EA0BA">
        <w:rPr>
          <w:rFonts w:ascii="Arial" w:hAnsi="Arial" w:eastAsia="Arial" w:cs="Arial"/>
          <w:b/>
          <w:bCs/>
          <w:sz w:val="22"/>
          <w:szCs w:val="22"/>
        </w:rPr>
        <w:t>Organigrama actualizado</w:t>
      </w:r>
      <w:r w:rsidRPr="1E4EA0BA">
        <w:rPr>
          <w:rFonts w:ascii="Arial" w:hAnsi="Arial" w:eastAsia="Arial" w:cs="Arial"/>
          <w:sz w:val="22"/>
          <w:szCs w:val="22"/>
        </w:rPr>
        <w:t xml:space="preserve"> del área de tecnología y operaciones</w:t>
      </w:r>
      <w:r w:rsidRPr="1E4EA0BA">
        <w:rPr>
          <w:rFonts w:ascii="Times New Roman" w:hAnsi="Times New Roman" w:eastAsia="Times New Roman" w:cs="Times New Roman"/>
        </w:rPr>
        <w:t>.</w:t>
      </w:r>
    </w:p>
    <w:p w:rsidR="2F5A2FE4" w:rsidP="00E901EB" w:rsidRDefault="13290314" w14:paraId="07127011" w14:textId="0F03F35A">
      <w:pPr>
        <w:pStyle w:val="ListParagraph"/>
        <w:numPr>
          <w:ilvl w:val="0"/>
          <w:numId w:val="33"/>
        </w:numPr>
        <w:spacing w:after="0" w:line="360" w:lineRule="auto"/>
        <w:rPr>
          <w:rFonts w:ascii="Times New Roman" w:hAnsi="Times New Roman" w:eastAsia="Times New Roman" w:cs="Times New Roman"/>
        </w:rPr>
      </w:pPr>
      <w:r w:rsidRPr="1E4EA0BA">
        <w:rPr>
          <w:rFonts w:ascii="Arial" w:hAnsi="Arial" w:eastAsia="Arial" w:cs="Arial"/>
          <w:b/>
          <w:bCs/>
          <w:sz w:val="22"/>
          <w:szCs w:val="22"/>
        </w:rPr>
        <w:t>Manual de Funciones</w:t>
      </w:r>
      <w:r w:rsidRPr="1E4EA0BA">
        <w:rPr>
          <w:rFonts w:ascii="Arial" w:hAnsi="Arial" w:eastAsia="Arial" w:cs="Arial"/>
          <w:sz w:val="22"/>
          <w:szCs w:val="22"/>
        </w:rPr>
        <w:t xml:space="preserve"> con la descripción de roles para los equipos de </w:t>
      </w:r>
      <w:proofErr w:type="spellStart"/>
      <w:r w:rsidRPr="1E4EA0BA">
        <w:rPr>
          <w:rFonts w:ascii="Arial" w:hAnsi="Arial" w:eastAsia="Arial" w:cs="Arial"/>
          <w:i/>
          <w:iCs/>
          <w:sz w:val="22"/>
          <w:szCs w:val="22"/>
        </w:rPr>
        <w:t>Intake</w:t>
      </w:r>
      <w:proofErr w:type="spellEnd"/>
      <w:r w:rsidRPr="1E4EA0BA">
        <w:rPr>
          <w:rFonts w:ascii="Arial" w:hAnsi="Arial" w:eastAsia="Arial" w:cs="Arial"/>
          <w:sz w:val="22"/>
          <w:szCs w:val="22"/>
        </w:rPr>
        <w:t xml:space="preserve">, </w:t>
      </w:r>
      <w:proofErr w:type="spellStart"/>
      <w:r w:rsidRPr="1E4EA0BA">
        <w:rPr>
          <w:rFonts w:ascii="Arial" w:hAnsi="Arial" w:eastAsia="Arial" w:cs="Arial"/>
          <w:i/>
          <w:iCs/>
          <w:sz w:val="22"/>
          <w:szCs w:val="22"/>
        </w:rPr>
        <w:t>Qualifying</w:t>
      </w:r>
      <w:proofErr w:type="spellEnd"/>
      <w:r w:rsidRPr="1E4EA0BA">
        <w:rPr>
          <w:rFonts w:ascii="Arial" w:hAnsi="Arial" w:eastAsia="Arial" w:cs="Arial"/>
          <w:sz w:val="22"/>
          <w:szCs w:val="22"/>
        </w:rPr>
        <w:t xml:space="preserve"> y </w:t>
      </w:r>
      <w:proofErr w:type="spellStart"/>
      <w:r w:rsidRPr="1E4EA0BA">
        <w:rPr>
          <w:rFonts w:ascii="Arial" w:hAnsi="Arial" w:eastAsia="Arial" w:cs="Arial"/>
          <w:i/>
          <w:iCs/>
          <w:sz w:val="22"/>
          <w:szCs w:val="22"/>
        </w:rPr>
        <w:t>Signing</w:t>
      </w:r>
      <w:proofErr w:type="spellEnd"/>
      <w:r w:rsidRPr="1E4EA0BA">
        <w:rPr>
          <w:rFonts w:ascii="Times New Roman" w:hAnsi="Times New Roman" w:eastAsia="Times New Roman" w:cs="Times New Roman"/>
        </w:rPr>
        <w:t>.</w:t>
      </w:r>
    </w:p>
    <w:p w:rsidR="2F5A2FE4" w:rsidP="00E901EB" w:rsidRDefault="13290314" w14:paraId="0457B77D" w14:textId="1206AB69">
      <w:pPr>
        <w:pStyle w:val="ListParagraph"/>
        <w:numPr>
          <w:ilvl w:val="0"/>
          <w:numId w:val="33"/>
        </w:numPr>
        <w:spacing w:after="0" w:line="360" w:lineRule="auto"/>
        <w:rPr>
          <w:rFonts w:ascii="Times New Roman" w:hAnsi="Times New Roman" w:eastAsia="Times New Roman" w:cs="Times New Roman"/>
        </w:rPr>
      </w:pPr>
      <w:r w:rsidRPr="1E4EA0BA">
        <w:rPr>
          <w:rFonts w:ascii="Arial" w:hAnsi="Arial" w:eastAsia="Arial" w:cs="Arial"/>
          <w:b/>
          <w:bCs/>
          <w:sz w:val="22"/>
          <w:szCs w:val="22"/>
        </w:rPr>
        <w:t>Políticas de Seguridad de la Información</w:t>
      </w:r>
      <w:r w:rsidRPr="1E4EA0BA">
        <w:rPr>
          <w:rFonts w:ascii="Arial" w:hAnsi="Arial" w:eastAsia="Arial" w:cs="Arial"/>
          <w:sz w:val="22"/>
          <w:szCs w:val="22"/>
        </w:rPr>
        <w:t xml:space="preserve"> y políticas de privacidad/consentimiento de datos</w:t>
      </w:r>
      <w:r w:rsidRPr="1E4EA0BA">
        <w:rPr>
          <w:rFonts w:ascii="Times New Roman" w:hAnsi="Times New Roman" w:eastAsia="Times New Roman" w:cs="Times New Roman"/>
        </w:rPr>
        <w:t>.</w:t>
      </w:r>
    </w:p>
    <w:p w:rsidR="2F5A2FE4" w:rsidP="00E901EB" w:rsidRDefault="13290314" w14:paraId="1C0B99BC" w14:textId="5084D1C1">
      <w:pPr>
        <w:pStyle w:val="ListParagraph"/>
        <w:numPr>
          <w:ilvl w:val="0"/>
          <w:numId w:val="33"/>
        </w:numPr>
        <w:spacing w:after="0" w:line="360" w:lineRule="auto"/>
        <w:rPr>
          <w:rFonts w:ascii="Times New Roman" w:hAnsi="Times New Roman" w:eastAsia="Times New Roman" w:cs="Times New Roman"/>
        </w:rPr>
      </w:pPr>
      <w:r w:rsidRPr="1E4EA0BA">
        <w:rPr>
          <w:rFonts w:ascii="Arial" w:hAnsi="Arial" w:eastAsia="Arial" w:cs="Arial"/>
          <w:b/>
          <w:bCs/>
          <w:sz w:val="22"/>
          <w:szCs w:val="22"/>
        </w:rPr>
        <w:t>Acuerdos de Nivel de Servicio (SLA)</w:t>
      </w:r>
      <w:r w:rsidRPr="1E4EA0BA">
        <w:rPr>
          <w:rFonts w:ascii="Arial" w:hAnsi="Arial" w:eastAsia="Arial" w:cs="Arial"/>
          <w:sz w:val="22"/>
          <w:szCs w:val="22"/>
        </w:rPr>
        <w:t xml:space="preserve"> firmados con proveedores de servicios en la nube (Cloud) y software (CRM/Dialers)</w:t>
      </w:r>
      <w:r w:rsidRPr="1E4EA0BA">
        <w:rPr>
          <w:rFonts w:ascii="Times New Roman" w:hAnsi="Times New Roman" w:eastAsia="Times New Roman" w:cs="Times New Roman"/>
        </w:rPr>
        <w:t>.</w:t>
      </w:r>
    </w:p>
    <w:p w:rsidR="2F5A2FE4" w:rsidP="1E4EA0BA" w:rsidRDefault="13290314" w14:paraId="685B3533" w14:textId="71F6868C">
      <w:pPr>
        <w:pStyle w:val="Heading3"/>
        <w:spacing w:before="270" w:after="270" w:line="360" w:lineRule="auto"/>
      </w:pPr>
      <w:r w:rsidRPr="1E4EA0BA">
        <w:rPr>
          <w:rFonts w:ascii="Arial" w:hAnsi="Arial" w:eastAsia="Arial" w:cs="Arial"/>
          <w:b/>
          <w:bCs/>
          <w:sz w:val="22"/>
          <w:szCs w:val="22"/>
        </w:rPr>
        <w:t>2. Infraestructura y Sistemas</w:t>
      </w:r>
    </w:p>
    <w:p w:rsidR="2F5A2FE4" w:rsidP="1E4EA0BA" w:rsidRDefault="13290314" w14:paraId="30B8AC41" w14:textId="14E91758">
      <w:pPr>
        <w:spacing w:before="240" w:after="240" w:line="360" w:lineRule="auto"/>
      </w:pPr>
      <w:r w:rsidRPr="1E4EA0BA">
        <w:rPr>
          <w:rFonts w:ascii="Arial" w:hAnsi="Arial" w:eastAsia="Arial" w:cs="Arial"/>
          <w:sz w:val="22"/>
          <w:szCs w:val="22"/>
        </w:rPr>
        <w:t>Para evaluar el entorno tecnológico donde operan los activos críticos</w:t>
      </w:r>
      <w:r w:rsidRPr="1E4EA0BA">
        <w:rPr>
          <w:rFonts w:ascii="Times New Roman" w:hAnsi="Times New Roman" w:eastAsia="Times New Roman" w:cs="Times New Roman"/>
        </w:rPr>
        <w:t>:</w:t>
      </w:r>
    </w:p>
    <w:p w:rsidR="2F5A2FE4" w:rsidP="00E901EB" w:rsidRDefault="13290314" w14:paraId="77FAFB0A" w14:textId="6CF877F3">
      <w:pPr>
        <w:pStyle w:val="ListParagraph"/>
        <w:numPr>
          <w:ilvl w:val="0"/>
          <w:numId w:val="32"/>
        </w:numPr>
        <w:spacing w:after="0" w:line="360" w:lineRule="auto"/>
        <w:rPr>
          <w:rFonts w:ascii="Times New Roman" w:hAnsi="Times New Roman" w:eastAsia="Times New Roman" w:cs="Times New Roman"/>
        </w:rPr>
      </w:pPr>
      <w:r w:rsidRPr="1E4EA0BA">
        <w:rPr>
          <w:rFonts w:ascii="Arial" w:hAnsi="Arial" w:eastAsia="Arial" w:cs="Arial"/>
          <w:b/>
          <w:bCs/>
          <w:sz w:val="22"/>
          <w:szCs w:val="22"/>
        </w:rPr>
        <w:t>Inventario de activos de hardware</w:t>
      </w:r>
      <w:r w:rsidRPr="1E4EA0BA">
        <w:rPr>
          <w:rFonts w:ascii="Arial" w:hAnsi="Arial" w:eastAsia="Arial" w:cs="Arial"/>
          <w:sz w:val="22"/>
          <w:szCs w:val="22"/>
        </w:rPr>
        <w:t xml:space="preserve"> (Laptops, </w:t>
      </w:r>
      <w:proofErr w:type="spellStart"/>
      <w:r w:rsidRPr="1E4EA0BA">
        <w:rPr>
          <w:rFonts w:ascii="Arial" w:hAnsi="Arial" w:eastAsia="Arial" w:cs="Arial"/>
          <w:sz w:val="22"/>
          <w:szCs w:val="22"/>
        </w:rPr>
        <w:t>PCs</w:t>
      </w:r>
      <w:proofErr w:type="spellEnd"/>
      <w:r w:rsidRPr="1E4EA0BA">
        <w:rPr>
          <w:rFonts w:ascii="Arial" w:hAnsi="Arial" w:eastAsia="Arial" w:cs="Arial"/>
          <w:sz w:val="22"/>
          <w:szCs w:val="22"/>
        </w:rPr>
        <w:t>, equipos de red) asignados al personal remoto</w:t>
      </w:r>
      <w:r w:rsidRPr="1E4EA0BA">
        <w:rPr>
          <w:rFonts w:ascii="Times New Roman" w:hAnsi="Times New Roman" w:eastAsia="Times New Roman" w:cs="Times New Roman"/>
        </w:rPr>
        <w:t>.</w:t>
      </w:r>
    </w:p>
    <w:p w:rsidR="2F5A2FE4" w:rsidP="00E901EB" w:rsidRDefault="13290314" w14:paraId="2B2F98FE" w14:textId="6966E49A">
      <w:pPr>
        <w:pStyle w:val="ListParagraph"/>
        <w:numPr>
          <w:ilvl w:val="0"/>
          <w:numId w:val="32"/>
        </w:numPr>
        <w:spacing w:after="0" w:line="360" w:lineRule="auto"/>
        <w:rPr>
          <w:rFonts w:ascii="Times New Roman" w:hAnsi="Times New Roman" w:eastAsia="Times New Roman" w:cs="Times New Roman"/>
        </w:rPr>
      </w:pPr>
      <w:r w:rsidRPr="1E4EA0BA">
        <w:rPr>
          <w:rFonts w:ascii="Arial" w:hAnsi="Arial" w:eastAsia="Arial" w:cs="Arial"/>
          <w:b/>
          <w:bCs/>
          <w:sz w:val="22"/>
          <w:szCs w:val="22"/>
        </w:rPr>
        <w:t>Lista de software y licencias</w:t>
      </w:r>
      <w:r w:rsidRPr="1E4EA0BA">
        <w:rPr>
          <w:rFonts w:ascii="Arial" w:hAnsi="Arial" w:eastAsia="Arial" w:cs="Arial"/>
          <w:sz w:val="22"/>
          <w:szCs w:val="22"/>
        </w:rPr>
        <w:t xml:space="preserve"> utilizadas (CRM, Dialers tipo Hot Prospector/</w:t>
      </w:r>
      <w:proofErr w:type="spellStart"/>
      <w:r w:rsidRPr="1E4EA0BA">
        <w:rPr>
          <w:rFonts w:ascii="Arial" w:hAnsi="Arial" w:eastAsia="Arial" w:cs="Arial"/>
          <w:sz w:val="22"/>
          <w:szCs w:val="22"/>
        </w:rPr>
        <w:t>NobleBiz</w:t>
      </w:r>
      <w:proofErr w:type="spellEnd"/>
      <w:r w:rsidRPr="1E4EA0BA">
        <w:rPr>
          <w:rFonts w:ascii="Arial" w:hAnsi="Arial" w:eastAsia="Arial" w:cs="Arial"/>
          <w:sz w:val="22"/>
          <w:szCs w:val="22"/>
        </w:rPr>
        <w:t>, herramientas de IA</w:t>
      </w:r>
      <w:r w:rsidRPr="10B8E859" w:rsidR="0FCD7FC0">
        <w:rPr>
          <w:rFonts w:ascii="Arial" w:hAnsi="Arial" w:eastAsia="Arial" w:cs="Arial"/>
          <w:sz w:val="22"/>
          <w:szCs w:val="22"/>
        </w:rPr>
        <w:t xml:space="preserve">, </w:t>
      </w:r>
      <w:proofErr w:type="spellStart"/>
      <w:r w:rsidRPr="10B8E859" w:rsidR="0FCD7FC0">
        <w:rPr>
          <w:rFonts w:ascii="Arial" w:hAnsi="Arial" w:eastAsia="Arial" w:cs="Arial"/>
          <w:sz w:val="22"/>
          <w:szCs w:val="22"/>
        </w:rPr>
        <w:t>Go</w:t>
      </w:r>
      <w:proofErr w:type="spellEnd"/>
      <w:r w:rsidRPr="10B8E859" w:rsidR="0FCD7FC0">
        <w:rPr>
          <w:rFonts w:ascii="Arial" w:hAnsi="Arial" w:eastAsia="Arial" w:cs="Arial"/>
          <w:sz w:val="22"/>
          <w:szCs w:val="22"/>
        </w:rPr>
        <w:t xml:space="preserve"> High Level</w:t>
      </w:r>
      <w:r w:rsidRPr="1E4EA0BA">
        <w:rPr>
          <w:rFonts w:ascii="Arial" w:hAnsi="Arial" w:eastAsia="Arial" w:cs="Arial"/>
          <w:sz w:val="22"/>
          <w:szCs w:val="22"/>
        </w:rPr>
        <w:t>)</w:t>
      </w:r>
      <w:r w:rsidRPr="1E4EA0BA">
        <w:rPr>
          <w:rFonts w:ascii="Times New Roman" w:hAnsi="Times New Roman" w:eastAsia="Times New Roman" w:cs="Times New Roman"/>
        </w:rPr>
        <w:t>.</w:t>
      </w:r>
    </w:p>
    <w:p w:rsidR="2F5A2FE4" w:rsidP="00E901EB" w:rsidRDefault="13290314" w14:paraId="2566EE7A" w14:textId="3456EB67">
      <w:pPr>
        <w:pStyle w:val="ListParagraph"/>
        <w:numPr>
          <w:ilvl w:val="0"/>
          <w:numId w:val="32"/>
        </w:numPr>
        <w:spacing w:after="0" w:line="360" w:lineRule="auto"/>
        <w:rPr>
          <w:rFonts w:ascii="Times New Roman" w:hAnsi="Times New Roman" w:eastAsia="Times New Roman" w:cs="Times New Roman"/>
        </w:rPr>
      </w:pPr>
      <w:r w:rsidRPr="1E4EA0BA">
        <w:rPr>
          <w:rFonts w:ascii="Arial" w:hAnsi="Arial" w:eastAsia="Arial" w:cs="Arial"/>
          <w:b/>
          <w:bCs/>
          <w:sz w:val="22"/>
          <w:szCs w:val="22"/>
        </w:rPr>
        <w:t>Diagrama de red lógico</w:t>
      </w:r>
      <w:r w:rsidRPr="1E4EA0BA">
        <w:rPr>
          <w:rFonts w:ascii="Arial" w:hAnsi="Arial" w:eastAsia="Arial" w:cs="Arial"/>
          <w:sz w:val="22"/>
          <w:szCs w:val="22"/>
        </w:rPr>
        <w:t xml:space="preserve"> que detalle el flujo de datos entre el personal remoto y los servidores </w:t>
      </w:r>
      <w:proofErr w:type="spellStart"/>
      <w:r w:rsidRPr="1E4EA0BA">
        <w:rPr>
          <w:rFonts w:ascii="Arial" w:hAnsi="Arial" w:eastAsia="Arial" w:cs="Arial"/>
          <w:sz w:val="22"/>
          <w:szCs w:val="22"/>
        </w:rPr>
        <w:t>cloud</w:t>
      </w:r>
      <w:proofErr w:type="spellEnd"/>
      <w:r w:rsidRPr="1E4EA0BA">
        <w:rPr>
          <w:rFonts w:ascii="Times New Roman" w:hAnsi="Times New Roman" w:eastAsia="Times New Roman" w:cs="Times New Roman"/>
        </w:rPr>
        <w:t>.</w:t>
      </w:r>
    </w:p>
    <w:p w:rsidR="2F5A2FE4" w:rsidP="00E901EB" w:rsidRDefault="13290314" w14:paraId="0E980915" w14:textId="0B030E5A">
      <w:pPr>
        <w:pStyle w:val="ListParagraph"/>
        <w:numPr>
          <w:ilvl w:val="0"/>
          <w:numId w:val="32"/>
        </w:numPr>
        <w:spacing w:after="0" w:line="360" w:lineRule="auto"/>
        <w:rPr>
          <w:rFonts w:ascii="Times New Roman" w:hAnsi="Times New Roman" w:eastAsia="Times New Roman" w:cs="Times New Roman"/>
        </w:rPr>
      </w:pPr>
      <w:r w:rsidRPr="1E4EA0BA">
        <w:rPr>
          <w:rFonts w:ascii="Arial" w:hAnsi="Arial" w:eastAsia="Arial" w:cs="Arial"/>
          <w:b/>
          <w:bCs/>
          <w:sz w:val="22"/>
          <w:szCs w:val="22"/>
        </w:rPr>
        <w:t>Configuración técnica base</w:t>
      </w:r>
      <w:r w:rsidRPr="1E4EA0BA">
        <w:rPr>
          <w:rFonts w:ascii="Arial" w:hAnsi="Arial" w:eastAsia="Arial" w:cs="Arial"/>
          <w:sz w:val="22"/>
          <w:szCs w:val="22"/>
        </w:rPr>
        <w:t xml:space="preserve"> (</w:t>
      </w:r>
      <w:proofErr w:type="spellStart"/>
      <w:r w:rsidRPr="1E4EA0BA">
        <w:rPr>
          <w:rFonts w:ascii="Arial" w:hAnsi="Arial" w:eastAsia="Arial" w:cs="Arial"/>
          <w:sz w:val="22"/>
          <w:szCs w:val="22"/>
        </w:rPr>
        <w:t>Hardening</w:t>
      </w:r>
      <w:proofErr w:type="spellEnd"/>
      <w:r w:rsidRPr="1E4EA0BA">
        <w:rPr>
          <w:rFonts w:ascii="Arial" w:hAnsi="Arial" w:eastAsia="Arial" w:cs="Arial"/>
          <w:sz w:val="22"/>
          <w:szCs w:val="22"/>
        </w:rPr>
        <w:t>) aplicada a los sistemas de grabación de llamadas</w:t>
      </w:r>
      <w:r w:rsidRPr="1E4EA0BA">
        <w:rPr>
          <w:rFonts w:ascii="Times New Roman" w:hAnsi="Times New Roman" w:eastAsia="Times New Roman" w:cs="Times New Roman"/>
        </w:rPr>
        <w:t>.</w:t>
      </w:r>
    </w:p>
    <w:p w:rsidR="2F5A2FE4" w:rsidP="1E4EA0BA" w:rsidRDefault="13290314" w14:paraId="46FF3955" w14:textId="0360B53B">
      <w:pPr>
        <w:pStyle w:val="Heading3"/>
        <w:spacing w:before="270" w:after="270" w:line="360" w:lineRule="auto"/>
      </w:pPr>
      <w:r w:rsidRPr="1E4EA0BA">
        <w:rPr>
          <w:rFonts w:ascii="Arial" w:hAnsi="Arial" w:eastAsia="Arial" w:cs="Arial"/>
          <w:b/>
          <w:bCs/>
          <w:sz w:val="22"/>
          <w:szCs w:val="22"/>
        </w:rPr>
        <w:t>3. Controles de Acceso y Seguridad Lógica</w:t>
      </w:r>
    </w:p>
    <w:p w:rsidR="2F5A2FE4" w:rsidP="1E4EA0BA" w:rsidRDefault="13290314" w14:paraId="5A2EF73F" w14:textId="33CFE592">
      <w:pPr>
        <w:spacing w:before="240" w:after="240" w:line="360" w:lineRule="auto"/>
      </w:pPr>
      <w:r w:rsidRPr="1E4EA0BA">
        <w:rPr>
          <w:rFonts w:ascii="Arial" w:hAnsi="Arial" w:eastAsia="Arial" w:cs="Arial"/>
          <w:sz w:val="22"/>
          <w:szCs w:val="22"/>
        </w:rPr>
        <w:t>Documentación para verificar quién entra y qué hace en el sistema</w:t>
      </w:r>
      <w:r w:rsidRPr="1E4EA0BA">
        <w:rPr>
          <w:rFonts w:ascii="Times New Roman" w:hAnsi="Times New Roman" w:eastAsia="Times New Roman" w:cs="Times New Roman"/>
        </w:rPr>
        <w:t>:</w:t>
      </w:r>
    </w:p>
    <w:p w:rsidR="2F5A2FE4" w:rsidP="00E901EB" w:rsidRDefault="13290314" w14:paraId="6EB90559" w14:textId="7AB69B98">
      <w:pPr>
        <w:pStyle w:val="ListParagraph"/>
        <w:numPr>
          <w:ilvl w:val="0"/>
          <w:numId w:val="31"/>
        </w:numPr>
        <w:spacing w:after="0" w:line="360" w:lineRule="auto"/>
        <w:rPr>
          <w:rFonts w:ascii="Times New Roman" w:hAnsi="Times New Roman" w:eastAsia="Times New Roman" w:cs="Times New Roman"/>
        </w:rPr>
      </w:pPr>
      <w:r w:rsidRPr="1E4EA0BA">
        <w:rPr>
          <w:rFonts w:ascii="Arial" w:hAnsi="Arial" w:eastAsia="Arial" w:cs="Arial"/>
          <w:b/>
          <w:bCs/>
          <w:sz w:val="22"/>
          <w:szCs w:val="22"/>
        </w:rPr>
        <w:t>Listado de usuarios activos</w:t>
      </w:r>
      <w:r w:rsidRPr="1E4EA0BA">
        <w:rPr>
          <w:rFonts w:ascii="Arial" w:hAnsi="Arial" w:eastAsia="Arial" w:cs="Arial"/>
          <w:sz w:val="22"/>
          <w:szCs w:val="22"/>
        </w:rPr>
        <w:t xml:space="preserve"> en el CRM y sistema de telefonía, desglosado por roles y permisos</w:t>
      </w:r>
      <w:r w:rsidRPr="1E4EA0BA">
        <w:rPr>
          <w:rFonts w:ascii="Times New Roman" w:hAnsi="Times New Roman" w:eastAsia="Times New Roman" w:cs="Times New Roman"/>
        </w:rPr>
        <w:t>.</w:t>
      </w:r>
    </w:p>
    <w:p w:rsidR="2F5A2FE4" w:rsidP="00E901EB" w:rsidRDefault="13290314" w14:paraId="37CB4A9E" w14:textId="4725070F">
      <w:pPr>
        <w:pStyle w:val="ListParagraph"/>
        <w:numPr>
          <w:ilvl w:val="0"/>
          <w:numId w:val="31"/>
        </w:numPr>
        <w:spacing w:after="0" w:line="360" w:lineRule="auto"/>
        <w:rPr>
          <w:rFonts w:ascii="Times New Roman" w:hAnsi="Times New Roman" w:eastAsia="Times New Roman" w:cs="Times New Roman"/>
        </w:rPr>
      </w:pPr>
      <w:r w:rsidRPr="1E4EA0BA">
        <w:rPr>
          <w:rFonts w:ascii="Arial" w:hAnsi="Arial" w:eastAsia="Arial" w:cs="Arial"/>
          <w:b/>
          <w:bCs/>
          <w:sz w:val="22"/>
          <w:szCs w:val="22"/>
        </w:rPr>
        <w:t>Procedimientos documentados</w:t>
      </w:r>
      <w:r w:rsidRPr="1E4EA0BA">
        <w:rPr>
          <w:rFonts w:ascii="Arial" w:hAnsi="Arial" w:eastAsia="Arial" w:cs="Arial"/>
          <w:sz w:val="22"/>
          <w:szCs w:val="22"/>
        </w:rPr>
        <w:t xml:space="preserve"> para el alta, baja y modificación de cuentas de usuario</w:t>
      </w:r>
      <w:r w:rsidRPr="1E4EA0BA">
        <w:rPr>
          <w:rFonts w:ascii="Times New Roman" w:hAnsi="Times New Roman" w:eastAsia="Times New Roman" w:cs="Times New Roman"/>
        </w:rPr>
        <w:t>.</w:t>
      </w:r>
    </w:p>
    <w:p w:rsidR="2F5A2FE4" w:rsidP="00E901EB" w:rsidRDefault="13290314" w14:paraId="1CB212CA" w14:textId="3C6C692C">
      <w:pPr>
        <w:pStyle w:val="ListParagraph"/>
        <w:numPr>
          <w:ilvl w:val="0"/>
          <w:numId w:val="31"/>
        </w:numPr>
        <w:spacing w:after="0" w:line="360" w:lineRule="auto"/>
        <w:rPr>
          <w:rFonts w:ascii="Times New Roman" w:hAnsi="Times New Roman" w:eastAsia="Times New Roman" w:cs="Times New Roman"/>
        </w:rPr>
      </w:pPr>
      <w:r w:rsidRPr="1E4EA0BA">
        <w:rPr>
          <w:rFonts w:ascii="Arial" w:hAnsi="Arial" w:eastAsia="Arial" w:cs="Arial"/>
          <w:b/>
          <w:bCs/>
          <w:sz w:val="22"/>
          <w:szCs w:val="22"/>
        </w:rPr>
        <w:t>Evidencia de implementación de MFA</w:t>
      </w:r>
      <w:r w:rsidRPr="1E4EA0BA">
        <w:rPr>
          <w:rFonts w:ascii="Arial" w:hAnsi="Arial" w:eastAsia="Arial" w:cs="Arial"/>
          <w:sz w:val="22"/>
          <w:szCs w:val="22"/>
        </w:rPr>
        <w:t xml:space="preserve"> (Autenticación Multifactor), si aplica</w:t>
      </w:r>
      <w:r w:rsidRPr="1E4EA0BA">
        <w:rPr>
          <w:rFonts w:ascii="Times New Roman" w:hAnsi="Times New Roman" w:eastAsia="Times New Roman" w:cs="Times New Roman"/>
        </w:rPr>
        <w:t>.</w:t>
      </w:r>
    </w:p>
    <w:p w:rsidR="2F5A2FE4" w:rsidP="00E901EB" w:rsidRDefault="13290314" w14:paraId="0F9C6D2C" w14:textId="03AB0B05">
      <w:pPr>
        <w:pStyle w:val="ListParagraph"/>
        <w:numPr>
          <w:ilvl w:val="0"/>
          <w:numId w:val="31"/>
        </w:numPr>
        <w:spacing w:after="0" w:line="360" w:lineRule="auto"/>
        <w:rPr>
          <w:rFonts w:ascii="Times New Roman" w:hAnsi="Times New Roman" w:eastAsia="Times New Roman" w:cs="Times New Roman"/>
        </w:rPr>
      </w:pPr>
      <w:r w:rsidRPr="1E4EA0BA">
        <w:rPr>
          <w:rFonts w:ascii="Arial" w:hAnsi="Arial" w:eastAsia="Arial" w:cs="Arial"/>
          <w:b/>
          <w:bCs/>
          <w:sz w:val="22"/>
          <w:szCs w:val="22"/>
        </w:rPr>
        <w:t>Registros de logs de acceso</w:t>
      </w:r>
      <w:r w:rsidRPr="1E4EA0BA">
        <w:rPr>
          <w:rFonts w:ascii="Arial" w:hAnsi="Arial" w:eastAsia="Arial" w:cs="Arial"/>
          <w:sz w:val="22"/>
          <w:szCs w:val="22"/>
        </w:rPr>
        <w:t xml:space="preserve"> de los últimos tres meses para revisiones aleatorias</w:t>
      </w:r>
      <w:r w:rsidRPr="1E4EA0BA">
        <w:rPr>
          <w:rFonts w:ascii="Times New Roman" w:hAnsi="Times New Roman" w:eastAsia="Times New Roman" w:cs="Times New Roman"/>
        </w:rPr>
        <w:t>.</w:t>
      </w:r>
    </w:p>
    <w:p w:rsidR="2F5A2FE4" w:rsidP="1E4EA0BA" w:rsidRDefault="13290314" w14:paraId="67047B24" w14:textId="4F3BFFAE">
      <w:pPr>
        <w:pStyle w:val="Heading3"/>
        <w:spacing w:before="270" w:after="270" w:line="360" w:lineRule="auto"/>
      </w:pPr>
      <w:r w:rsidRPr="1E4EA0BA">
        <w:rPr>
          <w:rFonts w:ascii="Arial" w:hAnsi="Arial" w:eastAsia="Arial" w:cs="Arial"/>
          <w:b/>
          <w:bCs/>
          <w:sz w:val="22"/>
          <w:szCs w:val="22"/>
        </w:rPr>
        <w:t>4. Respaldo y Continuidad del Negocio</w:t>
      </w:r>
    </w:p>
    <w:p w:rsidR="2F5A2FE4" w:rsidP="1E4EA0BA" w:rsidRDefault="13290314" w14:paraId="7C7F139F" w14:textId="4CAD26C4">
      <w:pPr>
        <w:spacing w:before="240" w:after="240" w:line="360" w:lineRule="auto"/>
      </w:pPr>
      <w:r w:rsidRPr="1E4EA0BA">
        <w:rPr>
          <w:rFonts w:ascii="Arial" w:hAnsi="Arial" w:eastAsia="Arial" w:cs="Arial"/>
          <w:sz w:val="22"/>
          <w:szCs w:val="22"/>
        </w:rPr>
        <w:t>Información crítica para garantizar que la información no se pierda</w:t>
      </w:r>
      <w:r w:rsidRPr="1E4EA0BA">
        <w:rPr>
          <w:rFonts w:ascii="Times New Roman" w:hAnsi="Times New Roman" w:eastAsia="Times New Roman" w:cs="Times New Roman"/>
        </w:rPr>
        <w:t>:</w:t>
      </w:r>
    </w:p>
    <w:p w:rsidR="2F5A2FE4" w:rsidP="00E901EB" w:rsidRDefault="13290314" w14:paraId="3E97844F" w14:textId="21DA4E8E">
      <w:pPr>
        <w:pStyle w:val="ListParagraph"/>
        <w:numPr>
          <w:ilvl w:val="0"/>
          <w:numId w:val="30"/>
        </w:numPr>
        <w:spacing w:after="0" w:line="360" w:lineRule="auto"/>
        <w:rPr>
          <w:rFonts w:ascii="Times New Roman" w:hAnsi="Times New Roman" w:eastAsia="Times New Roman" w:cs="Times New Roman"/>
        </w:rPr>
      </w:pPr>
      <w:r w:rsidRPr="1E4EA0BA">
        <w:rPr>
          <w:rFonts w:ascii="Arial" w:hAnsi="Arial" w:eastAsia="Arial" w:cs="Arial"/>
          <w:b/>
          <w:bCs/>
          <w:sz w:val="22"/>
          <w:szCs w:val="22"/>
        </w:rPr>
        <w:t>Plan de Continuidad del Negocio (BCP)</w:t>
      </w:r>
      <w:r w:rsidRPr="1E4EA0BA">
        <w:rPr>
          <w:rFonts w:ascii="Arial" w:hAnsi="Arial" w:eastAsia="Arial" w:cs="Arial"/>
          <w:sz w:val="22"/>
          <w:szCs w:val="22"/>
        </w:rPr>
        <w:t xml:space="preserve"> o Plan de Recuperación ante Desastres (DRP)</w:t>
      </w:r>
      <w:r w:rsidRPr="1E4EA0BA">
        <w:rPr>
          <w:rFonts w:ascii="Times New Roman" w:hAnsi="Times New Roman" w:eastAsia="Times New Roman" w:cs="Times New Roman"/>
        </w:rPr>
        <w:t>.</w:t>
      </w:r>
    </w:p>
    <w:p w:rsidR="2F5A2FE4" w:rsidP="00E901EB" w:rsidRDefault="13290314" w14:paraId="3286F7B4" w14:textId="7CAEFBEA">
      <w:pPr>
        <w:pStyle w:val="ListParagraph"/>
        <w:numPr>
          <w:ilvl w:val="0"/>
          <w:numId w:val="30"/>
        </w:numPr>
        <w:spacing w:after="0" w:line="360" w:lineRule="auto"/>
        <w:rPr>
          <w:rFonts w:ascii="Times New Roman" w:hAnsi="Times New Roman" w:eastAsia="Times New Roman" w:cs="Times New Roman"/>
        </w:rPr>
      </w:pPr>
      <w:r w:rsidRPr="1E4EA0BA">
        <w:rPr>
          <w:rFonts w:ascii="Arial" w:hAnsi="Arial" w:eastAsia="Arial" w:cs="Arial"/>
          <w:b/>
          <w:bCs/>
          <w:sz w:val="22"/>
          <w:szCs w:val="22"/>
        </w:rPr>
        <w:t>Calendario de respaldos (</w:t>
      </w:r>
      <w:proofErr w:type="spellStart"/>
      <w:r w:rsidRPr="1E4EA0BA">
        <w:rPr>
          <w:rFonts w:ascii="Arial" w:hAnsi="Arial" w:eastAsia="Arial" w:cs="Arial"/>
          <w:b/>
          <w:bCs/>
          <w:sz w:val="22"/>
          <w:szCs w:val="22"/>
        </w:rPr>
        <w:t>Backups</w:t>
      </w:r>
      <w:proofErr w:type="spellEnd"/>
      <w:r w:rsidRPr="1E4EA0BA">
        <w:rPr>
          <w:rFonts w:ascii="Arial" w:hAnsi="Arial" w:eastAsia="Arial" w:cs="Arial"/>
          <w:b/>
          <w:bCs/>
          <w:sz w:val="22"/>
          <w:szCs w:val="22"/>
        </w:rPr>
        <w:t>)</w:t>
      </w:r>
      <w:r w:rsidRPr="1E4EA0BA">
        <w:rPr>
          <w:rFonts w:ascii="Arial" w:hAnsi="Arial" w:eastAsia="Arial" w:cs="Arial"/>
          <w:sz w:val="22"/>
          <w:szCs w:val="22"/>
        </w:rPr>
        <w:t xml:space="preserve"> y registros de las últimas pruebas de restauración exitosas</w:t>
      </w:r>
      <w:r w:rsidRPr="1E4EA0BA">
        <w:rPr>
          <w:rFonts w:ascii="Times New Roman" w:hAnsi="Times New Roman" w:eastAsia="Times New Roman" w:cs="Times New Roman"/>
        </w:rPr>
        <w:t>.</w:t>
      </w:r>
    </w:p>
    <w:p w:rsidR="2F5A2FE4" w:rsidP="00E901EB" w:rsidRDefault="13290314" w14:paraId="62B3B141" w14:textId="50D9E44B">
      <w:pPr>
        <w:pStyle w:val="ListParagraph"/>
        <w:numPr>
          <w:ilvl w:val="0"/>
          <w:numId w:val="30"/>
        </w:numPr>
        <w:spacing w:after="0" w:line="360" w:lineRule="auto"/>
        <w:rPr>
          <w:rFonts w:ascii="Times New Roman" w:hAnsi="Times New Roman" w:eastAsia="Times New Roman" w:cs="Times New Roman"/>
        </w:rPr>
      </w:pPr>
      <w:r w:rsidRPr="1E4EA0BA">
        <w:rPr>
          <w:rFonts w:ascii="Arial" w:hAnsi="Arial" w:eastAsia="Arial" w:cs="Arial"/>
          <w:b/>
          <w:bCs/>
          <w:sz w:val="22"/>
          <w:szCs w:val="22"/>
        </w:rPr>
        <w:t>Protocolos de seguridad</w:t>
      </w:r>
      <w:r w:rsidRPr="1E4EA0BA">
        <w:rPr>
          <w:rFonts w:ascii="Arial" w:hAnsi="Arial" w:eastAsia="Arial" w:cs="Arial"/>
          <w:sz w:val="22"/>
          <w:szCs w:val="22"/>
        </w:rPr>
        <w:t xml:space="preserve"> para el almacenamiento y cifrado de grabaciones de llamadas sensibles</w:t>
      </w:r>
      <w:r w:rsidRPr="1E4EA0BA">
        <w:rPr>
          <w:rFonts w:ascii="Times New Roman" w:hAnsi="Times New Roman" w:eastAsia="Times New Roman" w:cs="Times New Roman"/>
        </w:rPr>
        <w:t>.</w:t>
      </w:r>
    </w:p>
    <w:p w:rsidR="2F5A2FE4" w:rsidP="1E4EA0BA" w:rsidRDefault="13290314" w14:paraId="6AE077C9" w14:textId="63F24C20">
      <w:pPr>
        <w:spacing w:line="257" w:lineRule="auto"/>
      </w:pPr>
      <w:r w:rsidRPr="1E4EA0BA">
        <w:rPr>
          <w:rFonts w:ascii="Arial" w:hAnsi="Arial" w:eastAsia="Arial" w:cs="Arial"/>
        </w:rPr>
        <w:t xml:space="preserve"> </w:t>
      </w:r>
    </w:p>
    <w:p w:rsidR="2F5A2FE4" w:rsidP="1E4EA0BA" w:rsidRDefault="13290314" w14:paraId="21AC90C4" w14:textId="0DDDC6B9">
      <w:pPr>
        <w:pStyle w:val="Heading3"/>
        <w:spacing w:before="270" w:after="270" w:line="360" w:lineRule="auto"/>
      </w:pPr>
      <w:r w:rsidRPr="1E4EA0BA">
        <w:rPr>
          <w:rFonts w:ascii="Arial" w:hAnsi="Arial" w:eastAsia="Arial" w:cs="Arial"/>
          <w:b/>
          <w:bCs/>
          <w:sz w:val="22"/>
          <w:szCs w:val="22"/>
        </w:rPr>
        <w:t>Instrucciones para la Entrega:</w:t>
      </w:r>
    </w:p>
    <w:p w:rsidR="2F5A2FE4" w:rsidP="00E901EB" w:rsidRDefault="13290314" w14:paraId="69875CD2" w14:textId="0C4A8147">
      <w:pPr>
        <w:pStyle w:val="ListParagraph"/>
        <w:numPr>
          <w:ilvl w:val="0"/>
          <w:numId w:val="29"/>
        </w:numPr>
        <w:spacing w:after="0" w:line="360" w:lineRule="auto"/>
        <w:rPr>
          <w:rFonts w:ascii="Arial" w:hAnsi="Arial" w:eastAsia="Arial" w:cs="Arial"/>
          <w:sz w:val="22"/>
          <w:szCs w:val="22"/>
        </w:rPr>
      </w:pPr>
      <w:r w:rsidRPr="1E4EA0BA">
        <w:rPr>
          <w:rFonts w:ascii="Arial" w:hAnsi="Arial" w:eastAsia="Arial" w:cs="Arial"/>
          <w:b/>
          <w:bCs/>
          <w:sz w:val="22"/>
          <w:szCs w:val="22"/>
        </w:rPr>
        <w:t>Formato:</w:t>
      </w:r>
      <w:r w:rsidRPr="1E4EA0BA">
        <w:rPr>
          <w:rFonts w:ascii="Arial" w:hAnsi="Arial" w:eastAsia="Arial" w:cs="Arial"/>
          <w:sz w:val="22"/>
          <w:szCs w:val="22"/>
        </w:rPr>
        <w:t xml:space="preserve"> Los documentos deberán entregarse en formato digital (PDF, Excel o capturas de pantalla legibles).</w:t>
      </w:r>
    </w:p>
    <w:p w:rsidR="2F5A2FE4" w:rsidP="00E901EB" w:rsidRDefault="13290314" w14:paraId="75B0D1BE" w14:textId="2A8A1808">
      <w:pPr>
        <w:pStyle w:val="ListParagraph"/>
        <w:numPr>
          <w:ilvl w:val="0"/>
          <w:numId w:val="29"/>
        </w:numPr>
        <w:spacing w:after="0" w:line="360" w:lineRule="auto"/>
        <w:rPr>
          <w:rFonts w:ascii="Times New Roman" w:hAnsi="Times New Roman" w:eastAsia="Times New Roman" w:cs="Times New Roman"/>
        </w:rPr>
      </w:pPr>
      <w:r w:rsidRPr="1E4EA0BA">
        <w:rPr>
          <w:rFonts w:ascii="Arial" w:hAnsi="Arial" w:eastAsia="Arial" w:cs="Arial"/>
          <w:b/>
          <w:bCs/>
          <w:sz w:val="22"/>
          <w:szCs w:val="22"/>
        </w:rPr>
        <w:t>Confidencialidad:</w:t>
      </w:r>
      <w:r w:rsidRPr="1E4EA0BA">
        <w:rPr>
          <w:rFonts w:ascii="Arial" w:hAnsi="Arial" w:eastAsia="Arial" w:cs="Arial"/>
          <w:sz w:val="22"/>
          <w:szCs w:val="22"/>
        </w:rPr>
        <w:t xml:space="preserve"> Toda la información será tratada bajo el acuerdo de confidencialidad firmado previamente</w:t>
      </w:r>
      <w:r w:rsidRPr="1E4EA0BA">
        <w:rPr>
          <w:rFonts w:ascii="Times New Roman" w:hAnsi="Times New Roman" w:eastAsia="Times New Roman" w:cs="Times New Roman"/>
        </w:rPr>
        <w:t>.</w:t>
      </w:r>
    </w:p>
    <w:p w:rsidR="2F5A2FE4" w:rsidP="00E901EB" w:rsidRDefault="13290314" w14:paraId="1BEF1D5C" w14:textId="0C1D4F2A">
      <w:pPr>
        <w:pStyle w:val="ListParagraph"/>
        <w:numPr>
          <w:ilvl w:val="0"/>
          <w:numId w:val="29"/>
        </w:numPr>
        <w:spacing w:after="0" w:line="360" w:lineRule="auto"/>
        <w:rPr>
          <w:rFonts w:ascii="Times New Roman" w:hAnsi="Times New Roman" w:eastAsia="Times New Roman" w:cs="Times New Roman"/>
        </w:rPr>
      </w:pPr>
      <w:r w:rsidRPr="1E4EA0BA">
        <w:rPr>
          <w:rFonts w:ascii="Arial" w:hAnsi="Arial" w:eastAsia="Arial" w:cs="Arial"/>
          <w:b/>
          <w:bCs/>
          <w:sz w:val="22"/>
          <w:szCs w:val="22"/>
        </w:rPr>
        <w:t>Plazo:</w:t>
      </w:r>
      <w:r w:rsidRPr="1E4EA0BA">
        <w:rPr>
          <w:rFonts w:ascii="Arial" w:hAnsi="Arial" w:eastAsia="Arial" w:cs="Arial"/>
          <w:sz w:val="22"/>
          <w:szCs w:val="22"/>
        </w:rPr>
        <w:t xml:space="preserve"> Se agradece la entrega de esta información a más tardar el </w:t>
      </w:r>
      <w:r w:rsidRPr="1E4EA0BA">
        <w:rPr>
          <w:rFonts w:ascii="Arial" w:hAnsi="Arial" w:eastAsia="Arial" w:cs="Arial"/>
          <w:b/>
          <w:bCs/>
          <w:sz w:val="22"/>
          <w:szCs w:val="22"/>
        </w:rPr>
        <w:t>04 de mayo de 2026</w:t>
      </w:r>
      <w:r w:rsidRPr="1E4EA0BA">
        <w:rPr>
          <w:rFonts w:ascii="Arial" w:hAnsi="Arial" w:eastAsia="Arial" w:cs="Arial"/>
          <w:sz w:val="22"/>
          <w:szCs w:val="22"/>
        </w:rPr>
        <w:t xml:space="preserve">, para </w:t>
      </w:r>
      <w:proofErr w:type="gramStart"/>
      <w:r w:rsidRPr="1E4EA0BA">
        <w:rPr>
          <w:rFonts w:ascii="Arial" w:hAnsi="Arial" w:eastAsia="Arial" w:cs="Arial"/>
          <w:sz w:val="22"/>
          <w:szCs w:val="22"/>
        </w:rPr>
        <w:t>dar inicio a</w:t>
      </w:r>
      <w:proofErr w:type="gramEnd"/>
      <w:r w:rsidRPr="1E4EA0BA">
        <w:rPr>
          <w:rFonts w:ascii="Arial" w:hAnsi="Arial" w:eastAsia="Arial" w:cs="Arial"/>
          <w:sz w:val="22"/>
          <w:szCs w:val="22"/>
        </w:rPr>
        <w:t xml:space="preserve"> las actividades de ejecución programadas</w:t>
      </w:r>
      <w:r w:rsidRPr="1E4EA0BA">
        <w:rPr>
          <w:rFonts w:ascii="Times New Roman" w:hAnsi="Times New Roman" w:eastAsia="Times New Roman" w:cs="Times New Roman"/>
        </w:rPr>
        <w:t>.</w:t>
      </w:r>
    </w:p>
    <w:p w:rsidR="2F5A2FE4" w:rsidP="1E4EA0BA" w:rsidRDefault="13290314" w14:paraId="1446DEA6" w14:textId="3D5B44E5">
      <w:pPr>
        <w:spacing w:line="257" w:lineRule="auto"/>
        <w:rPr>
          <w:rFonts w:ascii="Arial" w:hAnsi="Arial" w:eastAsia="Arial" w:cs="Arial"/>
          <w:sz w:val="22"/>
          <w:szCs w:val="22"/>
        </w:rPr>
      </w:pPr>
      <w:r w:rsidRPr="1E4EA0BA">
        <w:rPr>
          <w:rFonts w:ascii="Arial" w:hAnsi="Arial" w:eastAsia="Arial" w:cs="Arial"/>
          <w:sz w:val="22"/>
          <w:szCs w:val="22"/>
        </w:rPr>
        <w:t xml:space="preserve"> </w:t>
      </w:r>
    </w:p>
    <w:p w:rsidRPr="0000328F" w:rsidR="0081116C" w:rsidP="1A2929A5" w:rsidRDefault="66156318" w14:paraId="721BAE3B" w14:textId="525A96C5">
      <w:pPr>
        <w:spacing w:line="360" w:lineRule="auto"/>
        <w:rPr>
          <w:rFonts w:ascii="Arial" w:hAnsi="Arial" w:eastAsia="Arial" w:cs="Arial"/>
          <w:sz w:val="22"/>
          <w:szCs w:val="22"/>
        </w:rPr>
      </w:pPr>
      <w:r w:rsidRPr="307137CC">
        <w:rPr>
          <w:rFonts w:ascii="Arial" w:hAnsi="Arial" w:eastAsia="Arial" w:cs="Arial"/>
          <w:b/>
          <w:bCs/>
          <w:sz w:val="22"/>
          <w:szCs w:val="22"/>
        </w:rPr>
        <w:t>Firma:</w:t>
      </w:r>
      <w:r w:rsidRPr="307137CC">
        <w:rPr>
          <w:rFonts w:ascii="Arial" w:hAnsi="Arial" w:eastAsia="Arial" w:cs="Arial"/>
          <w:sz w:val="22"/>
          <w:szCs w:val="22"/>
        </w:rPr>
        <w:t xml:space="preserve"> Ing. </w:t>
      </w:r>
      <w:proofErr w:type="spellStart"/>
      <w:r w:rsidRPr="307137CC">
        <w:rPr>
          <w:rFonts w:ascii="Arial" w:hAnsi="Arial" w:eastAsia="Arial" w:cs="Arial"/>
          <w:sz w:val="22"/>
          <w:szCs w:val="22"/>
        </w:rPr>
        <w:t>Neyli</w:t>
      </w:r>
      <w:proofErr w:type="spellEnd"/>
      <w:r w:rsidRPr="307137CC">
        <w:rPr>
          <w:rFonts w:ascii="Arial" w:hAnsi="Arial" w:eastAsia="Arial" w:cs="Arial"/>
          <w:sz w:val="22"/>
          <w:szCs w:val="22"/>
        </w:rPr>
        <w:t xml:space="preserve"> Arlette Madriz </w:t>
      </w:r>
      <w:proofErr w:type="spellStart"/>
      <w:r w:rsidRPr="307137CC">
        <w:rPr>
          <w:rFonts w:ascii="Arial" w:hAnsi="Arial" w:eastAsia="Arial" w:cs="Arial"/>
          <w:sz w:val="22"/>
          <w:szCs w:val="22"/>
        </w:rPr>
        <w:t>Sovalbarro</w:t>
      </w:r>
      <w:proofErr w:type="spellEnd"/>
      <w:r w:rsidRPr="307137CC">
        <w:rPr>
          <w:rFonts w:ascii="Arial" w:hAnsi="Arial" w:eastAsia="Arial" w:cs="Arial"/>
          <w:sz w:val="22"/>
          <w:szCs w:val="22"/>
        </w:rPr>
        <w:t xml:space="preserve"> </w:t>
      </w:r>
      <w:r w:rsidRPr="307137CC">
        <w:rPr>
          <w:rFonts w:ascii="Arial" w:hAnsi="Arial" w:eastAsia="Arial" w:cs="Arial"/>
          <w:b/>
          <w:bCs/>
          <w:sz w:val="22"/>
          <w:szCs w:val="22"/>
        </w:rPr>
        <w:t>Auditor</w:t>
      </w:r>
    </w:p>
    <w:p w:rsidRPr="00B4425F" w:rsidR="0081116C" w:rsidP="0081116C" w:rsidRDefault="0081116C" w14:paraId="3425F0F0" w14:textId="5792DF78">
      <w:pPr>
        <w:spacing w:line="259" w:lineRule="auto"/>
        <w:jc w:val="center"/>
        <w:rPr>
          <w:rFonts w:ascii="Arial" w:hAnsi="Arial" w:cs="Arial"/>
          <w:b/>
          <w:bCs/>
        </w:rPr>
      </w:pPr>
      <w:r w:rsidRPr="00B4425F">
        <w:rPr>
          <w:rFonts w:ascii="Arial" w:hAnsi="Arial" w:cs="Arial"/>
          <w:b/>
          <w:bCs/>
        </w:rPr>
        <w:t>CONTRATO DE AUDITORÍA EN INFORMÁTICA</w:t>
      </w:r>
    </w:p>
    <w:p w:rsidR="0081116C" w:rsidP="0081116C" w:rsidRDefault="0081116C" w14:paraId="2E990693" w14:textId="025A8FBA">
      <w:pPr>
        <w:jc w:val="both"/>
        <w:rPr>
          <w:rFonts w:ascii="Arial" w:hAnsi="Arial" w:cs="Arial"/>
        </w:rPr>
      </w:pPr>
    </w:p>
    <w:p w:rsidRPr="00B4425F" w:rsidR="0081116C" w:rsidP="0081116C" w:rsidRDefault="0081116C" w14:paraId="3F9DF1A5" w14:textId="4498A009">
      <w:pPr>
        <w:spacing w:line="259" w:lineRule="auto"/>
        <w:jc w:val="both"/>
        <w:rPr>
          <w:rFonts w:ascii="Arial" w:hAnsi="Arial" w:cs="Arial"/>
        </w:rPr>
      </w:pPr>
      <w:r w:rsidRPr="6F1E6CAD">
        <w:rPr>
          <w:rFonts w:ascii="Arial" w:hAnsi="Arial" w:cs="Arial"/>
        </w:rPr>
        <w:t xml:space="preserve">Contrato de prestación de servicios profesionales de auditoría en informática que celebran por una parte Central Legal Advisors, </w:t>
      </w:r>
      <w:r w:rsidRPr="6F1E6CAD">
        <w:rPr>
          <w:rFonts w:ascii="Arial" w:hAnsi="Arial" w:cs="Arial"/>
          <w:color w:val="000000" w:themeColor="text1"/>
        </w:rPr>
        <w:t xml:space="preserve">representada </w:t>
      </w:r>
      <w:r w:rsidRPr="6F1E6CAD" w:rsidR="2EC2964D">
        <w:rPr>
          <w:rFonts w:ascii="Arial" w:hAnsi="Arial" w:cs="Arial"/>
          <w:color w:val="000000" w:themeColor="text1"/>
        </w:rPr>
        <w:t>por Lic.</w:t>
      </w:r>
      <w:r w:rsidRPr="6F1E6CAD">
        <w:rPr>
          <w:rFonts w:ascii="Arial" w:hAnsi="Arial" w:cs="Arial"/>
          <w:b/>
          <w:bCs/>
        </w:rPr>
        <w:t xml:space="preserve"> </w:t>
      </w:r>
      <w:r w:rsidRPr="6F1E6CAD" w:rsidR="7E7714F4">
        <w:rPr>
          <w:rFonts w:ascii="Arial" w:hAnsi="Arial" w:cs="Arial"/>
        </w:rPr>
        <w:t>Patrick Tepedino</w:t>
      </w:r>
      <w:r w:rsidRPr="6F1E6CAD">
        <w:rPr>
          <w:rFonts w:ascii="Arial" w:hAnsi="Arial" w:cs="Arial"/>
        </w:rPr>
        <w:t>, en su carácter de Gerente General, a quien en lo sucesivo se denominará el cliente, y por otra parte el equipo auditor, representado por su Auditor Líder, a quien en lo sucesivo se denominará el auditor, de conformidad con las siguientes declaraciones y cláusulas:</w:t>
      </w:r>
    </w:p>
    <w:p w:rsidR="0081116C" w:rsidP="0081116C" w:rsidRDefault="0081116C" w14:paraId="294C2248" w14:textId="2DF2A0F9">
      <w:pPr>
        <w:jc w:val="center"/>
        <w:rPr>
          <w:rFonts w:ascii="Arial" w:hAnsi="Arial" w:cs="Arial"/>
          <w:b/>
          <w:bCs/>
        </w:rPr>
      </w:pPr>
    </w:p>
    <w:p w:rsidRPr="00B4425F" w:rsidR="0081116C" w:rsidP="0081116C" w:rsidRDefault="0081116C" w14:paraId="68CBE7BD" w14:textId="52A0126D">
      <w:pPr>
        <w:spacing w:line="259" w:lineRule="auto"/>
        <w:jc w:val="center"/>
        <w:rPr>
          <w:rFonts w:ascii="Arial" w:hAnsi="Arial" w:cs="Arial"/>
          <w:b/>
          <w:bCs/>
        </w:rPr>
      </w:pPr>
      <w:r w:rsidRPr="00B4425F">
        <w:rPr>
          <w:rFonts w:ascii="Arial" w:hAnsi="Arial" w:cs="Arial"/>
          <w:b/>
          <w:bCs/>
        </w:rPr>
        <w:t>DECLARACIONES</w:t>
      </w:r>
    </w:p>
    <w:p w:rsidRPr="00B4425F" w:rsidR="0081116C" w:rsidP="0081116C" w:rsidRDefault="0081116C" w14:paraId="718637B7" w14:textId="12D1F56A">
      <w:pPr>
        <w:spacing w:line="259" w:lineRule="auto"/>
        <w:rPr>
          <w:rFonts w:ascii="Arial" w:hAnsi="Arial" w:cs="Arial"/>
        </w:rPr>
      </w:pPr>
      <w:r w:rsidRPr="00B4425F">
        <w:rPr>
          <w:rFonts w:ascii="Arial" w:hAnsi="Arial" w:cs="Arial"/>
        </w:rPr>
        <w:t>I. El cliente declara:</w:t>
      </w:r>
    </w:p>
    <w:p w:rsidRPr="00B4425F" w:rsidR="0081116C" w:rsidP="0081116C" w:rsidRDefault="0081116C" w14:paraId="45146390" w14:textId="17F41B0F">
      <w:pPr>
        <w:spacing w:line="259" w:lineRule="auto"/>
        <w:jc w:val="both"/>
        <w:rPr>
          <w:rFonts w:ascii="Arial" w:hAnsi="Arial" w:cs="Arial"/>
        </w:rPr>
      </w:pPr>
      <w:r w:rsidRPr="00B4425F">
        <w:rPr>
          <w:rFonts w:ascii="Arial" w:hAnsi="Arial" w:cs="Arial"/>
        </w:rPr>
        <w:t xml:space="preserve">a) Que es una organización dedicada a la prestación de servicios legales y administrativos, que utiliza sistemas de información para la gestión de clientes, comunicación mediante sistemas de llamadas, almacenamiento de datos en entornos </w:t>
      </w:r>
      <w:proofErr w:type="spellStart"/>
      <w:r w:rsidRPr="00B4425F">
        <w:rPr>
          <w:rFonts w:ascii="Arial" w:hAnsi="Arial" w:cs="Arial"/>
        </w:rPr>
        <w:t>cloud</w:t>
      </w:r>
      <w:proofErr w:type="spellEnd"/>
      <w:r w:rsidRPr="00B4425F">
        <w:rPr>
          <w:rFonts w:ascii="Arial" w:hAnsi="Arial" w:cs="Arial"/>
        </w:rPr>
        <w:t xml:space="preserve"> y procesamiento de información sensible.</w:t>
      </w:r>
    </w:p>
    <w:p w:rsidRPr="00B4425F" w:rsidR="0081116C" w:rsidP="0081116C" w:rsidRDefault="4A14FE8C" w14:paraId="3A3C5D5C" w14:textId="28259CFD">
      <w:pPr>
        <w:spacing w:line="259" w:lineRule="auto"/>
        <w:jc w:val="both"/>
        <w:rPr>
          <w:rFonts w:ascii="Arial" w:hAnsi="Arial" w:cs="Arial"/>
        </w:rPr>
      </w:pPr>
      <w:r w:rsidRPr="366CEC53">
        <w:rPr>
          <w:rFonts w:ascii="Arial" w:hAnsi="Arial" w:cs="Arial"/>
        </w:rPr>
        <w:t>b) Que está representado legalmente para este acto por Lic.</w:t>
      </w:r>
      <w:r w:rsidRPr="366CEC53" w:rsidR="130DB421">
        <w:rPr>
          <w:rFonts w:ascii="Arial" w:hAnsi="Arial" w:cs="Arial"/>
        </w:rPr>
        <w:t xml:space="preserve"> Patrick Tepedino</w:t>
      </w:r>
      <w:r w:rsidRPr="366CEC53">
        <w:rPr>
          <w:rFonts w:ascii="Arial" w:hAnsi="Arial" w:cs="Arial"/>
        </w:rPr>
        <w:t>, quien cuenta con las facultades necesarias para la celebración del presente contrato</w:t>
      </w:r>
      <w:r w:rsidR="00C5708D">
        <w:rPr>
          <w:rFonts w:ascii="Arial" w:hAnsi="Arial" w:cs="Arial"/>
        </w:rPr>
        <w:t>.</w:t>
      </w:r>
    </w:p>
    <w:p w:rsidRPr="00B4425F" w:rsidR="0081116C" w:rsidP="0081116C" w:rsidRDefault="0081116C" w14:paraId="38D6684A" w14:textId="4DAA2733">
      <w:pPr>
        <w:spacing w:line="259" w:lineRule="auto"/>
        <w:jc w:val="both"/>
        <w:rPr>
          <w:rFonts w:ascii="Arial" w:hAnsi="Arial" w:cs="Arial"/>
        </w:rPr>
      </w:pPr>
      <w:r w:rsidRPr="00B4425F">
        <w:rPr>
          <w:rFonts w:ascii="Arial" w:hAnsi="Arial" w:cs="Arial"/>
        </w:rPr>
        <w:t>c) Que requiere los servicios de auditoría en informática con el propósito de evaluar el control interno informático, la seguridad de la información, el cumplimiento de políticas internas y la eficiencia de sus sistemas tecnológicos.</w:t>
      </w:r>
    </w:p>
    <w:p w:rsidR="0081116C" w:rsidP="0081116C" w:rsidRDefault="0081116C" w14:paraId="146BBEDE" w14:textId="7ADDD2C0">
      <w:pPr>
        <w:rPr>
          <w:rFonts w:ascii="Arial" w:hAnsi="Arial" w:cs="Arial"/>
          <w:b/>
          <w:bCs/>
        </w:rPr>
      </w:pPr>
    </w:p>
    <w:p w:rsidRPr="00B4425F" w:rsidR="0081116C" w:rsidP="0081116C" w:rsidRDefault="0081116C" w14:paraId="04861847" w14:textId="4D6E4B11">
      <w:pPr>
        <w:spacing w:line="259" w:lineRule="auto"/>
        <w:rPr>
          <w:rFonts w:ascii="Arial" w:hAnsi="Arial" w:cs="Arial"/>
        </w:rPr>
      </w:pPr>
      <w:r w:rsidRPr="00B4425F">
        <w:rPr>
          <w:rFonts w:ascii="Arial" w:hAnsi="Arial" w:cs="Arial"/>
        </w:rPr>
        <w:t>II. El auditor declara:</w:t>
      </w:r>
    </w:p>
    <w:p w:rsidRPr="00B4425F" w:rsidR="0081116C" w:rsidP="0081116C" w:rsidRDefault="0081116C" w14:paraId="275E162A" w14:textId="27149A98">
      <w:pPr>
        <w:spacing w:line="259" w:lineRule="auto"/>
        <w:jc w:val="both"/>
        <w:rPr>
          <w:rFonts w:ascii="Arial" w:hAnsi="Arial" w:cs="Arial"/>
        </w:rPr>
      </w:pPr>
      <w:r w:rsidRPr="00B4425F">
        <w:rPr>
          <w:rFonts w:ascii="Arial" w:hAnsi="Arial" w:cs="Arial"/>
        </w:rPr>
        <w:t>a) Que es un equipo con conocimientos técnicos y profesionales en auditoría de sistemas de información, seguridad informática y control interno, contando con la capacidad necesaria para realizar evaluaciones sobre entornos tecnológicos complejos.</w:t>
      </w:r>
    </w:p>
    <w:p w:rsidRPr="00B4425F" w:rsidR="0081116C" w:rsidP="0081116C" w:rsidRDefault="0081116C" w14:paraId="0EBD88FE" w14:textId="0B605396">
      <w:pPr>
        <w:spacing w:line="259" w:lineRule="auto"/>
        <w:jc w:val="both"/>
        <w:rPr>
          <w:rFonts w:ascii="Arial" w:hAnsi="Arial" w:cs="Arial"/>
        </w:rPr>
      </w:pPr>
      <w:r w:rsidRPr="00B4425F">
        <w:rPr>
          <w:rFonts w:ascii="Arial" w:hAnsi="Arial" w:cs="Arial"/>
        </w:rPr>
        <w:t>b) Que dispone de personal capacitado en el uso de metodologías de auditoría, análisis de riesgos, revisión de controles y evaluación de sistemas, así como de herramientas técnicas para el desarrollo de la auditoría.</w:t>
      </w:r>
    </w:p>
    <w:p w:rsidR="0081116C" w:rsidP="0081116C" w:rsidRDefault="0081116C" w14:paraId="183D429B" w14:textId="089C711E">
      <w:pPr>
        <w:rPr>
          <w:rFonts w:ascii="Arial" w:hAnsi="Arial" w:cs="Arial"/>
          <w:b/>
          <w:bCs/>
        </w:rPr>
      </w:pPr>
    </w:p>
    <w:p w:rsidRPr="00B4425F" w:rsidR="0081116C" w:rsidP="0081116C" w:rsidRDefault="0081116C" w14:paraId="0130EEFB" w14:textId="5D5C30FE">
      <w:pPr>
        <w:spacing w:line="259" w:lineRule="auto"/>
        <w:rPr>
          <w:rFonts w:ascii="Arial" w:hAnsi="Arial" w:cs="Arial"/>
        </w:rPr>
      </w:pPr>
      <w:r w:rsidRPr="00B4425F">
        <w:rPr>
          <w:rFonts w:ascii="Arial" w:hAnsi="Arial" w:cs="Arial"/>
        </w:rPr>
        <w:t>III. Declaran ambas partes:</w:t>
      </w:r>
    </w:p>
    <w:p w:rsidRPr="000D5AA5" w:rsidR="0081116C" w:rsidP="0081116C" w:rsidRDefault="0081116C" w14:paraId="4D4CCF47" w14:textId="4F7DA68B">
      <w:pPr>
        <w:spacing w:line="259" w:lineRule="auto"/>
        <w:jc w:val="both"/>
        <w:rPr>
          <w:rFonts w:ascii="Arial" w:hAnsi="Arial" w:cs="Arial"/>
        </w:rPr>
      </w:pPr>
      <w:r w:rsidRPr="000D5AA5">
        <w:rPr>
          <w:rFonts w:ascii="Arial" w:hAnsi="Arial" w:cs="Arial"/>
        </w:rPr>
        <w:t>a) Que, habiendo llegado a un acuerdo sobre la prestación de servicios de auditoría en informática, formalizan el presente contrato sujetándose a las siguientes:</w:t>
      </w:r>
    </w:p>
    <w:p w:rsidR="0081116C" w:rsidP="0081116C" w:rsidRDefault="0081116C" w14:paraId="16B8A433" w14:textId="47E40759">
      <w:pPr>
        <w:jc w:val="center"/>
        <w:rPr>
          <w:rFonts w:ascii="Arial" w:hAnsi="Arial" w:cs="Arial"/>
          <w:b/>
          <w:bCs/>
        </w:rPr>
      </w:pPr>
    </w:p>
    <w:p w:rsidRPr="00B4425F" w:rsidR="0081116C" w:rsidP="0081116C" w:rsidRDefault="0081116C" w14:paraId="447FE975" w14:textId="1501218A">
      <w:pPr>
        <w:spacing w:line="259" w:lineRule="auto"/>
        <w:jc w:val="center"/>
        <w:rPr>
          <w:rFonts w:ascii="Arial" w:hAnsi="Arial" w:cs="Arial"/>
          <w:b/>
          <w:bCs/>
        </w:rPr>
      </w:pPr>
      <w:r w:rsidRPr="00B4425F">
        <w:rPr>
          <w:rFonts w:ascii="Arial" w:hAnsi="Arial" w:cs="Arial"/>
          <w:b/>
          <w:bCs/>
        </w:rPr>
        <w:t>CLÁUSULAS</w:t>
      </w:r>
    </w:p>
    <w:p w:rsidRPr="00B4425F" w:rsidR="0081116C" w:rsidP="0081116C" w:rsidRDefault="0081116C" w14:paraId="7A2BF86E" w14:textId="042B4916">
      <w:pPr>
        <w:spacing w:line="259" w:lineRule="auto"/>
        <w:jc w:val="both"/>
        <w:rPr>
          <w:rFonts w:ascii="Arial" w:hAnsi="Arial" w:cs="Arial"/>
        </w:rPr>
      </w:pPr>
      <w:r w:rsidRPr="00B4425F">
        <w:rPr>
          <w:rFonts w:ascii="Arial" w:hAnsi="Arial" w:cs="Arial"/>
          <w:b/>
          <w:bCs/>
        </w:rPr>
        <w:t>Primera. Objeto</w:t>
      </w:r>
    </w:p>
    <w:p w:rsidRPr="00B4425F" w:rsidR="0081116C" w:rsidP="0081116C" w:rsidRDefault="0081116C" w14:paraId="03E68661" w14:textId="5AF26DA6">
      <w:pPr>
        <w:spacing w:line="259" w:lineRule="auto"/>
        <w:jc w:val="both"/>
        <w:rPr>
          <w:rFonts w:ascii="Arial" w:hAnsi="Arial" w:cs="Arial"/>
        </w:rPr>
      </w:pPr>
      <w:r w:rsidRPr="00B4425F">
        <w:rPr>
          <w:rFonts w:ascii="Arial" w:hAnsi="Arial" w:cs="Arial"/>
        </w:rPr>
        <w:t>E</w:t>
      </w:r>
      <w:r>
        <w:rPr>
          <w:rFonts w:ascii="Arial" w:hAnsi="Arial" w:cs="Arial"/>
        </w:rPr>
        <w:t>l auditor</w:t>
      </w:r>
      <w:r w:rsidRPr="00B4425F">
        <w:rPr>
          <w:rFonts w:ascii="Arial" w:hAnsi="Arial" w:cs="Arial"/>
        </w:rPr>
        <w:t xml:space="preserve"> se obliga a prestar a </w:t>
      </w:r>
      <w:r>
        <w:rPr>
          <w:rFonts w:ascii="Arial" w:hAnsi="Arial" w:cs="Arial"/>
        </w:rPr>
        <w:t xml:space="preserve">el cliente </w:t>
      </w:r>
      <w:r w:rsidRPr="00B4425F">
        <w:rPr>
          <w:rFonts w:ascii="Arial" w:hAnsi="Arial" w:cs="Arial"/>
        </w:rPr>
        <w:t xml:space="preserve">los servicios profesionales de auditoría en informática, con el objetivo de evaluar la eficacia del control interno informático, la seguridad de la información, la confiabilidad de los datos y el funcionamiento de los sistemas utilizados por la organización, de acuerdo con las necesidades establecidas por </w:t>
      </w:r>
      <w:r>
        <w:rPr>
          <w:rFonts w:ascii="Arial" w:hAnsi="Arial" w:cs="Arial"/>
        </w:rPr>
        <w:t>el cliente</w:t>
      </w:r>
      <w:r w:rsidRPr="00B4425F">
        <w:rPr>
          <w:rFonts w:ascii="Arial" w:hAnsi="Arial" w:cs="Arial"/>
        </w:rPr>
        <w:t>.</w:t>
      </w:r>
    </w:p>
    <w:p w:rsidRPr="00B4425F" w:rsidR="0081116C" w:rsidP="0081116C" w:rsidRDefault="0081116C" w14:paraId="3DBDF8CD" w14:textId="5FA07FAD">
      <w:pPr>
        <w:spacing w:line="259" w:lineRule="auto"/>
        <w:jc w:val="both"/>
        <w:rPr>
          <w:rFonts w:ascii="Arial" w:hAnsi="Arial" w:cs="Arial"/>
        </w:rPr>
      </w:pPr>
      <w:r w:rsidRPr="00B4425F">
        <w:rPr>
          <w:rFonts w:ascii="Arial" w:hAnsi="Arial" w:cs="Arial"/>
          <w:b/>
          <w:bCs/>
        </w:rPr>
        <w:t>Segunda. Alcance del trabajo</w:t>
      </w:r>
    </w:p>
    <w:p w:rsidRPr="00B4425F" w:rsidR="0081116C" w:rsidP="0081116C" w:rsidRDefault="0081116C" w14:paraId="3BFEA7D7" w14:textId="74902155">
      <w:pPr>
        <w:spacing w:line="259" w:lineRule="auto"/>
        <w:jc w:val="both"/>
        <w:rPr>
          <w:rFonts w:ascii="Arial" w:hAnsi="Arial" w:cs="Arial"/>
        </w:rPr>
      </w:pPr>
      <w:r w:rsidRPr="00B4425F">
        <w:rPr>
          <w:rFonts w:ascii="Arial" w:hAnsi="Arial" w:cs="Arial"/>
        </w:rPr>
        <w:t xml:space="preserve">El alcance de los trabajos que llevará a cabo </w:t>
      </w:r>
      <w:r>
        <w:rPr>
          <w:rFonts w:ascii="Arial" w:hAnsi="Arial" w:cs="Arial"/>
        </w:rPr>
        <w:t>el auditor</w:t>
      </w:r>
      <w:r w:rsidRPr="00B4425F">
        <w:rPr>
          <w:rFonts w:ascii="Arial" w:hAnsi="Arial" w:cs="Arial"/>
        </w:rPr>
        <w:t xml:space="preserve"> comprende:</w:t>
      </w:r>
    </w:p>
    <w:p w:rsidRPr="00B4425F" w:rsidR="0081116C" w:rsidP="0081116C" w:rsidRDefault="0081116C" w14:paraId="3379B501" w14:textId="54E69B72">
      <w:pPr>
        <w:spacing w:line="259" w:lineRule="auto"/>
        <w:jc w:val="both"/>
        <w:rPr>
          <w:rFonts w:ascii="Arial" w:hAnsi="Arial" w:cs="Arial"/>
        </w:rPr>
      </w:pPr>
      <w:r w:rsidRPr="00B4425F">
        <w:rPr>
          <w:rFonts w:ascii="Arial" w:hAnsi="Arial" w:cs="Arial"/>
        </w:rPr>
        <w:t>a) Evaluación de la gestión informática</w:t>
      </w:r>
    </w:p>
    <w:p w:rsidRPr="00B4425F" w:rsidR="0081116C" w:rsidP="00E901EB" w:rsidRDefault="0081116C" w14:paraId="5F21AF4B" w14:textId="191E5BC9">
      <w:pPr>
        <w:numPr>
          <w:ilvl w:val="0"/>
          <w:numId w:val="26"/>
        </w:numPr>
        <w:spacing w:line="259" w:lineRule="auto"/>
        <w:jc w:val="both"/>
        <w:rPr>
          <w:rFonts w:ascii="Arial" w:hAnsi="Arial" w:cs="Arial"/>
        </w:rPr>
      </w:pPr>
      <w:r w:rsidRPr="00B4425F">
        <w:rPr>
          <w:rFonts w:ascii="Arial" w:hAnsi="Arial" w:cs="Arial"/>
        </w:rPr>
        <w:t xml:space="preserve">Organización del área de tecnología </w:t>
      </w:r>
    </w:p>
    <w:p w:rsidRPr="00B4425F" w:rsidR="0081116C" w:rsidP="00E901EB" w:rsidRDefault="0081116C" w14:paraId="2A4EB879" w14:textId="73DDAE6B">
      <w:pPr>
        <w:numPr>
          <w:ilvl w:val="0"/>
          <w:numId w:val="26"/>
        </w:numPr>
        <w:spacing w:line="259" w:lineRule="auto"/>
        <w:jc w:val="both"/>
        <w:rPr>
          <w:rFonts w:ascii="Arial" w:hAnsi="Arial" w:cs="Arial"/>
        </w:rPr>
      </w:pPr>
      <w:r w:rsidRPr="00B4425F">
        <w:rPr>
          <w:rFonts w:ascii="Arial" w:hAnsi="Arial" w:cs="Arial"/>
        </w:rPr>
        <w:t xml:space="preserve">Estructura y funciones </w:t>
      </w:r>
    </w:p>
    <w:p w:rsidRPr="00B4425F" w:rsidR="0081116C" w:rsidP="00E901EB" w:rsidRDefault="0081116C" w14:paraId="2907C6D6" w14:textId="1227F631">
      <w:pPr>
        <w:numPr>
          <w:ilvl w:val="0"/>
          <w:numId w:val="26"/>
        </w:numPr>
        <w:spacing w:line="259" w:lineRule="auto"/>
        <w:jc w:val="both"/>
        <w:rPr>
          <w:rFonts w:ascii="Arial" w:hAnsi="Arial" w:cs="Arial"/>
        </w:rPr>
      </w:pPr>
      <w:r w:rsidRPr="00B4425F">
        <w:rPr>
          <w:rFonts w:ascii="Arial" w:hAnsi="Arial" w:cs="Arial"/>
        </w:rPr>
        <w:t xml:space="preserve">Recursos humanos y asignación de roles </w:t>
      </w:r>
    </w:p>
    <w:p w:rsidRPr="00B4425F" w:rsidR="0081116C" w:rsidP="00E901EB" w:rsidRDefault="0081116C" w14:paraId="2A63C128" w14:textId="0BE3C518">
      <w:pPr>
        <w:numPr>
          <w:ilvl w:val="0"/>
          <w:numId w:val="26"/>
        </w:numPr>
        <w:spacing w:line="259" w:lineRule="auto"/>
        <w:jc w:val="both"/>
        <w:rPr>
          <w:rFonts w:ascii="Arial" w:hAnsi="Arial" w:cs="Arial"/>
        </w:rPr>
      </w:pPr>
      <w:r w:rsidRPr="00B4425F">
        <w:rPr>
          <w:rFonts w:ascii="Arial" w:hAnsi="Arial" w:cs="Arial"/>
        </w:rPr>
        <w:t xml:space="preserve">Políticas, normas y procedimientos internos </w:t>
      </w:r>
    </w:p>
    <w:p w:rsidRPr="00B4425F" w:rsidR="0081116C" w:rsidP="00E901EB" w:rsidRDefault="0081116C" w14:paraId="4FF5E4F6" w14:textId="0247815F">
      <w:pPr>
        <w:numPr>
          <w:ilvl w:val="0"/>
          <w:numId w:val="26"/>
        </w:numPr>
        <w:spacing w:line="259" w:lineRule="auto"/>
        <w:jc w:val="both"/>
        <w:rPr>
          <w:rFonts w:ascii="Arial" w:hAnsi="Arial" w:cs="Arial"/>
        </w:rPr>
      </w:pPr>
      <w:r w:rsidRPr="00B4425F">
        <w:rPr>
          <w:rFonts w:ascii="Arial" w:hAnsi="Arial" w:cs="Arial"/>
        </w:rPr>
        <w:t xml:space="preserve">Controles internos informáticos </w:t>
      </w:r>
    </w:p>
    <w:p w:rsidRPr="00B4425F" w:rsidR="0081116C" w:rsidP="0081116C" w:rsidRDefault="0081116C" w14:paraId="275D8B82" w14:textId="50D06FE1">
      <w:pPr>
        <w:spacing w:line="259" w:lineRule="auto"/>
        <w:jc w:val="both"/>
        <w:rPr>
          <w:rFonts w:ascii="Arial" w:hAnsi="Arial" w:cs="Arial"/>
        </w:rPr>
      </w:pPr>
      <w:r>
        <w:br/>
      </w:r>
      <w:r w:rsidRPr="00B4425F">
        <w:rPr>
          <w:rFonts w:ascii="Arial" w:hAnsi="Arial" w:cs="Arial"/>
        </w:rPr>
        <w:t>b) Evaluación de los sistemas de información</w:t>
      </w:r>
    </w:p>
    <w:p w:rsidRPr="00B4425F" w:rsidR="0081116C" w:rsidP="00E901EB" w:rsidRDefault="0081116C" w14:paraId="4ABDC168" w14:textId="3EECE34F">
      <w:pPr>
        <w:numPr>
          <w:ilvl w:val="0"/>
          <w:numId w:val="27"/>
        </w:numPr>
        <w:spacing w:line="259" w:lineRule="auto"/>
        <w:jc w:val="both"/>
        <w:rPr>
          <w:rFonts w:ascii="Arial" w:hAnsi="Arial" w:cs="Arial"/>
        </w:rPr>
      </w:pPr>
      <w:r w:rsidRPr="00B4425F">
        <w:rPr>
          <w:rFonts w:ascii="Arial" w:hAnsi="Arial" w:cs="Arial"/>
        </w:rPr>
        <w:t xml:space="preserve">CRM utilizado por la organización </w:t>
      </w:r>
    </w:p>
    <w:p w:rsidRPr="00B4425F" w:rsidR="0081116C" w:rsidP="00E901EB" w:rsidRDefault="0081116C" w14:paraId="6CB1A20C" w14:textId="1CC34A96">
      <w:pPr>
        <w:numPr>
          <w:ilvl w:val="0"/>
          <w:numId w:val="27"/>
        </w:numPr>
        <w:spacing w:line="259" w:lineRule="auto"/>
        <w:jc w:val="both"/>
        <w:rPr>
          <w:rFonts w:ascii="Arial" w:hAnsi="Arial" w:cs="Arial"/>
        </w:rPr>
      </w:pPr>
      <w:r w:rsidRPr="00B4425F">
        <w:rPr>
          <w:rFonts w:ascii="Arial" w:hAnsi="Arial" w:cs="Arial"/>
        </w:rPr>
        <w:t xml:space="preserve">Sistemas de llamadas </w:t>
      </w:r>
    </w:p>
    <w:p w:rsidRPr="00B4425F" w:rsidR="0081116C" w:rsidP="00E901EB" w:rsidRDefault="0081116C" w14:paraId="75A29C72" w14:textId="6660919A">
      <w:pPr>
        <w:numPr>
          <w:ilvl w:val="0"/>
          <w:numId w:val="27"/>
        </w:numPr>
        <w:spacing w:line="259" w:lineRule="auto"/>
        <w:jc w:val="both"/>
        <w:rPr>
          <w:rFonts w:ascii="Arial" w:hAnsi="Arial" w:cs="Arial"/>
        </w:rPr>
      </w:pPr>
      <w:r w:rsidRPr="00B4425F">
        <w:rPr>
          <w:rFonts w:ascii="Arial" w:hAnsi="Arial" w:cs="Arial"/>
        </w:rPr>
        <w:t xml:space="preserve">Plataforma </w:t>
      </w:r>
      <w:proofErr w:type="spellStart"/>
      <w:r w:rsidRPr="00B4425F">
        <w:rPr>
          <w:rFonts w:ascii="Arial" w:hAnsi="Arial" w:cs="Arial"/>
        </w:rPr>
        <w:t>cloud</w:t>
      </w:r>
      <w:proofErr w:type="spellEnd"/>
      <w:r w:rsidRPr="00B4425F">
        <w:rPr>
          <w:rFonts w:ascii="Arial" w:hAnsi="Arial" w:cs="Arial"/>
        </w:rPr>
        <w:t xml:space="preserve"> y servicios asociados </w:t>
      </w:r>
    </w:p>
    <w:p w:rsidRPr="00B4425F" w:rsidR="0081116C" w:rsidP="00E901EB" w:rsidRDefault="0081116C" w14:paraId="7A58A571" w14:textId="548D54FB">
      <w:pPr>
        <w:numPr>
          <w:ilvl w:val="0"/>
          <w:numId w:val="27"/>
        </w:numPr>
        <w:spacing w:line="259" w:lineRule="auto"/>
        <w:jc w:val="both"/>
        <w:rPr>
          <w:rFonts w:ascii="Arial" w:hAnsi="Arial" w:cs="Arial"/>
        </w:rPr>
      </w:pPr>
      <w:r w:rsidRPr="00B4425F">
        <w:rPr>
          <w:rFonts w:ascii="Arial" w:hAnsi="Arial" w:cs="Arial"/>
        </w:rPr>
        <w:t xml:space="preserve">Flujo de información y procesamiento de datos </w:t>
      </w:r>
    </w:p>
    <w:p w:rsidRPr="00B4425F" w:rsidR="0081116C" w:rsidP="00E901EB" w:rsidRDefault="0081116C" w14:paraId="35CFCCC6" w14:textId="19A654A8">
      <w:pPr>
        <w:numPr>
          <w:ilvl w:val="0"/>
          <w:numId w:val="27"/>
        </w:numPr>
        <w:spacing w:line="259" w:lineRule="auto"/>
        <w:jc w:val="both"/>
        <w:rPr>
          <w:rFonts w:ascii="Arial" w:hAnsi="Arial" w:cs="Arial"/>
        </w:rPr>
      </w:pPr>
      <w:r w:rsidRPr="00B4425F">
        <w:rPr>
          <w:rFonts w:ascii="Arial" w:hAnsi="Arial" w:cs="Arial"/>
        </w:rPr>
        <w:t xml:space="preserve">Controles de acceso lógico y segregación de funciones </w:t>
      </w:r>
    </w:p>
    <w:p w:rsidRPr="00B4425F" w:rsidR="0081116C" w:rsidP="00E901EB" w:rsidRDefault="0081116C" w14:paraId="7FEF90FB" w14:textId="63C3AB5C">
      <w:pPr>
        <w:numPr>
          <w:ilvl w:val="0"/>
          <w:numId w:val="27"/>
        </w:numPr>
        <w:spacing w:line="259" w:lineRule="auto"/>
        <w:jc w:val="both"/>
        <w:rPr>
          <w:rFonts w:ascii="Arial" w:hAnsi="Arial" w:cs="Arial"/>
        </w:rPr>
      </w:pPr>
      <w:r w:rsidRPr="00B4425F">
        <w:rPr>
          <w:rFonts w:ascii="Arial" w:hAnsi="Arial" w:cs="Arial"/>
        </w:rPr>
        <w:t xml:space="preserve">Seguridad de la información y protección de datos sensibles </w:t>
      </w:r>
    </w:p>
    <w:p w:rsidRPr="00B4425F" w:rsidR="0081116C" w:rsidP="00E901EB" w:rsidRDefault="0081116C" w14:paraId="2499F136" w14:textId="08BEAAE1">
      <w:pPr>
        <w:numPr>
          <w:ilvl w:val="0"/>
          <w:numId w:val="27"/>
        </w:numPr>
        <w:spacing w:line="259" w:lineRule="auto"/>
        <w:jc w:val="both"/>
        <w:rPr>
          <w:rFonts w:ascii="Arial" w:hAnsi="Arial" w:cs="Arial"/>
        </w:rPr>
      </w:pPr>
      <w:r w:rsidRPr="00B4425F">
        <w:rPr>
          <w:rFonts w:ascii="Arial" w:hAnsi="Arial" w:cs="Arial"/>
        </w:rPr>
        <w:t xml:space="preserve">Respaldos, recuperación y disponibilidad del sistema </w:t>
      </w:r>
    </w:p>
    <w:p w:rsidRPr="00B4425F" w:rsidR="0081116C" w:rsidP="0081116C" w:rsidRDefault="0081116C" w14:paraId="40C75A31" w14:textId="2BCCFCCC">
      <w:pPr>
        <w:spacing w:line="259" w:lineRule="auto"/>
        <w:jc w:val="both"/>
        <w:rPr>
          <w:rFonts w:ascii="Arial" w:hAnsi="Arial" w:cs="Arial"/>
        </w:rPr>
      </w:pPr>
      <w:r>
        <w:br/>
      </w:r>
      <w:r w:rsidRPr="00B4425F">
        <w:rPr>
          <w:rFonts w:ascii="Arial" w:hAnsi="Arial" w:cs="Arial"/>
        </w:rPr>
        <w:t>c) Evaluación de la infraestructura tecnológica</w:t>
      </w:r>
    </w:p>
    <w:p w:rsidRPr="00B4425F" w:rsidR="0081116C" w:rsidP="00E901EB" w:rsidRDefault="0081116C" w14:paraId="3ADBDEC5" w14:textId="16F677B2">
      <w:pPr>
        <w:numPr>
          <w:ilvl w:val="0"/>
          <w:numId w:val="28"/>
        </w:numPr>
        <w:spacing w:line="259" w:lineRule="auto"/>
        <w:jc w:val="both"/>
        <w:rPr>
          <w:rFonts w:ascii="Arial" w:hAnsi="Arial" w:cs="Arial"/>
        </w:rPr>
      </w:pPr>
      <w:r w:rsidRPr="00B4425F">
        <w:rPr>
          <w:rFonts w:ascii="Arial" w:hAnsi="Arial" w:cs="Arial"/>
        </w:rPr>
        <w:t xml:space="preserve">Configuración de sistemas </w:t>
      </w:r>
    </w:p>
    <w:p w:rsidRPr="00B4425F" w:rsidR="0081116C" w:rsidP="00E901EB" w:rsidRDefault="0081116C" w14:paraId="1FFE04A9" w14:textId="353C013E">
      <w:pPr>
        <w:numPr>
          <w:ilvl w:val="0"/>
          <w:numId w:val="28"/>
        </w:numPr>
        <w:spacing w:line="259" w:lineRule="auto"/>
        <w:jc w:val="both"/>
        <w:rPr>
          <w:rFonts w:ascii="Arial" w:hAnsi="Arial" w:cs="Arial"/>
        </w:rPr>
      </w:pPr>
      <w:r w:rsidRPr="00B4425F">
        <w:rPr>
          <w:rFonts w:ascii="Arial" w:hAnsi="Arial" w:cs="Arial"/>
        </w:rPr>
        <w:t xml:space="preserve">Uso de recursos tecnológicos </w:t>
      </w:r>
    </w:p>
    <w:p w:rsidRPr="00B4425F" w:rsidR="0081116C" w:rsidP="00E901EB" w:rsidRDefault="0081116C" w14:paraId="6F0579BE" w14:textId="48EB7D71">
      <w:pPr>
        <w:numPr>
          <w:ilvl w:val="0"/>
          <w:numId w:val="28"/>
        </w:numPr>
        <w:spacing w:line="259" w:lineRule="auto"/>
        <w:jc w:val="both"/>
        <w:rPr>
          <w:rFonts w:ascii="Arial" w:hAnsi="Arial" w:cs="Arial"/>
        </w:rPr>
      </w:pPr>
      <w:r w:rsidRPr="00B4425F">
        <w:rPr>
          <w:rFonts w:ascii="Arial" w:hAnsi="Arial" w:cs="Arial"/>
        </w:rPr>
        <w:t xml:space="preserve">Seguridad lógica </w:t>
      </w:r>
    </w:p>
    <w:p w:rsidRPr="00B4425F" w:rsidR="0081116C" w:rsidP="00E901EB" w:rsidRDefault="0081116C" w14:paraId="401C70A0" w14:textId="2BC95709">
      <w:pPr>
        <w:numPr>
          <w:ilvl w:val="0"/>
          <w:numId w:val="28"/>
        </w:numPr>
        <w:spacing w:line="259" w:lineRule="auto"/>
        <w:jc w:val="both"/>
        <w:rPr>
          <w:rFonts w:ascii="Arial" w:hAnsi="Arial" w:cs="Arial"/>
        </w:rPr>
      </w:pPr>
      <w:r w:rsidRPr="00B4425F">
        <w:rPr>
          <w:rFonts w:ascii="Arial" w:hAnsi="Arial" w:cs="Arial"/>
        </w:rPr>
        <w:t xml:space="preserve">Manejo de información almacenada </w:t>
      </w:r>
    </w:p>
    <w:p w:rsidRPr="00B4425F" w:rsidR="0081116C" w:rsidP="0081116C" w:rsidRDefault="0081116C" w14:paraId="1E1974AE" w14:textId="0BA0FB7C">
      <w:pPr>
        <w:spacing w:line="259" w:lineRule="auto"/>
        <w:jc w:val="both"/>
        <w:rPr>
          <w:rFonts w:ascii="Arial" w:hAnsi="Arial" w:cs="Arial"/>
        </w:rPr>
      </w:pPr>
      <w:r>
        <w:br/>
      </w:r>
      <w:r w:rsidRPr="00B4425F">
        <w:rPr>
          <w:rFonts w:ascii="Arial" w:hAnsi="Arial" w:cs="Arial"/>
        </w:rPr>
        <w:t>d) Elaboración de informes</w:t>
      </w:r>
    </w:p>
    <w:p w:rsidRPr="00B4425F" w:rsidR="0081116C" w:rsidP="0081116C" w:rsidRDefault="0081116C" w14:paraId="519E06C9" w14:textId="070E1D59">
      <w:pPr>
        <w:spacing w:line="259" w:lineRule="auto"/>
        <w:jc w:val="both"/>
        <w:rPr>
          <w:rFonts w:ascii="Arial" w:hAnsi="Arial" w:cs="Arial"/>
        </w:rPr>
      </w:pPr>
      <w:r w:rsidRPr="00B4425F">
        <w:rPr>
          <w:rFonts w:ascii="Arial" w:hAnsi="Arial" w:cs="Arial"/>
        </w:rPr>
        <w:t>Se elaborarán informes técnicos que contendrán hallazgos, análisis</w:t>
      </w:r>
      <w:r w:rsidR="00D1463B">
        <w:rPr>
          <w:rFonts w:ascii="Arial" w:hAnsi="Arial" w:cs="Arial"/>
        </w:rPr>
        <w:t xml:space="preserve"> y</w:t>
      </w:r>
      <w:r w:rsidRPr="00B4425F">
        <w:rPr>
          <w:rFonts w:ascii="Arial" w:hAnsi="Arial" w:cs="Arial"/>
        </w:rPr>
        <w:t xml:space="preserve"> conclusiones</w:t>
      </w:r>
      <w:r w:rsidR="00B21334">
        <w:rPr>
          <w:rFonts w:ascii="Arial" w:hAnsi="Arial" w:cs="Arial"/>
        </w:rPr>
        <w:t xml:space="preserve"> </w:t>
      </w:r>
      <w:r w:rsidRPr="00B4425F">
        <w:rPr>
          <w:rFonts w:ascii="Arial" w:hAnsi="Arial" w:cs="Arial"/>
        </w:rPr>
        <w:t>sobre cada uno de los aspectos evaluados.</w:t>
      </w:r>
    </w:p>
    <w:p w:rsidRPr="00806A48" w:rsidR="0081116C" w:rsidP="0081116C" w:rsidRDefault="0081116C" w14:paraId="3677231D" w14:textId="2F076A0E">
      <w:pPr>
        <w:spacing w:line="259" w:lineRule="auto"/>
        <w:jc w:val="both"/>
        <w:rPr>
          <w:rFonts w:ascii="Arial" w:hAnsi="Arial" w:cs="Arial"/>
        </w:rPr>
      </w:pPr>
      <w:r>
        <w:br/>
      </w:r>
      <w:r w:rsidRPr="00806A48">
        <w:rPr>
          <w:rFonts w:ascii="Arial" w:hAnsi="Arial" w:cs="Arial"/>
          <w:b/>
        </w:rPr>
        <w:t>Tercera. Programa de trabajo</w:t>
      </w:r>
    </w:p>
    <w:p w:rsidRPr="00806A48" w:rsidR="0081116C" w:rsidP="0081116C" w:rsidRDefault="0081116C" w14:paraId="138ADE10" w14:textId="34392DBC">
      <w:pPr>
        <w:spacing w:line="259" w:lineRule="auto"/>
        <w:jc w:val="both"/>
        <w:rPr>
          <w:rFonts w:ascii="Arial" w:hAnsi="Arial" w:cs="Arial"/>
        </w:rPr>
      </w:pPr>
      <w:r w:rsidRPr="00806A48">
        <w:rPr>
          <w:rFonts w:ascii="Arial" w:hAnsi="Arial" w:cs="Arial"/>
        </w:rPr>
        <w:t>El cliente y el auditor convienen en desarrollar de manera conjunta un programa de trabajo en el que se establecerán las actividades a realizar, responsables, cronograma y técnicas de auditoría a utilizar, tales como entrevistas, revisión documental, análisis de registros y listas de verificación. </w:t>
      </w:r>
      <w:r w:rsidRPr="00806A48" w:rsidR="53FF6C6A">
        <w:rPr>
          <w:rFonts w:ascii="Arial" w:hAnsi="Arial" w:cs="Arial"/>
        </w:rPr>
        <w:t xml:space="preserve"> </w:t>
      </w:r>
    </w:p>
    <w:p w:rsidRPr="00B4425F" w:rsidR="0081116C" w:rsidP="0081116C" w:rsidRDefault="0081116C" w14:paraId="5175CD13" w14:textId="097FACDB">
      <w:pPr>
        <w:spacing w:line="259" w:lineRule="auto"/>
        <w:jc w:val="both"/>
        <w:rPr>
          <w:rFonts w:ascii="Arial" w:hAnsi="Arial" w:cs="Arial"/>
        </w:rPr>
      </w:pPr>
      <w:r w:rsidRPr="00B4425F">
        <w:rPr>
          <w:rFonts w:ascii="Arial" w:hAnsi="Arial" w:cs="Arial"/>
          <w:b/>
          <w:bCs/>
        </w:rPr>
        <w:t>Cuarta. Supervisión</w:t>
      </w:r>
    </w:p>
    <w:p w:rsidRPr="00B4425F" w:rsidR="0081116C" w:rsidP="0081116C" w:rsidRDefault="0081116C" w14:paraId="2F4933C3" w14:textId="233CACCE">
      <w:pPr>
        <w:spacing w:line="259" w:lineRule="auto"/>
        <w:jc w:val="both"/>
        <w:rPr>
          <w:rFonts w:ascii="Arial" w:hAnsi="Arial" w:cs="Arial"/>
        </w:rPr>
      </w:pPr>
      <w:r>
        <w:rPr>
          <w:rFonts w:ascii="Arial" w:hAnsi="Arial" w:cs="Arial"/>
        </w:rPr>
        <w:t>El cliente</w:t>
      </w:r>
      <w:r w:rsidRPr="00B4425F">
        <w:rPr>
          <w:rFonts w:ascii="Arial" w:hAnsi="Arial" w:cs="Arial"/>
        </w:rPr>
        <w:t xml:space="preserve"> tendrá derecho a supervisar el desarrollo de los trabajos de auditoría, pudiendo solicitar información sobre el avance y emitir observaciones que considere pertinentes, sin que ello interfiera en la independencia técnica del auditor.</w:t>
      </w:r>
    </w:p>
    <w:p w:rsidRPr="00B4425F" w:rsidR="0081116C" w:rsidP="0081116C" w:rsidRDefault="0081116C" w14:paraId="26537BDC" w14:textId="708DCEC0">
      <w:pPr>
        <w:spacing w:line="259" w:lineRule="auto"/>
        <w:jc w:val="both"/>
        <w:rPr>
          <w:rFonts w:ascii="Arial" w:hAnsi="Arial" w:cs="Arial"/>
        </w:rPr>
      </w:pPr>
      <w:r w:rsidRPr="00B4425F">
        <w:rPr>
          <w:rFonts w:ascii="Arial" w:hAnsi="Arial" w:cs="Arial"/>
          <w:b/>
          <w:bCs/>
        </w:rPr>
        <w:t>Quinta. Coordinación de los trabajos</w:t>
      </w:r>
    </w:p>
    <w:p w:rsidRPr="00B4425F" w:rsidR="0081116C" w:rsidP="0081116C" w:rsidRDefault="0081116C" w14:paraId="6BC36D5A" w14:textId="362E9E2A">
      <w:pPr>
        <w:spacing w:line="259" w:lineRule="auto"/>
        <w:jc w:val="both"/>
        <w:rPr>
          <w:rFonts w:ascii="Arial" w:hAnsi="Arial" w:cs="Arial"/>
        </w:rPr>
      </w:pPr>
      <w:r w:rsidRPr="00B4425F">
        <w:rPr>
          <w:rFonts w:ascii="Arial" w:hAnsi="Arial" w:cs="Arial"/>
        </w:rPr>
        <w:t>El cliente designará un responsable encargado de coordinar la entrega de información requerida, facilitar el acceso a los sistemas y asegurar la disponibilidad del personal necesario para entrevistas y revisiones.</w:t>
      </w:r>
    </w:p>
    <w:p w:rsidRPr="00B4425F" w:rsidR="0081116C" w:rsidP="0081116C" w:rsidRDefault="0081116C" w14:paraId="43470C02" w14:textId="5AD5BD0C">
      <w:pPr>
        <w:spacing w:line="259" w:lineRule="auto"/>
        <w:jc w:val="both"/>
        <w:rPr>
          <w:rFonts w:ascii="Arial" w:hAnsi="Arial" w:cs="Arial"/>
        </w:rPr>
      </w:pPr>
      <w:r w:rsidRPr="00B4425F">
        <w:rPr>
          <w:rFonts w:ascii="Arial" w:hAnsi="Arial" w:cs="Arial"/>
          <w:b/>
          <w:bCs/>
        </w:rPr>
        <w:t>Sexta. Horario de trabajo</w:t>
      </w:r>
    </w:p>
    <w:p w:rsidRPr="00B4425F" w:rsidR="0081116C" w:rsidP="0081116C" w:rsidRDefault="0081116C" w14:paraId="17A47B60" w14:textId="6C3F881B">
      <w:pPr>
        <w:spacing w:line="259" w:lineRule="auto"/>
        <w:jc w:val="both"/>
        <w:rPr>
          <w:rFonts w:ascii="Arial" w:hAnsi="Arial" w:cs="Arial"/>
        </w:rPr>
      </w:pPr>
      <w:r w:rsidRPr="00B4425F">
        <w:rPr>
          <w:rFonts w:ascii="Arial" w:hAnsi="Arial" w:cs="Arial"/>
        </w:rPr>
        <w:t>El personal del auditor dedicará el tiempo necesario para el cumplimiento de las actividades establecidas en el programa de trabajo, sin estar sujeto a un horario fijo, priorizando el cumplimiento de los objetivos de la auditoría.</w:t>
      </w:r>
    </w:p>
    <w:p w:rsidRPr="00B4425F" w:rsidR="0081116C" w:rsidP="0081116C" w:rsidRDefault="0081116C" w14:paraId="1C1DD2C4" w14:textId="2949AD1E">
      <w:pPr>
        <w:spacing w:line="259" w:lineRule="auto"/>
        <w:jc w:val="both"/>
        <w:rPr>
          <w:rFonts w:ascii="Arial" w:hAnsi="Arial" w:cs="Arial"/>
        </w:rPr>
      </w:pPr>
      <w:r w:rsidRPr="00B4425F">
        <w:rPr>
          <w:rFonts w:ascii="Arial" w:hAnsi="Arial" w:cs="Arial"/>
          <w:b/>
          <w:bCs/>
        </w:rPr>
        <w:t>Séptima. Personal asignado</w:t>
      </w:r>
    </w:p>
    <w:p w:rsidRPr="00B4425F" w:rsidR="0081116C" w:rsidP="0081116C" w:rsidRDefault="0081116C" w14:paraId="3F2B6838" w14:textId="62E9D6FF">
      <w:pPr>
        <w:spacing w:line="259" w:lineRule="auto"/>
        <w:jc w:val="both"/>
        <w:rPr>
          <w:rFonts w:ascii="Arial" w:hAnsi="Arial" w:cs="Arial"/>
        </w:rPr>
      </w:pPr>
      <w:r>
        <w:rPr>
          <w:rFonts w:ascii="Arial" w:hAnsi="Arial" w:cs="Arial"/>
        </w:rPr>
        <w:t>El auditor</w:t>
      </w:r>
      <w:r w:rsidRPr="00B4425F">
        <w:rPr>
          <w:rFonts w:ascii="Arial" w:hAnsi="Arial" w:cs="Arial"/>
        </w:rPr>
        <w:t xml:space="preserve"> designará al personal necesario para la ejecución de la auditoría, garantizando que cuenten con la capacidad técnica requerida para evaluar los sistemas de información y controles internos.</w:t>
      </w:r>
    </w:p>
    <w:p w:rsidRPr="00B4425F" w:rsidR="0081116C" w:rsidP="0081116C" w:rsidRDefault="0081116C" w14:paraId="7F49FCF7" w14:textId="5606AA51">
      <w:pPr>
        <w:spacing w:line="259" w:lineRule="auto"/>
        <w:jc w:val="both"/>
        <w:rPr>
          <w:rFonts w:ascii="Arial" w:hAnsi="Arial" w:cs="Arial"/>
        </w:rPr>
      </w:pPr>
      <w:r w:rsidRPr="00B4425F">
        <w:rPr>
          <w:rFonts w:ascii="Arial" w:hAnsi="Arial" w:cs="Arial"/>
          <w:b/>
          <w:bCs/>
        </w:rPr>
        <w:t>Octava. Relación laboral</w:t>
      </w:r>
    </w:p>
    <w:p w:rsidRPr="00B4425F" w:rsidR="0081116C" w:rsidP="0081116C" w:rsidRDefault="0081116C" w14:paraId="547A7AA7" w14:textId="18414FAA">
      <w:pPr>
        <w:spacing w:line="259" w:lineRule="auto"/>
        <w:jc w:val="both"/>
        <w:rPr>
          <w:rFonts w:ascii="Arial" w:hAnsi="Arial" w:cs="Arial"/>
        </w:rPr>
      </w:pPr>
      <w:r w:rsidRPr="00B4425F">
        <w:rPr>
          <w:rFonts w:ascii="Arial" w:hAnsi="Arial" w:cs="Arial"/>
        </w:rPr>
        <w:t xml:space="preserve">El personal del auditor no tendrá relación laboral con </w:t>
      </w:r>
      <w:r>
        <w:rPr>
          <w:rFonts w:ascii="Arial" w:hAnsi="Arial" w:cs="Arial"/>
        </w:rPr>
        <w:t>e</w:t>
      </w:r>
      <w:r w:rsidRPr="00B4425F">
        <w:rPr>
          <w:rFonts w:ascii="Arial" w:hAnsi="Arial" w:cs="Arial"/>
        </w:rPr>
        <w:t>l cliente, siendo responsabilidad exclusiva del auditor cualquier obligación derivada de su personal.</w:t>
      </w:r>
    </w:p>
    <w:p w:rsidRPr="00B4425F" w:rsidR="0081116C" w:rsidP="0081116C" w:rsidRDefault="0081116C" w14:paraId="79C03A4C" w14:textId="0D15AFFB">
      <w:pPr>
        <w:spacing w:line="259" w:lineRule="auto"/>
        <w:jc w:val="both"/>
        <w:rPr>
          <w:rFonts w:ascii="Arial" w:hAnsi="Arial" w:cs="Arial"/>
        </w:rPr>
      </w:pPr>
      <w:r w:rsidRPr="00B4425F">
        <w:rPr>
          <w:rFonts w:ascii="Arial" w:hAnsi="Arial" w:cs="Arial"/>
          <w:b/>
          <w:bCs/>
        </w:rPr>
        <w:t>Novena. Plazo de trabajo</w:t>
      </w:r>
    </w:p>
    <w:p w:rsidRPr="00B4425F" w:rsidR="0081116C" w:rsidP="0081116C" w:rsidRDefault="0081116C" w14:paraId="5E896972" w14:textId="4B4753B1">
      <w:pPr>
        <w:spacing w:line="259" w:lineRule="auto"/>
        <w:jc w:val="both"/>
        <w:rPr>
          <w:rFonts w:ascii="Arial" w:hAnsi="Arial" w:cs="Arial"/>
        </w:rPr>
      </w:pPr>
      <w:r>
        <w:rPr>
          <w:rFonts w:ascii="Arial" w:hAnsi="Arial" w:cs="Arial"/>
        </w:rPr>
        <w:t>El auditor</w:t>
      </w:r>
      <w:r w:rsidRPr="00B4425F">
        <w:rPr>
          <w:rFonts w:ascii="Arial" w:hAnsi="Arial" w:cs="Arial"/>
        </w:rPr>
        <w:t xml:space="preserve"> se compromete a realizar los trabajos en un plazo de quince (15) días hábiles, contados a partir del 4 de mayo de 2026, siempre que </w:t>
      </w:r>
      <w:r>
        <w:rPr>
          <w:rFonts w:ascii="Arial" w:hAnsi="Arial" w:cs="Arial"/>
        </w:rPr>
        <w:t>el cliente</w:t>
      </w:r>
      <w:r w:rsidRPr="00B4425F">
        <w:rPr>
          <w:rFonts w:ascii="Arial" w:hAnsi="Arial" w:cs="Arial"/>
        </w:rPr>
        <w:t xml:space="preserve"> entregue la información requerida en tiempo y forma.</w:t>
      </w:r>
    </w:p>
    <w:p w:rsidRPr="00B4425F" w:rsidR="0081116C" w:rsidP="0081116C" w:rsidRDefault="0081116C" w14:paraId="589F33B9" w14:textId="4C452F38">
      <w:pPr>
        <w:spacing w:line="259" w:lineRule="auto"/>
        <w:jc w:val="both"/>
        <w:rPr>
          <w:rFonts w:ascii="Arial" w:hAnsi="Arial" w:cs="Arial"/>
        </w:rPr>
      </w:pPr>
      <w:r w:rsidRPr="00B4425F">
        <w:rPr>
          <w:rFonts w:ascii="Arial" w:hAnsi="Arial" w:cs="Arial"/>
          <w:b/>
          <w:bCs/>
        </w:rPr>
        <w:t>Décima. Honorarios</w:t>
      </w:r>
    </w:p>
    <w:p w:rsidRPr="00B4425F" w:rsidR="0081116C" w:rsidP="0081116C" w:rsidRDefault="0081116C" w14:paraId="6E901CF7" w14:textId="2C1B019E">
      <w:pPr>
        <w:spacing w:line="259" w:lineRule="auto"/>
        <w:jc w:val="both"/>
        <w:rPr>
          <w:rFonts w:ascii="Arial" w:hAnsi="Arial" w:cs="Arial"/>
        </w:rPr>
      </w:pPr>
      <w:r>
        <w:rPr>
          <w:rFonts w:ascii="Arial" w:hAnsi="Arial" w:cs="Arial"/>
        </w:rPr>
        <w:t>El cliente</w:t>
      </w:r>
      <w:r w:rsidRPr="00B4425F">
        <w:rPr>
          <w:rFonts w:ascii="Arial" w:hAnsi="Arial" w:cs="Arial"/>
        </w:rPr>
        <w:t xml:space="preserve"> pagará a </w:t>
      </w:r>
      <w:r>
        <w:rPr>
          <w:rFonts w:ascii="Arial" w:hAnsi="Arial" w:cs="Arial"/>
        </w:rPr>
        <w:t>el auditor</w:t>
      </w:r>
      <w:r w:rsidRPr="00B4425F">
        <w:rPr>
          <w:rFonts w:ascii="Arial" w:hAnsi="Arial" w:cs="Arial"/>
        </w:rPr>
        <w:t xml:space="preserve"> los honorarios correspondientes por los servicios prestados, los cuales ascienden a la cantidad de $ 1,</w:t>
      </w:r>
      <w:r w:rsidRPr="10B8E859" w:rsidR="3FF645CB">
        <w:rPr>
          <w:rFonts w:ascii="Arial" w:hAnsi="Arial" w:cs="Arial"/>
        </w:rPr>
        <w:t>500</w:t>
      </w:r>
      <w:r w:rsidRPr="00B4425F">
        <w:rPr>
          <w:rFonts w:ascii="Arial" w:hAnsi="Arial" w:cs="Arial"/>
        </w:rPr>
        <w:t>.00, pagaderos contra la entrega del informe final de auditoría.</w:t>
      </w:r>
    </w:p>
    <w:p w:rsidRPr="00B4425F" w:rsidR="0081116C" w:rsidP="0081116C" w:rsidRDefault="0081116C" w14:paraId="29B42AFD" w14:textId="62064F06">
      <w:pPr>
        <w:spacing w:line="259" w:lineRule="auto"/>
        <w:jc w:val="both"/>
        <w:rPr>
          <w:rFonts w:ascii="Arial" w:hAnsi="Arial" w:cs="Arial"/>
        </w:rPr>
      </w:pPr>
      <w:r w:rsidRPr="00B4425F">
        <w:rPr>
          <w:rFonts w:ascii="Arial" w:hAnsi="Arial" w:cs="Arial"/>
          <w:b/>
          <w:bCs/>
        </w:rPr>
        <w:t>Undécima. Alcance de los honorarios</w:t>
      </w:r>
    </w:p>
    <w:p w:rsidRPr="00B4425F" w:rsidR="0081116C" w:rsidP="0081116C" w:rsidRDefault="0081116C" w14:paraId="7FE1FE1A" w14:textId="43956A83">
      <w:pPr>
        <w:spacing w:line="259" w:lineRule="auto"/>
        <w:jc w:val="both"/>
        <w:rPr>
          <w:rFonts w:ascii="Arial" w:hAnsi="Arial" w:cs="Arial"/>
        </w:rPr>
      </w:pPr>
      <w:r w:rsidRPr="00B4425F">
        <w:rPr>
          <w:rFonts w:ascii="Arial" w:hAnsi="Arial" w:cs="Arial"/>
        </w:rPr>
        <w:t>Los honorarios cubrirán los servicios profesionales del auditor, incluyendo análisis técnico, elaboración de informes y uso de herramientas necesarias para la auditoría.</w:t>
      </w:r>
    </w:p>
    <w:p w:rsidRPr="00B4425F" w:rsidR="0081116C" w:rsidP="0081116C" w:rsidRDefault="0081116C" w14:paraId="1BDE359E" w14:textId="64BEF3F2">
      <w:pPr>
        <w:spacing w:line="259" w:lineRule="auto"/>
        <w:jc w:val="both"/>
        <w:rPr>
          <w:rFonts w:ascii="Arial" w:hAnsi="Arial" w:cs="Arial"/>
        </w:rPr>
      </w:pPr>
      <w:r w:rsidRPr="00B4425F">
        <w:rPr>
          <w:rFonts w:ascii="Arial" w:hAnsi="Arial" w:cs="Arial"/>
          <w:b/>
          <w:bCs/>
        </w:rPr>
        <w:t>Duodécima. Confidencialidad</w:t>
      </w:r>
    </w:p>
    <w:p w:rsidRPr="00B4425F" w:rsidR="0081116C" w:rsidP="0081116C" w:rsidRDefault="0081116C" w14:paraId="36BB9FC7" w14:textId="52BCF46C">
      <w:pPr>
        <w:spacing w:line="259" w:lineRule="auto"/>
        <w:jc w:val="both"/>
        <w:rPr>
          <w:rFonts w:ascii="Arial" w:hAnsi="Arial" w:cs="Arial"/>
        </w:rPr>
      </w:pPr>
      <w:r>
        <w:rPr>
          <w:rFonts w:ascii="Arial" w:hAnsi="Arial" w:cs="Arial"/>
        </w:rPr>
        <w:t>El auditor</w:t>
      </w:r>
      <w:r w:rsidRPr="00B4425F">
        <w:rPr>
          <w:rFonts w:ascii="Arial" w:hAnsi="Arial" w:cs="Arial"/>
        </w:rPr>
        <w:t xml:space="preserve"> se obliga a mantener absoluta reserva sobre toda la información obtenida durante la auditoría, especialmente datos de clientes (leads, grabaciones de llamadas, información legal), configuraciones de sistemas, políticas internas y cualquier otra información no pública. Esta obligación subsiste incluso después de finalizado el contrato. </w:t>
      </w:r>
      <w:r>
        <w:rPr>
          <w:rFonts w:ascii="Arial" w:hAnsi="Arial" w:cs="Arial"/>
        </w:rPr>
        <w:t>El auditor</w:t>
      </w:r>
      <w:r w:rsidRPr="00B4425F">
        <w:rPr>
          <w:rFonts w:ascii="Arial" w:hAnsi="Arial" w:cs="Arial"/>
        </w:rPr>
        <w:t xml:space="preserve"> deberá devolver o destruir toda la documentación e información proporcionada por </w:t>
      </w:r>
      <w:r>
        <w:rPr>
          <w:rFonts w:ascii="Arial" w:hAnsi="Arial" w:cs="Arial"/>
        </w:rPr>
        <w:t>el cliente</w:t>
      </w:r>
      <w:r w:rsidRPr="00B4425F">
        <w:rPr>
          <w:rFonts w:ascii="Arial" w:hAnsi="Arial" w:cs="Arial"/>
        </w:rPr>
        <w:t xml:space="preserve"> al término de la auditoría.</w:t>
      </w:r>
    </w:p>
    <w:p w:rsidRPr="00B4425F" w:rsidR="0081116C" w:rsidP="0081116C" w:rsidRDefault="0081116C" w14:paraId="56ED63AB" w14:textId="189C13F7">
      <w:pPr>
        <w:spacing w:line="259" w:lineRule="auto"/>
        <w:jc w:val="both"/>
        <w:rPr>
          <w:rFonts w:ascii="Arial" w:hAnsi="Arial" w:cs="Arial"/>
        </w:rPr>
      </w:pPr>
      <w:r w:rsidRPr="00B4425F">
        <w:rPr>
          <w:rFonts w:ascii="Arial" w:hAnsi="Arial" w:cs="Arial"/>
          <w:b/>
          <w:bCs/>
        </w:rPr>
        <w:t>Decimotercera. Trabajos adicionales</w:t>
      </w:r>
    </w:p>
    <w:p w:rsidRPr="00B4425F" w:rsidR="0081116C" w:rsidP="0081116C" w:rsidRDefault="0081116C" w14:paraId="6C1570CF" w14:textId="28C9B229">
      <w:pPr>
        <w:spacing w:line="259" w:lineRule="auto"/>
        <w:jc w:val="both"/>
        <w:rPr>
          <w:rFonts w:ascii="Arial" w:hAnsi="Arial" w:cs="Arial"/>
        </w:rPr>
      </w:pPr>
      <w:r w:rsidRPr="00B4425F">
        <w:rPr>
          <w:rFonts w:ascii="Arial" w:hAnsi="Arial" w:cs="Arial"/>
        </w:rPr>
        <w:t>Cualquier trabajo adicional no contemplado en el alcance deberá ser acordado entre ambas partes mediante un documento complementario.</w:t>
      </w:r>
    </w:p>
    <w:p w:rsidRPr="00B4425F" w:rsidR="0081116C" w:rsidP="0081116C" w:rsidRDefault="0081116C" w14:paraId="0D959F4D" w14:textId="4DEE83B6">
      <w:pPr>
        <w:spacing w:line="259" w:lineRule="auto"/>
        <w:jc w:val="both"/>
        <w:rPr>
          <w:rFonts w:ascii="Arial" w:hAnsi="Arial" w:cs="Arial"/>
        </w:rPr>
      </w:pPr>
      <w:r w:rsidRPr="00B4425F">
        <w:rPr>
          <w:rFonts w:ascii="Arial" w:hAnsi="Arial" w:cs="Arial"/>
          <w:b/>
          <w:bCs/>
        </w:rPr>
        <w:t>Decimocuarta. Causas de rescisión</w:t>
      </w:r>
    </w:p>
    <w:p w:rsidR="0081116C" w:rsidP="0081116C" w:rsidRDefault="0081116C" w14:paraId="400D083E" w14:textId="520635DD">
      <w:pPr>
        <w:spacing w:line="259" w:lineRule="auto"/>
        <w:jc w:val="both"/>
        <w:rPr>
          <w:rFonts w:ascii="Arial" w:hAnsi="Arial" w:cs="Arial"/>
        </w:rPr>
      </w:pPr>
      <w:r w:rsidRPr="00B4425F">
        <w:rPr>
          <w:rFonts w:ascii="Arial" w:hAnsi="Arial" w:cs="Arial"/>
        </w:rPr>
        <w:t xml:space="preserve">El incumplimiento de cualquiera de las cláusulas, en especial la violación de la </w:t>
      </w:r>
      <w:proofErr w:type="gramStart"/>
      <w:r w:rsidRPr="00B4425F">
        <w:rPr>
          <w:rFonts w:ascii="Arial" w:hAnsi="Arial" w:cs="Arial"/>
        </w:rPr>
        <w:t>confidencialidad,</w:t>
      </w:r>
      <w:proofErr w:type="gramEnd"/>
      <w:r w:rsidRPr="00B4425F">
        <w:rPr>
          <w:rFonts w:ascii="Arial" w:hAnsi="Arial" w:cs="Arial"/>
        </w:rPr>
        <w:t xml:space="preserve"> dará lugar a la rescisión del contrato.</w:t>
      </w:r>
      <w:r w:rsidRPr="10B8E859" w:rsidR="6EAD8DA0">
        <w:rPr>
          <w:rFonts w:ascii="Arial" w:hAnsi="Arial" w:cs="Arial"/>
        </w:rPr>
        <w:t xml:space="preserve"> </w:t>
      </w:r>
    </w:p>
    <w:p w:rsidRPr="001534D2" w:rsidR="00194CBB" w:rsidP="001534D2" w:rsidRDefault="001534D2" w14:paraId="5330E255" w14:textId="1E5D1DFC">
      <w:pPr>
        <w:jc w:val="both"/>
        <w:rPr>
          <w:rFonts w:ascii="Arial" w:hAnsi="Arial" w:cs="Arial"/>
        </w:rPr>
      </w:pPr>
      <w:r w:rsidRPr="00AC50D0">
        <w:rPr>
          <w:rFonts w:ascii="Arial" w:hAnsi="Arial" w:cs="Arial"/>
        </w:rPr>
        <w:t>En lo relativo a las sanciones, responsabilidades y acciones legales derivadas de la divulgación o uso indebido de la información confidencial, se estará a lo dispuesto en la Cláusula IV del Acuerdo de Confidencialidad suscrito entre las partes, la cual forma parte integrante del presente contrato y se da aquí por reproducida en su totalidad.</w:t>
      </w:r>
    </w:p>
    <w:p w:rsidRPr="00B4425F" w:rsidR="0081116C" w:rsidP="0081116C" w:rsidRDefault="0081116C" w14:paraId="4F020000" w14:textId="212BFAA1">
      <w:pPr>
        <w:spacing w:line="259" w:lineRule="auto"/>
        <w:jc w:val="both"/>
        <w:rPr>
          <w:rFonts w:ascii="Arial" w:hAnsi="Arial" w:cs="Arial"/>
        </w:rPr>
      </w:pPr>
      <w:r w:rsidRPr="00B4425F">
        <w:rPr>
          <w:rFonts w:ascii="Arial" w:hAnsi="Arial" w:cs="Arial"/>
          <w:b/>
          <w:bCs/>
        </w:rPr>
        <w:t>Decimoquinta. Jurisdicción</w:t>
      </w:r>
    </w:p>
    <w:p w:rsidRPr="001534D2" w:rsidR="001534D2" w:rsidP="001534D2" w:rsidRDefault="0081116C" w14:paraId="11C4955D" w14:textId="77777777">
      <w:pPr>
        <w:jc w:val="both"/>
        <w:rPr>
          <w:rFonts w:ascii="Arial" w:hAnsi="Arial" w:cs="Arial"/>
        </w:rPr>
      </w:pPr>
      <w:r w:rsidRPr="000D5AA5">
        <w:rPr>
          <w:rFonts w:ascii="Arial" w:hAnsi="Arial" w:cs="Arial"/>
        </w:rPr>
        <w:t xml:space="preserve">Para la interpretación, ejecución y cumplimiento del presente contrato, así como para todo aquello que no se encuentre expresamente previsto en el mismo, las partes se sujetarán a las disposiciones legales vigentes </w:t>
      </w:r>
      <w:r w:rsidRPr="001534D2" w:rsidR="001534D2">
        <w:rPr>
          <w:rFonts w:ascii="Arial" w:hAnsi="Arial" w:cs="Arial"/>
        </w:rPr>
        <w:t>en especial:</w:t>
      </w:r>
    </w:p>
    <w:p w:rsidRPr="001534D2" w:rsidR="001534D2" w:rsidP="00E901EB" w:rsidRDefault="001534D2" w14:paraId="3DA2BF2B" w14:textId="77777777">
      <w:pPr>
        <w:numPr>
          <w:ilvl w:val="0"/>
          <w:numId w:val="52"/>
        </w:numPr>
        <w:jc w:val="both"/>
        <w:rPr>
          <w:rFonts w:ascii="Arial" w:hAnsi="Arial" w:cs="Arial"/>
        </w:rPr>
      </w:pPr>
      <w:r w:rsidRPr="001534D2">
        <w:rPr>
          <w:rFonts w:ascii="Arial" w:hAnsi="Arial" w:cs="Arial"/>
        </w:rPr>
        <w:t>El Código Civil de Nicaragua (Ley No. 1060).</w:t>
      </w:r>
    </w:p>
    <w:p w:rsidRPr="001534D2" w:rsidR="001534D2" w:rsidP="00E901EB" w:rsidRDefault="001534D2" w14:paraId="278C98CF" w14:textId="77777777">
      <w:pPr>
        <w:numPr>
          <w:ilvl w:val="0"/>
          <w:numId w:val="52"/>
        </w:numPr>
        <w:jc w:val="both"/>
        <w:rPr>
          <w:rFonts w:ascii="Arial" w:hAnsi="Arial" w:cs="Arial"/>
        </w:rPr>
      </w:pPr>
      <w:r w:rsidRPr="001534D2">
        <w:rPr>
          <w:rFonts w:ascii="Arial" w:hAnsi="Arial" w:cs="Arial"/>
        </w:rPr>
        <w:t>La Ley No. 787, Ley de Protección de Datos Personales.</w:t>
      </w:r>
    </w:p>
    <w:p w:rsidRPr="001534D2" w:rsidR="001534D2" w:rsidP="00E901EB" w:rsidRDefault="001534D2" w14:paraId="57CEFBEA" w14:textId="77777777">
      <w:pPr>
        <w:numPr>
          <w:ilvl w:val="0"/>
          <w:numId w:val="52"/>
        </w:numPr>
        <w:jc w:val="both"/>
        <w:rPr>
          <w:rFonts w:ascii="Arial" w:hAnsi="Arial" w:cs="Arial"/>
        </w:rPr>
      </w:pPr>
      <w:r w:rsidRPr="001534D2">
        <w:rPr>
          <w:rFonts w:ascii="Arial" w:hAnsi="Arial" w:cs="Arial"/>
        </w:rPr>
        <w:t>La Ley No. 1042, Ley Especial de Ciberdelitos.</w:t>
      </w:r>
    </w:p>
    <w:p w:rsidRPr="001534D2" w:rsidR="001534D2" w:rsidP="00E901EB" w:rsidRDefault="001534D2" w14:paraId="3AA31B1F" w14:textId="77777777">
      <w:pPr>
        <w:numPr>
          <w:ilvl w:val="0"/>
          <w:numId w:val="52"/>
        </w:numPr>
        <w:jc w:val="both"/>
        <w:rPr>
          <w:rFonts w:ascii="Arial" w:hAnsi="Arial" w:cs="Arial"/>
        </w:rPr>
      </w:pPr>
      <w:r w:rsidRPr="001534D2">
        <w:rPr>
          <w:rFonts w:ascii="Arial" w:hAnsi="Arial" w:cs="Arial"/>
        </w:rPr>
        <w:t>El Código Penal (Ley No. 641), en lo relativo a delitos contra la intimidad, integridad y confidencialidad de los datos.</w:t>
      </w:r>
    </w:p>
    <w:p w:rsidR="0081116C" w:rsidP="0081116C" w:rsidRDefault="0081116C" w14:paraId="1AC6D2CC" w14:textId="1E54494F">
      <w:pPr>
        <w:jc w:val="both"/>
        <w:rPr>
          <w:rFonts w:ascii="Arial" w:hAnsi="Arial" w:cs="Arial"/>
        </w:rPr>
      </w:pPr>
    </w:p>
    <w:p w:rsidR="0081116C" w:rsidP="0081116C" w:rsidRDefault="0081116C" w14:paraId="5891AAEF" w14:textId="5D0AEA8B">
      <w:pPr>
        <w:jc w:val="both"/>
        <w:rPr>
          <w:rFonts w:ascii="Arial" w:hAnsi="Arial" w:cs="Arial"/>
        </w:rPr>
      </w:pPr>
    </w:p>
    <w:p w:rsidR="0081116C" w:rsidP="0081116C" w:rsidRDefault="0081116C" w14:paraId="67576FF5" w14:textId="192C0ACB">
      <w:pPr>
        <w:jc w:val="both"/>
        <w:rPr>
          <w:rFonts w:ascii="Arial" w:hAnsi="Arial" w:cs="Arial"/>
        </w:rPr>
      </w:pPr>
    </w:p>
    <w:p w:rsidR="0081116C" w:rsidP="0081116C" w:rsidRDefault="0081116C" w14:paraId="206F01BE" w14:textId="7207DB8E">
      <w:pPr>
        <w:jc w:val="both"/>
        <w:rPr>
          <w:rFonts w:ascii="Arial" w:hAnsi="Arial" w:cs="Arial"/>
        </w:rPr>
      </w:pPr>
    </w:p>
    <w:p w:rsidR="0081116C" w:rsidP="0081116C" w:rsidRDefault="0081116C" w14:paraId="5DA2938A" w14:textId="79FB9233">
      <w:pPr>
        <w:jc w:val="both"/>
        <w:rPr>
          <w:rFonts w:ascii="Arial" w:hAnsi="Arial" w:cs="Arial"/>
        </w:rPr>
      </w:pPr>
    </w:p>
    <w:p w:rsidR="0081116C" w:rsidP="0081116C" w:rsidRDefault="0081116C" w14:paraId="4102F3D8" w14:textId="4F7D5716">
      <w:pPr>
        <w:pStyle w:val="BodyText"/>
        <w:spacing w:before="4"/>
        <w:rPr>
          <w:sz w:val="25"/>
          <w:szCs w:val="25"/>
        </w:rPr>
      </w:pPr>
    </w:p>
    <w:p w:rsidR="0081116C" w:rsidP="0081116C" w:rsidRDefault="0081116C" w14:paraId="29516FB9" w14:textId="58C24B53">
      <w:pPr>
        <w:pStyle w:val="BodyText"/>
        <w:spacing w:before="5"/>
        <w:rPr>
          <w:sz w:val="21"/>
          <w:szCs w:val="21"/>
        </w:rPr>
      </w:pPr>
    </w:p>
    <w:p w:rsidR="0081116C" w:rsidP="0081116C" w:rsidRDefault="0081116C" w14:paraId="3437E646" w14:textId="77777777">
      <w:pPr>
        <w:tabs>
          <w:tab w:val="left" w:pos="7058"/>
        </w:tabs>
        <w:spacing w:before="57"/>
        <w:rPr>
          <w:rFonts w:ascii="Arial" w:hAnsi="Arial" w:cs="Arial"/>
          <w:w w:val="95"/>
          <w:sz w:val="28"/>
          <w:szCs w:val="28"/>
        </w:rPr>
      </w:pPr>
      <w:r>
        <w:rPr>
          <w:rFonts w:ascii="Arial" w:hAnsi="Arial" w:cs="Arial"/>
          <w:noProof/>
          <w:sz w:val="28"/>
          <w:szCs w:val="28"/>
        </w:rPr>
        <mc:AlternateContent>
          <mc:Choice Requires="wps">
            <w:drawing>
              <wp:anchor distT="0" distB="0" distL="114300" distR="114300" simplePos="0" relativeHeight="251658244" behindDoc="0" locked="0" layoutInCell="1" allowOverlap="1" wp14:anchorId="3CC70A71" wp14:editId="3AE8789A">
                <wp:simplePos x="0" y="0"/>
                <wp:positionH relativeFrom="column">
                  <wp:posOffset>3573780</wp:posOffset>
                </wp:positionH>
                <wp:positionV relativeFrom="paragraph">
                  <wp:posOffset>68580</wp:posOffset>
                </wp:positionV>
                <wp:extent cx="2141220" cy="0"/>
                <wp:effectExtent l="0" t="0" r="0" b="0"/>
                <wp:wrapNone/>
                <wp:docPr id="1012732261" name="Conector recto 1"/>
                <wp:cNvGraphicFramePr/>
                <a:graphic xmlns:a="http://schemas.openxmlformats.org/drawingml/2006/main">
                  <a:graphicData uri="http://schemas.microsoft.com/office/word/2010/wordprocessingShape">
                    <wps:wsp>
                      <wps:cNvCnPr/>
                      <wps:spPr>
                        <a:xfrm>
                          <a:off x="0" y="0"/>
                          <a:ext cx="21412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72174970">
              <v:line id="Conector recto 1"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from="281.4pt,5.4pt" to="450pt,5.4pt" w14:anchorId="00644A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">
                <v:stroke joinstyle="miter"/>
              </v:line>
            </w:pict>
          </mc:Fallback>
        </mc:AlternateContent>
      </w:r>
      <w:r>
        <w:rPr>
          <w:rFonts w:ascii="Arial" w:hAnsi="Arial" w:cs="Arial"/>
          <w:noProof/>
          <w:sz w:val="28"/>
          <w:szCs w:val="28"/>
        </w:rPr>
        <mc:AlternateContent>
          <mc:Choice Requires="wps">
            <w:drawing>
              <wp:anchor distT="0" distB="0" distL="114300" distR="114300" simplePos="0" relativeHeight="251658243" behindDoc="0" locked="0" layoutInCell="1" allowOverlap="1" wp14:anchorId="036786D6" wp14:editId="35AC7FE2">
                <wp:simplePos x="0" y="0"/>
                <wp:positionH relativeFrom="column">
                  <wp:posOffset>-150495</wp:posOffset>
                </wp:positionH>
                <wp:positionV relativeFrom="paragraph">
                  <wp:posOffset>67945</wp:posOffset>
                </wp:positionV>
                <wp:extent cx="2141220" cy="0"/>
                <wp:effectExtent l="0" t="0" r="0" b="0"/>
                <wp:wrapNone/>
                <wp:docPr id="1044111316" name="Conector recto 1"/>
                <wp:cNvGraphicFramePr/>
                <a:graphic xmlns:a="http://schemas.openxmlformats.org/drawingml/2006/main">
                  <a:graphicData uri="http://schemas.microsoft.com/office/word/2010/wordprocessingShape">
                    <wps:wsp>
                      <wps:cNvCnPr/>
                      <wps:spPr>
                        <a:xfrm>
                          <a:off x="0" y="0"/>
                          <a:ext cx="21412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0AD34A3A">
              <v:line id="Conector recto 1" style="position:absolute;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from="-11.85pt,5.35pt" to="156.75pt,5.35pt" w14:anchorId="489884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">
                <v:stroke joinstyle="miter"/>
              </v:line>
            </w:pict>
          </mc:Fallback>
        </mc:AlternateContent>
      </w:r>
    </w:p>
    <w:p w:rsidRPr="000D5AA5" w:rsidR="0081116C" w:rsidP="0081116C" w:rsidRDefault="0081116C" w14:paraId="5F89CBA4" w14:textId="77777777">
      <w:pPr>
        <w:tabs>
          <w:tab w:val="left" w:pos="7058"/>
        </w:tabs>
        <w:spacing w:before="57"/>
        <w:rPr>
          <w:rFonts w:ascii="Arial" w:hAnsi="Arial" w:cs="Arial"/>
          <w:b/>
          <w:bCs/>
          <w:sz w:val="28"/>
          <w:szCs w:val="28"/>
        </w:rPr>
      </w:pPr>
      <w:r w:rsidRPr="000D5AA5">
        <w:rPr>
          <w:rFonts w:ascii="Arial" w:hAnsi="Arial" w:cs="Arial"/>
          <w:b/>
          <w:bCs/>
          <w:w w:val="95"/>
          <w:sz w:val="28"/>
          <w:szCs w:val="28"/>
        </w:rPr>
        <w:t xml:space="preserve">         EL</w:t>
      </w:r>
      <w:r w:rsidRPr="000D5AA5">
        <w:rPr>
          <w:rFonts w:ascii="Arial" w:hAnsi="Arial" w:cs="Arial"/>
          <w:b/>
          <w:bCs/>
          <w:spacing w:val="-15"/>
          <w:w w:val="95"/>
          <w:sz w:val="28"/>
          <w:szCs w:val="28"/>
        </w:rPr>
        <w:t xml:space="preserve"> </w:t>
      </w:r>
      <w:r w:rsidRPr="000D5AA5">
        <w:rPr>
          <w:rFonts w:ascii="Arial" w:hAnsi="Arial" w:cs="Arial"/>
          <w:b/>
          <w:bCs/>
          <w:spacing w:val="-2"/>
          <w:sz w:val="28"/>
          <w:szCs w:val="28"/>
        </w:rPr>
        <w:t>CLIENTE</w:t>
      </w:r>
      <w:r>
        <w:rPr>
          <w:rFonts w:ascii="Arial" w:hAnsi="Arial" w:cs="Arial"/>
          <w:b/>
          <w:bCs/>
          <w:sz w:val="28"/>
          <w:szCs w:val="28"/>
        </w:rPr>
        <w:t xml:space="preserve">                                                       </w:t>
      </w:r>
      <w:r w:rsidRPr="000D5AA5">
        <w:rPr>
          <w:rFonts w:ascii="Arial" w:hAnsi="Arial" w:cs="Arial"/>
          <w:b/>
          <w:bCs/>
          <w:w w:val="95"/>
          <w:sz w:val="28"/>
          <w:szCs w:val="28"/>
        </w:rPr>
        <w:t>EL</w:t>
      </w:r>
      <w:r w:rsidRPr="000D5AA5">
        <w:rPr>
          <w:rFonts w:ascii="Arial" w:hAnsi="Arial" w:cs="Arial"/>
          <w:b/>
          <w:bCs/>
          <w:spacing w:val="-15"/>
          <w:w w:val="95"/>
          <w:sz w:val="28"/>
          <w:szCs w:val="28"/>
        </w:rPr>
        <w:t xml:space="preserve"> </w:t>
      </w:r>
      <w:r w:rsidRPr="000D5AA5">
        <w:rPr>
          <w:rFonts w:ascii="Arial" w:hAnsi="Arial" w:cs="Arial"/>
          <w:b/>
          <w:bCs/>
          <w:spacing w:val="-2"/>
          <w:sz w:val="28"/>
          <w:szCs w:val="28"/>
        </w:rPr>
        <w:t>AUDITOR</w:t>
      </w:r>
    </w:p>
    <w:p w:rsidRPr="000D5AA5" w:rsidR="0081116C" w:rsidP="0081116C" w:rsidRDefault="0081116C" w14:paraId="445645F8" w14:textId="4992678A">
      <w:pPr>
        <w:jc w:val="both"/>
        <w:rPr>
          <w:rFonts w:ascii="Arial" w:hAnsi="Arial" w:cs="Arial"/>
        </w:rPr>
      </w:pPr>
    </w:p>
    <w:p w:rsidR="0081116C" w:rsidP="1A2929A5" w:rsidRDefault="0081116C" w14:paraId="3B5B70AE" w14:textId="555C038F">
      <w:pPr>
        <w:spacing w:line="360" w:lineRule="auto"/>
        <w:rPr>
          <w:rFonts w:ascii="Arial" w:hAnsi="Arial" w:eastAsia="Arial" w:cs="Arial"/>
          <w:b/>
          <w:bCs/>
        </w:rPr>
      </w:pPr>
    </w:p>
    <w:p w:rsidR="0081116C" w:rsidP="1A2929A5" w:rsidRDefault="00865157" w14:paraId="0A04AE65" w14:textId="7F60B32F">
      <w:pPr>
        <w:spacing w:line="360" w:lineRule="auto"/>
        <w:rPr>
          <w:rFonts w:ascii="Arial" w:hAnsi="Arial" w:eastAsia="Arial" w:cs="Arial"/>
          <w:b/>
          <w:bCs/>
        </w:rPr>
      </w:pPr>
      <w:r>
        <w:rPr>
          <w:rFonts w:ascii="Arial" w:hAnsi="Arial" w:eastAsia="Arial" w:cs="Arial"/>
          <w:b/>
          <w:bCs/>
        </w:rPr>
        <w:t xml:space="preserve"> </w:t>
      </w:r>
    </w:p>
    <w:p w:rsidR="00440AFD" w:rsidP="1A2929A5" w:rsidRDefault="00440AFD" w14:paraId="0E0B62D2" w14:textId="77777777">
      <w:pPr>
        <w:spacing w:line="360" w:lineRule="auto"/>
        <w:rPr>
          <w:rFonts w:ascii="Arial" w:hAnsi="Arial" w:eastAsia="Arial" w:cs="Arial"/>
          <w:b/>
          <w:bCs/>
        </w:rPr>
      </w:pPr>
    </w:p>
    <w:p w:rsidR="00440AFD" w:rsidP="1A2929A5" w:rsidRDefault="00440AFD" w14:paraId="17D89FBC" w14:textId="77777777">
      <w:pPr>
        <w:spacing w:line="360" w:lineRule="auto"/>
        <w:rPr>
          <w:rFonts w:ascii="Arial" w:hAnsi="Arial" w:eastAsia="Arial" w:cs="Arial"/>
          <w:b/>
          <w:bCs/>
        </w:rPr>
      </w:pPr>
    </w:p>
    <w:p w:rsidR="00440AFD" w:rsidP="1A2929A5" w:rsidRDefault="00440AFD" w14:paraId="5532EDF5" w14:textId="77777777">
      <w:pPr>
        <w:spacing w:line="360" w:lineRule="auto"/>
        <w:rPr>
          <w:rFonts w:ascii="Arial" w:hAnsi="Arial" w:eastAsia="Arial" w:cs="Arial"/>
          <w:b/>
          <w:bCs/>
        </w:rPr>
      </w:pPr>
    </w:p>
    <w:p w:rsidR="00440AFD" w:rsidP="1A2929A5" w:rsidRDefault="00440AFD" w14:paraId="2ACDFAC2" w14:textId="77777777">
      <w:pPr>
        <w:spacing w:line="360" w:lineRule="auto"/>
        <w:rPr>
          <w:rFonts w:ascii="Arial" w:hAnsi="Arial" w:eastAsia="Arial" w:cs="Arial"/>
          <w:b/>
          <w:bCs/>
        </w:rPr>
      </w:pPr>
    </w:p>
    <w:p w:rsidR="00AF6865" w:rsidP="0E97C2F6" w:rsidRDefault="00AF6865" w14:paraId="5C832351" w14:textId="77777777">
      <w:pPr>
        <w:spacing w:line="360" w:lineRule="auto"/>
        <w:rPr>
          <w:rFonts w:ascii="Arial" w:hAnsi="Arial" w:eastAsia="Arial" w:cs="Arial"/>
          <w:b/>
          <w:bCs/>
        </w:rPr>
      </w:pPr>
    </w:p>
    <w:p w:rsidR="00FB67A2" w:rsidP="1A2929A5" w:rsidRDefault="00FB67A2" w14:paraId="06D45256" w14:textId="77777777">
      <w:pPr>
        <w:spacing w:line="360" w:lineRule="auto"/>
        <w:rPr>
          <w:rFonts w:ascii="Arial" w:hAnsi="Arial" w:eastAsia="Arial" w:cs="Arial"/>
          <w:b/>
          <w:bCs/>
        </w:rPr>
      </w:pPr>
    </w:p>
    <w:p w:rsidR="00FB67A2" w:rsidP="1A2929A5" w:rsidRDefault="00FB67A2" w14:paraId="0A9D2887" w14:textId="77777777">
      <w:pPr>
        <w:spacing w:line="360" w:lineRule="auto"/>
        <w:rPr>
          <w:rFonts w:ascii="Arial" w:hAnsi="Arial" w:eastAsia="Arial" w:cs="Arial"/>
          <w:b/>
          <w:bCs/>
        </w:rPr>
      </w:pPr>
    </w:p>
    <w:p w:rsidR="00FB67A2" w:rsidP="1A2929A5" w:rsidRDefault="00FB67A2" w14:paraId="0F2C28E9" w14:textId="77777777">
      <w:pPr>
        <w:spacing w:line="360" w:lineRule="auto"/>
        <w:rPr>
          <w:rFonts w:ascii="Arial" w:hAnsi="Arial" w:eastAsia="Arial" w:cs="Arial"/>
          <w:b/>
          <w:bCs/>
        </w:rPr>
      </w:pPr>
    </w:p>
    <w:p w:rsidR="00FB67A2" w:rsidP="1A2929A5" w:rsidRDefault="00FB67A2" w14:paraId="6AC5853F" w14:textId="77777777">
      <w:pPr>
        <w:spacing w:line="360" w:lineRule="auto"/>
        <w:rPr>
          <w:rFonts w:ascii="Arial" w:hAnsi="Arial" w:eastAsia="Arial" w:cs="Arial"/>
          <w:b/>
          <w:bCs/>
        </w:rPr>
      </w:pPr>
    </w:p>
    <w:p w:rsidR="0000328F" w:rsidP="1A2929A5" w:rsidRDefault="0000328F" w14:paraId="37A6AE62" w14:textId="77777777">
      <w:pPr>
        <w:spacing w:line="360" w:lineRule="auto"/>
        <w:rPr>
          <w:rFonts w:ascii="Arial" w:hAnsi="Arial" w:eastAsia="Arial" w:cs="Arial"/>
          <w:b/>
          <w:bCs/>
        </w:rPr>
      </w:pPr>
    </w:p>
    <w:p w:rsidR="0000328F" w:rsidP="1A2929A5" w:rsidRDefault="0000328F" w14:paraId="1E5B919F" w14:textId="77777777">
      <w:pPr>
        <w:spacing w:line="360" w:lineRule="auto"/>
        <w:rPr>
          <w:rFonts w:ascii="Arial" w:hAnsi="Arial" w:eastAsia="Arial" w:cs="Arial"/>
          <w:b/>
          <w:bCs/>
        </w:rPr>
      </w:pPr>
    </w:p>
    <w:p w:rsidR="0000328F" w:rsidP="1A2929A5" w:rsidRDefault="0000328F" w14:paraId="020C1D33" w14:textId="77777777">
      <w:pPr>
        <w:spacing w:line="360" w:lineRule="auto"/>
        <w:rPr>
          <w:rFonts w:ascii="Arial" w:hAnsi="Arial" w:eastAsia="Arial" w:cs="Arial"/>
          <w:b/>
          <w:bCs/>
        </w:rPr>
      </w:pPr>
    </w:p>
    <w:p w:rsidR="0000328F" w:rsidP="1A2929A5" w:rsidRDefault="0000328F" w14:paraId="252AC386" w14:textId="77777777">
      <w:pPr>
        <w:spacing w:line="360" w:lineRule="auto"/>
        <w:rPr>
          <w:rFonts w:ascii="Arial" w:hAnsi="Arial" w:eastAsia="Arial" w:cs="Arial"/>
          <w:b/>
          <w:bCs/>
        </w:rPr>
      </w:pPr>
    </w:p>
    <w:p w:rsidR="0000328F" w:rsidP="1A2929A5" w:rsidRDefault="0000328F" w14:paraId="14C4CA36" w14:textId="77777777">
      <w:pPr>
        <w:spacing w:line="360" w:lineRule="auto"/>
        <w:rPr>
          <w:rFonts w:ascii="Arial" w:hAnsi="Arial" w:eastAsia="Arial" w:cs="Arial"/>
          <w:b/>
          <w:bCs/>
        </w:rPr>
      </w:pPr>
    </w:p>
    <w:p w:rsidR="00FB67A2" w:rsidP="1A2929A5" w:rsidRDefault="00FB67A2" w14:paraId="285DF409" w14:textId="77777777">
      <w:pPr>
        <w:spacing w:line="360" w:lineRule="auto"/>
        <w:rPr>
          <w:rFonts w:ascii="Arial" w:hAnsi="Arial" w:eastAsia="Arial" w:cs="Arial"/>
          <w:b/>
          <w:bCs/>
        </w:rPr>
      </w:pPr>
    </w:p>
    <w:p w:rsidR="00FB67A2" w:rsidP="1A2929A5" w:rsidRDefault="00FB67A2" w14:paraId="22DCDF91" w14:textId="77777777">
      <w:pPr>
        <w:spacing w:line="360" w:lineRule="auto"/>
        <w:rPr>
          <w:rFonts w:ascii="Arial" w:hAnsi="Arial" w:eastAsia="Arial" w:cs="Arial"/>
          <w:b/>
          <w:bCs/>
        </w:rPr>
      </w:pPr>
    </w:p>
    <w:p w:rsidR="2F5A2FE4" w:rsidP="1A2929A5" w:rsidRDefault="2F5A2FE4" w14:paraId="0DFE8B90" w14:textId="044B7202">
      <w:pPr>
        <w:spacing w:line="360" w:lineRule="auto"/>
        <w:rPr>
          <w:rFonts w:ascii="Arial" w:hAnsi="Arial" w:eastAsia="Arial" w:cs="Arial"/>
          <w:b/>
          <w:bCs/>
        </w:rPr>
      </w:pPr>
      <w:r w:rsidRPr="1A2929A5">
        <w:rPr>
          <w:rFonts w:ascii="Arial" w:hAnsi="Arial" w:eastAsia="Arial" w:cs="Arial"/>
          <w:b/>
          <w:bCs/>
        </w:rPr>
        <w:t xml:space="preserve">Carta compromiso o acuerdo de confidencialidad </w:t>
      </w:r>
    </w:p>
    <w:p w:rsidR="0E97C2F6" w:rsidP="0E97C2F6" w:rsidRDefault="0E97C2F6" w14:paraId="7424C2A8" w14:textId="2940735A">
      <w:pPr>
        <w:jc w:val="center"/>
        <w:rPr>
          <w:rFonts w:ascii="Arial" w:hAnsi="Arial" w:cs="Arial"/>
          <w:b/>
          <w:bCs/>
        </w:rPr>
      </w:pPr>
    </w:p>
    <w:p w:rsidRPr="00E67B2E" w:rsidR="00865157" w:rsidP="00865157" w:rsidRDefault="00865157" w14:paraId="2302297D" w14:textId="0939EB24">
      <w:pPr>
        <w:jc w:val="center"/>
        <w:rPr>
          <w:rFonts w:ascii="Arial" w:hAnsi="Arial" w:cs="Arial"/>
          <w:b/>
          <w:bCs/>
        </w:rPr>
      </w:pPr>
      <w:r w:rsidRPr="00E67B2E">
        <w:rPr>
          <w:rFonts w:ascii="Arial" w:hAnsi="Arial" w:cs="Arial"/>
          <w:b/>
          <w:bCs/>
        </w:rPr>
        <w:t>CONTRATO DE CONFIDENCIALIDAD</w:t>
      </w:r>
    </w:p>
    <w:p w:rsidRPr="00E67B2E" w:rsidR="00865157" w:rsidP="00865157" w:rsidRDefault="00865157" w14:paraId="24FE7634" w14:textId="77777777">
      <w:pPr>
        <w:spacing w:line="259" w:lineRule="auto"/>
        <w:jc w:val="both"/>
        <w:rPr>
          <w:rFonts w:ascii="Arial" w:hAnsi="Arial" w:cs="Arial"/>
          <w:b/>
          <w:bCs/>
        </w:rPr>
      </w:pPr>
    </w:p>
    <w:p w:rsidRPr="00E67B2E" w:rsidR="00865157" w:rsidP="00865157" w:rsidRDefault="00865157" w14:paraId="510981E8" w14:textId="77777777">
      <w:pPr>
        <w:spacing w:line="276" w:lineRule="auto"/>
        <w:jc w:val="both"/>
        <w:rPr>
          <w:rFonts w:ascii="Arial" w:hAnsi="Arial" w:cs="Arial"/>
        </w:rPr>
      </w:pPr>
      <w:r w:rsidRPr="00E67B2E">
        <w:rPr>
          <w:rFonts w:ascii="Arial" w:hAnsi="Arial" w:cs="Arial"/>
        </w:rPr>
        <w:t xml:space="preserve">Entre </w:t>
      </w:r>
      <w:r w:rsidRPr="00E67B2E">
        <w:rPr>
          <w:rFonts w:ascii="Arial" w:hAnsi="Arial" w:cs="Arial"/>
          <w:b/>
          <w:bCs/>
        </w:rPr>
        <w:t>Central Legal Advisors</w:t>
      </w:r>
      <w:r w:rsidRPr="00E67B2E">
        <w:rPr>
          <w:rFonts w:ascii="Arial" w:hAnsi="Arial" w:cs="Arial"/>
        </w:rPr>
        <w:t xml:space="preserve">, representada por su representante legal, mayor de edad, con domicilio en la ciudad correspondiente, quien actúa en calidad de </w:t>
      </w:r>
      <w:r w:rsidRPr="00E67B2E">
        <w:rPr>
          <w:rFonts w:ascii="Arial" w:hAnsi="Arial" w:cs="Arial"/>
          <w:b/>
          <w:bCs/>
        </w:rPr>
        <w:t>CONTRATANTE</w:t>
      </w:r>
      <w:r w:rsidRPr="00E67B2E">
        <w:rPr>
          <w:rFonts w:ascii="Arial" w:hAnsi="Arial" w:cs="Arial"/>
        </w:rPr>
        <w:t xml:space="preserve">, por una parte; y por la otra el equipo auditor, mayor de edad, en calidad de consultor independiente, quien para efectos del presente contrato se denominará </w:t>
      </w:r>
      <w:r w:rsidRPr="00E67B2E">
        <w:rPr>
          <w:rFonts w:ascii="Arial" w:hAnsi="Arial" w:cs="Arial"/>
          <w:b/>
          <w:bCs/>
        </w:rPr>
        <w:t>CONTRATADO</w:t>
      </w:r>
      <w:r w:rsidRPr="00E67B2E">
        <w:rPr>
          <w:rFonts w:ascii="Arial" w:hAnsi="Arial" w:cs="Arial"/>
        </w:rPr>
        <w:t>, se ha celebrado el presente acuerdo de confidencialidad, el cual se regirá por los siguientes términos:</w:t>
      </w:r>
    </w:p>
    <w:p w:rsidRPr="00E67B2E" w:rsidR="00865157" w:rsidP="00865157" w:rsidRDefault="00865157" w14:paraId="74C97306" w14:textId="77777777">
      <w:pPr>
        <w:spacing w:line="276" w:lineRule="auto"/>
        <w:jc w:val="both"/>
        <w:rPr>
          <w:rFonts w:ascii="Arial" w:hAnsi="Arial" w:cs="Arial"/>
        </w:rPr>
      </w:pPr>
    </w:p>
    <w:p w:rsidRPr="00E67B2E" w:rsidR="00865157" w:rsidP="00865157" w:rsidRDefault="00865157" w14:paraId="6F4EB3E6" w14:textId="77777777">
      <w:pPr>
        <w:spacing w:line="276" w:lineRule="auto"/>
        <w:jc w:val="center"/>
        <w:rPr>
          <w:rFonts w:ascii="Arial" w:hAnsi="Arial" w:cs="Arial"/>
          <w:b/>
          <w:bCs/>
        </w:rPr>
      </w:pPr>
      <w:r w:rsidRPr="00E67B2E">
        <w:rPr>
          <w:rFonts w:ascii="Arial" w:hAnsi="Arial" w:cs="Arial"/>
          <w:b/>
          <w:bCs/>
        </w:rPr>
        <w:t>I.</w:t>
      </w:r>
    </w:p>
    <w:p w:rsidRPr="00E67B2E" w:rsidR="00865157" w:rsidP="00865157" w:rsidRDefault="00865157" w14:paraId="39586F2C" w14:textId="77777777">
      <w:pPr>
        <w:spacing w:line="276" w:lineRule="auto"/>
        <w:jc w:val="both"/>
        <w:rPr>
          <w:rFonts w:ascii="Arial" w:hAnsi="Arial" w:cs="Arial"/>
        </w:rPr>
      </w:pPr>
      <w:r w:rsidRPr="00E67B2E">
        <w:rPr>
          <w:rFonts w:ascii="Arial" w:hAnsi="Arial" w:cs="Arial"/>
        </w:rPr>
        <w:t xml:space="preserve">El </w:t>
      </w:r>
      <w:r w:rsidRPr="00E67B2E">
        <w:rPr>
          <w:rFonts w:ascii="Arial" w:hAnsi="Arial" w:cs="Arial"/>
          <w:b/>
          <w:bCs/>
        </w:rPr>
        <w:t>CONTRATADO</w:t>
      </w:r>
      <w:r w:rsidRPr="00E67B2E">
        <w:rPr>
          <w:rFonts w:ascii="Arial" w:hAnsi="Arial" w:cs="Arial"/>
        </w:rPr>
        <w:t>, en virtud de la ejecución de la auditoría informática en la empresa Central Legal Advisors, tendrá acceso a información clasificada como confidencial, de naturaleza privada y no de acceso público. Dicha información comprende, sin limitarse a, información financiera, administrativa, técnica, operativa y estratégica, así como datos relacionados con clientes, expedientes legales, procesos internos, configuraciones de sistemas, registros de actividad (logs), bases de datos, plataformas tecnológicas utilizadas por la organización (incluyendo CRM, sistemas de llamadas y servicios en la nube), y cualquier otra información generada o gestionada por la empresa.</w:t>
      </w:r>
    </w:p>
    <w:p w:rsidRPr="00E67B2E" w:rsidR="00865157" w:rsidP="00865157" w:rsidRDefault="00865157" w14:paraId="10ADC520" w14:textId="77777777">
      <w:pPr>
        <w:spacing w:line="276" w:lineRule="auto"/>
        <w:jc w:val="both"/>
        <w:rPr>
          <w:rFonts w:ascii="Arial" w:hAnsi="Arial" w:cs="Arial"/>
        </w:rPr>
      </w:pPr>
      <w:r w:rsidRPr="00E67B2E">
        <w:rPr>
          <w:rFonts w:ascii="Arial" w:hAnsi="Arial" w:cs="Arial"/>
        </w:rPr>
        <w:t xml:space="preserve">El </w:t>
      </w:r>
      <w:r w:rsidRPr="00E67B2E">
        <w:rPr>
          <w:rFonts w:ascii="Arial" w:hAnsi="Arial" w:cs="Arial"/>
          <w:b/>
          <w:bCs/>
        </w:rPr>
        <w:t>CONTRATADO</w:t>
      </w:r>
      <w:r w:rsidRPr="00E67B2E">
        <w:rPr>
          <w:rFonts w:ascii="Arial" w:hAnsi="Arial" w:cs="Arial"/>
        </w:rPr>
        <w:t xml:space="preserve"> se compromete a utilizar dicha información única y exclusivamente para el cumplimiento de las actividades propias de la auditoría, absteniéndose de emplearla para fines personales, comerciales o ajenos al objeto del presente acuerdo.</w:t>
      </w:r>
    </w:p>
    <w:p w:rsidRPr="00E67B2E" w:rsidR="00865157" w:rsidP="00865157" w:rsidRDefault="00865157" w14:paraId="757023CE" w14:textId="77777777">
      <w:pPr>
        <w:spacing w:line="276" w:lineRule="auto"/>
        <w:jc w:val="both"/>
        <w:rPr>
          <w:rFonts w:ascii="Arial" w:hAnsi="Arial" w:cs="Arial"/>
        </w:rPr>
      </w:pPr>
    </w:p>
    <w:p w:rsidRPr="00E67B2E" w:rsidR="00865157" w:rsidP="00865157" w:rsidRDefault="00865157" w14:paraId="6A1A851A" w14:textId="77777777">
      <w:pPr>
        <w:spacing w:line="276" w:lineRule="auto"/>
        <w:jc w:val="center"/>
        <w:rPr>
          <w:rFonts w:ascii="Arial" w:hAnsi="Arial" w:cs="Arial"/>
          <w:b/>
          <w:bCs/>
        </w:rPr>
      </w:pPr>
      <w:r w:rsidRPr="00E67B2E">
        <w:rPr>
          <w:rFonts w:ascii="Arial" w:hAnsi="Arial" w:cs="Arial"/>
          <w:b/>
          <w:bCs/>
        </w:rPr>
        <w:t>II.</w:t>
      </w:r>
    </w:p>
    <w:p w:rsidRPr="00E67B2E" w:rsidR="00865157" w:rsidP="00865157" w:rsidRDefault="00865157" w14:paraId="16712C9C" w14:textId="77777777">
      <w:pPr>
        <w:spacing w:line="276" w:lineRule="auto"/>
        <w:jc w:val="both"/>
        <w:rPr>
          <w:rFonts w:ascii="Arial" w:hAnsi="Arial" w:cs="Arial"/>
        </w:rPr>
      </w:pPr>
      <w:r w:rsidRPr="00E67B2E">
        <w:rPr>
          <w:rFonts w:ascii="Arial" w:hAnsi="Arial" w:cs="Arial"/>
        </w:rPr>
        <w:t xml:space="preserve">El </w:t>
      </w:r>
      <w:r w:rsidRPr="00E67B2E">
        <w:rPr>
          <w:rFonts w:ascii="Arial" w:hAnsi="Arial" w:cs="Arial"/>
          <w:b/>
          <w:bCs/>
        </w:rPr>
        <w:t>CONTRATADO</w:t>
      </w:r>
      <w:r w:rsidRPr="00E67B2E">
        <w:rPr>
          <w:rFonts w:ascii="Arial" w:hAnsi="Arial" w:cs="Arial"/>
        </w:rPr>
        <w:t xml:space="preserve"> se obliga a mantener absoluta reserva, confidencialidad y sigilo profesional respecto a toda la información a la que tenga acceso, comprometiéndose a no divulgarla, reproducirla, transferirla o ponerla a disposición </w:t>
      </w:r>
      <w:r w:rsidRPr="00E67B2E">
        <w:rPr>
          <w:rFonts w:ascii="Arial" w:hAnsi="Arial" w:cs="Arial"/>
        </w:rPr>
        <w:t xml:space="preserve">de terceros, ya sea de forma directa o indirecta, sin autorización previa y por escrito del </w:t>
      </w:r>
      <w:r w:rsidRPr="00E67B2E">
        <w:rPr>
          <w:rFonts w:ascii="Arial" w:hAnsi="Arial" w:cs="Arial"/>
          <w:b/>
          <w:bCs/>
        </w:rPr>
        <w:t>CONTRATANTE</w:t>
      </w:r>
      <w:r w:rsidRPr="00E67B2E">
        <w:rPr>
          <w:rFonts w:ascii="Arial" w:hAnsi="Arial" w:cs="Arial"/>
        </w:rPr>
        <w:t>.</w:t>
      </w:r>
    </w:p>
    <w:p w:rsidRPr="00E67B2E" w:rsidR="00865157" w:rsidP="00865157" w:rsidRDefault="00865157" w14:paraId="0EC9214F" w14:textId="77777777">
      <w:pPr>
        <w:spacing w:line="276" w:lineRule="auto"/>
        <w:jc w:val="both"/>
        <w:rPr>
          <w:rFonts w:ascii="Arial" w:hAnsi="Arial" w:cs="Arial"/>
        </w:rPr>
      </w:pPr>
      <w:r w:rsidRPr="00E67B2E">
        <w:rPr>
          <w:rFonts w:ascii="Arial" w:hAnsi="Arial" w:cs="Arial"/>
        </w:rPr>
        <w:t xml:space="preserve">Asimismo, el </w:t>
      </w:r>
      <w:r w:rsidRPr="00E67B2E">
        <w:rPr>
          <w:rFonts w:ascii="Arial" w:hAnsi="Arial" w:cs="Arial"/>
          <w:b/>
          <w:bCs/>
        </w:rPr>
        <w:t>CONTRATADO</w:t>
      </w:r>
      <w:r w:rsidRPr="00E67B2E">
        <w:rPr>
          <w:rFonts w:ascii="Arial" w:hAnsi="Arial" w:cs="Arial"/>
        </w:rPr>
        <w:t xml:space="preserve"> deberá adoptar las medidas necesarias para proteger la información confidencial, evitando accesos no autorizados, pérdida, alteración o uso indebido de la misma, tanto en medios físicos como digitales.</w:t>
      </w:r>
    </w:p>
    <w:p w:rsidRPr="00E67B2E" w:rsidR="00865157" w:rsidP="00865157" w:rsidRDefault="00865157" w14:paraId="550F95DC" w14:textId="77777777">
      <w:pPr>
        <w:spacing w:line="276" w:lineRule="auto"/>
        <w:jc w:val="both"/>
        <w:rPr>
          <w:rFonts w:ascii="Arial" w:hAnsi="Arial" w:cs="Arial"/>
        </w:rPr>
      </w:pPr>
    </w:p>
    <w:p w:rsidRPr="00E67B2E" w:rsidR="00865157" w:rsidP="00865157" w:rsidRDefault="00865157" w14:paraId="51F501AC" w14:textId="77777777">
      <w:pPr>
        <w:spacing w:line="276" w:lineRule="auto"/>
        <w:jc w:val="center"/>
        <w:rPr>
          <w:rFonts w:ascii="Arial" w:hAnsi="Arial" w:cs="Arial"/>
          <w:b/>
          <w:bCs/>
        </w:rPr>
      </w:pPr>
      <w:r w:rsidRPr="00E67B2E">
        <w:rPr>
          <w:rFonts w:ascii="Arial" w:hAnsi="Arial" w:cs="Arial"/>
          <w:b/>
          <w:bCs/>
        </w:rPr>
        <w:t>III.</w:t>
      </w:r>
    </w:p>
    <w:p w:rsidRPr="00E67B2E" w:rsidR="00865157" w:rsidP="00865157" w:rsidRDefault="00865157" w14:paraId="3F4DFAC7" w14:textId="77777777">
      <w:pPr>
        <w:spacing w:line="276" w:lineRule="auto"/>
        <w:jc w:val="both"/>
        <w:rPr>
          <w:rFonts w:ascii="Arial" w:hAnsi="Arial" w:cs="Arial"/>
        </w:rPr>
      </w:pPr>
      <w:r w:rsidRPr="00E67B2E">
        <w:rPr>
          <w:rFonts w:ascii="Arial" w:hAnsi="Arial" w:cs="Arial"/>
        </w:rPr>
        <w:t>El deber de confidencialidad establecido en el presente contrato será aplicable durante toda la vigencia de la auditoría y se mantendrá aún después de finalizada la relación entre las partes, mientras la información conserve su carácter confidencial.</w:t>
      </w:r>
    </w:p>
    <w:p w:rsidRPr="00E67B2E" w:rsidR="00865157" w:rsidP="00865157" w:rsidRDefault="00865157" w14:paraId="2D9A6F39" w14:textId="77777777">
      <w:pPr>
        <w:spacing w:line="276" w:lineRule="auto"/>
        <w:jc w:val="both"/>
        <w:rPr>
          <w:rFonts w:ascii="Arial" w:hAnsi="Arial" w:cs="Arial"/>
        </w:rPr>
      </w:pPr>
      <w:r w:rsidRPr="00E67B2E">
        <w:rPr>
          <w:rFonts w:ascii="Arial" w:hAnsi="Arial" w:cs="Arial"/>
        </w:rPr>
        <w:t>No se considerará información confidencial aquella que sea de dominio público, haya sido obtenida legítimamente por terceros sin obligación de confidencialidad o cuya divulgación sea requerida por autoridad competente conforme a la ley.</w:t>
      </w:r>
    </w:p>
    <w:p w:rsidRPr="00E67B2E" w:rsidR="00865157" w:rsidP="00865157" w:rsidRDefault="00865157" w14:paraId="18A9A9C3" w14:textId="77777777">
      <w:pPr>
        <w:spacing w:line="276" w:lineRule="auto"/>
        <w:jc w:val="both"/>
        <w:rPr>
          <w:rFonts w:ascii="Arial" w:hAnsi="Arial" w:cs="Arial"/>
        </w:rPr>
      </w:pPr>
    </w:p>
    <w:p w:rsidRPr="00E67B2E" w:rsidR="00865157" w:rsidP="00865157" w:rsidRDefault="00865157" w14:paraId="3FE25F54" w14:textId="77777777">
      <w:pPr>
        <w:spacing w:line="276" w:lineRule="auto"/>
        <w:jc w:val="center"/>
        <w:rPr>
          <w:rFonts w:ascii="Arial" w:hAnsi="Arial" w:cs="Arial"/>
          <w:b/>
          <w:bCs/>
        </w:rPr>
      </w:pPr>
      <w:r w:rsidRPr="00E67B2E">
        <w:rPr>
          <w:rFonts w:ascii="Arial" w:hAnsi="Arial" w:cs="Arial"/>
          <w:b/>
          <w:bCs/>
        </w:rPr>
        <w:t>IV.</w:t>
      </w:r>
    </w:p>
    <w:p w:rsidR="00865157" w:rsidP="00865157" w:rsidRDefault="00865157" w14:paraId="6A6FE9E9" w14:textId="77777777">
      <w:pPr>
        <w:spacing w:line="276" w:lineRule="auto"/>
        <w:jc w:val="both"/>
        <w:rPr>
          <w:rFonts w:ascii="Arial" w:hAnsi="Arial" w:cs="Arial"/>
        </w:rPr>
      </w:pPr>
      <w:r w:rsidRPr="00E67B2E">
        <w:rPr>
          <w:rFonts w:ascii="Arial" w:hAnsi="Arial" w:cs="Arial"/>
        </w:rPr>
        <w:t xml:space="preserve">En caso de que la información confidencial sea revelada, divulgada o utilizada de manera indebida por el </w:t>
      </w:r>
      <w:r w:rsidRPr="00E67B2E">
        <w:rPr>
          <w:rFonts w:ascii="Arial" w:hAnsi="Arial" w:cs="Arial"/>
          <w:b/>
          <w:bCs/>
        </w:rPr>
        <w:t>CONTRATADO</w:t>
      </w:r>
      <w:r w:rsidRPr="00E67B2E">
        <w:rPr>
          <w:rFonts w:ascii="Arial" w:hAnsi="Arial" w:cs="Arial"/>
        </w:rPr>
        <w:t xml:space="preserve">, ya sea por acción, omisión o negligencia, este será responsable de los daños y perjuicios ocasionados al </w:t>
      </w:r>
      <w:r w:rsidRPr="00E67B2E">
        <w:rPr>
          <w:rFonts w:ascii="Arial" w:hAnsi="Arial" w:cs="Arial"/>
          <w:b/>
          <w:bCs/>
        </w:rPr>
        <w:t>CONTRATANTE</w:t>
      </w:r>
      <w:r w:rsidRPr="00E67B2E">
        <w:rPr>
          <w:rFonts w:ascii="Arial" w:hAnsi="Arial" w:cs="Arial"/>
        </w:rPr>
        <w:t>, sin perjuicio de las acciones civiles o penales que pudieran corresponder conforme a la legislación vigente.</w:t>
      </w:r>
    </w:p>
    <w:p w:rsidRPr="003D6725" w:rsidR="003D6725" w:rsidP="003D6725" w:rsidRDefault="003D6725" w14:paraId="377C6C85" w14:textId="77777777">
      <w:pPr>
        <w:spacing w:line="276" w:lineRule="auto"/>
        <w:jc w:val="both"/>
        <w:rPr>
          <w:rFonts w:ascii="Arial" w:hAnsi="Arial" w:cs="Arial"/>
        </w:rPr>
      </w:pPr>
      <w:r w:rsidRPr="003D6725">
        <w:rPr>
          <w:rFonts w:ascii="Arial" w:hAnsi="Arial" w:cs="Arial"/>
        </w:rPr>
        <w:t>Específicamente, el incumplimiento del presente acuerdo podrá dar lugar a:</w:t>
      </w:r>
    </w:p>
    <w:p w:rsidRPr="003D6725" w:rsidR="003D6725" w:rsidP="003D6725" w:rsidRDefault="003D6725" w14:paraId="3B5C0B33" w14:textId="77777777">
      <w:pPr>
        <w:spacing w:line="276" w:lineRule="auto"/>
        <w:jc w:val="both"/>
        <w:rPr>
          <w:rFonts w:ascii="Arial" w:hAnsi="Arial" w:cs="Arial"/>
        </w:rPr>
      </w:pPr>
      <w:r w:rsidRPr="003D6725">
        <w:rPr>
          <w:rFonts w:ascii="Arial" w:hAnsi="Arial" w:cs="Arial"/>
          <w:b/>
          <w:bCs/>
        </w:rPr>
        <w:t>1. Responsabilidad civil:</w:t>
      </w:r>
      <w:r w:rsidRPr="003D6725">
        <w:rPr>
          <w:rFonts w:ascii="Arial" w:hAnsi="Arial" w:cs="Arial"/>
        </w:rPr>
        <w:t xml:space="preserve"> El </w:t>
      </w:r>
      <w:r w:rsidRPr="003D6725">
        <w:rPr>
          <w:rFonts w:ascii="Arial" w:hAnsi="Arial" w:cs="Arial"/>
          <w:b/>
          <w:bCs/>
        </w:rPr>
        <w:t>CONTRATADO</w:t>
      </w:r>
      <w:r w:rsidRPr="003D6725">
        <w:rPr>
          <w:rFonts w:ascii="Arial" w:hAnsi="Arial" w:cs="Arial"/>
        </w:rPr>
        <w:t> deberá indemnizar al </w:t>
      </w:r>
      <w:r w:rsidRPr="003D6725">
        <w:rPr>
          <w:rFonts w:ascii="Arial" w:hAnsi="Arial" w:cs="Arial"/>
          <w:b/>
          <w:bCs/>
        </w:rPr>
        <w:t>CONTRATANTE</w:t>
      </w:r>
      <w:r w:rsidRPr="003D6725">
        <w:rPr>
          <w:rFonts w:ascii="Arial" w:hAnsi="Arial" w:cs="Arial"/>
        </w:rPr>
        <w:t> por todos los daños y perjuicios directos e indirectos, incluyendo, sin limitación, pérdida de clientes, daño reputacional, costos de notificación a afectados, multas regulatorias, gastos legales y cualquier otro perjuicio acreditado.</w:t>
      </w:r>
    </w:p>
    <w:p w:rsidRPr="003D6725" w:rsidR="003D6725" w:rsidP="003D6725" w:rsidRDefault="003D6725" w14:paraId="5526780C" w14:textId="77777777">
      <w:pPr>
        <w:spacing w:line="276" w:lineRule="auto"/>
        <w:jc w:val="both"/>
        <w:rPr>
          <w:rFonts w:ascii="Arial" w:hAnsi="Arial" w:cs="Arial"/>
        </w:rPr>
      </w:pPr>
      <w:r w:rsidRPr="003D6725">
        <w:rPr>
          <w:rFonts w:ascii="Arial" w:hAnsi="Arial" w:cs="Arial"/>
          <w:b/>
          <w:bCs/>
        </w:rPr>
        <w:t>2. Responsabilidad penal:</w:t>
      </w:r>
      <w:r w:rsidRPr="003D6725">
        <w:rPr>
          <w:rFonts w:ascii="Arial" w:hAnsi="Arial" w:cs="Arial"/>
        </w:rPr>
        <w:t> La revelación o uso indebido de información confidencial podrá constituir los delitos tipificados en:</w:t>
      </w:r>
    </w:p>
    <w:p w:rsidRPr="003D6725" w:rsidR="003D6725" w:rsidP="00E901EB" w:rsidRDefault="003D6725" w14:paraId="3FD83A01" w14:textId="77777777">
      <w:pPr>
        <w:numPr>
          <w:ilvl w:val="0"/>
          <w:numId w:val="53"/>
        </w:numPr>
        <w:spacing w:line="276" w:lineRule="auto"/>
        <w:jc w:val="both"/>
        <w:rPr>
          <w:rFonts w:ascii="Arial" w:hAnsi="Arial" w:cs="Arial"/>
        </w:rPr>
      </w:pPr>
      <w:r w:rsidRPr="003D6725">
        <w:rPr>
          <w:rFonts w:ascii="Arial" w:hAnsi="Arial" w:cs="Arial"/>
          <w:b/>
          <w:bCs/>
        </w:rPr>
        <w:t>Ley No. 1042, Ley Especial de Ciberdelitos</w:t>
      </w:r>
      <w:r w:rsidRPr="003D6725">
        <w:rPr>
          <w:rFonts w:ascii="Arial" w:hAnsi="Arial" w:cs="Arial"/>
        </w:rPr>
        <w:t> (arts. 3 y 4: acceso no autorizado a sistemas y divulgación de información).</w:t>
      </w:r>
    </w:p>
    <w:p w:rsidRPr="003D6725" w:rsidR="003D6725" w:rsidP="00E901EB" w:rsidRDefault="003D6725" w14:paraId="65360371" w14:textId="77777777">
      <w:pPr>
        <w:numPr>
          <w:ilvl w:val="0"/>
          <w:numId w:val="53"/>
        </w:numPr>
        <w:spacing w:line="276" w:lineRule="auto"/>
        <w:jc w:val="both"/>
        <w:rPr>
          <w:rFonts w:ascii="Arial" w:hAnsi="Arial" w:cs="Arial"/>
        </w:rPr>
      </w:pPr>
      <w:r w:rsidRPr="003D6725">
        <w:rPr>
          <w:rFonts w:ascii="Arial" w:hAnsi="Arial" w:cs="Arial"/>
          <w:b/>
          <w:bCs/>
        </w:rPr>
        <w:t>Código Penal, Ley No. 641</w:t>
      </w:r>
      <w:r w:rsidRPr="003D6725">
        <w:rPr>
          <w:rFonts w:ascii="Arial" w:hAnsi="Arial" w:cs="Arial"/>
        </w:rPr>
        <w:t> (arts. 206 y 207: violación de secretos y revelación de información personal).</w:t>
      </w:r>
    </w:p>
    <w:p w:rsidRPr="003D6725" w:rsidR="003D6725" w:rsidP="00E901EB" w:rsidRDefault="003D6725" w14:paraId="642EE00A" w14:textId="77777777">
      <w:pPr>
        <w:numPr>
          <w:ilvl w:val="0"/>
          <w:numId w:val="53"/>
        </w:numPr>
        <w:spacing w:line="276" w:lineRule="auto"/>
        <w:jc w:val="both"/>
        <w:rPr>
          <w:rFonts w:ascii="Arial" w:hAnsi="Arial" w:cs="Arial"/>
        </w:rPr>
      </w:pPr>
      <w:r w:rsidRPr="003D6725">
        <w:rPr>
          <w:rFonts w:ascii="Arial" w:hAnsi="Arial" w:cs="Arial"/>
          <w:b/>
          <w:bCs/>
        </w:rPr>
        <w:t>Ley No. 787, Ley de Protección de Datos Personales</w:t>
      </w:r>
      <w:r w:rsidRPr="003D6725">
        <w:rPr>
          <w:rFonts w:ascii="Arial" w:hAnsi="Arial" w:cs="Arial"/>
        </w:rPr>
        <w:t> (arts. 38 y 39: infracciones y sanciones por tratamiento indebido de datos).</w:t>
      </w:r>
    </w:p>
    <w:p w:rsidRPr="003D6725" w:rsidR="003D6725" w:rsidP="003D6725" w:rsidRDefault="003D6725" w14:paraId="7555BF3D" w14:textId="77777777">
      <w:pPr>
        <w:spacing w:line="276" w:lineRule="auto"/>
        <w:jc w:val="both"/>
        <w:rPr>
          <w:rFonts w:ascii="Arial" w:hAnsi="Arial" w:cs="Arial"/>
        </w:rPr>
      </w:pPr>
      <w:r w:rsidRPr="003D6725">
        <w:rPr>
          <w:rFonts w:ascii="Arial" w:hAnsi="Arial" w:cs="Arial"/>
          <w:b/>
          <w:bCs/>
        </w:rPr>
        <w:t>3. Sanciones contractuales:</w:t>
      </w:r>
      <w:r w:rsidRPr="003D6725">
        <w:rPr>
          <w:rFonts w:ascii="Arial" w:hAnsi="Arial" w:cs="Arial"/>
        </w:rPr>
        <w:t> Además de las acciones legales, el </w:t>
      </w:r>
      <w:r w:rsidRPr="003D6725">
        <w:rPr>
          <w:rFonts w:ascii="Arial" w:hAnsi="Arial" w:cs="Arial"/>
          <w:b/>
          <w:bCs/>
        </w:rPr>
        <w:t>CONTRATADO</w:t>
      </w:r>
      <w:r w:rsidRPr="003D6725">
        <w:rPr>
          <w:rFonts w:ascii="Arial" w:hAnsi="Arial" w:cs="Arial"/>
        </w:rPr>
        <w:t> perderá cualquier derecho a honorarios pendientes y podrá ser excluido de futuros procesos de selección del </w:t>
      </w:r>
      <w:r w:rsidRPr="003D6725">
        <w:rPr>
          <w:rFonts w:ascii="Arial" w:hAnsi="Arial" w:cs="Arial"/>
          <w:b/>
          <w:bCs/>
        </w:rPr>
        <w:t>CONTRATANTE</w:t>
      </w:r>
      <w:r w:rsidRPr="003D6725">
        <w:rPr>
          <w:rFonts w:ascii="Arial" w:hAnsi="Arial" w:cs="Arial"/>
        </w:rPr>
        <w:t>.</w:t>
      </w:r>
    </w:p>
    <w:p w:rsidR="003D6725" w:rsidP="00865157" w:rsidRDefault="003D6725" w14:paraId="3F97A407" w14:textId="6566CCE3">
      <w:pPr>
        <w:spacing w:line="276" w:lineRule="auto"/>
        <w:jc w:val="both"/>
        <w:rPr>
          <w:rFonts w:ascii="Arial" w:hAnsi="Arial" w:cs="Arial"/>
        </w:rPr>
      </w:pPr>
      <w:r w:rsidRPr="003D6725">
        <w:rPr>
          <w:rFonts w:ascii="Arial" w:hAnsi="Arial" w:cs="Arial"/>
          <w:b/>
          <w:bCs/>
        </w:rPr>
        <w:t>4. Medidas cautelares:</w:t>
      </w:r>
      <w:r w:rsidRPr="003D6725">
        <w:rPr>
          <w:rFonts w:ascii="Arial" w:hAnsi="Arial" w:cs="Arial"/>
        </w:rPr>
        <w:t> El </w:t>
      </w:r>
      <w:r w:rsidRPr="003D6725">
        <w:rPr>
          <w:rFonts w:ascii="Arial" w:hAnsi="Arial" w:cs="Arial"/>
          <w:b/>
          <w:bCs/>
        </w:rPr>
        <w:t>CONTRATANTE</w:t>
      </w:r>
      <w:r w:rsidRPr="003D6725">
        <w:rPr>
          <w:rFonts w:ascii="Arial" w:hAnsi="Arial" w:cs="Arial"/>
        </w:rPr>
        <w:t> podrá solicitar ante los tribunales competentes medidas cautelares inmediatas, como el cese de la divulgación, el aseguramiento de pruebas y el embargo de bienes del </w:t>
      </w:r>
      <w:r w:rsidRPr="003D6725">
        <w:rPr>
          <w:rFonts w:ascii="Arial" w:hAnsi="Arial" w:cs="Arial"/>
          <w:b/>
          <w:bCs/>
        </w:rPr>
        <w:t>CONTRATADO</w:t>
      </w:r>
      <w:r w:rsidRPr="003D6725">
        <w:rPr>
          <w:rFonts w:ascii="Arial" w:hAnsi="Arial" w:cs="Arial"/>
        </w:rPr>
        <w:t> para garantizar la indemnización.</w:t>
      </w:r>
    </w:p>
    <w:p w:rsidRPr="00E67B2E" w:rsidR="00865157" w:rsidP="00865157" w:rsidRDefault="00865157" w14:paraId="626D8C06" w14:textId="77777777">
      <w:pPr>
        <w:spacing w:line="276" w:lineRule="auto"/>
        <w:jc w:val="both"/>
        <w:rPr>
          <w:rFonts w:ascii="Arial" w:hAnsi="Arial" w:cs="Arial"/>
        </w:rPr>
      </w:pPr>
    </w:p>
    <w:p w:rsidRPr="00E67B2E" w:rsidR="00865157" w:rsidP="00865157" w:rsidRDefault="00865157" w14:paraId="1FA1B01A" w14:textId="77777777">
      <w:pPr>
        <w:spacing w:line="276" w:lineRule="auto"/>
        <w:jc w:val="center"/>
        <w:rPr>
          <w:rFonts w:ascii="Arial" w:hAnsi="Arial" w:cs="Arial"/>
          <w:b/>
          <w:bCs/>
        </w:rPr>
      </w:pPr>
      <w:r w:rsidRPr="00E67B2E">
        <w:rPr>
          <w:rFonts w:ascii="Arial" w:hAnsi="Arial" w:cs="Arial"/>
          <w:b/>
          <w:bCs/>
        </w:rPr>
        <w:t>V.</w:t>
      </w:r>
    </w:p>
    <w:p w:rsidRPr="00E67B2E" w:rsidR="00865157" w:rsidP="00865157" w:rsidRDefault="00865157" w14:paraId="18ED9AD5" w14:textId="77777777">
      <w:pPr>
        <w:spacing w:line="276" w:lineRule="auto"/>
        <w:jc w:val="both"/>
        <w:rPr>
          <w:rFonts w:ascii="Arial" w:hAnsi="Arial" w:cs="Arial"/>
        </w:rPr>
      </w:pPr>
      <w:r w:rsidRPr="00E67B2E">
        <w:rPr>
          <w:rFonts w:ascii="Arial" w:hAnsi="Arial" w:cs="Arial"/>
        </w:rPr>
        <w:t xml:space="preserve">Toda la documentación, informes, registros, análisis, bases de datos, reportes y cualquier otro material generado durante la ejecución de la auditoría será propiedad exclusiva del </w:t>
      </w:r>
      <w:r w:rsidRPr="00E67B2E">
        <w:rPr>
          <w:rFonts w:ascii="Arial" w:hAnsi="Arial" w:cs="Arial"/>
          <w:b/>
          <w:bCs/>
        </w:rPr>
        <w:t>CONTRATANTE</w:t>
      </w:r>
      <w:r w:rsidRPr="00E67B2E">
        <w:rPr>
          <w:rFonts w:ascii="Arial" w:hAnsi="Arial" w:cs="Arial"/>
        </w:rPr>
        <w:t>.</w:t>
      </w:r>
    </w:p>
    <w:p w:rsidRPr="00AF6865" w:rsidR="00865157" w:rsidP="00AF6865" w:rsidRDefault="00865157" w14:paraId="70011CA2" w14:textId="6CE85593">
      <w:pPr>
        <w:spacing w:line="276" w:lineRule="auto"/>
        <w:jc w:val="both"/>
        <w:rPr>
          <w:rFonts w:ascii="Arial" w:hAnsi="Arial" w:cs="Arial"/>
        </w:rPr>
      </w:pPr>
      <w:r w:rsidRPr="00E67B2E">
        <w:rPr>
          <w:rFonts w:ascii="Arial" w:hAnsi="Arial" w:cs="Arial"/>
        </w:rPr>
        <w:t xml:space="preserve">El </w:t>
      </w:r>
      <w:r w:rsidRPr="00E67B2E">
        <w:rPr>
          <w:rFonts w:ascii="Arial" w:hAnsi="Arial" w:cs="Arial"/>
          <w:b/>
          <w:bCs/>
        </w:rPr>
        <w:t>CONTRATADO</w:t>
      </w:r>
      <w:r w:rsidRPr="00E67B2E">
        <w:rPr>
          <w:rFonts w:ascii="Arial" w:hAnsi="Arial" w:cs="Arial"/>
        </w:rPr>
        <w:t xml:space="preserve"> se obliga a devolver o eliminar, según corresponda, toda la información y documentación proporcionada por el </w:t>
      </w:r>
      <w:r w:rsidRPr="00E67B2E">
        <w:rPr>
          <w:rFonts w:ascii="Arial" w:hAnsi="Arial" w:cs="Arial"/>
          <w:b/>
          <w:bCs/>
        </w:rPr>
        <w:t>CONTRATANTE</w:t>
      </w:r>
      <w:r w:rsidRPr="00E67B2E">
        <w:rPr>
          <w:rFonts w:ascii="Arial" w:hAnsi="Arial" w:cs="Arial"/>
        </w:rPr>
        <w:t>, en cualquier formato o medio de almacenamiento, al finalizar la auditoría o cuando así le sea requerido.</w:t>
      </w:r>
    </w:p>
    <w:p w:rsidR="00865157" w:rsidP="00865157" w:rsidRDefault="00865157" w14:paraId="75B45DFF" w14:textId="77777777">
      <w:pPr>
        <w:rPr>
          <w:rFonts w:ascii="Arial" w:hAnsi="Arial" w:cs="Arial"/>
          <w:b/>
          <w:bCs/>
        </w:rPr>
      </w:pPr>
    </w:p>
    <w:p w:rsidR="00865157" w:rsidP="00865157" w:rsidRDefault="00865157" w14:paraId="2386F640" w14:textId="77777777">
      <w:pPr>
        <w:rPr>
          <w:rFonts w:ascii="Arial" w:hAnsi="Arial" w:cs="Arial"/>
          <w:b/>
          <w:bCs/>
        </w:rPr>
      </w:pPr>
    </w:p>
    <w:p w:rsidR="00865157" w:rsidP="00865157" w:rsidRDefault="00865157" w14:paraId="0BA1BD69" w14:textId="77777777">
      <w:pPr>
        <w:rPr>
          <w:rFonts w:ascii="Arial" w:hAnsi="Arial" w:cs="Arial"/>
          <w:b/>
          <w:bCs/>
        </w:rPr>
      </w:pPr>
      <w:r>
        <w:rPr>
          <w:rFonts w:ascii="Arial" w:hAnsi="Arial" w:cs="Arial"/>
          <w:b/>
          <w:bCs/>
        </w:rPr>
        <w:t>____________________________                      ___________________________</w:t>
      </w:r>
    </w:p>
    <w:p w:rsidR="00591A1D" w:rsidP="00AF6865" w:rsidRDefault="00865157" w14:paraId="7095330F" w14:textId="541B6133">
      <w:pPr>
        <w:spacing w:line="259" w:lineRule="auto"/>
        <w:rPr>
          <w:rFonts w:ascii="Arial" w:hAnsi="Arial" w:eastAsia="Arial" w:cs="Arial"/>
          <w:b/>
        </w:rPr>
      </w:pPr>
      <w:r>
        <w:rPr>
          <w:rFonts w:ascii="Arial" w:hAnsi="Arial" w:cs="Arial"/>
          <w:b/>
          <w:bCs/>
        </w:rPr>
        <w:t xml:space="preserve">  </w:t>
      </w:r>
      <w:r w:rsidRPr="00E67B2E">
        <w:rPr>
          <w:rFonts w:ascii="Arial" w:hAnsi="Arial" w:cs="Arial"/>
          <w:b/>
          <w:bCs/>
        </w:rPr>
        <w:t>CENTRAL LEGAL ADVISORS</w:t>
      </w:r>
      <w:r w:rsidRPr="00E67B2E">
        <w:rPr>
          <w:rFonts w:ascii="Arial" w:hAnsi="Arial" w:cs="Arial"/>
          <w:b/>
          <w:bCs/>
        </w:rPr>
        <w:tab/>
      </w:r>
      <w:r w:rsidRPr="00E67B2E">
        <w:rPr>
          <w:rFonts w:ascii="Arial" w:hAnsi="Arial" w:cs="Arial"/>
          <w:b/>
          <w:bCs/>
        </w:rPr>
        <w:tab/>
      </w:r>
      <w:r w:rsidRPr="00E67B2E">
        <w:rPr>
          <w:rFonts w:ascii="Arial" w:hAnsi="Arial" w:cs="Arial"/>
          <w:b/>
          <w:bCs/>
        </w:rPr>
        <w:tab/>
      </w:r>
      <w:r w:rsidRPr="00E67B2E">
        <w:rPr>
          <w:rFonts w:ascii="Arial" w:hAnsi="Arial" w:cs="Arial"/>
          <w:b/>
          <w:bCs/>
        </w:rPr>
        <w:tab/>
      </w:r>
      <w:r>
        <w:rPr>
          <w:rFonts w:ascii="Arial" w:hAnsi="Arial" w:cs="Arial"/>
          <w:b/>
          <w:bCs/>
        </w:rPr>
        <w:t xml:space="preserve"> EL</w:t>
      </w:r>
      <w:r w:rsidRPr="00E67B2E">
        <w:rPr>
          <w:rFonts w:ascii="Arial" w:hAnsi="Arial" w:cs="Arial"/>
          <w:b/>
          <w:bCs/>
        </w:rPr>
        <w:t xml:space="preserve"> EQUIPO AUDITOR</w:t>
      </w:r>
      <w:r w:rsidRPr="00E67B2E">
        <w:rPr>
          <w:rFonts w:ascii="Arial" w:hAnsi="Arial" w:cs="Arial"/>
          <w:b/>
          <w:bCs/>
        </w:rPr>
        <w:br/>
      </w:r>
    </w:p>
    <w:p w:rsidR="0E97C2F6" w:rsidP="0E97C2F6" w:rsidRDefault="0E97C2F6" w14:paraId="210CD156" w14:textId="03C431A2">
      <w:pPr>
        <w:spacing w:line="360" w:lineRule="auto"/>
        <w:rPr>
          <w:rFonts w:ascii="Arial" w:hAnsi="Arial" w:eastAsia="Arial" w:cs="Arial"/>
          <w:b/>
          <w:bCs/>
        </w:rPr>
      </w:pPr>
    </w:p>
    <w:p w:rsidR="003D6725" w:rsidP="0E97C2F6" w:rsidRDefault="003D6725" w14:paraId="0F282E83" w14:textId="77777777">
      <w:pPr>
        <w:spacing w:line="360" w:lineRule="auto"/>
        <w:rPr>
          <w:rFonts w:ascii="Arial" w:hAnsi="Arial" w:eastAsia="Arial" w:cs="Arial"/>
          <w:b/>
          <w:bCs/>
        </w:rPr>
      </w:pPr>
    </w:p>
    <w:p w:rsidR="003D6725" w:rsidP="0E97C2F6" w:rsidRDefault="003D6725" w14:paraId="25A65493" w14:textId="77777777">
      <w:pPr>
        <w:spacing w:line="360" w:lineRule="auto"/>
        <w:rPr>
          <w:rFonts w:ascii="Arial" w:hAnsi="Arial" w:eastAsia="Arial" w:cs="Arial"/>
          <w:b/>
          <w:bCs/>
        </w:rPr>
      </w:pPr>
    </w:p>
    <w:p w:rsidR="003D6725" w:rsidP="0E97C2F6" w:rsidRDefault="003D6725" w14:paraId="26AAC7E9" w14:textId="77777777">
      <w:pPr>
        <w:spacing w:line="360" w:lineRule="auto"/>
        <w:rPr>
          <w:rFonts w:ascii="Arial" w:hAnsi="Arial" w:eastAsia="Arial" w:cs="Arial"/>
          <w:b/>
          <w:bCs/>
        </w:rPr>
      </w:pPr>
    </w:p>
    <w:p w:rsidR="00037119" w:rsidP="0E97C2F6" w:rsidRDefault="00037119" w14:paraId="227CCC7B" w14:textId="77777777">
      <w:pPr>
        <w:spacing w:line="360" w:lineRule="auto"/>
        <w:rPr>
          <w:rFonts w:ascii="Arial" w:hAnsi="Arial" w:eastAsia="Arial" w:cs="Arial"/>
          <w:b/>
          <w:bCs/>
        </w:rPr>
      </w:pPr>
    </w:p>
    <w:p w:rsidR="00037119" w:rsidP="0E97C2F6" w:rsidRDefault="00037119" w14:paraId="03284CFA" w14:textId="77777777">
      <w:pPr>
        <w:spacing w:line="360" w:lineRule="auto"/>
        <w:rPr>
          <w:rFonts w:ascii="Arial" w:hAnsi="Arial" w:eastAsia="Arial" w:cs="Arial"/>
          <w:b/>
          <w:bCs/>
        </w:rPr>
      </w:pPr>
    </w:p>
    <w:p w:rsidR="003D6725" w:rsidP="0E97C2F6" w:rsidRDefault="003D6725" w14:paraId="7B2E69C0" w14:textId="77777777">
      <w:pPr>
        <w:spacing w:line="360" w:lineRule="auto"/>
        <w:rPr>
          <w:rFonts w:ascii="Arial" w:hAnsi="Arial" w:eastAsia="Arial" w:cs="Arial"/>
          <w:b/>
          <w:bCs/>
        </w:rPr>
      </w:pPr>
    </w:p>
    <w:p w:rsidR="007B79FB" w:rsidP="0E97C2F6" w:rsidRDefault="007B79FB" w14:paraId="4371FB3D" w14:textId="77777777">
      <w:pPr>
        <w:spacing w:line="360" w:lineRule="auto"/>
        <w:rPr>
          <w:rFonts w:ascii="Arial" w:hAnsi="Arial" w:eastAsia="Arial" w:cs="Arial"/>
          <w:b/>
          <w:bCs/>
        </w:rPr>
      </w:pPr>
    </w:p>
    <w:p w:rsidR="002C7BFE" w:rsidP="56F737C4" w:rsidRDefault="003A189A" w14:paraId="0F970FCE" w14:textId="090EB5E9">
      <w:pPr>
        <w:spacing w:line="360" w:lineRule="auto"/>
        <w:rPr>
          <w:rFonts w:ascii="Arial" w:hAnsi="Arial" w:eastAsia="Arial" w:cs="Arial"/>
          <w:b/>
          <w:bCs/>
        </w:rPr>
      </w:pPr>
      <w:r w:rsidRPr="003A189A">
        <w:rPr>
          <w:rFonts w:ascii="Arial" w:hAnsi="Arial" w:eastAsia="Arial" w:cs="Arial"/>
          <w:b/>
          <w:bCs/>
        </w:rPr>
        <w:t>Declaración de Independencia del Auditor</w:t>
      </w:r>
    </w:p>
    <w:p w:rsidR="002C7BFE" w:rsidP="002C7BFE" w:rsidRDefault="00795E0E" w14:paraId="22EF82F1" w14:textId="5BABEED5">
      <w:pPr>
        <w:rPr>
          <w:rFonts w:ascii="Arial" w:hAnsi="Arial" w:cs="Arial"/>
          <w:sz w:val="22"/>
          <w:szCs w:val="22"/>
        </w:rPr>
      </w:pPr>
      <w:r>
        <w:rPr>
          <w:noProof/>
        </w:rPr>
        <mc:AlternateContent>
          <mc:Choice Requires="wps">
            <w:drawing>
              <wp:anchor distT="0" distB="0" distL="114300" distR="114300" simplePos="0" relativeHeight="251658241" behindDoc="0" locked="0" layoutInCell="1" allowOverlap="1" wp14:anchorId="5C65DD8D" wp14:editId="01E9C297">
                <wp:simplePos x="0" y="0"/>
                <wp:positionH relativeFrom="column">
                  <wp:posOffset>3360420</wp:posOffset>
                </wp:positionH>
                <wp:positionV relativeFrom="paragraph">
                  <wp:posOffset>81915</wp:posOffset>
                </wp:positionV>
                <wp:extent cx="3086100" cy="891540"/>
                <wp:effectExtent l="0" t="0" r="0" b="3810"/>
                <wp:wrapNone/>
                <wp:docPr id="936184429" name="Text Box 3"/>
                <wp:cNvGraphicFramePr/>
                <a:graphic xmlns:a="http://schemas.openxmlformats.org/drawingml/2006/main">
                  <a:graphicData uri="http://schemas.microsoft.com/office/word/2010/wordprocessingShape">
                    <wps:wsp>
                      <wps:cNvSpPr txBox="1"/>
                      <wps:spPr>
                        <a:xfrm>
                          <a:off x="0" y="0"/>
                          <a:ext cx="3086100" cy="8915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FA5ED5" w:rsidR="002C7BFE" w:rsidP="002C7BFE" w:rsidRDefault="002C7BFE" w14:paraId="46B6B775" w14:textId="77777777">
                            <w:pPr>
                              <w:spacing w:line="240" w:lineRule="auto"/>
                              <w:jc w:val="right"/>
                              <w:rPr>
                                <w:rFonts w:ascii="Arial" w:hAnsi="Arial" w:cs="Arial"/>
                                <w:b/>
                                <w:bCs/>
                                <w:color w:val="0E2841" w:themeColor="text2"/>
                                <w:sz w:val="18"/>
                                <w:szCs w:val="18"/>
                              </w:rPr>
                            </w:pPr>
                            <w:r w:rsidRPr="009D1298">
                              <w:rPr>
                                <w:rFonts w:ascii="Arial" w:hAnsi="Arial" w:cs="Arial"/>
                                <w:b/>
                                <w:bCs/>
                                <w:color w:val="0E2841" w:themeColor="text2"/>
                                <w:sz w:val="18"/>
                                <w:szCs w:val="18"/>
                              </w:rPr>
                              <w:t>DECLARACIÓN DE INDEPENDENCIA</w:t>
                            </w:r>
                            <w:r w:rsidRPr="00FA5ED5">
                              <w:rPr>
                                <w:rFonts w:ascii="Arial" w:hAnsi="Arial" w:cs="Arial"/>
                                <w:b/>
                                <w:bCs/>
                                <w:color w:val="0E2841" w:themeColor="text2"/>
                                <w:sz w:val="18"/>
                                <w:szCs w:val="18"/>
                              </w:rPr>
                              <w:t xml:space="preserve"> DEL AUDITOR</w:t>
                            </w:r>
                          </w:p>
                          <w:p w:rsidRPr="00FA5ED5" w:rsidR="002C7BFE" w:rsidP="002C7BFE" w:rsidRDefault="002C7BFE" w14:paraId="6AA8D1E0" w14:textId="77777777">
                            <w:pPr>
                              <w:spacing w:line="240" w:lineRule="auto"/>
                              <w:jc w:val="right"/>
                              <w:rPr>
                                <w:rFonts w:ascii="Arial" w:hAnsi="Arial" w:cs="Arial"/>
                                <w:color w:val="0E2841" w:themeColor="text2"/>
                                <w:sz w:val="18"/>
                                <w:szCs w:val="18"/>
                              </w:rPr>
                            </w:pPr>
                            <w:r w:rsidRPr="00FA5ED5">
                              <w:rPr>
                                <w:rFonts w:ascii="Arial" w:hAnsi="Arial" w:cs="Arial"/>
                                <w:b/>
                                <w:bCs/>
                                <w:color w:val="0E2841" w:themeColor="text2"/>
                                <w:sz w:val="18"/>
                                <w:szCs w:val="18"/>
                              </w:rPr>
                              <w:t>Código:</w:t>
                            </w:r>
                            <w:r w:rsidRPr="00FA5ED5">
                              <w:rPr>
                                <w:rFonts w:ascii="Arial" w:hAnsi="Arial" w:cs="Arial"/>
                                <w:color w:val="0E2841" w:themeColor="text2"/>
                                <w:sz w:val="18"/>
                                <w:szCs w:val="18"/>
                              </w:rPr>
                              <w:t>0001</w:t>
                            </w:r>
                          </w:p>
                          <w:p w:rsidRPr="00FA5ED5" w:rsidR="002C7BFE" w:rsidP="002C7BFE" w:rsidRDefault="002C7BFE" w14:paraId="69887E6D" w14:textId="77777777">
                            <w:pPr>
                              <w:spacing w:line="240" w:lineRule="auto"/>
                              <w:jc w:val="right"/>
                              <w:rPr>
                                <w:rFonts w:ascii="Arial" w:hAnsi="Arial" w:cs="Arial"/>
                                <w:color w:val="0E2841" w:themeColor="text2"/>
                                <w:sz w:val="18"/>
                                <w:szCs w:val="18"/>
                              </w:rPr>
                            </w:pPr>
                            <w:r w:rsidRPr="00FA5ED5">
                              <w:rPr>
                                <w:rFonts w:ascii="Arial" w:hAnsi="Arial" w:cs="Arial"/>
                                <w:b/>
                                <w:bCs/>
                                <w:color w:val="0E2841" w:themeColor="text2"/>
                                <w:sz w:val="18"/>
                                <w:szCs w:val="18"/>
                              </w:rPr>
                              <w:t>Fecha:</w:t>
                            </w:r>
                            <w:r w:rsidRPr="00FA5ED5">
                              <w:rPr>
                                <w:rFonts w:ascii="Arial" w:hAnsi="Arial" w:cs="Arial"/>
                                <w:color w:val="0E2841" w:themeColor="text2"/>
                                <w:sz w:val="18"/>
                                <w:szCs w:val="18"/>
                              </w:rPr>
                              <w:t>16/04/2026</w:t>
                            </w:r>
                          </w:p>
                          <w:p w:rsidRPr="00FA5ED5" w:rsidR="002C7BFE" w:rsidP="002C7BFE" w:rsidRDefault="002C7BFE" w14:paraId="346705B2" w14:textId="77777777">
                            <w:pPr>
                              <w:rPr>
                                <w:color w:val="0E2841" w:themeColor="text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704CBF">
              <v:shapetype id="_x0000_t202" coordsize="21600,21600" o:spt="202" path="m,l,21600r21600,l21600,xe" w14:anchorId="5C65DD8D">
                <v:stroke joinstyle="miter"/>
                <v:path gradientshapeok="t" o:connecttype="rect"/>
              </v:shapetype>
              <v:shape id="Text Box 3" style="position:absolute;margin-left:264.6pt;margin-top:6.45pt;width:243pt;height:70.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">
                <v:textbox>
                  <w:txbxContent>
                    <w:p w:rsidRPr="00FA5ED5" w:rsidR="002C7BFE" w:rsidP="002C7BFE" w:rsidRDefault="002C7BFE" w14:paraId="5FEF1649" w14:textId="77777777">
                      <w:pPr>
                        <w:spacing w:line="240" w:lineRule="auto"/>
                        <w:jc w:val="right"/>
                        <w:rPr>
                          <w:rFonts w:ascii="Arial" w:hAnsi="Arial" w:cs="Arial"/>
                          <w:b/>
                          <w:bCs/>
                          <w:color w:val="0E2841" w:themeColor="text2"/>
                          <w:sz w:val="18"/>
                          <w:szCs w:val="18"/>
                        </w:rPr>
                      </w:pPr>
                      <w:r w:rsidRPr="009D1298">
                        <w:rPr>
                          <w:rFonts w:ascii="Arial" w:hAnsi="Arial" w:cs="Arial"/>
                          <w:b/>
                          <w:bCs/>
                          <w:color w:val="0E2841" w:themeColor="text2"/>
                          <w:sz w:val="18"/>
                          <w:szCs w:val="18"/>
                        </w:rPr>
                        <w:t>DECLARACIÓN DE INDEPENDENCIA</w:t>
                      </w:r>
                      <w:r w:rsidRPr="00FA5ED5">
                        <w:rPr>
                          <w:rFonts w:ascii="Arial" w:hAnsi="Arial" w:cs="Arial"/>
                          <w:b/>
                          <w:bCs/>
                          <w:color w:val="0E2841" w:themeColor="text2"/>
                          <w:sz w:val="18"/>
                          <w:szCs w:val="18"/>
                        </w:rPr>
                        <w:t xml:space="preserve"> DEL AUDITOR</w:t>
                      </w:r>
                    </w:p>
                    <w:p w:rsidRPr="00FA5ED5" w:rsidR="002C7BFE" w:rsidP="002C7BFE" w:rsidRDefault="002C7BFE" w14:paraId="697BC233" w14:textId="77777777">
                      <w:pPr>
                        <w:spacing w:line="240" w:lineRule="auto"/>
                        <w:jc w:val="right"/>
                        <w:rPr>
                          <w:rFonts w:ascii="Arial" w:hAnsi="Arial" w:cs="Arial"/>
                          <w:color w:val="0E2841" w:themeColor="text2"/>
                          <w:sz w:val="18"/>
                          <w:szCs w:val="18"/>
                        </w:rPr>
                      </w:pPr>
                      <w:r w:rsidRPr="00FA5ED5">
                        <w:rPr>
                          <w:rFonts w:ascii="Arial" w:hAnsi="Arial" w:cs="Arial"/>
                          <w:b/>
                          <w:bCs/>
                          <w:color w:val="0E2841" w:themeColor="text2"/>
                          <w:sz w:val="18"/>
                          <w:szCs w:val="18"/>
                        </w:rPr>
                        <w:t>Código:</w:t>
                      </w:r>
                      <w:r w:rsidRPr="00FA5ED5">
                        <w:rPr>
                          <w:rFonts w:ascii="Arial" w:hAnsi="Arial" w:cs="Arial"/>
                          <w:color w:val="0E2841" w:themeColor="text2"/>
                          <w:sz w:val="18"/>
                          <w:szCs w:val="18"/>
                        </w:rPr>
                        <w:t>0001</w:t>
                      </w:r>
                    </w:p>
                    <w:p w:rsidRPr="00FA5ED5" w:rsidR="002C7BFE" w:rsidP="002C7BFE" w:rsidRDefault="002C7BFE" w14:paraId="432215D0" w14:textId="77777777">
                      <w:pPr>
                        <w:spacing w:line="240" w:lineRule="auto"/>
                        <w:jc w:val="right"/>
                        <w:rPr>
                          <w:rFonts w:ascii="Arial" w:hAnsi="Arial" w:cs="Arial"/>
                          <w:color w:val="0E2841" w:themeColor="text2"/>
                          <w:sz w:val="18"/>
                          <w:szCs w:val="18"/>
                        </w:rPr>
                      </w:pPr>
                      <w:r w:rsidRPr="00FA5ED5">
                        <w:rPr>
                          <w:rFonts w:ascii="Arial" w:hAnsi="Arial" w:cs="Arial"/>
                          <w:b/>
                          <w:bCs/>
                          <w:color w:val="0E2841" w:themeColor="text2"/>
                          <w:sz w:val="18"/>
                          <w:szCs w:val="18"/>
                        </w:rPr>
                        <w:t>Fecha:</w:t>
                      </w:r>
                      <w:r w:rsidRPr="00FA5ED5">
                        <w:rPr>
                          <w:rFonts w:ascii="Arial" w:hAnsi="Arial" w:cs="Arial"/>
                          <w:color w:val="0E2841" w:themeColor="text2"/>
                          <w:sz w:val="18"/>
                          <w:szCs w:val="18"/>
                        </w:rPr>
                        <w:t>16/04/2026</w:t>
                      </w:r>
                    </w:p>
                    <w:p w:rsidRPr="00FA5ED5" w:rsidR="002C7BFE" w:rsidP="002C7BFE" w:rsidRDefault="002C7BFE" w14:paraId="672A6659" w14:textId="77777777">
                      <w:pPr>
                        <w:rPr>
                          <w:color w:val="0E2841" w:themeColor="text2"/>
                        </w:rPr>
                      </w:pPr>
                    </w:p>
                  </w:txbxContent>
                </v:textbox>
              </v:shape>
            </w:pict>
          </mc:Fallback>
        </mc:AlternateContent>
      </w:r>
      <w:r w:rsidRPr="00736514" w:rsidR="00FC25E3">
        <w:rPr>
          <w:noProof/>
        </w:rPr>
        <w:drawing>
          <wp:anchor distT="0" distB="0" distL="114300" distR="114300" simplePos="0" relativeHeight="251658240" behindDoc="0" locked="0" layoutInCell="1" allowOverlap="1" wp14:anchorId="26007DA6" wp14:editId="173C249C">
            <wp:simplePos x="0" y="0"/>
            <wp:positionH relativeFrom="margin">
              <wp:posOffset>-721995</wp:posOffset>
            </wp:positionH>
            <wp:positionV relativeFrom="margin">
              <wp:posOffset>541020</wp:posOffset>
            </wp:positionV>
            <wp:extent cx="876300" cy="873760"/>
            <wp:effectExtent l="0" t="0" r="0" b="2540"/>
            <wp:wrapSquare wrapText="bothSides"/>
            <wp:docPr id="21016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6300" cy="87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7BFE" w:rsidP="002C7BFE" w:rsidRDefault="002C7BFE" w14:paraId="597F0DF3" w14:textId="29F94A81">
      <w:pPr>
        <w:rPr>
          <w:rFonts w:ascii="Arial" w:hAnsi="Arial" w:cs="Arial"/>
          <w:sz w:val="22"/>
          <w:szCs w:val="22"/>
        </w:rPr>
      </w:pPr>
      <w:r>
        <w:rPr>
          <w:noProof/>
        </w:rPr>
        <mc:AlternateContent>
          <mc:Choice Requires="wps">
            <w:drawing>
              <wp:anchor distT="0" distB="0" distL="114300" distR="114300" simplePos="0" relativeHeight="251658242" behindDoc="0" locked="0" layoutInCell="1" allowOverlap="1" wp14:anchorId="0425959D" wp14:editId="30E95452">
                <wp:simplePos x="0" y="0"/>
                <wp:positionH relativeFrom="column">
                  <wp:posOffset>289560</wp:posOffset>
                </wp:positionH>
                <wp:positionV relativeFrom="paragraph">
                  <wp:posOffset>240665</wp:posOffset>
                </wp:positionV>
                <wp:extent cx="3977640" cy="464820"/>
                <wp:effectExtent l="0" t="0" r="0" b="0"/>
                <wp:wrapNone/>
                <wp:docPr id="1219480951" name="Text Box 3"/>
                <wp:cNvGraphicFramePr/>
                <a:graphic xmlns:a="http://schemas.openxmlformats.org/drawingml/2006/main">
                  <a:graphicData uri="http://schemas.microsoft.com/office/word/2010/wordprocessingShape">
                    <wps:wsp>
                      <wps:cNvSpPr txBox="1"/>
                      <wps:spPr>
                        <a:xfrm>
                          <a:off x="0" y="0"/>
                          <a:ext cx="3977640" cy="464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9D1298" w:rsidR="002C7BFE" w:rsidP="002C7BFE" w:rsidRDefault="002C7BFE" w14:paraId="6F525F4B" w14:textId="77777777">
                            <w:pPr>
                              <w:rPr>
                                <w:rFonts w:ascii="Arial" w:hAnsi="Arial" w:cs="Arial"/>
                                <w:color w:val="0E2841" w:themeColor="text2"/>
                                <w:sz w:val="18"/>
                                <w:szCs w:val="18"/>
                              </w:rPr>
                            </w:pPr>
                            <w:r w:rsidRPr="00FA5ED5">
                              <w:rPr>
                                <w:rFonts w:ascii="Arial" w:hAnsi="Arial" w:cs="Arial"/>
                                <w:b/>
                                <w:bCs/>
                                <w:color w:val="0E2841" w:themeColor="text2"/>
                                <w:sz w:val="18"/>
                                <w:szCs w:val="18"/>
                              </w:rPr>
                              <w:t>EQUIPO AUDITOR TI</w:t>
                            </w:r>
                            <w:r w:rsidRPr="009D1298">
                              <w:rPr>
                                <w:rFonts w:ascii="Arial" w:hAnsi="Arial" w:cs="Arial"/>
                                <w:color w:val="0E2841" w:themeColor="text2"/>
                                <w:sz w:val="18"/>
                                <w:szCs w:val="18"/>
                              </w:rPr>
                              <w:br/>
                            </w:r>
                            <w:r w:rsidRPr="00FA5ED5">
                              <w:rPr>
                                <w:rFonts w:ascii="Arial" w:hAnsi="Arial" w:cs="Arial"/>
                                <w:b/>
                                <w:bCs/>
                                <w:color w:val="0E2841" w:themeColor="text2"/>
                                <w:sz w:val="18"/>
                                <w:szCs w:val="18"/>
                              </w:rPr>
                              <w:t xml:space="preserve">Auditoría con Enfoque en Riesgos y Cumplimiento </w:t>
                            </w:r>
                          </w:p>
                          <w:p w:rsidR="002C7BFE" w:rsidP="002C7BFE" w:rsidRDefault="002C7BFE" w14:paraId="461EB41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309D57">
              <v:shape id="_x0000_s1027" style="position:absolute;margin-left:22.8pt;margin-top:18.95pt;width:313.2pt;height:3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" w14:anchorId="0425959D">
                <v:textbox>
                  <w:txbxContent>
                    <w:p w:rsidRPr="009D1298" w:rsidR="002C7BFE" w:rsidP="002C7BFE" w:rsidRDefault="002C7BFE" w14:paraId="7934E919" w14:textId="77777777">
                      <w:pPr>
                        <w:rPr>
                          <w:rFonts w:ascii="Arial" w:hAnsi="Arial" w:cs="Arial"/>
                          <w:color w:val="0E2841" w:themeColor="text2"/>
                          <w:sz w:val="18"/>
                          <w:szCs w:val="18"/>
                        </w:rPr>
                      </w:pPr>
                      <w:r w:rsidRPr="00FA5ED5">
                        <w:rPr>
                          <w:rFonts w:ascii="Arial" w:hAnsi="Arial" w:cs="Arial"/>
                          <w:b/>
                          <w:bCs/>
                          <w:color w:val="0E2841" w:themeColor="text2"/>
                          <w:sz w:val="18"/>
                          <w:szCs w:val="18"/>
                        </w:rPr>
                        <w:t>EQUIPO AUDITOR TI</w:t>
                      </w:r>
                      <w:r w:rsidRPr="009D1298">
                        <w:rPr>
                          <w:rFonts w:ascii="Arial" w:hAnsi="Arial" w:cs="Arial"/>
                          <w:color w:val="0E2841" w:themeColor="text2"/>
                          <w:sz w:val="18"/>
                          <w:szCs w:val="18"/>
                        </w:rPr>
                        <w:br/>
                      </w:r>
                      <w:r w:rsidRPr="00FA5ED5">
                        <w:rPr>
                          <w:rFonts w:ascii="Arial" w:hAnsi="Arial" w:cs="Arial"/>
                          <w:b/>
                          <w:bCs/>
                          <w:color w:val="0E2841" w:themeColor="text2"/>
                          <w:sz w:val="18"/>
                          <w:szCs w:val="18"/>
                        </w:rPr>
                        <w:t xml:space="preserve">Auditoría con Enfoque en Riesgos y Cumplimiento </w:t>
                      </w:r>
                    </w:p>
                    <w:p w:rsidR="002C7BFE" w:rsidP="002C7BFE" w:rsidRDefault="002C7BFE" w14:paraId="0A37501D" w14:textId="77777777"/>
                  </w:txbxContent>
                </v:textbox>
              </v:shape>
            </w:pict>
          </mc:Fallback>
        </mc:AlternateContent>
      </w:r>
    </w:p>
    <w:p w:rsidR="002C7BFE" w:rsidP="002C7BFE" w:rsidRDefault="002C7BFE" w14:paraId="7A46F82B" w14:textId="77777777">
      <w:pPr>
        <w:rPr>
          <w:rFonts w:ascii="Arial" w:hAnsi="Arial" w:cs="Arial"/>
          <w:sz w:val="22"/>
          <w:szCs w:val="22"/>
        </w:rPr>
      </w:pPr>
    </w:p>
    <w:p w:rsidRPr="009D1298" w:rsidR="002C7BFE" w:rsidP="002C7BFE" w:rsidRDefault="00000000" w14:paraId="0FAB821C" w14:textId="77777777">
      <w:pPr>
        <w:rPr>
          <w:rFonts w:ascii="Arial" w:hAnsi="Arial" w:cs="Arial"/>
          <w:sz w:val="22"/>
          <w:szCs w:val="22"/>
        </w:rPr>
      </w:pPr>
      <w:r>
        <w:rPr>
          <w:rFonts w:ascii="Arial" w:hAnsi="Arial" w:cs="Arial"/>
          <w:sz w:val="22"/>
          <w:szCs w:val="22"/>
        </w:rPr>
        <w:pict w14:anchorId="3110975A">
          <v:rect id="_x0000_i1025" style="width:462.85pt;height:1.6pt" o:hr="t" o:hrstd="t" o:hrnoshade="t" o:hrpct="989" o:hralign="center" fillcolor="#0e2841 [3215]" stroked="f"/>
        </w:pict>
      </w:r>
    </w:p>
    <w:p w:rsidRPr="009D1298" w:rsidR="002C7BFE" w:rsidP="002C7BFE" w:rsidRDefault="002C7BFE" w14:paraId="41AB22A5" w14:textId="77777777">
      <w:pPr>
        <w:rPr>
          <w:rFonts w:ascii="Arial" w:hAnsi="Arial" w:cs="Arial"/>
          <w:sz w:val="18"/>
          <w:szCs w:val="18"/>
        </w:rPr>
      </w:pPr>
      <w:r w:rsidRPr="009D1298">
        <w:rPr>
          <w:rFonts w:ascii="Arial" w:hAnsi="Arial" w:cs="Arial"/>
          <w:b/>
          <w:bCs/>
          <w:sz w:val="18"/>
          <w:szCs w:val="18"/>
        </w:rPr>
        <w:t>Fecha:</w:t>
      </w:r>
      <w:r w:rsidRPr="009D1298">
        <w:rPr>
          <w:rFonts w:ascii="Arial" w:hAnsi="Arial" w:cs="Arial"/>
          <w:sz w:val="18"/>
          <w:szCs w:val="18"/>
        </w:rPr>
        <w:t xml:space="preserve"> ____ de ____ de</w:t>
      </w:r>
      <w:r w:rsidRPr="007448A1">
        <w:rPr>
          <w:rFonts w:ascii="Arial" w:hAnsi="Arial" w:cs="Arial"/>
          <w:sz w:val="18"/>
          <w:szCs w:val="18"/>
        </w:rPr>
        <w:t>l</w:t>
      </w:r>
      <w:r w:rsidRPr="009D1298">
        <w:rPr>
          <w:rFonts w:ascii="Arial" w:hAnsi="Arial" w:cs="Arial"/>
          <w:sz w:val="18"/>
          <w:szCs w:val="18"/>
        </w:rPr>
        <w:t xml:space="preserve"> 2026</w:t>
      </w:r>
    </w:p>
    <w:p w:rsidRPr="007448A1" w:rsidR="002C7BFE" w:rsidP="002C7BFE" w:rsidRDefault="002C7BFE" w14:paraId="5D5CEFCD" w14:textId="497D223A">
      <w:pPr>
        <w:rPr>
          <w:rFonts w:ascii="Arial" w:hAnsi="Arial" w:cs="Arial"/>
          <w:sz w:val="18"/>
          <w:szCs w:val="18"/>
        </w:rPr>
      </w:pPr>
      <w:r w:rsidRPr="009D1298">
        <w:rPr>
          <w:rFonts w:ascii="Arial" w:hAnsi="Arial" w:cs="Arial"/>
          <w:b/>
          <w:bCs/>
          <w:sz w:val="18"/>
          <w:szCs w:val="18"/>
        </w:rPr>
        <w:t>Dirigido a:</w:t>
      </w:r>
      <w:r w:rsidRPr="007448A1">
        <w:rPr>
          <w:rFonts w:ascii="Arial" w:hAnsi="Arial" w:cs="Arial"/>
          <w:sz w:val="18"/>
          <w:szCs w:val="18"/>
        </w:rPr>
        <w:t xml:space="preserve"> Gerencia General</w:t>
      </w:r>
    </w:p>
    <w:p w:rsidRPr="007448A1" w:rsidR="002C7BFE" w:rsidP="002C7BFE" w:rsidRDefault="002C7BFE" w14:paraId="51687FD6" w14:textId="77777777">
      <w:pPr>
        <w:rPr>
          <w:rFonts w:ascii="Arial" w:hAnsi="Arial" w:cs="Arial"/>
          <w:sz w:val="18"/>
          <w:szCs w:val="18"/>
        </w:rPr>
      </w:pPr>
      <w:r w:rsidRPr="007448A1">
        <w:rPr>
          <w:rFonts w:ascii="Arial" w:hAnsi="Arial" w:cs="Arial"/>
          <w:sz w:val="18"/>
          <w:szCs w:val="18"/>
        </w:rPr>
        <w:t xml:space="preserve">                  Central Legal Advisors</w:t>
      </w:r>
    </w:p>
    <w:p w:rsidRPr="009D1298" w:rsidR="002C7BFE" w:rsidP="002C7BFE" w:rsidRDefault="00000000" w14:paraId="30FD11F4" w14:textId="77777777">
      <w:pPr>
        <w:rPr>
          <w:rFonts w:ascii="Arial" w:hAnsi="Arial" w:cs="Arial"/>
          <w:sz w:val="20"/>
          <w:szCs w:val="20"/>
        </w:rPr>
      </w:pPr>
      <w:r>
        <w:rPr>
          <w:rFonts w:ascii="Arial" w:hAnsi="Arial" w:cs="Arial"/>
          <w:sz w:val="22"/>
          <w:szCs w:val="22"/>
        </w:rPr>
        <w:pict w14:anchorId="648B1522">
          <v:rect id="_x0000_i1026" style="width:468pt;height:1.5pt" o:hr="t" o:hrstd="t" o:hrnoshade="t" o:hralign="center" fillcolor="#0e2841 [3215]" stroked="f"/>
        </w:pict>
      </w:r>
    </w:p>
    <w:p w:rsidRPr="009D1298" w:rsidR="002C7BFE" w:rsidP="002C7BFE" w:rsidRDefault="002C7BFE" w14:paraId="77A695FA" w14:textId="77777777">
      <w:pPr>
        <w:jc w:val="center"/>
        <w:rPr>
          <w:rFonts w:ascii="Arial" w:hAnsi="Arial" w:cs="Arial"/>
          <w:b/>
          <w:bCs/>
          <w:color w:val="0E2841" w:themeColor="text2"/>
          <w:sz w:val="22"/>
          <w:szCs w:val="22"/>
        </w:rPr>
      </w:pPr>
      <w:r w:rsidRPr="009D1298">
        <w:rPr>
          <w:rFonts w:ascii="Arial" w:hAnsi="Arial" w:cs="Arial"/>
          <w:b/>
          <w:bCs/>
          <w:color w:val="0E2841" w:themeColor="text2"/>
          <w:sz w:val="22"/>
          <w:szCs w:val="22"/>
        </w:rPr>
        <w:t>DECLARACIÓN DE INDEPENDENCIA</w:t>
      </w:r>
    </w:p>
    <w:p w:rsidRPr="009D1298" w:rsidR="002C7BFE" w:rsidP="002C7BFE" w:rsidRDefault="002C7BFE" w14:paraId="4CD49DF1" w14:textId="77777777">
      <w:pPr>
        <w:rPr>
          <w:rFonts w:ascii="Arial" w:hAnsi="Arial" w:cs="Arial"/>
          <w:sz w:val="22"/>
          <w:szCs w:val="22"/>
        </w:rPr>
      </w:pPr>
      <w:r w:rsidRPr="009D1298">
        <w:rPr>
          <w:rFonts w:ascii="Arial" w:hAnsi="Arial" w:cs="Arial"/>
          <w:b/>
          <w:bCs/>
          <w:color w:val="0E2841" w:themeColor="text2"/>
          <w:sz w:val="22"/>
          <w:szCs w:val="22"/>
        </w:rPr>
        <w:t>Cliente:</w:t>
      </w:r>
      <w:r w:rsidRPr="009D1298">
        <w:rPr>
          <w:rFonts w:ascii="Arial" w:hAnsi="Arial" w:cs="Arial"/>
          <w:color w:val="0E2841" w:themeColor="text2"/>
          <w:sz w:val="22"/>
          <w:szCs w:val="22"/>
        </w:rPr>
        <w:t xml:space="preserve"> </w:t>
      </w:r>
      <w:r w:rsidRPr="009D1298">
        <w:rPr>
          <w:rFonts w:ascii="Arial" w:hAnsi="Arial" w:cs="Arial"/>
          <w:sz w:val="22"/>
          <w:szCs w:val="22"/>
        </w:rPr>
        <w:t>Central Legal Advisors</w:t>
      </w:r>
      <w:r w:rsidRPr="009D1298">
        <w:rPr>
          <w:rFonts w:ascii="Arial" w:hAnsi="Arial" w:cs="Arial"/>
          <w:sz w:val="22"/>
          <w:szCs w:val="22"/>
        </w:rPr>
        <w:br/>
      </w:r>
      <w:r w:rsidRPr="009D1298">
        <w:rPr>
          <w:rFonts w:ascii="Arial" w:hAnsi="Arial" w:cs="Arial"/>
          <w:b/>
          <w:bCs/>
          <w:color w:val="0E2841" w:themeColor="text2"/>
          <w:sz w:val="22"/>
          <w:szCs w:val="22"/>
        </w:rPr>
        <w:t>Encargo:</w:t>
      </w:r>
      <w:r w:rsidRPr="009D1298">
        <w:rPr>
          <w:rFonts w:ascii="Arial" w:hAnsi="Arial" w:cs="Arial"/>
          <w:color w:val="0E2841" w:themeColor="text2"/>
          <w:sz w:val="22"/>
          <w:szCs w:val="22"/>
        </w:rPr>
        <w:t xml:space="preserve"> </w:t>
      </w:r>
      <w:r w:rsidRPr="009D1298">
        <w:rPr>
          <w:rFonts w:ascii="Arial" w:hAnsi="Arial" w:cs="Arial"/>
          <w:sz w:val="22"/>
          <w:szCs w:val="22"/>
        </w:rPr>
        <w:t>Auditoría informática con enfoque basado en riesgos y cumplimiento normativo</w:t>
      </w:r>
    </w:p>
    <w:p w:rsidRPr="009D1298" w:rsidR="002C7BFE" w:rsidP="002C7BFE" w:rsidRDefault="002C7BFE" w14:paraId="13BC05CA" w14:textId="77777777">
      <w:pPr>
        <w:rPr>
          <w:rFonts w:ascii="Arial" w:hAnsi="Arial" w:cs="Arial"/>
          <w:sz w:val="22"/>
          <w:szCs w:val="22"/>
        </w:rPr>
      </w:pPr>
    </w:p>
    <w:p w:rsidRPr="009D1298" w:rsidR="002C7BFE" w:rsidP="002C7BFE" w:rsidRDefault="002C7BFE" w14:paraId="2F36C4B1" w14:textId="77777777">
      <w:pPr>
        <w:rPr>
          <w:rFonts w:ascii="Arial" w:hAnsi="Arial" w:cs="Arial"/>
          <w:sz w:val="22"/>
          <w:szCs w:val="22"/>
        </w:rPr>
      </w:pPr>
      <w:r w:rsidRPr="009D1298">
        <w:rPr>
          <w:rFonts w:ascii="Arial" w:hAnsi="Arial" w:cs="Arial"/>
          <w:sz w:val="22"/>
          <w:szCs w:val="22"/>
        </w:rPr>
        <w:t xml:space="preserve">Yo, </w:t>
      </w:r>
      <w:r w:rsidRPr="009D1298">
        <w:rPr>
          <w:rFonts w:ascii="Arial" w:hAnsi="Arial" w:cs="Arial"/>
          <w:b/>
          <w:bCs/>
          <w:color w:val="0E2841" w:themeColor="text2"/>
          <w:sz w:val="22"/>
          <w:szCs w:val="22"/>
        </w:rPr>
        <w:t>Jade Esmeralda López González</w:t>
      </w:r>
      <w:r w:rsidRPr="009D1298">
        <w:rPr>
          <w:rFonts w:ascii="Arial" w:hAnsi="Arial" w:cs="Arial"/>
          <w:sz w:val="22"/>
          <w:szCs w:val="22"/>
        </w:rPr>
        <w:t xml:space="preserve">, en mi calidad de </w:t>
      </w:r>
      <w:r w:rsidRPr="009D1298">
        <w:rPr>
          <w:rFonts w:ascii="Arial" w:hAnsi="Arial" w:cs="Arial"/>
          <w:b/>
          <w:bCs/>
          <w:color w:val="0E2841" w:themeColor="text2"/>
          <w:sz w:val="22"/>
          <w:szCs w:val="22"/>
        </w:rPr>
        <w:t>Auditor Líder</w:t>
      </w:r>
      <w:r w:rsidRPr="009D1298">
        <w:rPr>
          <w:rFonts w:ascii="Arial" w:hAnsi="Arial" w:cs="Arial"/>
          <w:sz w:val="22"/>
          <w:szCs w:val="22"/>
        </w:rPr>
        <w:t>, declaro que, a mi leal saber y entender, y para el cliente y encargo indicados anteriormente, conozco, comprendo y cumplo con los principios, normas y políticas de independencia aplicables al ejercicio de la auditoría.</w:t>
      </w:r>
    </w:p>
    <w:p w:rsidRPr="009D1298" w:rsidR="002C7BFE" w:rsidP="002C7BFE" w:rsidRDefault="002C7BFE" w14:paraId="63247784" w14:textId="77777777">
      <w:pPr>
        <w:rPr>
          <w:rFonts w:ascii="Arial" w:hAnsi="Arial" w:cs="Arial"/>
          <w:sz w:val="22"/>
          <w:szCs w:val="22"/>
        </w:rPr>
      </w:pPr>
      <w:r w:rsidRPr="009D1298">
        <w:rPr>
          <w:rFonts w:ascii="Arial" w:hAnsi="Arial" w:cs="Arial"/>
          <w:sz w:val="22"/>
          <w:szCs w:val="22"/>
        </w:rPr>
        <w:t>En ese sentido, manifiesto que mi actuación se rige conforme a los principios establecidos en el Código de Ética para profesionales de la auditoría, las Normas Internacionales de Auditoría (NIAS), el Código de Ética del IESBA y las disposiciones aplicables de la Contraloría General de la República de Nicaragua.</w:t>
      </w:r>
    </w:p>
    <w:p w:rsidRPr="009D1298" w:rsidR="002C7BFE" w:rsidP="002C7BFE" w:rsidRDefault="002C7BFE" w14:paraId="0909EC28" w14:textId="77777777">
      <w:pPr>
        <w:rPr>
          <w:rFonts w:ascii="Arial" w:hAnsi="Arial" w:cs="Arial"/>
          <w:sz w:val="22"/>
          <w:szCs w:val="22"/>
        </w:rPr>
      </w:pPr>
    </w:p>
    <w:p w:rsidRPr="009D1298" w:rsidR="002C7BFE" w:rsidP="002C7BFE" w:rsidRDefault="002C7BFE" w14:paraId="5CB56EE8" w14:textId="77777777">
      <w:pPr>
        <w:rPr>
          <w:rFonts w:ascii="Arial" w:hAnsi="Arial" w:cs="Arial"/>
          <w:b/>
          <w:bCs/>
          <w:color w:val="0E2841" w:themeColor="text2"/>
          <w:sz w:val="22"/>
          <w:szCs w:val="22"/>
        </w:rPr>
      </w:pPr>
      <w:r w:rsidRPr="009D1298">
        <w:rPr>
          <w:rFonts w:ascii="Arial" w:hAnsi="Arial" w:cs="Arial"/>
          <w:b/>
          <w:bCs/>
          <w:color w:val="0E2841" w:themeColor="text2"/>
          <w:sz w:val="22"/>
          <w:szCs w:val="22"/>
        </w:rPr>
        <w:t>DECLARACIÓN</w:t>
      </w:r>
    </w:p>
    <w:p w:rsidRPr="009D1298" w:rsidR="002C7BFE" w:rsidP="002C7BFE" w:rsidRDefault="002C7BFE" w14:paraId="376C92D9" w14:textId="77777777">
      <w:pPr>
        <w:rPr>
          <w:rFonts w:ascii="Arial" w:hAnsi="Arial" w:cs="Arial"/>
          <w:sz w:val="22"/>
          <w:szCs w:val="22"/>
        </w:rPr>
      </w:pPr>
      <w:r w:rsidRPr="009D1298">
        <w:rPr>
          <w:rFonts w:ascii="Arial" w:hAnsi="Arial" w:cs="Arial"/>
          <w:sz w:val="22"/>
          <w:szCs w:val="22"/>
        </w:rPr>
        <w:t>Declaro que:</w:t>
      </w:r>
    </w:p>
    <w:p w:rsidRPr="009D1298" w:rsidR="002C7BFE" w:rsidP="00E901EB" w:rsidRDefault="002C7BFE" w14:paraId="5B4A5D21" w14:textId="77777777">
      <w:pPr>
        <w:numPr>
          <w:ilvl w:val="0"/>
          <w:numId w:val="19"/>
        </w:numPr>
        <w:rPr>
          <w:rFonts w:ascii="Arial" w:hAnsi="Arial" w:cs="Arial"/>
          <w:sz w:val="22"/>
          <w:szCs w:val="22"/>
        </w:rPr>
      </w:pPr>
      <w:r w:rsidRPr="009D1298">
        <w:rPr>
          <w:rFonts w:ascii="Arial" w:hAnsi="Arial" w:cs="Arial"/>
          <w:sz w:val="22"/>
          <w:szCs w:val="22"/>
        </w:rPr>
        <w:t>No mantengo relaciones personales, profesionales, laborales, comerciales o financieras con la entidad auditada que puedan comprometer mi independencia.</w:t>
      </w:r>
    </w:p>
    <w:p w:rsidRPr="009D1298" w:rsidR="002C7BFE" w:rsidP="00E901EB" w:rsidRDefault="002C7BFE" w14:paraId="4EE3B412" w14:textId="77777777">
      <w:pPr>
        <w:numPr>
          <w:ilvl w:val="0"/>
          <w:numId w:val="19"/>
        </w:numPr>
        <w:rPr>
          <w:rFonts w:ascii="Arial" w:hAnsi="Arial" w:cs="Arial"/>
          <w:sz w:val="22"/>
          <w:szCs w:val="22"/>
        </w:rPr>
      </w:pPr>
      <w:r w:rsidRPr="009D1298">
        <w:rPr>
          <w:rFonts w:ascii="Arial" w:hAnsi="Arial" w:cs="Arial"/>
          <w:sz w:val="22"/>
          <w:szCs w:val="22"/>
        </w:rPr>
        <w:t>No tengo conflictos de interés, reales o potenciales, que puedan influir en mi juicio profesional.</w:t>
      </w:r>
    </w:p>
    <w:p w:rsidRPr="009D1298" w:rsidR="002C7BFE" w:rsidP="00E901EB" w:rsidRDefault="002C7BFE" w14:paraId="108004C3" w14:textId="77777777">
      <w:pPr>
        <w:numPr>
          <w:ilvl w:val="0"/>
          <w:numId w:val="19"/>
        </w:numPr>
        <w:rPr>
          <w:rFonts w:ascii="Arial" w:hAnsi="Arial" w:cs="Arial"/>
          <w:sz w:val="22"/>
          <w:szCs w:val="22"/>
        </w:rPr>
      </w:pPr>
      <w:r w:rsidRPr="009D1298">
        <w:rPr>
          <w:rFonts w:ascii="Arial" w:hAnsi="Arial" w:cs="Arial"/>
          <w:sz w:val="22"/>
          <w:szCs w:val="22"/>
        </w:rPr>
        <w:t>No existe relación de parentesco con personal clave de la entidad auditada que afecte la objetividad de la auditoría.</w:t>
      </w:r>
    </w:p>
    <w:p w:rsidRPr="009D1298" w:rsidR="002C7BFE" w:rsidP="00E901EB" w:rsidRDefault="002C7BFE" w14:paraId="1A4367BC" w14:textId="77777777">
      <w:pPr>
        <w:numPr>
          <w:ilvl w:val="0"/>
          <w:numId w:val="19"/>
        </w:numPr>
        <w:rPr>
          <w:rFonts w:ascii="Arial" w:hAnsi="Arial" w:cs="Arial"/>
          <w:sz w:val="22"/>
          <w:szCs w:val="22"/>
        </w:rPr>
      </w:pPr>
      <w:r w:rsidRPr="009D1298">
        <w:rPr>
          <w:rFonts w:ascii="Arial" w:hAnsi="Arial" w:cs="Arial"/>
          <w:sz w:val="22"/>
          <w:szCs w:val="22"/>
        </w:rPr>
        <w:t>No he recibido ni aceptaré beneficios, incentivos o favores que puedan comprometer mi independencia.</w:t>
      </w:r>
    </w:p>
    <w:p w:rsidRPr="009D1298" w:rsidR="002C7BFE" w:rsidP="00E901EB" w:rsidRDefault="002C7BFE" w14:paraId="26EF684C" w14:textId="77777777">
      <w:pPr>
        <w:numPr>
          <w:ilvl w:val="0"/>
          <w:numId w:val="19"/>
        </w:numPr>
        <w:rPr>
          <w:rFonts w:ascii="Arial" w:hAnsi="Arial" w:cs="Arial"/>
          <w:sz w:val="22"/>
          <w:szCs w:val="22"/>
        </w:rPr>
      </w:pPr>
      <w:r w:rsidRPr="009D1298">
        <w:rPr>
          <w:rFonts w:ascii="Arial" w:hAnsi="Arial" w:cs="Arial"/>
          <w:sz w:val="22"/>
          <w:szCs w:val="22"/>
        </w:rPr>
        <w:t>Me comprometo a actuar con integridad, objetividad, diligencia profesional y confidencialidad durante todo el proceso de auditoría.</w:t>
      </w:r>
    </w:p>
    <w:p w:rsidRPr="009D1298" w:rsidR="002C7BFE" w:rsidP="00E901EB" w:rsidRDefault="002C7BFE" w14:paraId="4980ECA6" w14:textId="77777777">
      <w:pPr>
        <w:numPr>
          <w:ilvl w:val="0"/>
          <w:numId w:val="19"/>
        </w:numPr>
        <w:rPr>
          <w:rFonts w:ascii="Arial" w:hAnsi="Arial" w:cs="Arial"/>
          <w:sz w:val="22"/>
          <w:szCs w:val="22"/>
        </w:rPr>
      </w:pPr>
      <w:r w:rsidRPr="009D1298">
        <w:rPr>
          <w:rFonts w:ascii="Arial" w:hAnsi="Arial" w:cs="Arial"/>
          <w:sz w:val="22"/>
          <w:szCs w:val="22"/>
        </w:rPr>
        <w:t>Me comprometo a informar oportunamente cualquier situación que pueda representar una amenaza a mi independencia.</w:t>
      </w:r>
    </w:p>
    <w:p w:rsidRPr="009D1298" w:rsidR="002C7BFE" w:rsidP="002C7BFE" w:rsidRDefault="002C7BFE" w14:paraId="72036941" w14:textId="77777777">
      <w:pPr>
        <w:rPr>
          <w:rFonts w:ascii="Arial" w:hAnsi="Arial" w:cs="Arial"/>
          <w:sz w:val="22"/>
          <w:szCs w:val="22"/>
        </w:rPr>
      </w:pPr>
    </w:p>
    <w:p w:rsidRPr="009D1298" w:rsidR="002C7BFE" w:rsidP="002C7BFE" w:rsidRDefault="002C7BFE" w14:paraId="07E9D15C" w14:textId="77777777">
      <w:pPr>
        <w:rPr>
          <w:rFonts w:ascii="Arial" w:hAnsi="Arial" w:cs="Arial"/>
          <w:b/>
          <w:bCs/>
          <w:color w:val="0E2841" w:themeColor="text2"/>
          <w:sz w:val="22"/>
          <w:szCs w:val="22"/>
        </w:rPr>
      </w:pPr>
      <w:r w:rsidRPr="009D1298">
        <w:rPr>
          <w:rFonts w:ascii="Arial" w:hAnsi="Arial" w:cs="Arial"/>
          <w:b/>
          <w:bCs/>
          <w:color w:val="0E2841" w:themeColor="text2"/>
          <w:sz w:val="22"/>
          <w:szCs w:val="22"/>
        </w:rPr>
        <w:t>CONFIDENCIALIDAD</w:t>
      </w:r>
    </w:p>
    <w:p w:rsidR="002C7BFE" w:rsidP="002C7BFE" w:rsidRDefault="002F1CF9" w14:paraId="29CA4F31" w14:textId="7B9B38C2">
      <w:pPr>
        <w:rPr>
          <w:rFonts w:ascii="Arial" w:hAnsi="Arial" w:cs="Arial"/>
          <w:sz w:val="22"/>
          <w:szCs w:val="22"/>
        </w:rPr>
      </w:pPr>
      <w:r w:rsidRPr="002F1CF9">
        <w:rPr>
          <w:rFonts w:ascii="Arial" w:hAnsi="Arial" w:cs="Arial"/>
          <w:sz w:val="22"/>
          <w:szCs w:val="22"/>
        </w:rPr>
        <w:t>Asimismo, declaro que toda la información obtenida durante el proceso de auditoría será tratada con estricta confidencialidad y utilizada exclusivamente para fines profesionales. Cualquier uso indebido, divulgación no autorizada o acceso inapropiado a la información será sujeto a las sanciones establecidas en la Ley No. 787, Ley de Protección de Datos Personales, y la Ley No. 1042, Ley Especial de Ciberdelitos de Nicaragua, sin perjuicio de otras responsabilidades legales aplicables.</w:t>
      </w:r>
    </w:p>
    <w:p w:rsidRPr="009D1298" w:rsidR="002F1CF9" w:rsidP="002C7BFE" w:rsidRDefault="002F1CF9" w14:paraId="02C4EB2E" w14:textId="77777777">
      <w:pPr>
        <w:rPr>
          <w:rFonts w:ascii="Arial" w:hAnsi="Arial" w:cs="Arial"/>
          <w:color w:val="0E2841" w:themeColor="text2"/>
          <w:sz w:val="22"/>
          <w:szCs w:val="22"/>
        </w:rPr>
      </w:pPr>
    </w:p>
    <w:p w:rsidRPr="009D1298" w:rsidR="002C7BFE" w:rsidP="002C7BFE" w:rsidRDefault="002C7BFE" w14:paraId="514CC638" w14:textId="77777777">
      <w:pPr>
        <w:rPr>
          <w:rFonts w:ascii="Arial" w:hAnsi="Arial" w:cs="Arial"/>
          <w:b/>
          <w:bCs/>
          <w:color w:val="0E2841" w:themeColor="text2"/>
          <w:sz w:val="22"/>
          <w:szCs w:val="22"/>
        </w:rPr>
      </w:pPr>
      <w:r w:rsidRPr="009D1298">
        <w:rPr>
          <w:rFonts w:ascii="Arial" w:hAnsi="Arial" w:cs="Arial"/>
          <w:b/>
          <w:bCs/>
          <w:color w:val="0E2841" w:themeColor="text2"/>
          <w:sz w:val="22"/>
          <w:szCs w:val="22"/>
        </w:rPr>
        <w:t>DECLARACIÓN FINAL</w:t>
      </w:r>
    </w:p>
    <w:p w:rsidRPr="009D1298" w:rsidR="002C7BFE" w:rsidP="002C7BFE" w:rsidRDefault="002C7BFE" w14:paraId="095D2DC3" w14:textId="77777777">
      <w:pPr>
        <w:rPr>
          <w:rFonts w:ascii="Arial" w:hAnsi="Arial" w:cs="Arial"/>
          <w:sz w:val="22"/>
          <w:szCs w:val="22"/>
        </w:rPr>
      </w:pPr>
      <w:r w:rsidRPr="009D1298">
        <w:rPr>
          <w:rFonts w:ascii="Arial" w:hAnsi="Arial" w:cs="Arial"/>
          <w:sz w:val="22"/>
          <w:szCs w:val="22"/>
        </w:rPr>
        <w:t>Declaro que la información contenida en este documento es veraz y asumo la responsabilidad profesional derivada de su cumplimiento.</w:t>
      </w:r>
    </w:p>
    <w:p w:rsidRPr="009D1298" w:rsidR="002C7BFE" w:rsidP="002C7BFE" w:rsidRDefault="002C7BFE" w14:paraId="56B13607" w14:textId="77777777">
      <w:pPr>
        <w:rPr>
          <w:rFonts w:ascii="Arial" w:hAnsi="Arial" w:cs="Arial"/>
          <w:color w:val="0E2841" w:themeColor="text2"/>
          <w:sz w:val="22"/>
          <w:szCs w:val="22"/>
        </w:rPr>
      </w:pPr>
    </w:p>
    <w:p w:rsidRPr="009D1298" w:rsidR="002C7BFE" w:rsidP="002C7BFE" w:rsidRDefault="002C7BFE" w14:paraId="6772A07A" w14:textId="77777777">
      <w:pPr>
        <w:rPr>
          <w:rFonts w:ascii="Arial" w:hAnsi="Arial" w:cs="Arial"/>
          <w:sz w:val="22"/>
          <w:szCs w:val="22"/>
        </w:rPr>
      </w:pPr>
      <w:r w:rsidRPr="009D1298">
        <w:rPr>
          <w:rFonts w:ascii="Arial" w:hAnsi="Arial" w:cs="Arial"/>
          <w:b/>
          <w:bCs/>
          <w:color w:val="0E2841" w:themeColor="text2"/>
          <w:sz w:val="22"/>
          <w:szCs w:val="22"/>
        </w:rPr>
        <w:t>Auditor declarante:</w:t>
      </w:r>
      <w:r w:rsidRPr="009D1298">
        <w:rPr>
          <w:rFonts w:ascii="Arial" w:hAnsi="Arial" w:cs="Arial"/>
          <w:sz w:val="22"/>
          <w:szCs w:val="22"/>
        </w:rPr>
        <w:br/>
      </w:r>
      <w:r w:rsidRPr="009D1298">
        <w:rPr>
          <w:rFonts w:ascii="Arial" w:hAnsi="Arial" w:cs="Arial"/>
          <w:sz w:val="22"/>
          <w:szCs w:val="22"/>
        </w:rPr>
        <w:t>Jade Esmeralda López González</w:t>
      </w:r>
    </w:p>
    <w:p w:rsidRPr="009D1298" w:rsidR="002C7BFE" w:rsidP="002C7BFE" w:rsidRDefault="002C7BFE" w14:paraId="338364C7" w14:textId="77777777">
      <w:pPr>
        <w:rPr>
          <w:rFonts w:ascii="Arial" w:hAnsi="Arial" w:cs="Arial"/>
          <w:sz w:val="22"/>
          <w:szCs w:val="22"/>
        </w:rPr>
      </w:pPr>
      <w:r w:rsidRPr="009D1298">
        <w:rPr>
          <w:rFonts w:ascii="Arial" w:hAnsi="Arial" w:cs="Arial"/>
          <w:b/>
          <w:bCs/>
          <w:color w:val="0E2841" w:themeColor="text2"/>
          <w:sz w:val="22"/>
          <w:szCs w:val="22"/>
        </w:rPr>
        <w:t>Cargo:</w:t>
      </w:r>
      <w:r w:rsidRPr="009D1298">
        <w:rPr>
          <w:rFonts w:ascii="Arial" w:hAnsi="Arial" w:cs="Arial"/>
          <w:color w:val="0E2841" w:themeColor="text2"/>
          <w:sz w:val="22"/>
          <w:szCs w:val="22"/>
        </w:rPr>
        <w:t xml:space="preserve"> </w:t>
      </w:r>
      <w:r w:rsidRPr="009D1298">
        <w:rPr>
          <w:rFonts w:ascii="Arial" w:hAnsi="Arial" w:cs="Arial"/>
          <w:sz w:val="22"/>
          <w:szCs w:val="22"/>
        </w:rPr>
        <w:t>Auditor Líder</w:t>
      </w:r>
    </w:p>
    <w:p w:rsidRPr="009D1298" w:rsidR="002C7BFE" w:rsidP="002C7BFE" w:rsidRDefault="002C7BFE" w14:paraId="52BDF4D1" w14:textId="77777777">
      <w:pPr>
        <w:rPr>
          <w:rFonts w:ascii="Arial" w:hAnsi="Arial" w:cs="Arial"/>
          <w:color w:val="0E2841" w:themeColor="text2"/>
          <w:sz w:val="22"/>
          <w:szCs w:val="22"/>
        </w:rPr>
      </w:pPr>
      <w:r w:rsidRPr="009D1298">
        <w:rPr>
          <w:rFonts w:ascii="Arial" w:hAnsi="Arial" w:cs="Arial"/>
          <w:b/>
          <w:bCs/>
          <w:color w:val="0E2841" w:themeColor="text2"/>
          <w:sz w:val="22"/>
          <w:szCs w:val="22"/>
        </w:rPr>
        <w:t>Firma:</w:t>
      </w:r>
      <w:r w:rsidRPr="009D1298">
        <w:rPr>
          <w:rFonts w:ascii="Arial" w:hAnsi="Arial" w:cs="Arial"/>
          <w:color w:val="0E2841" w:themeColor="text2"/>
          <w:sz w:val="22"/>
          <w:szCs w:val="22"/>
        </w:rPr>
        <w:t xml:space="preserve"> _____________________________</w:t>
      </w:r>
    </w:p>
    <w:p w:rsidR="002C7BFE" w:rsidP="56F737C4" w:rsidRDefault="002C7BFE" w14:paraId="3F155953" w14:textId="77777777">
      <w:pPr>
        <w:spacing w:line="360" w:lineRule="auto"/>
        <w:rPr>
          <w:rFonts w:ascii="Arial" w:hAnsi="Arial" w:eastAsia="Arial" w:cs="Arial"/>
          <w:b/>
          <w:bCs/>
        </w:rPr>
      </w:pPr>
    </w:p>
    <w:p w:rsidR="4E484D90" w:rsidRDefault="4E484D90" w14:paraId="7B853F42" w14:textId="7882F784">
      <w:r>
        <w:br w:type="page"/>
      </w:r>
      <w:proofErr w:type="spellStart"/>
      <w:r w:rsidR="001C0FA4">
        <w:t>aw</w:t>
      </w:r>
      <w:proofErr w:type="spellEnd"/>
    </w:p>
    <w:tbl>
      <w:tblPr>
        <w:tblStyle w:val="TableGrid"/>
        <w:tblW w:w="0" w:type="auto"/>
        <w:tblLook w:val="04A0" w:firstRow="1" w:lastRow="0" w:firstColumn="1" w:lastColumn="0" w:noHBand="0" w:noVBand="1"/>
      </w:tblPr>
      <w:tblGrid>
        <w:gridCol w:w="1707"/>
        <w:gridCol w:w="7101"/>
      </w:tblGrid>
      <w:tr w:rsidR="48153FC4" w:rsidTr="48153FC4" w14:paraId="4EE8CD3B" w14:textId="77777777">
        <w:trPr>
          <w:trHeight w:val="300"/>
        </w:trPr>
        <w:tc>
          <w:tcPr>
            <w:tcW w:w="171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FFFFFF" w:themeFill="background1"/>
            <w:tcMar>
              <w:left w:w="108" w:type="dxa"/>
              <w:right w:w="108" w:type="dxa"/>
            </w:tcMar>
          </w:tcPr>
          <w:p w:rsidR="331E9F3B" w:rsidP="48153FC4" w:rsidRDefault="331E9F3B" w14:paraId="1867364C" w14:textId="34BFAE6F">
            <w:r>
              <w:rPr>
                <w:noProof/>
              </w:rPr>
              <w:drawing>
                <wp:inline distT="0" distB="0" distL="0" distR="0" wp14:anchorId="27B42255" wp14:editId="6C92DB92">
                  <wp:extent cx="871804" cy="871804"/>
                  <wp:effectExtent l="0" t="0" r="0" b="0"/>
                  <wp:docPr id="1418245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5381" name="Picture 1418245381"/>
                          <pic:cNvPicPr/>
                        </pic:nvPicPr>
                        <pic:blipFill>
                          <a:blip r:embed="rId15">
                            <a:extLst>
                              <a:ext uri="{28A0092B-C50C-407E-A947-70E740481C1C}">
                                <a14:useLocalDpi xmlns:a14="http://schemas.microsoft.com/office/drawing/2010/main"/>
                              </a:ext>
                            </a:extLst>
                          </a:blip>
                          <a:stretch>
                            <a:fillRect/>
                          </a:stretch>
                        </pic:blipFill>
                        <pic:spPr>
                          <a:xfrm>
                            <a:off x="0" y="0"/>
                            <a:ext cx="871804" cy="871804"/>
                          </a:xfrm>
                          <a:prstGeom prst="rect">
                            <a:avLst/>
                          </a:prstGeom>
                        </pic:spPr>
                      </pic:pic>
                    </a:graphicData>
                  </a:graphic>
                </wp:inline>
              </w:drawing>
            </w:r>
          </w:p>
        </w:tc>
        <w:tc>
          <w:tcPr>
            <w:tcW w:w="7234"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1B2A6418" w14:textId="1241B386">
            <w:pPr>
              <w:jc w:val="center"/>
              <w:rPr>
                <w:rFonts w:ascii="Arial" w:hAnsi="Arial" w:eastAsia="Arial" w:cs="Arial"/>
                <w:b/>
                <w:bCs/>
                <w:color w:val="156082" w:themeColor="accent1"/>
                <w:sz w:val="28"/>
                <w:szCs w:val="28"/>
                <w:lang w:val="es-419"/>
              </w:rPr>
            </w:pPr>
            <w:r w:rsidRPr="48153FC4">
              <w:rPr>
                <w:rFonts w:ascii="Arial" w:hAnsi="Arial" w:eastAsia="Arial" w:cs="Arial"/>
                <w:b/>
                <w:bCs/>
                <w:color w:val="156082" w:themeColor="accent1"/>
                <w:sz w:val="28"/>
                <w:szCs w:val="28"/>
                <w:lang w:val="es-419"/>
              </w:rPr>
              <w:t>INFORME PRELIMINAR</w:t>
            </w:r>
          </w:p>
        </w:tc>
      </w:tr>
    </w:tbl>
    <w:p w:rsidR="4F2EB0A5" w:rsidP="48153FC4" w:rsidRDefault="4E445002" w14:paraId="333772AE" w14:textId="1D05975B">
      <w:pPr>
        <w:spacing w:line="276" w:lineRule="auto"/>
        <w:rPr>
          <w:rFonts w:ascii="Arial" w:hAnsi="Arial" w:eastAsia="Arial" w:cs="Arial"/>
          <w:lang w:val="es-419"/>
        </w:rPr>
      </w:pPr>
      <w:r w:rsidRPr="48153FC4">
        <w:rPr>
          <w:rFonts w:ascii="Arial" w:hAnsi="Arial" w:eastAsia="Arial" w:cs="Arial"/>
          <w:lang w:val="es-419"/>
        </w:rPr>
        <w:t xml:space="preserve"> </w:t>
      </w:r>
    </w:p>
    <w:p w:rsidR="4F2EB0A5" w:rsidP="48153FC4" w:rsidRDefault="4E445002" w14:paraId="2BF22916" w14:textId="4229F3B8">
      <w:pPr>
        <w:spacing w:line="276" w:lineRule="auto"/>
        <w:rPr>
          <w:rFonts w:ascii="Arial" w:hAnsi="Arial" w:eastAsia="Arial" w:cs="Arial"/>
          <w:b/>
          <w:bCs/>
          <w:lang w:val="es-419"/>
        </w:rPr>
      </w:pPr>
      <w:r w:rsidRPr="48153FC4">
        <w:rPr>
          <w:rFonts w:ascii="Arial" w:hAnsi="Arial" w:eastAsia="Arial" w:cs="Arial"/>
          <w:b/>
          <w:bCs/>
          <w:lang w:val="es-419"/>
        </w:rPr>
        <w:t>INFORMACION GENERAL</w:t>
      </w:r>
    </w:p>
    <w:tbl>
      <w:tblPr>
        <w:tblStyle w:val="TableGrid"/>
        <w:tblW w:w="0" w:type="auto"/>
        <w:tblLook w:val="04A0" w:firstRow="1" w:lastRow="0" w:firstColumn="1" w:lastColumn="0" w:noHBand="0" w:noVBand="1"/>
      </w:tblPr>
      <w:tblGrid>
        <w:gridCol w:w="2607"/>
        <w:gridCol w:w="6201"/>
      </w:tblGrid>
      <w:tr w:rsidR="48153FC4" w:rsidTr="48153FC4" w14:paraId="5392F02A" w14:textId="77777777">
        <w:trPr>
          <w:trHeight w:val="300"/>
        </w:trPr>
        <w:tc>
          <w:tcPr>
            <w:tcW w:w="262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41D8F4BA" w14:textId="207B853E">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Empresa auditada</w:t>
            </w:r>
          </w:p>
        </w:tc>
        <w:tc>
          <w:tcPr>
            <w:tcW w:w="6322"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5673D13C" w14:textId="6DCFD62A">
            <w:pPr>
              <w:spacing w:after="160" w:line="276" w:lineRule="auto"/>
              <w:rPr>
                <w:rFonts w:ascii="Arial" w:hAnsi="Arial" w:eastAsia="Arial" w:cs="Arial"/>
              </w:rPr>
            </w:pPr>
            <w:r w:rsidRPr="48153FC4">
              <w:rPr>
                <w:rFonts w:ascii="Arial" w:hAnsi="Arial" w:eastAsia="Arial" w:cs="Arial"/>
              </w:rPr>
              <w:t>Central Legal Advisors</w:t>
            </w:r>
          </w:p>
        </w:tc>
      </w:tr>
      <w:tr w:rsidR="48153FC4" w:rsidTr="48153FC4" w14:paraId="2B69E654" w14:textId="77777777">
        <w:trPr>
          <w:trHeight w:val="300"/>
        </w:trPr>
        <w:tc>
          <w:tcPr>
            <w:tcW w:w="262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341A6E4C" w14:textId="0B7F99AA">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Rubro</w:t>
            </w:r>
          </w:p>
        </w:tc>
        <w:tc>
          <w:tcPr>
            <w:tcW w:w="6322"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6AEDA456" w14:textId="1D41DD94">
            <w:pPr>
              <w:spacing w:after="160" w:line="276" w:lineRule="auto"/>
              <w:rPr>
                <w:rFonts w:ascii="Arial" w:hAnsi="Arial" w:eastAsia="Arial" w:cs="Arial"/>
              </w:rPr>
            </w:pPr>
            <w:r w:rsidRPr="48153FC4">
              <w:rPr>
                <w:rFonts w:ascii="Arial" w:hAnsi="Arial" w:eastAsia="Arial" w:cs="Arial"/>
              </w:rPr>
              <w:t>Servicios BPO orientado al sector legal (</w:t>
            </w:r>
            <w:proofErr w:type="spellStart"/>
            <w:r w:rsidRPr="48153FC4">
              <w:rPr>
                <w:rFonts w:ascii="Arial" w:hAnsi="Arial" w:eastAsia="Arial" w:cs="Arial"/>
              </w:rPr>
              <w:t>Intake</w:t>
            </w:r>
            <w:proofErr w:type="spellEnd"/>
            <w:r w:rsidRPr="48153FC4">
              <w:rPr>
                <w:rFonts w:ascii="Arial" w:hAnsi="Arial" w:eastAsia="Arial" w:cs="Arial"/>
              </w:rPr>
              <w:t xml:space="preserve"> legal, calificación y firma de leads)</w:t>
            </w:r>
          </w:p>
        </w:tc>
      </w:tr>
      <w:tr w:rsidR="48153FC4" w:rsidTr="48153FC4" w14:paraId="01A675D5" w14:textId="77777777">
        <w:trPr>
          <w:trHeight w:val="300"/>
        </w:trPr>
        <w:tc>
          <w:tcPr>
            <w:tcW w:w="262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33B0F834" w14:textId="7FC55512">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Representante legal</w:t>
            </w:r>
          </w:p>
        </w:tc>
        <w:tc>
          <w:tcPr>
            <w:tcW w:w="6322"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24009673" w14:textId="080F18EA">
            <w:pPr>
              <w:spacing w:after="160" w:line="276" w:lineRule="auto"/>
              <w:rPr>
                <w:rFonts w:ascii="Arial" w:hAnsi="Arial" w:eastAsia="Arial" w:cs="Arial"/>
              </w:rPr>
            </w:pPr>
            <w:r w:rsidRPr="48153FC4">
              <w:rPr>
                <w:rFonts w:ascii="Arial" w:hAnsi="Arial" w:eastAsia="Arial" w:cs="Arial"/>
              </w:rPr>
              <w:t>Gerente General</w:t>
            </w:r>
          </w:p>
        </w:tc>
      </w:tr>
      <w:tr w:rsidR="48153FC4" w:rsidTr="48153FC4" w14:paraId="0F065090" w14:textId="77777777">
        <w:trPr>
          <w:trHeight w:val="300"/>
        </w:trPr>
        <w:tc>
          <w:tcPr>
            <w:tcW w:w="262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2B69EB98" w14:textId="0AAF8FFC">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Fecha de inicio de auditoría</w:t>
            </w:r>
          </w:p>
        </w:tc>
        <w:tc>
          <w:tcPr>
            <w:tcW w:w="6322"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6B8B0BC5" w14:textId="365AFE26">
            <w:pPr>
              <w:spacing w:after="160" w:line="276" w:lineRule="auto"/>
              <w:rPr>
                <w:rFonts w:ascii="Arial" w:hAnsi="Arial" w:eastAsia="Arial" w:cs="Arial"/>
              </w:rPr>
            </w:pPr>
            <w:r w:rsidRPr="48153FC4">
              <w:rPr>
                <w:rFonts w:ascii="Arial" w:hAnsi="Arial" w:eastAsia="Arial" w:cs="Arial"/>
              </w:rPr>
              <w:t>14 de mayo de 2026</w:t>
            </w:r>
          </w:p>
        </w:tc>
      </w:tr>
      <w:tr w:rsidR="48153FC4" w:rsidTr="48153FC4" w14:paraId="134A96F5" w14:textId="77777777">
        <w:trPr>
          <w:trHeight w:val="300"/>
        </w:trPr>
        <w:tc>
          <w:tcPr>
            <w:tcW w:w="262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63FFBA2C" w14:textId="46B50E88">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Fecha de cierre de trabajo de campo</w:t>
            </w:r>
          </w:p>
        </w:tc>
        <w:tc>
          <w:tcPr>
            <w:tcW w:w="6322"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51180469" w14:textId="313B99FA">
            <w:pPr>
              <w:spacing w:after="160" w:line="276" w:lineRule="auto"/>
              <w:rPr>
                <w:rFonts w:ascii="Arial" w:hAnsi="Arial" w:eastAsia="Arial" w:cs="Arial"/>
              </w:rPr>
            </w:pPr>
            <w:r w:rsidRPr="48153FC4">
              <w:rPr>
                <w:rFonts w:ascii="Arial" w:hAnsi="Arial" w:eastAsia="Arial" w:cs="Arial"/>
              </w:rPr>
              <w:t>18 de mayo de 2026</w:t>
            </w:r>
          </w:p>
        </w:tc>
      </w:tr>
      <w:tr w:rsidR="48153FC4" w:rsidTr="48153FC4" w14:paraId="3E96CF77" w14:textId="77777777">
        <w:trPr>
          <w:trHeight w:val="300"/>
        </w:trPr>
        <w:tc>
          <w:tcPr>
            <w:tcW w:w="262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14E08076" w14:textId="236EBED8">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Equipo auditor</w:t>
            </w:r>
          </w:p>
        </w:tc>
        <w:tc>
          <w:tcPr>
            <w:tcW w:w="6322"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45BD2A11" w14:textId="40A75E65">
            <w:pPr>
              <w:spacing w:after="160" w:line="276" w:lineRule="auto"/>
              <w:rPr>
                <w:rFonts w:ascii="Arial" w:hAnsi="Arial" w:eastAsia="Arial" w:cs="Arial"/>
              </w:rPr>
            </w:pPr>
            <w:r w:rsidRPr="48153FC4">
              <w:rPr>
                <w:rFonts w:ascii="Arial" w:hAnsi="Arial" w:eastAsia="Arial" w:cs="Arial"/>
              </w:rPr>
              <w:t>Ing. Jade Esmeralda López González (Auditor Líder)</w:t>
            </w:r>
            <w:r>
              <w:br/>
            </w:r>
            <w:r w:rsidRPr="48153FC4">
              <w:rPr>
                <w:rFonts w:ascii="Arial" w:hAnsi="Arial" w:eastAsia="Arial" w:cs="Arial"/>
              </w:rPr>
              <w:t>Ing. Ezequiel Efraín Alarcón Sequeira (Auditor TI)</w:t>
            </w:r>
            <w:r>
              <w:br/>
            </w:r>
            <w:r w:rsidRPr="48153FC4">
              <w:rPr>
                <w:rFonts w:ascii="Arial" w:hAnsi="Arial" w:eastAsia="Arial" w:cs="Arial"/>
              </w:rPr>
              <w:t>Ing. Fernando Rafael Santamaria Paguaga (Auditor TI)</w:t>
            </w:r>
            <w:r>
              <w:br/>
            </w:r>
            <w:r w:rsidRPr="48153FC4">
              <w:rPr>
                <w:rFonts w:ascii="Arial" w:hAnsi="Arial" w:eastAsia="Arial" w:cs="Arial"/>
              </w:rPr>
              <w:t xml:space="preserve">Ing. </w:t>
            </w:r>
            <w:proofErr w:type="spellStart"/>
            <w:r w:rsidRPr="48153FC4">
              <w:rPr>
                <w:rFonts w:ascii="Arial" w:hAnsi="Arial" w:eastAsia="Arial" w:cs="Arial"/>
              </w:rPr>
              <w:t>Neyli</w:t>
            </w:r>
            <w:proofErr w:type="spellEnd"/>
            <w:r w:rsidRPr="48153FC4">
              <w:rPr>
                <w:rFonts w:ascii="Arial" w:hAnsi="Arial" w:eastAsia="Arial" w:cs="Arial"/>
              </w:rPr>
              <w:t xml:space="preserve"> Arlette Madriz </w:t>
            </w:r>
            <w:proofErr w:type="spellStart"/>
            <w:r w:rsidRPr="48153FC4">
              <w:rPr>
                <w:rFonts w:ascii="Arial" w:hAnsi="Arial" w:eastAsia="Arial" w:cs="Arial"/>
              </w:rPr>
              <w:t>Sovalbarro</w:t>
            </w:r>
            <w:proofErr w:type="spellEnd"/>
            <w:r w:rsidRPr="48153FC4">
              <w:rPr>
                <w:rFonts w:ascii="Arial" w:hAnsi="Arial" w:eastAsia="Arial" w:cs="Arial"/>
              </w:rPr>
              <w:t xml:space="preserve"> (Auditor)</w:t>
            </w:r>
            <w:r>
              <w:br/>
            </w:r>
            <w:r w:rsidRPr="48153FC4">
              <w:rPr>
                <w:rFonts w:ascii="Arial" w:hAnsi="Arial" w:eastAsia="Arial" w:cs="Arial"/>
              </w:rPr>
              <w:t xml:space="preserve">Ing. </w:t>
            </w:r>
            <w:proofErr w:type="spellStart"/>
            <w:r w:rsidRPr="48153FC4">
              <w:rPr>
                <w:rFonts w:ascii="Arial" w:hAnsi="Arial" w:eastAsia="Arial" w:cs="Arial"/>
              </w:rPr>
              <w:t>Quiezel</w:t>
            </w:r>
            <w:proofErr w:type="spellEnd"/>
            <w:r w:rsidRPr="48153FC4">
              <w:rPr>
                <w:rFonts w:ascii="Arial" w:hAnsi="Arial" w:eastAsia="Arial" w:cs="Arial"/>
              </w:rPr>
              <w:t xml:space="preserve"> Sinaí Villagra Mena (Auditor)</w:t>
            </w:r>
          </w:p>
        </w:tc>
      </w:tr>
    </w:tbl>
    <w:p w:rsidR="4F2EB0A5" w:rsidP="48153FC4" w:rsidRDefault="4E445002" w14:paraId="112FF1E3" w14:textId="53E607EC">
      <w:pPr>
        <w:spacing w:line="276" w:lineRule="auto"/>
        <w:rPr>
          <w:rFonts w:ascii="Arial" w:hAnsi="Arial" w:eastAsia="Arial" w:cs="Arial"/>
          <w:b/>
          <w:bCs/>
        </w:rPr>
      </w:pPr>
      <w:r w:rsidRPr="48153FC4">
        <w:rPr>
          <w:rFonts w:ascii="Arial" w:hAnsi="Arial" w:eastAsia="Arial" w:cs="Arial"/>
          <w:lang w:val="es-419"/>
        </w:rPr>
        <w:t xml:space="preserve"> </w:t>
      </w:r>
    </w:p>
    <w:p w:rsidR="4F2EB0A5" w:rsidP="00E901EB" w:rsidRDefault="4E445002" w14:paraId="254FE1EE" w14:textId="23A3C6C5">
      <w:pPr>
        <w:pStyle w:val="ListParagraph"/>
        <w:numPr>
          <w:ilvl w:val="0"/>
          <w:numId w:val="60"/>
        </w:numPr>
        <w:spacing w:line="276" w:lineRule="auto"/>
        <w:rPr>
          <w:rFonts w:ascii="Arial" w:hAnsi="Arial" w:eastAsia="Arial" w:cs="Arial"/>
          <w:b/>
          <w:bCs/>
        </w:rPr>
      </w:pPr>
      <w:r w:rsidRPr="48153FC4">
        <w:rPr>
          <w:rFonts w:ascii="Arial" w:hAnsi="Arial" w:eastAsia="Arial" w:cs="Arial"/>
          <w:b/>
          <w:bCs/>
        </w:rPr>
        <w:t>INTRODUCCION</w:t>
      </w:r>
    </w:p>
    <w:p w:rsidR="4F2EB0A5" w:rsidP="48153FC4" w:rsidRDefault="4E445002" w14:paraId="6AD81B13" w14:textId="3F59319B">
      <w:pPr>
        <w:spacing w:line="276" w:lineRule="auto"/>
        <w:jc w:val="both"/>
        <w:rPr>
          <w:rFonts w:ascii="Arial" w:hAnsi="Arial" w:eastAsia="Arial" w:cs="Arial"/>
        </w:rPr>
      </w:pPr>
      <w:r w:rsidRPr="48153FC4">
        <w:rPr>
          <w:rFonts w:ascii="Arial" w:hAnsi="Arial" w:eastAsia="Arial" w:cs="Arial"/>
        </w:rPr>
        <w:t>El presente informe preliminar tiene como finalidad comunicar los hallazgos identificados durante la revisión de controles relacionados con la seguridad de la información en Central Legal Advisors.</w:t>
      </w:r>
    </w:p>
    <w:p w:rsidR="4F2EB0A5" w:rsidP="48153FC4" w:rsidRDefault="4E445002" w14:paraId="14DCAD15" w14:textId="73D10A09">
      <w:pPr>
        <w:spacing w:line="276" w:lineRule="auto"/>
        <w:jc w:val="both"/>
        <w:rPr>
          <w:rFonts w:ascii="Arial" w:hAnsi="Arial" w:eastAsia="Arial" w:cs="Arial"/>
        </w:rPr>
      </w:pPr>
      <w:r w:rsidRPr="48153FC4">
        <w:rPr>
          <w:rFonts w:ascii="Arial" w:hAnsi="Arial" w:eastAsia="Arial" w:cs="Arial"/>
        </w:rPr>
        <w:t>La evaluación fue desarrollada tomando como referencia buenas prácticas establecidas en ISO/IEC 27001 y COBIT DSS, enfocándose en procesos relacionados con autenticación, gestión de accesos, protección de datos y continuidad operativa.</w:t>
      </w:r>
    </w:p>
    <w:p w:rsidR="4F2EB0A5" w:rsidP="00E901EB" w:rsidRDefault="4E445002" w14:paraId="24A081CD" w14:textId="210DDA8D">
      <w:pPr>
        <w:pStyle w:val="ListParagraph"/>
        <w:numPr>
          <w:ilvl w:val="0"/>
          <w:numId w:val="60"/>
        </w:numPr>
        <w:spacing w:line="276" w:lineRule="auto"/>
        <w:rPr>
          <w:rFonts w:ascii="Arial" w:hAnsi="Arial" w:eastAsia="Arial" w:cs="Arial"/>
          <w:b/>
          <w:bCs/>
        </w:rPr>
      </w:pPr>
      <w:r w:rsidRPr="48153FC4">
        <w:rPr>
          <w:rFonts w:ascii="Arial" w:hAnsi="Arial" w:eastAsia="Arial" w:cs="Arial"/>
          <w:b/>
          <w:bCs/>
        </w:rPr>
        <w:t>OBJETIVOS</w:t>
      </w:r>
    </w:p>
    <w:p w:rsidR="4E445002" w:rsidP="41FC576C" w:rsidRDefault="4E445002" w14:paraId="756DD89D" w14:textId="4106A472">
      <w:pPr>
        <w:spacing w:after="0" w:line="276" w:lineRule="auto"/>
        <w:ind w:left="720"/>
        <w:jc w:val="both"/>
        <w:rPr>
          <w:rFonts w:ascii="Arial" w:hAnsi="Arial" w:eastAsia="Arial" w:cs="Arial"/>
          <w:lang w:val="es-419"/>
        </w:rPr>
      </w:pPr>
      <w:r w:rsidRPr="41FC576C">
        <w:rPr>
          <w:rFonts w:ascii="Arial" w:hAnsi="Arial" w:eastAsia="Arial" w:cs="Arial"/>
          <w:lang w:val="es-419"/>
        </w:rPr>
        <w:t xml:space="preserve">Presentar los hallazgos identificados durante la revisión de controles relacionados con la seguridad de la información en Central Legal </w:t>
      </w:r>
      <w:proofErr w:type="spellStart"/>
      <w:r w:rsidRPr="41FC576C">
        <w:rPr>
          <w:rFonts w:ascii="Arial" w:hAnsi="Arial" w:eastAsia="Arial" w:cs="Arial"/>
          <w:lang w:val="es-419"/>
        </w:rPr>
        <w:t>Advisors</w:t>
      </w:r>
      <w:proofErr w:type="spellEnd"/>
    </w:p>
    <w:p w:rsidR="41FC576C" w:rsidP="41FC576C" w:rsidRDefault="41FC576C" w14:paraId="319E2F23" w14:textId="6F07FCF8">
      <w:pPr>
        <w:spacing w:after="0" w:line="276" w:lineRule="auto"/>
        <w:ind w:left="720"/>
        <w:jc w:val="both"/>
        <w:rPr>
          <w:rFonts w:ascii="Arial" w:hAnsi="Arial" w:eastAsia="Arial" w:cs="Arial"/>
          <w:lang w:val="es-419"/>
        </w:rPr>
      </w:pPr>
    </w:p>
    <w:p w:rsidR="4F2EB0A5" w:rsidP="48153FC4" w:rsidRDefault="4F2EB0A5" w14:paraId="36B2C48A" w14:textId="52CEC8FD">
      <w:pPr>
        <w:spacing w:after="0" w:line="276" w:lineRule="auto"/>
        <w:ind w:left="720"/>
        <w:jc w:val="both"/>
        <w:rPr>
          <w:rFonts w:ascii="Arial" w:hAnsi="Arial" w:eastAsia="Arial" w:cs="Arial"/>
          <w:lang w:val="es-419"/>
        </w:rPr>
      </w:pPr>
    </w:p>
    <w:p w:rsidR="4F2EB0A5" w:rsidP="00E901EB" w:rsidRDefault="4E445002" w14:paraId="70B51EC5" w14:textId="6BA51161">
      <w:pPr>
        <w:pStyle w:val="ListParagraph"/>
        <w:numPr>
          <w:ilvl w:val="0"/>
          <w:numId w:val="60"/>
        </w:numPr>
        <w:spacing w:line="276" w:lineRule="auto"/>
        <w:rPr>
          <w:rFonts w:ascii="Arial" w:hAnsi="Arial" w:eastAsia="Arial" w:cs="Arial"/>
          <w:b/>
          <w:bCs/>
        </w:rPr>
      </w:pPr>
      <w:r w:rsidRPr="48153FC4">
        <w:rPr>
          <w:rFonts w:ascii="Arial" w:hAnsi="Arial" w:eastAsia="Arial" w:cs="Arial"/>
          <w:b/>
          <w:bCs/>
        </w:rPr>
        <w:t>ALCANCE</w:t>
      </w:r>
    </w:p>
    <w:p w:rsidR="4F2EB0A5" w:rsidP="48153FC4" w:rsidRDefault="4E445002" w14:paraId="03EC1B9A" w14:textId="6E81CA4E">
      <w:pPr>
        <w:spacing w:after="0" w:line="276" w:lineRule="auto"/>
        <w:ind w:left="720"/>
        <w:rPr>
          <w:rFonts w:ascii="Arial" w:hAnsi="Arial" w:eastAsia="Arial" w:cs="Arial"/>
        </w:rPr>
      </w:pPr>
      <w:r w:rsidRPr="48153FC4">
        <w:rPr>
          <w:rFonts w:ascii="Arial" w:hAnsi="Arial" w:eastAsia="Arial" w:cs="Arial"/>
        </w:rPr>
        <w:t>La revisión comprendió:</w:t>
      </w:r>
    </w:p>
    <w:p w:rsidR="4F2EB0A5" w:rsidP="00E901EB" w:rsidRDefault="4E445002" w14:paraId="3CE57C94" w14:textId="32BB7586">
      <w:pPr>
        <w:pStyle w:val="ListParagraph"/>
        <w:numPr>
          <w:ilvl w:val="0"/>
          <w:numId w:val="63"/>
        </w:numPr>
        <w:spacing w:after="0" w:line="276" w:lineRule="auto"/>
        <w:ind w:left="1068"/>
        <w:rPr>
          <w:rFonts w:ascii="Arial" w:hAnsi="Arial" w:eastAsia="Arial" w:cs="Arial"/>
        </w:rPr>
      </w:pPr>
      <w:r w:rsidRPr="48153FC4">
        <w:rPr>
          <w:rFonts w:ascii="Arial" w:hAnsi="Arial" w:eastAsia="Arial" w:cs="Arial"/>
        </w:rPr>
        <w:t xml:space="preserve">Plataformas CRM. </w:t>
      </w:r>
    </w:p>
    <w:p w:rsidR="4F2EB0A5" w:rsidP="00E901EB" w:rsidRDefault="4E445002" w14:paraId="05A7DCA2" w14:textId="25037152">
      <w:pPr>
        <w:pStyle w:val="ListParagraph"/>
        <w:numPr>
          <w:ilvl w:val="0"/>
          <w:numId w:val="63"/>
        </w:numPr>
        <w:spacing w:after="0" w:line="276" w:lineRule="auto"/>
        <w:ind w:left="1068"/>
        <w:rPr>
          <w:rFonts w:ascii="Arial" w:hAnsi="Arial" w:eastAsia="Arial" w:cs="Arial"/>
        </w:rPr>
      </w:pPr>
      <w:r w:rsidRPr="48153FC4">
        <w:rPr>
          <w:rFonts w:ascii="Arial" w:hAnsi="Arial" w:eastAsia="Arial" w:cs="Arial"/>
        </w:rPr>
        <w:t xml:space="preserve">Sistemas de telefonía y comunicación. </w:t>
      </w:r>
    </w:p>
    <w:p w:rsidR="4F2EB0A5" w:rsidP="00E901EB" w:rsidRDefault="4E445002" w14:paraId="7C0C8DC8" w14:textId="313F6DF0">
      <w:pPr>
        <w:pStyle w:val="ListParagraph"/>
        <w:numPr>
          <w:ilvl w:val="0"/>
          <w:numId w:val="63"/>
        </w:numPr>
        <w:spacing w:after="0" w:line="276" w:lineRule="auto"/>
        <w:ind w:left="1068"/>
        <w:rPr>
          <w:rFonts w:ascii="Arial" w:hAnsi="Arial" w:eastAsia="Arial" w:cs="Arial"/>
        </w:rPr>
      </w:pPr>
      <w:r w:rsidRPr="48153FC4">
        <w:rPr>
          <w:rFonts w:ascii="Arial" w:hAnsi="Arial" w:eastAsia="Arial" w:cs="Arial"/>
        </w:rPr>
        <w:t xml:space="preserve">Gestión de usuarios y privilegios. </w:t>
      </w:r>
    </w:p>
    <w:p w:rsidR="4F2EB0A5" w:rsidP="00E901EB" w:rsidRDefault="4E445002" w14:paraId="51CB6214" w14:textId="60D73E6F">
      <w:pPr>
        <w:pStyle w:val="ListParagraph"/>
        <w:numPr>
          <w:ilvl w:val="0"/>
          <w:numId w:val="63"/>
        </w:numPr>
        <w:spacing w:after="0" w:line="276" w:lineRule="auto"/>
        <w:ind w:left="1068"/>
        <w:rPr>
          <w:rFonts w:ascii="Arial" w:hAnsi="Arial" w:eastAsia="Arial" w:cs="Arial"/>
        </w:rPr>
      </w:pPr>
      <w:r w:rsidRPr="48153FC4">
        <w:rPr>
          <w:rFonts w:ascii="Arial" w:hAnsi="Arial" w:eastAsia="Arial" w:cs="Arial"/>
        </w:rPr>
        <w:t xml:space="preserve">Controles de acceso. </w:t>
      </w:r>
    </w:p>
    <w:p w:rsidR="4F2EB0A5" w:rsidP="00E901EB" w:rsidRDefault="4E445002" w14:paraId="0C81A5BC" w14:textId="6E77E240">
      <w:pPr>
        <w:pStyle w:val="ListParagraph"/>
        <w:numPr>
          <w:ilvl w:val="0"/>
          <w:numId w:val="62"/>
        </w:numPr>
        <w:spacing w:after="0" w:line="276" w:lineRule="auto"/>
        <w:ind w:left="1068"/>
        <w:rPr>
          <w:rFonts w:ascii="Arial" w:hAnsi="Arial" w:eastAsia="Arial" w:cs="Arial"/>
        </w:rPr>
      </w:pPr>
      <w:r w:rsidRPr="48153FC4">
        <w:rPr>
          <w:rFonts w:ascii="Arial" w:hAnsi="Arial" w:eastAsia="Arial" w:cs="Arial"/>
        </w:rPr>
        <w:t xml:space="preserve">Respaldo y recuperación de información. </w:t>
      </w:r>
    </w:p>
    <w:p w:rsidR="4F2EB0A5" w:rsidP="00E901EB" w:rsidRDefault="4E445002" w14:paraId="64CC76D3" w14:textId="424DA46B">
      <w:pPr>
        <w:pStyle w:val="ListParagraph"/>
        <w:numPr>
          <w:ilvl w:val="0"/>
          <w:numId w:val="62"/>
        </w:numPr>
        <w:spacing w:after="0" w:line="276" w:lineRule="auto"/>
        <w:ind w:left="1068"/>
        <w:rPr>
          <w:rFonts w:ascii="Arial" w:hAnsi="Arial" w:eastAsia="Arial" w:cs="Arial"/>
        </w:rPr>
      </w:pPr>
      <w:r w:rsidRPr="48153FC4">
        <w:rPr>
          <w:rFonts w:ascii="Arial" w:hAnsi="Arial" w:eastAsia="Arial" w:cs="Arial"/>
        </w:rPr>
        <w:t>Seguridad básica de aplicaciones web.</w:t>
      </w:r>
    </w:p>
    <w:p w:rsidR="4F2EB0A5" w:rsidP="48153FC4" w:rsidRDefault="4E445002" w14:paraId="6B5A9D1F" w14:textId="641B88F7">
      <w:pPr>
        <w:spacing w:after="0" w:line="276" w:lineRule="auto"/>
        <w:ind w:left="720"/>
        <w:rPr>
          <w:rFonts w:ascii="Arial" w:hAnsi="Arial" w:eastAsia="Arial" w:cs="Arial"/>
        </w:rPr>
      </w:pPr>
      <w:r w:rsidRPr="48153FC4">
        <w:rPr>
          <w:rFonts w:ascii="Arial" w:hAnsi="Arial" w:eastAsia="Arial" w:cs="Arial"/>
        </w:rPr>
        <w:t xml:space="preserve"> </w:t>
      </w:r>
    </w:p>
    <w:p w:rsidR="4F2EB0A5" w:rsidP="00E901EB" w:rsidRDefault="4E445002" w14:paraId="58E456F5" w14:textId="09FA03F0">
      <w:pPr>
        <w:pStyle w:val="ListParagraph"/>
        <w:numPr>
          <w:ilvl w:val="0"/>
          <w:numId w:val="60"/>
        </w:numPr>
        <w:spacing w:line="276" w:lineRule="auto"/>
        <w:rPr>
          <w:rFonts w:ascii="Arial" w:hAnsi="Arial" w:eastAsia="Arial" w:cs="Arial"/>
          <w:b/>
          <w:bCs/>
        </w:rPr>
      </w:pPr>
      <w:r w:rsidRPr="48153FC4">
        <w:rPr>
          <w:rFonts w:ascii="Arial" w:hAnsi="Arial" w:eastAsia="Arial" w:cs="Arial"/>
          <w:b/>
          <w:bCs/>
        </w:rPr>
        <w:t>METODOLOGIA</w:t>
      </w:r>
    </w:p>
    <w:p w:rsidR="4F2EB0A5" w:rsidP="48153FC4" w:rsidRDefault="4E445002" w14:paraId="516A740A" w14:textId="177D9F82">
      <w:pPr>
        <w:spacing w:after="0" w:line="276" w:lineRule="auto"/>
        <w:ind w:left="720"/>
        <w:rPr>
          <w:rFonts w:ascii="Arial" w:hAnsi="Arial" w:eastAsia="Arial" w:cs="Arial"/>
        </w:rPr>
      </w:pPr>
      <w:r w:rsidRPr="48153FC4">
        <w:rPr>
          <w:rFonts w:ascii="Arial" w:hAnsi="Arial" w:eastAsia="Arial" w:cs="Arial"/>
        </w:rPr>
        <w:t>Para el desarrollo de la auditoría se aplicaron las siguientes técnicas:</w:t>
      </w:r>
    </w:p>
    <w:p w:rsidR="4F2EB0A5" w:rsidP="00E901EB" w:rsidRDefault="4E445002" w14:paraId="684179BD" w14:textId="5F61B4CB">
      <w:pPr>
        <w:pStyle w:val="ListParagraph"/>
        <w:numPr>
          <w:ilvl w:val="0"/>
          <w:numId w:val="61"/>
        </w:numPr>
        <w:spacing w:after="0" w:line="276" w:lineRule="auto"/>
        <w:ind w:left="1068"/>
        <w:rPr>
          <w:rFonts w:ascii="Arial" w:hAnsi="Arial" w:eastAsia="Arial" w:cs="Arial"/>
        </w:rPr>
      </w:pPr>
      <w:r w:rsidRPr="48153FC4">
        <w:rPr>
          <w:rFonts w:ascii="Arial" w:hAnsi="Arial" w:eastAsia="Arial" w:cs="Arial"/>
        </w:rPr>
        <w:t xml:space="preserve">Observación directa. </w:t>
      </w:r>
    </w:p>
    <w:p w:rsidR="4F2EB0A5" w:rsidP="00E901EB" w:rsidRDefault="4E445002" w14:paraId="63A30994" w14:textId="765778AD">
      <w:pPr>
        <w:pStyle w:val="ListParagraph"/>
        <w:numPr>
          <w:ilvl w:val="0"/>
          <w:numId w:val="61"/>
        </w:numPr>
        <w:spacing w:after="0" w:line="276" w:lineRule="auto"/>
        <w:ind w:left="1068"/>
        <w:rPr>
          <w:rFonts w:ascii="Arial" w:hAnsi="Arial" w:eastAsia="Arial" w:cs="Arial"/>
        </w:rPr>
      </w:pPr>
      <w:r w:rsidRPr="48153FC4">
        <w:rPr>
          <w:rFonts w:ascii="Arial" w:hAnsi="Arial" w:eastAsia="Arial" w:cs="Arial"/>
        </w:rPr>
        <w:t xml:space="preserve">Pruebas de recorrido. </w:t>
      </w:r>
    </w:p>
    <w:p w:rsidR="4F2EB0A5" w:rsidP="00E901EB" w:rsidRDefault="4E445002" w14:paraId="63BD3FC6" w14:textId="64DAAA06">
      <w:pPr>
        <w:pStyle w:val="ListParagraph"/>
        <w:numPr>
          <w:ilvl w:val="0"/>
          <w:numId w:val="61"/>
        </w:numPr>
        <w:spacing w:after="0" w:line="276" w:lineRule="auto"/>
        <w:ind w:left="1068"/>
        <w:rPr>
          <w:rFonts w:ascii="Arial" w:hAnsi="Arial" w:eastAsia="Arial" w:cs="Arial"/>
        </w:rPr>
      </w:pPr>
      <w:r w:rsidRPr="48153FC4">
        <w:rPr>
          <w:rFonts w:ascii="Arial" w:hAnsi="Arial" w:eastAsia="Arial" w:cs="Arial"/>
        </w:rPr>
        <w:t xml:space="preserve">Validación de accesos y permisos. </w:t>
      </w:r>
    </w:p>
    <w:p w:rsidR="4F2EB0A5" w:rsidP="00E901EB" w:rsidRDefault="4E445002" w14:paraId="6267B7CF" w14:textId="7144E99F">
      <w:pPr>
        <w:pStyle w:val="ListParagraph"/>
        <w:numPr>
          <w:ilvl w:val="0"/>
          <w:numId w:val="61"/>
        </w:numPr>
        <w:spacing w:after="0" w:line="276" w:lineRule="auto"/>
        <w:ind w:left="1068"/>
        <w:rPr>
          <w:rFonts w:ascii="Arial" w:hAnsi="Arial" w:eastAsia="Arial" w:cs="Arial"/>
        </w:rPr>
      </w:pPr>
      <w:r w:rsidRPr="48153FC4">
        <w:rPr>
          <w:rFonts w:ascii="Arial" w:hAnsi="Arial" w:eastAsia="Arial" w:cs="Arial"/>
        </w:rPr>
        <w:t>Pruebas básicas de seguridad utilizando OWASP ZAP.</w:t>
      </w:r>
    </w:p>
    <w:p w:rsidR="4F2EB0A5" w:rsidP="48153FC4" w:rsidRDefault="4F2EB0A5" w14:paraId="38EE1DBE" w14:textId="4BB41517">
      <w:pPr>
        <w:pStyle w:val="ListParagraph"/>
        <w:spacing w:after="0" w:line="276" w:lineRule="auto"/>
        <w:ind w:left="1068" w:hanging="360"/>
        <w:rPr>
          <w:rFonts w:ascii="Arial" w:hAnsi="Arial" w:eastAsia="Arial" w:cs="Arial"/>
        </w:rPr>
      </w:pPr>
    </w:p>
    <w:p w:rsidR="4F2EB0A5" w:rsidP="00E901EB" w:rsidRDefault="7196697F" w14:paraId="17D8BE0A" w14:textId="4C1084D1">
      <w:pPr>
        <w:pStyle w:val="ListParagraph"/>
        <w:numPr>
          <w:ilvl w:val="0"/>
          <w:numId w:val="60"/>
        </w:numPr>
        <w:spacing w:after="0" w:line="276" w:lineRule="auto"/>
        <w:rPr>
          <w:rFonts w:ascii="Arial" w:hAnsi="Arial" w:eastAsia="Arial" w:cs="Arial"/>
          <w:b/>
          <w:bCs/>
        </w:rPr>
      </w:pPr>
      <w:r w:rsidRPr="48153FC4">
        <w:rPr>
          <w:rFonts w:ascii="Arial" w:hAnsi="Arial" w:eastAsia="Arial" w:cs="Arial"/>
          <w:b/>
          <w:bCs/>
        </w:rPr>
        <w:t>RESUMEN EJECUTIVO</w:t>
      </w:r>
    </w:p>
    <w:p w:rsidR="4F2EB0A5" w:rsidP="48153FC4" w:rsidRDefault="4E445002" w14:paraId="01716438" w14:textId="06296EB9">
      <w:pPr>
        <w:spacing w:after="0" w:line="276" w:lineRule="auto"/>
        <w:ind w:left="720"/>
        <w:rPr>
          <w:rFonts w:ascii="Arial" w:hAnsi="Arial" w:eastAsia="Arial" w:cs="Arial"/>
        </w:rPr>
      </w:pPr>
      <w:r w:rsidRPr="48153FC4">
        <w:rPr>
          <w:rFonts w:ascii="Arial" w:hAnsi="Arial" w:eastAsia="Arial" w:cs="Arial"/>
        </w:rPr>
        <w:t xml:space="preserve"> </w:t>
      </w:r>
    </w:p>
    <w:p w:rsidR="4F2EB0A5" w:rsidP="48153FC4" w:rsidRDefault="749D3ADF" w14:paraId="0C731BE7" w14:textId="117128E2">
      <w:pPr>
        <w:spacing w:after="0" w:line="276" w:lineRule="auto"/>
        <w:rPr>
          <w:rFonts w:ascii="Arial" w:hAnsi="Arial" w:eastAsia="Arial" w:cs="Arial"/>
        </w:rPr>
      </w:pPr>
      <w:r w:rsidRPr="48153FC4">
        <w:rPr>
          <w:rFonts w:ascii="Arial" w:hAnsi="Arial" w:eastAsia="Arial" w:cs="Arial"/>
        </w:rPr>
        <w:t>El presente informe preliminar resume los principales hallazgos identificados durante la auditoría de seguridad de la información realizada en Central Legal Advisors. La evaluación se efectuó tomando como referencia buenas prácticas de ISO/IEC 27001 y COBIT DSS, enfocándose en controles de acceso, protección de datos y continuidad operativa.</w:t>
      </w:r>
    </w:p>
    <w:p w:rsidR="4F2EB0A5" w:rsidP="48153FC4" w:rsidRDefault="4F2EB0A5" w14:paraId="6380C70D" w14:textId="1AF42DC2">
      <w:pPr>
        <w:spacing w:after="0" w:line="276" w:lineRule="auto"/>
        <w:rPr>
          <w:rFonts w:ascii="Arial" w:hAnsi="Arial" w:eastAsia="Arial" w:cs="Arial"/>
        </w:rPr>
      </w:pPr>
    </w:p>
    <w:p w:rsidR="4F2EB0A5" w:rsidP="48153FC4" w:rsidRDefault="749D3ADF" w14:paraId="7CE50758" w14:textId="51301CB1">
      <w:pPr>
        <w:spacing w:after="0" w:line="276" w:lineRule="auto"/>
      </w:pPr>
      <w:r w:rsidRPr="48153FC4">
        <w:rPr>
          <w:rFonts w:ascii="Arial" w:hAnsi="Arial" w:eastAsia="Arial" w:cs="Arial"/>
        </w:rPr>
        <w:t>Durante la revisión se detectaron debilidades importantes, entre ellas la ausencia de autenticación multifactor, asignación inadecuada de privilegios, uso de credenciales compartidas y falta de controles sobre información sensible. Asimismo, se identificaron deficiencias en respaldo, recuperación y configuración del sistema de llamadas.</w:t>
      </w:r>
    </w:p>
    <w:p w:rsidR="4F2EB0A5" w:rsidP="48153FC4" w:rsidRDefault="4F2EB0A5" w14:paraId="6E65BFED" w14:textId="51D753CA">
      <w:pPr>
        <w:spacing w:after="0" w:line="276" w:lineRule="auto"/>
        <w:rPr>
          <w:rFonts w:ascii="Arial" w:hAnsi="Arial" w:eastAsia="Arial" w:cs="Arial"/>
        </w:rPr>
      </w:pPr>
    </w:p>
    <w:p w:rsidR="4F2EB0A5" w:rsidP="48153FC4" w:rsidRDefault="749D3ADF" w14:paraId="0DC26009" w14:textId="654AE06A">
      <w:pPr>
        <w:spacing w:after="0" w:line="276" w:lineRule="auto"/>
      </w:pPr>
      <w:r w:rsidRPr="48153FC4">
        <w:rPr>
          <w:rFonts w:ascii="Arial" w:hAnsi="Arial" w:eastAsia="Arial" w:cs="Arial"/>
        </w:rPr>
        <w:t>Los hallazgos representan riesgos para la seguridad y continuidad de las operaciones, por lo que se recomienda implementar medidas correctivas prioritarias para fortalecer los controles internos y la protección de la información.</w:t>
      </w:r>
    </w:p>
    <w:p w:rsidR="4F2EB0A5" w:rsidP="48153FC4" w:rsidRDefault="4F2EB0A5" w14:paraId="187811E7" w14:textId="537D818C">
      <w:pPr>
        <w:spacing w:after="0" w:line="276" w:lineRule="auto"/>
        <w:ind w:left="720"/>
        <w:rPr>
          <w:rFonts w:ascii="Arial" w:hAnsi="Arial" w:eastAsia="Arial" w:cs="Arial"/>
        </w:rPr>
      </w:pPr>
    </w:p>
    <w:p w:rsidR="41FC576C" w:rsidRDefault="41FC576C" w14:paraId="155B4614" w14:textId="0B393A89">
      <w:r>
        <w:br w:type="page"/>
      </w:r>
    </w:p>
    <w:p w:rsidR="4F2EB0A5" w:rsidP="00E901EB" w:rsidRDefault="4E445002" w14:paraId="66C72958" w14:textId="42591B5C">
      <w:pPr>
        <w:pStyle w:val="ListParagraph"/>
        <w:numPr>
          <w:ilvl w:val="0"/>
          <w:numId w:val="60"/>
        </w:numPr>
        <w:spacing w:line="276" w:lineRule="auto"/>
        <w:rPr>
          <w:rFonts w:ascii="Arial" w:hAnsi="Arial" w:eastAsia="Arial" w:cs="Arial"/>
          <w:b/>
          <w:bCs/>
        </w:rPr>
      </w:pPr>
      <w:r w:rsidRPr="48153FC4">
        <w:rPr>
          <w:rFonts w:ascii="Arial" w:hAnsi="Arial" w:eastAsia="Arial" w:cs="Arial"/>
          <w:b/>
          <w:bCs/>
        </w:rPr>
        <w:t>BREVE DESCRIPCION DE LOS HALLAZGOS</w:t>
      </w:r>
    </w:p>
    <w:p w:rsidR="4F2EB0A5" w:rsidP="48153FC4" w:rsidRDefault="4E445002" w14:paraId="55D45F99" w14:textId="5DF032DB">
      <w:pPr>
        <w:spacing w:line="276" w:lineRule="auto"/>
        <w:ind w:left="360"/>
        <w:rPr>
          <w:rFonts w:ascii="Arial" w:hAnsi="Arial" w:eastAsia="Arial" w:cs="Arial"/>
          <w:color w:val="0F1115"/>
        </w:rPr>
      </w:pPr>
      <w:r w:rsidRPr="48153FC4">
        <w:rPr>
          <w:rFonts w:ascii="Arial" w:hAnsi="Arial" w:eastAsia="Arial" w:cs="Arial"/>
          <w:color w:val="0F1115"/>
        </w:rPr>
        <w:t>A continuación, se presentan los hallazgos identificados durante la auditoría:</w:t>
      </w:r>
    </w:p>
    <w:tbl>
      <w:tblPr>
        <w:tblStyle w:val="TableGrid"/>
        <w:tblW w:w="0" w:type="auto"/>
        <w:tblLook w:val="04A0" w:firstRow="1" w:lastRow="0" w:firstColumn="1" w:lastColumn="0" w:noHBand="0" w:noVBand="1"/>
      </w:tblPr>
      <w:tblGrid>
        <w:gridCol w:w="854"/>
        <w:gridCol w:w="7954"/>
      </w:tblGrid>
      <w:tr w:rsidR="48153FC4" w:rsidTr="48153FC4" w14:paraId="3C902B2A"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1C875B3F" w14:textId="1D4AD1D5">
            <w:pPr>
              <w:spacing w:after="160" w:line="276" w:lineRule="auto"/>
              <w:jc w:val="center"/>
              <w:rPr>
                <w:rFonts w:ascii="Arial" w:hAnsi="Arial" w:eastAsia="Arial" w:cs="Arial"/>
                <w:b/>
                <w:bCs/>
                <w:color w:val="000000" w:themeColor="text1"/>
              </w:rPr>
            </w:pPr>
            <w:r w:rsidRPr="48153FC4">
              <w:rPr>
                <w:rFonts w:ascii="Arial" w:hAnsi="Arial" w:eastAsia="Arial" w:cs="Arial"/>
                <w:b/>
                <w:bCs/>
                <w:color w:val="000000" w:themeColor="text1"/>
              </w:rPr>
              <w:t>REF</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28FE7D2E" w14:textId="29D4B4FE">
            <w:pPr>
              <w:spacing w:after="160" w:line="276" w:lineRule="auto"/>
              <w:jc w:val="center"/>
              <w:rPr>
                <w:rFonts w:ascii="Arial" w:hAnsi="Arial" w:eastAsia="Arial" w:cs="Arial"/>
                <w:b/>
                <w:bCs/>
                <w:color w:val="000000" w:themeColor="text1"/>
              </w:rPr>
            </w:pPr>
            <w:r w:rsidRPr="48153FC4">
              <w:rPr>
                <w:rFonts w:ascii="Arial" w:hAnsi="Arial" w:eastAsia="Arial" w:cs="Arial"/>
                <w:b/>
                <w:bCs/>
                <w:color w:val="000000" w:themeColor="text1"/>
              </w:rPr>
              <w:t>Descripción del Hallazgo</w:t>
            </w:r>
          </w:p>
        </w:tc>
      </w:tr>
      <w:tr w:rsidR="48153FC4" w:rsidTr="48153FC4" w14:paraId="1C692A74"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2003DDF1" w14:textId="11436EAF">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H1</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2B7C5772" w14:textId="3D667FCE">
            <w:pPr>
              <w:spacing w:after="160" w:line="276" w:lineRule="auto"/>
              <w:rPr>
                <w:rFonts w:ascii="Arial" w:hAnsi="Arial" w:eastAsia="Arial" w:cs="Arial"/>
              </w:rPr>
            </w:pPr>
            <w:r w:rsidRPr="48153FC4">
              <w:rPr>
                <w:rFonts w:ascii="Arial" w:hAnsi="Arial" w:eastAsia="Arial" w:cs="Arial"/>
              </w:rPr>
              <w:t xml:space="preserve">No se implementa autenticación multifactor (MFA) para acceder al CRM, sistema de llamadas y plataformas </w:t>
            </w:r>
            <w:proofErr w:type="spellStart"/>
            <w:r w:rsidRPr="48153FC4">
              <w:rPr>
                <w:rFonts w:ascii="Arial" w:hAnsi="Arial" w:eastAsia="Arial" w:cs="Arial"/>
              </w:rPr>
              <w:t>cloud</w:t>
            </w:r>
            <w:proofErr w:type="spellEnd"/>
            <w:r w:rsidRPr="48153FC4">
              <w:rPr>
                <w:rFonts w:ascii="Arial" w:hAnsi="Arial" w:eastAsia="Arial" w:cs="Arial"/>
              </w:rPr>
              <w:t>, quedando la seguridad exclusivamente en usuario y contraseña.</w:t>
            </w:r>
          </w:p>
        </w:tc>
      </w:tr>
      <w:tr w:rsidR="48153FC4" w:rsidTr="48153FC4" w14:paraId="2D747153"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039FBC77" w14:textId="346B85A0">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H2</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7C17CE77" w14:textId="5DCC807A">
            <w:pPr>
              <w:spacing w:after="160" w:line="276" w:lineRule="auto"/>
              <w:rPr>
                <w:rFonts w:ascii="Arial" w:hAnsi="Arial" w:eastAsia="Arial" w:cs="Arial"/>
              </w:rPr>
            </w:pPr>
            <w:r w:rsidRPr="48153FC4">
              <w:rPr>
                <w:rFonts w:ascii="Arial" w:hAnsi="Arial" w:eastAsia="Arial" w:cs="Arial"/>
              </w:rPr>
              <w:t>Los usuarios operativos pueden exportar y descargar información de leads y clientes desde el CRM sin que existan controles visibles de restricción, autorización adicional o monitoreo.</w:t>
            </w:r>
          </w:p>
        </w:tc>
      </w:tr>
      <w:tr w:rsidR="48153FC4" w:rsidTr="48153FC4" w14:paraId="652494C8"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5D8E7FE9" w14:textId="63A2FA56">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H3</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1B665EA8" w14:textId="10346C86">
            <w:pPr>
              <w:spacing w:after="160" w:line="276" w:lineRule="auto"/>
              <w:rPr>
                <w:rFonts w:ascii="Arial" w:hAnsi="Arial" w:eastAsia="Arial" w:cs="Arial"/>
              </w:rPr>
            </w:pPr>
            <w:r w:rsidRPr="48153FC4">
              <w:rPr>
                <w:rFonts w:ascii="Arial" w:hAnsi="Arial" w:eastAsia="Arial" w:cs="Arial"/>
              </w:rPr>
              <w:t xml:space="preserve">Usuarios del equipo de </w:t>
            </w:r>
            <w:proofErr w:type="spellStart"/>
            <w:r w:rsidRPr="48153FC4">
              <w:rPr>
                <w:rFonts w:ascii="Arial" w:hAnsi="Arial" w:eastAsia="Arial" w:cs="Arial"/>
              </w:rPr>
              <w:t>Qualifying</w:t>
            </w:r>
            <w:proofErr w:type="spellEnd"/>
            <w:r w:rsidRPr="48153FC4">
              <w:rPr>
                <w:rFonts w:ascii="Arial" w:hAnsi="Arial" w:eastAsia="Arial" w:cs="Arial"/>
              </w:rPr>
              <w:t xml:space="preserve"> tienen visibles botones como "Eliminar lead" y "Descargar grabación", funciones que no corresponden a su rol según el Manual de Funciones.</w:t>
            </w:r>
          </w:p>
        </w:tc>
      </w:tr>
      <w:tr w:rsidR="48153FC4" w:rsidTr="48153FC4" w14:paraId="35711AFC"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02F33D2C" w14:textId="6862DCFE">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H4</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77CA8B30" w14:textId="69CDD2C9">
            <w:pPr>
              <w:spacing w:after="160" w:line="276" w:lineRule="auto"/>
              <w:rPr>
                <w:rFonts w:ascii="Arial" w:hAnsi="Arial" w:eastAsia="Arial" w:cs="Arial"/>
              </w:rPr>
            </w:pPr>
            <w:r w:rsidRPr="48153FC4">
              <w:rPr>
                <w:rFonts w:ascii="Arial" w:hAnsi="Arial" w:eastAsia="Arial" w:cs="Arial"/>
              </w:rPr>
              <w:t>Usuarios con roles operativos (</w:t>
            </w:r>
            <w:proofErr w:type="spellStart"/>
            <w:r w:rsidRPr="48153FC4">
              <w:rPr>
                <w:rFonts w:ascii="Arial" w:hAnsi="Arial" w:eastAsia="Arial" w:cs="Arial"/>
              </w:rPr>
              <w:t>Intake</w:t>
            </w:r>
            <w:proofErr w:type="spellEnd"/>
            <w:r w:rsidRPr="48153FC4">
              <w:rPr>
                <w:rFonts w:ascii="Arial" w:hAnsi="Arial" w:eastAsia="Arial" w:cs="Arial"/>
              </w:rPr>
              <w:t xml:space="preserve"> y </w:t>
            </w:r>
            <w:proofErr w:type="spellStart"/>
            <w:r w:rsidRPr="48153FC4">
              <w:rPr>
                <w:rFonts w:ascii="Arial" w:hAnsi="Arial" w:eastAsia="Arial" w:cs="Arial"/>
              </w:rPr>
              <w:t>Qualifying</w:t>
            </w:r>
            <w:proofErr w:type="spellEnd"/>
            <w:r w:rsidRPr="48153FC4">
              <w:rPr>
                <w:rFonts w:ascii="Arial" w:hAnsi="Arial" w:eastAsia="Arial" w:cs="Arial"/>
              </w:rPr>
              <w:t>) poseen permisos de nivel "Administrador" en el CRM, pudiendo exportar datos masivos y modificar configuraciones del sistema.</w:t>
            </w:r>
          </w:p>
        </w:tc>
      </w:tr>
      <w:tr w:rsidR="48153FC4" w:rsidTr="48153FC4" w14:paraId="74C08488"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5F29892F" w14:textId="5046D34B">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H5</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7BF3A791" w14:textId="739C532B">
            <w:pPr>
              <w:spacing w:after="160" w:line="276" w:lineRule="auto"/>
              <w:rPr>
                <w:rFonts w:ascii="Arial" w:hAnsi="Arial" w:eastAsia="Arial" w:cs="Arial"/>
              </w:rPr>
            </w:pPr>
            <w:r w:rsidRPr="48153FC4">
              <w:rPr>
                <w:rFonts w:ascii="Arial" w:hAnsi="Arial" w:eastAsia="Arial" w:cs="Arial"/>
              </w:rPr>
              <w:t>Aunque existen respaldos automáticos en la nube, no hay un Plan de Recuperación ante Desastres (DRP) documentado ni evidencia de pruebas de restauración en los últimos 12 meses.</w:t>
            </w:r>
          </w:p>
        </w:tc>
      </w:tr>
      <w:tr w:rsidR="48153FC4" w:rsidTr="48153FC4" w14:paraId="506185E2"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vAlign w:val="center"/>
          </w:tcPr>
          <w:p w:rsidR="48153FC4" w:rsidP="48153FC4" w:rsidRDefault="48153FC4" w14:paraId="1A983939" w14:textId="3939BFF3">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H6</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vAlign w:val="center"/>
          </w:tcPr>
          <w:p w:rsidR="48153FC4" w:rsidP="48153FC4" w:rsidRDefault="48153FC4" w14:paraId="11B5A74C" w14:textId="054DA30F">
            <w:pPr>
              <w:spacing w:after="160" w:line="276" w:lineRule="auto"/>
              <w:rPr>
                <w:rFonts w:ascii="Arial" w:hAnsi="Arial" w:eastAsia="Arial" w:cs="Arial"/>
              </w:rPr>
            </w:pPr>
            <w:r w:rsidRPr="48153FC4">
              <w:rPr>
                <w:rFonts w:ascii="Arial" w:hAnsi="Arial" w:eastAsia="Arial" w:cs="Arial"/>
              </w:rPr>
              <w:t>En el sistema de llamadas (dialer) se utilizan credenciales genéricas compartidas (ej. "Agente_Nica_01"), lo que impide identificar qué individuo realizó cada acción.</w:t>
            </w:r>
          </w:p>
        </w:tc>
      </w:tr>
      <w:tr w:rsidR="48153FC4" w:rsidTr="48153FC4" w14:paraId="11A8FD9C" w14:textId="77777777">
        <w:trPr>
          <w:trHeight w:val="300"/>
        </w:trPr>
        <w:tc>
          <w:tcPr>
            <w:tcW w:w="855"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shd w:val="clear" w:color="auto" w:fill="C1E4F5" w:themeFill="accent1" w:themeFillTint="33"/>
            <w:tcMar>
              <w:left w:w="108" w:type="dxa"/>
              <w:right w:w="108" w:type="dxa"/>
            </w:tcMar>
          </w:tcPr>
          <w:p w:rsidR="48153FC4" w:rsidP="48153FC4" w:rsidRDefault="48153FC4" w14:paraId="42204767" w14:textId="442C9389">
            <w:pPr>
              <w:spacing w:after="160" w:line="276" w:lineRule="auto"/>
              <w:rPr>
                <w:rFonts w:ascii="Arial" w:hAnsi="Arial" w:eastAsia="Arial" w:cs="Arial"/>
                <w:b/>
                <w:bCs/>
                <w:color w:val="000000" w:themeColor="text1"/>
              </w:rPr>
            </w:pPr>
            <w:r w:rsidRPr="48153FC4">
              <w:rPr>
                <w:rFonts w:ascii="Arial" w:hAnsi="Arial" w:eastAsia="Arial" w:cs="Arial"/>
                <w:b/>
                <w:bCs/>
                <w:color w:val="000000" w:themeColor="text1"/>
              </w:rPr>
              <w:t>H7</w:t>
            </w:r>
          </w:p>
        </w:tc>
        <w:tc>
          <w:tcPr>
            <w:tcW w:w="7980" w:type="dxa"/>
            <w:tcBorders>
              <w:top w:val="single" w:color="156082" w:themeColor="accent1" w:sz="12" w:space="0"/>
              <w:left w:val="single" w:color="156082" w:themeColor="accent1" w:sz="12" w:space="0"/>
              <w:bottom w:val="single" w:color="156082" w:themeColor="accent1" w:sz="12" w:space="0"/>
              <w:right w:val="single" w:color="156082" w:themeColor="accent1" w:sz="12" w:space="0"/>
            </w:tcBorders>
            <w:tcMar>
              <w:left w:w="108" w:type="dxa"/>
              <w:right w:w="108" w:type="dxa"/>
            </w:tcMar>
          </w:tcPr>
          <w:p w:rsidR="48153FC4" w:rsidP="48153FC4" w:rsidRDefault="48153FC4" w14:paraId="005BEC9A" w14:textId="50779DEA">
            <w:pPr>
              <w:spacing w:after="160" w:line="276" w:lineRule="auto"/>
              <w:rPr>
                <w:rFonts w:ascii="Arial" w:hAnsi="Arial" w:eastAsia="Arial" w:cs="Arial"/>
              </w:rPr>
            </w:pPr>
            <w:r w:rsidRPr="48153FC4">
              <w:rPr>
                <w:rFonts w:ascii="Arial" w:hAnsi="Arial" w:eastAsia="Arial" w:cs="Arial"/>
              </w:rPr>
              <w:t xml:space="preserve">Se detectó que un mismo lead ("Vigg Guerra") recibió 3 llamadas en menos de 1 minuto (35 segundos entre cada intento), evidenciando que el dialer no tiene configurado un tiempo de </w:t>
            </w:r>
            <w:proofErr w:type="spellStart"/>
            <w:r w:rsidRPr="48153FC4">
              <w:rPr>
                <w:rFonts w:ascii="Arial" w:hAnsi="Arial" w:eastAsia="Arial" w:cs="Arial"/>
              </w:rPr>
              <w:t>cooldown</w:t>
            </w:r>
            <w:proofErr w:type="spellEnd"/>
            <w:r w:rsidRPr="48153FC4">
              <w:rPr>
                <w:rFonts w:ascii="Arial" w:hAnsi="Arial" w:eastAsia="Arial" w:cs="Arial"/>
              </w:rPr>
              <w:t>.</w:t>
            </w:r>
          </w:p>
        </w:tc>
      </w:tr>
    </w:tbl>
    <w:p w:rsidR="4F2EB0A5" w:rsidP="48153FC4" w:rsidRDefault="4F2EB0A5" w14:paraId="6AF2EAFD" w14:textId="562528F0">
      <w:pPr>
        <w:spacing w:line="360" w:lineRule="auto"/>
        <w:rPr>
          <w:rFonts w:ascii="Arial" w:hAnsi="Arial" w:eastAsia="Arial" w:cs="Arial"/>
          <w:b/>
          <w:bCs/>
        </w:rPr>
      </w:pPr>
    </w:p>
    <w:p w:rsidR="41FC576C" w:rsidRDefault="41FC576C" w14:paraId="563C492D" w14:textId="0C4BDEAA">
      <w:r>
        <w:br w:type="page"/>
      </w:r>
    </w:p>
    <w:p w:rsidR="41FC576C" w:rsidP="41FC576C" w:rsidRDefault="41FC576C" w14:paraId="282DD547" w14:textId="67271053">
      <w:pPr>
        <w:spacing w:line="360" w:lineRule="auto"/>
        <w:rPr>
          <w:rFonts w:ascii="Arial" w:hAnsi="Arial" w:eastAsia="Arial" w:cs="Arial"/>
          <w:b/>
          <w:bCs/>
        </w:rPr>
      </w:pPr>
    </w:p>
    <w:p w:rsidR="5CDD040F" w:rsidP="41FC576C" w:rsidRDefault="5CDD040F" w14:paraId="69F0DE92" w14:textId="09E6315F">
      <w:pPr>
        <w:pStyle w:val="ListParagraph"/>
        <w:numPr>
          <w:ilvl w:val="0"/>
          <w:numId w:val="60"/>
        </w:numPr>
        <w:spacing w:line="360" w:lineRule="auto"/>
        <w:rPr>
          <w:rFonts w:ascii="Arial" w:hAnsi="Arial" w:eastAsia="Arial" w:cs="Arial"/>
          <w:b/>
          <w:bCs/>
        </w:rPr>
      </w:pPr>
      <w:r w:rsidRPr="41FC576C">
        <w:rPr>
          <w:rFonts w:ascii="Arial" w:hAnsi="Arial" w:eastAsia="Arial" w:cs="Arial"/>
          <w:b/>
          <w:bCs/>
        </w:rPr>
        <w:t>DESCRIPCION DETALLADA DE LOS HALLAZGOS</w:t>
      </w:r>
    </w:p>
    <w:tbl>
      <w:tblPr>
        <w:tblStyle w:val="TableGrid"/>
        <w:tblW w:w="0" w:type="auto"/>
        <w:tblInd w:w="90" w:type="dxa"/>
        <w:tblLook w:val="04A0" w:firstRow="1" w:lastRow="0" w:firstColumn="1" w:lastColumn="0" w:noHBand="0" w:noVBand="1"/>
      </w:tblPr>
      <w:tblGrid>
        <w:gridCol w:w="2498"/>
        <w:gridCol w:w="3945"/>
        <w:gridCol w:w="829"/>
        <w:gridCol w:w="1446"/>
      </w:tblGrid>
      <w:tr w:rsidR="41FC576C" w:rsidTr="41FC576C" w14:paraId="5443F730" w14:textId="77777777">
        <w:trPr>
          <w:trHeight w:val="300"/>
        </w:trPr>
        <w:tc>
          <w:tcPr>
            <w:tcW w:w="7272"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CDA1B31" w14:textId="54248C44">
            <w:pPr>
              <w:jc w:val="center"/>
            </w:pPr>
            <w:r w:rsidRPr="41FC576C">
              <w:rPr>
                <w:rFonts w:ascii="DM Sans" w:hAnsi="DM Sans" w:eastAsia="DM Sans" w:cs="DM Sans"/>
                <w:sz w:val="22"/>
                <w:szCs w:val="22"/>
                <w:lang w:val="es-419"/>
              </w:rPr>
              <w:t>CENTRAL LEGAL ADVISORS</w:t>
            </w:r>
          </w:p>
        </w:tc>
        <w:tc>
          <w:tcPr>
            <w:tcW w:w="1446"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3E5FCF2" w14:textId="66496C2C">
            <w:pPr>
              <w:jc w:val="center"/>
            </w:pPr>
            <w:r w:rsidRPr="41FC576C">
              <w:rPr>
                <w:rFonts w:ascii="DM Sans" w:hAnsi="DM Sans" w:eastAsia="DM Sans" w:cs="DM Sans"/>
                <w:sz w:val="22"/>
                <w:szCs w:val="22"/>
                <w:lang w:val="es-419"/>
              </w:rPr>
              <w:t>REF</w:t>
            </w:r>
          </w:p>
        </w:tc>
      </w:tr>
      <w:tr w:rsidR="41FC576C" w:rsidTr="41FC576C" w14:paraId="65F9A157" w14:textId="77777777">
        <w:trPr>
          <w:trHeight w:val="300"/>
        </w:trPr>
        <w:tc>
          <w:tcPr>
            <w:tcW w:w="7272"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5A3C2B57" w14:textId="63ECF271">
            <w:pPr>
              <w:jc w:val="center"/>
            </w:pPr>
            <w:r w:rsidRPr="41FC576C">
              <w:rPr>
                <w:rFonts w:ascii="DM Sans" w:hAnsi="DM Sans" w:eastAsia="DM Sans" w:cs="DM Sans"/>
                <w:sz w:val="22"/>
                <w:szCs w:val="22"/>
                <w:lang w:val="es-419"/>
              </w:rPr>
              <w:t>HALLAZGOS DE LA AUDITORIA</w:t>
            </w:r>
          </w:p>
        </w:tc>
        <w:tc>
          <w:tcPr>
            <w:tcW w:w="1446"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1CBD4E5" w14:textId="63E44D62">
            <w:pPr>
              <w:jc w:val="center"/>
            </w:pPr>
            <w:r w:rsidRPr="41FC576C">
              <w:rPr>
                <w:rFonts w:ascii="DM Sans" w:hAnsi="DM Sans" w:eastAsia="DM Sans" w:cs="DM Sans"/>
                <w:sz w:val="22"/>
                <w:szCs w:val="22"/>
                <w:lang w:val="es-419"/>
              </w:rPr>
              <w:t>H1</w:t>
            </w:r>
          </w:p>
        </w:tc>
      </w:tr>
      <w:tr w:rsidR="41FC576C" w:rsidTr="41FC576C" w14:paraId="505A1442" w14:textId="77777777">
        <w:trPr>
          <w:trHeight w:val="345"/>
        </w:trPr>
        <w:tc>
          <w:tcPr>
            <w:tcW w:w="2498"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7421FA66" w14:textId="1D900B13">
            <w:r w:rsidRPr="41FC576C">
              <w:rPr>
                <w:rFonts w:ascii="DM Sans" w:hAnsi="DM Sans" w:eastAsia="DM Sans" w:cs="DM Sans"/>
                <w:color w:val="000000" w:themeColor="text1"/>
                <w:sz w:val="22"/>
                <w:szCs w:val="22"/>
                <w:lang w:val="es-419"/>
              </w:rPr>
              <w:t>Proceso Auditado</w:t>
            </w:r>
          </w:p>
        </w:tc>
        <w:tc>
          <w:tcPr>
            <w:tcW w:w="3945"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3886C76" w14:textId="77D2FB54">
            <w:r w:rsidRPr="41FC576C">
              <w:rPr>
                <w:rFonts w:ascii="DM Sans" w:hAnsi="DM Sans" w:eastAsia="DM Sans" w:cs="DM Sans"/>
                <w:i/>
                <w:iCs/>
                <w:sz w:val="22"/>
                <w:szCs w:val="22"/>
                <w:lang w:val="es-419"/>
              </w:rPr>
              <w:t>Gestión de datos y seguridad de la información</w:t>
            </w:r>
          </w:p>
        </w:tc>
        <w:tc>
          <w:tcPr>
            <w:tcW w:w="2275"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318896D" w14:textId="37D70B07">
            <w:pPr>
              <w:jc w:val="center"/>
            </w:pPr>
            <w:r w:rsidRPr="41FC576C">
              <w:rPr>
                <w:rFonts w:ascii="DM Sans" w:hAnsi="DM Sans" w:eastAsia="DM Sans" w:cs="DM Sans"/>
                <w:sz w:val="20"/>
                <w:szCs w:val="20"/>
                <w:lang w:val="es-419"/>
              </w:rPr>
              <w:t>Fecha</w:t>
            </w:r>
          </w:p>
        </w:tc>
      </w:tr>
      <w:tr w:rsidR="41FC576C" w:rsidTr="41FC576C" w14:paraId="05564F37" w14:textId="77777777">
        <w:trPr>
          <w:trHeight w:val="345"/>
        </w:trPr>
        <w:tc>
          <w:tcPr>
            <w:tcW w:w="2498" w:type="dxa"/>
            <w:vMerge/>
          </w:tcPr>
          <w:p w:rsidR="00B478E6" w:rsidRDefault="00B478E6" w14:paraId="4A89EB5F" w14:textId="77777777"/>
        </w:tc>
        <w:tc>
          <w:tcPr>
            <w:tcW w:w="3945" w:type="dxa"/>
            <w:vMerge/>
          </w:tcPr>
          <w:p w:rsidR="00B478E6" w:rsidRDefault="00B478E6" w14:paraId="4EEDA101" w14:textId="77777777"/>
        </w:tc>
        <w:tc>
          <w:tcPr>
            <w:tcW w:w="2275"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C93F02E" w14:textId="5D4C7DA6">
            <w:pPr>
              <w:jc w:val="center"/>
            </w:pPr>
            <w:r w:rsidRPr="41FC576C">
              <w:rPr>
                <w:rFonts w:ascii="DM Sans" w:hAnsi="DM Sans" w:eastAsia="DM Sans" w:cs="DM Sans"/>
                <w:sz w:val="20"/>
                <w:szCs w:val="20"/>
                <w:lang w:val="es-419"/>
              </w:rPr>
              <w:t xml:space="preserve"> </w:t>
            </w:r>
          </w:p>
        </w:tc>
      </w:tr>
      <w:tr w:rsidR="41FC576C" w:rsidTr="41FC576C" w14:paraId="0ECE76AD" w14:textId="77777777">
        <w:trPr>
          <w:trHeight w:val="345"/>
        </w:trPr>
        <w:tc>
          <w:tcPr>
            <w:tcW w:w="2498"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1E90F120" w14:textId="4D3614EC">
            <w:r w:rsidRPr="41FC576C">
              <w:rPr>
                <w:rFonts w:ascii="DM Sans" w:hAnsi="DM Sans" w:eastAsia="DM Sans" w:cs="DM Sans"/>
                <w:color w:val="000000" w:themeColor="text1"/>
                <w:sz w:val="22"/>
                <w:szCs w:val="22"/>
                <w:lang w:val="es-419"/>
              </w:rPr>
              <w:t>Responsable</w:t>
            </w:r>
          </w:p>
        </w:tc>
        <w:tc>
          <w:tcPr>
            <w:tcW w:w="6220"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54071F3A" w14:textId="4C221A76">
            <w:r w:rsidRPr="41FC576C">
              <w:rPr>
                <w:rFonts w:ascii="DM Sans" w:hAnsi="DM Sans" w:eastAsia="DM Sans" w:cs="DM Sans"/>
                <w:i/>
                <w:iCs/>
                <w:sz w:val="22"/>
                <w:szCs w:val="22"/>
                <w:lang w:val="es-419"/>
              </w:rPr>
              <w:t>Área de TI</w:t>
            </w:r>
          </w:p>
        </w:tc>
      </w:tr>
      <w:tr w:rsidR="41FC576C" w:rsidTr="41FC576C" w14:paraId="1E3701CF" w14:textId="77777777">
        <w:trPr>
          <w:trHeight w:val="345"/>
        </w:trPr>
        <w:tc>
          <w:tcPr>
            <w:tcW w:w="249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09B1BF6B" w14:textId="37031AC6">
            <w:r w:rsidRPr="41FC576C">
              <w:rPr>
                <w:rFonts w:ascii="DM Sans" w:hAnsi="DM Sans" w:eastAsia="DM Sans" w:cs="DM Sans"/>
                <w:color w:val="000000" w:themeColor="text1"/>
                <w:sz w:val="22"/>
                <w:szCs w:val="22"/>
                <w:lang w:val="es-419"/>
              </w:rPr>
              <w:t>Auditor Responsable</w:t>
            </w:r>
          </w:p>
        </w:tc>
        <w:tc>
          <w:tcPr>
            <w:tcW w:w="6220"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RDefault="41FC576C" w14:paraId="2E456CCE" w14:textId="543CA3CB">
            <w:r w:rsidRPr="41FC576C">
              <w:rPr>
                <w:rFonts w:ascii="DM Sans" w:hAnsi="DM Sans" w:eastAsia="DM Sans" w:cs="DM Sans"/>
                <w:i/>
                <w:iCs/>
                <w:sz w:val="22"/>
                <w:szCs w:val="22"/>
                <w:lang w:val="es-419"/>
              </w:rPr>
              <w:t>Auditor TI</w:t>
            </w:r>
          </w:p>
        </w:tc>
      </w:tr>
      <w:tr w:rsidR="41FC576C" w:rsidTr="41FC576C" w14:paraId="7938DE43" w14:textId="77777777">
        <w:trPr>
          <w:trHeight w:val="345"/>
        </w:trPr>
        <w:tc>
          <w:tcPr>
            <w:tcW w:w="249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10AF53B8" w14:textId="3512855A">
            <w:r w:rsidRPr="41FC576C">
              <w:rPr>
                <w:rFonts w:ascii="DM Sans" w:hAnsi="DM Sans" w:eastAsia="DM Sans" w:cs="DM Sans"/>
                <w:color w:val="000000" w:themeColor="text1"/>
                <w:sz w:val="22"/>
                <w:szCs w:val="22"/>
                <w:lang w:val="es-419"/>
              </w:rPr>
              <w:t xml:space="preserve">Dirigido a </w:t>
            </w:r>
          </w:p>
        </w:tc>
        <w:tc>
          <w:tcPr>
            <w:tcW w:w="6220"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3A401B67" w14:textId="6FBA97D1">
            <w:r w:rsidRPr="41FC576C">
              <w:rPr>
                <w:rFonts w:ascii="DM Sans" w:hAnsi="DM Sans" w:eastAsia="DM Sans" w:cs="DM Sans"/>
                <w:i/>
                <w:iCs/>
                <w:sz w:val="22"/>
                <w:szCs w:val="22"/>
                <w:lang w:val="es-419"/>
              </w:rPr>
              <w:t>Gerencia General</w:t>
            </w:r>
          </w:p>
        </w:tc>
      </w:tr>
      <w:tr w:rsidR="41FC576C" w:rsidTr="41FC576C" w14:paraId="3A760A7E"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6044CC96" w14:textId="73B5DAEF">
            <w:r w:rsidRPr="41FC576C">
              <w:rPr>
                <w:rFonts w:ascii="DM Sans" w:hAnsi="DM Sans" w:eastAsia="DM Sans" w:cs="DM Sans"/>
                <w:color w:val="000000" w:themeColor="text1"/>
                <w:sz w:val="22"/>
                <w:szCs w:val="22"/>
                <w:lang w:val="es-419"/>
              </w:rPr>
              <w:t>Condición</w:t>
            </w:r>
          </w:p>
        </w:tc>
      </w:tr>
      <w:tr w:rsidR="41FC576C" w:rsidTr="41FC576C" w14:paraId="6E856124"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4D732CE" w14:textId="420F0648">
            <w:pPr>
              <w:spacing w:line="276" w:lineRule="auto"/>
            </w:pPr>
            <w:r w:rsidRPr="41FC576C">
              <w:rPr>
                <w:rFonts w:ascii="DM Sans" w:hAnsi="DM Sans" w:eastAsia="DM Sans" w:cs="DM Sans"/>
                <w:sz w:val="22"/>
                <w:szCs w:val="22"/>
                <w:lang w:val="es-419"/>
              </w:rPr>
              <w:t xml:space="preserve">Durante el acceso a las plataformas utilizadas para la gestión de clientes, CRM y sistemas de comunicación, no se evidenció la implementación obligatoria de autenticación </w:t>
            </w:r>
            <w:proofErr w:type="spellStart"/>
            <w:r w:rsidRPr="41FC576C">
              <w:rPr>
                <w:rFonts w:ascii="DM Sans" w:hAnsi="DM Sans" w:eastAsia="DM Sans" w:cs="DM Sans"/>
                <w:sz w:val="22"/>
                <w:szCs w:val="22"/>
                <w:lang w:val="es-419"/>
              </w:rPr>
              <w:t>multifactor</w:t>
            </w:r>
            <w:proofErr w:type="spellEnd"/>
            <w:r w:rsidRPr="41FC576C">
              <w:rPr>
                <w:rFonts w:ascii="DM Sans" w:hAnsi="DM Sans" w:eastAsia="DM Sans" w:cs="DM Sans"/>
                <w:sz w:val="22"/>
                <w:szCs w:val="22"/>
                <w:lang w:val="es-419"/>
              </w:rPr>
              <w:t xml:space="preserve"> (MFA) para el ingreso a sistemas que manejan información sensible de clientes y operaciones de la organización.</w:t>
            </w:r>
          </w:p>
        </w:tc>
      </w:tr>
      <w:tr w:rsidR="41FC576C" w:rsidTr="41FC576C" w14:paraId="0E285D5A"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066CD7AA" w14:textId="019323B7">
            <w:pPr>
              <w:jc w:val="both"/>
            </w:pPr>
            <w:r w:rsidRPr="41FC576C">
              <w:rPr>
                <w:rFonts w:ascii="DM Sans" w:hAnsi="DM Sans" w:eastAsia="DM Sans" w:cs="DM Sans"/>
                <w:color w:val="000000" w:themeColor="text1"/>
                <w:sz w:val="22"/>
                <w:szCs w:val="22"/>
                <w:lang w:val="es-419"/>
              </w:rPr>
              <w:t>Criterio</w:t>
            </w:r>
          </w:p>
        </w:tc>
      </w:tr>
      <w:tr w:rsidR="41FC576C" w:rsidTr="41FC576C" w14:paraId="2FC059B5"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6808D76" w14:textId="7476DE57">
            <w:pPr>
              <w:spacing w:line="276" w:lineRule="auto"/>
            </w:pPr>
            <w:r w:rsidRPr="41FC576C">
              <w:rPr>
                <w:rFonts w:ascii="DM Sans" w:hAnsi="DM Sans" w:eastAsia="DM Sans" w:cs="DM Sans"/>
                <w:sz w:val="22"/>
                <w:szCs w:val="22"/>
                <w:lang w:val="es-419"/>
              </w:rPr>
              <w:t>ISO/IEC 27001 y COBIT 5 DSS05 “Gestionar Servicios de Seguridad” establecen que las organizaciones deben implementar mecanismos de autenticación robustos que fortalezcan la protección de accesos a sistemas críticos y reduzcan riesgos de accesos no autorizados.</w:t>
            </w:r>
          </w:p>
        </w:tc>
      </w:tr>
      <w:tr w:rsidR="41FC576C" w:rsidTr="41FC576C" w14:paraId="45320B1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7331E397" w14:textId="0A069A0C">
            <w:pPr>
              <w:jc w:val="both"/>
            </w:pPr>
            <w:r w:rsidRPr="41FC576C">
              <w:rPr>
                <w:rFonts w:ascii="DM Sans" w:hAnsi="DM Sans" w:eastAsia="DM Sans" w:cs="DM Sans"/>
                <w:color w:val="000000" w:themeColor="text1"/>
                <w:sz w:val="22"/>
                <w:szCs w:val="22"/>
                <w:lang w:val="es-419"/>
              </w:rPr>
              <w:t>Causa</w:t>
            </w:r>
          </w:p>
        </w:tc>
      </w:tr>
      <w:tr w:rsidR="41FC576C" w:rsidTr="41FC576C" w14:paraId="3D484BF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04528D6" w14:textId="6F0714E6">
            <w:pPr>
              <w:spacing w:line="276" w:lineRule="auto"/>
              <w:jc w:val="both"/>
            </w:pPr>
            <w:r w:rsidRPr="41FC576C">
              <w:rPr>
                <w:rFonts w:ascii="DM Sans" w:hAnsi="DM Sans" w:eastAsia="DM Sans" w:cs="DM Sans"/>
                <w:sz w:val="22"/>
                <w:szCs w:val="22"/>
                <w:lang w:val="es-419"/>
              </w:rPr>
              <w:t>Dependencia exclusiva del uso de usuario y contraseña como mecanismo de autenticación para el acceso a las plataformas operativas.</w:t>
            </w:r>
          </w:p>
        </w:tc>
      </w:tr>
      <w:tr w:rsidR="41FC576C" w:rsidTr="41FC576C" w14:paraId="0BAC11DE"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4885746A" w14:textId="5A68A3A6">
            <w:r w:rsidRPr="41FC576C">
              <w:rPr>
                <w:rFonts w:ascii="DM Sans" w:hAnsi="DM Sans" w:eastAsia="DM Sans" w:cs="DM Sans"/>
                <w:color w:val="000000" w:themeColor="text1"/>
                <w:sz w:val="22"/>
                <w:szCs w:val="22"/>
                <w:lang w:val="es-419"/>
              </w:rPr>
              <w:t>Efecto</w:t>
            </w:r>
          </w:p>
        </w:tc>
      </w:tr>
      <w:tr w:rsidR="41FC576C" w:rsidTr="41FC576C" w14:paraId="1675B09C"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80053AE" w14:textId="4928E31A">
            <w:pPr>
              <w:spacing w:line="276" w:lineRule="auto"/>
            </w:pPr>
            <w:r w:rsidRPr="41FC576C">
              <w:rPr>
                <w:rFonts w:ascii="DM Sans" w:hAnsi="DM Sans" w:eastAsia="DM Sans" w:cs="DM Sans"/>
                <w:sz w:val="22"/>
                <w:szCs w:val="22"/>
                <w:lang w:val="es-419"/>
              </w:rPr>
              <w:t xml:space="preserve">La ausencia de autenticación </w:t>
            </w:r>
            <w:proofErr w:type="spellStart"/>
            <w:r w:rsidRPr="41FC576C">
              <w:rPr>
                <w:rFonts w:ascii="DM Sans" w:hAnsi="DM Sans" w:eastAsia="DM Sans" w:cs="DM Sans"/>
                <w:sz w:val="22"/>
                <w:szCs w:val="22"/>
                <w:lang w:val="es-419"/>
              </w:rPr>
              <w:t>multifactor</w:t>
            </w:r>
            <w:proofErr w:type="spellEnd"/>
            <w:r w:rsidRPr="41FC576C">
              <w:rPr>
                <w:rFonts w:ascii="DM Sans" w:hAnsi="DM Sans" w:eastAsia="DM Sans" w:cs="DM Sans"/>
                <w:sz w:val="22"/>
                <w:szCs w:val="22"/>
                <w:lang w:val="es-419"/>
              </w:rPr>
              <w:t xml:space="preserve"> incrementa el riesgo de compromiso de cuentas, accesos no autorizados y exposición de información confidencial de clientes y operaciones internas.</w:t>
            </w:r>
          </w:p>
        </w:tc>
      </w:tr>
      <w:tr w:rsidR="41FC576C" w:rsidTr="41FC576C" w14:paraId="060AE1F1"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12CDA157" w14:textId="4790D229">
            <w:pPr>
              <w:jc w:val="both"/>
            </w:pPr>
            <w:r w:rsidRPr="41FC576C">
              <w:rPr>
                <w:rFonts w:ascii="DM Sans" w:hAnsi="DM Sans" w:eastAsia="DM Sans" w:cs="DM Sans"/>
                <w:color w:val="000000" w:themeColor="text1"/>
                <w:sz w:val="22"/>
                <w:szCs w:val="22"/>
                <w:lang w:val="es-419"/>
              </w:rPr>
              <w:t>Nivel de Riesgo</w:t>
            </w:r>
          </w:p>
        </w:tc>
      </w:tr>
      <w:tr w:rsidR="41FC576C" w:rsidTr="41FC576C" w14:paraId="7C94C990"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1AC03D3" w14:textId="2FFA223D">
            <w:pPr>
              <w:jc w:val="both"/>
            </w:pPr>
            <w:r w:rsidRPr="41FC576C">
              <w:rPr>
                <w:rFonts w:ascii="DM Sans" w:hAnsi="DM Sans" w:eastAsia="DM Sans" w:cs="DM Sans"/>
                <w:sz w:val="22"/>
                <w:szCs w:val="22"/>
                <w:lang w:val="es-419"/>
              </w:rPr>
              <w:t>Alto</w:t>
            </w:r>
          </w:p>
        </w:tc>
      </w:tr>
      <w:tr w:rsidR="41FC576C" w:rsidTr="41FC576C" w14:paraId="7D3E2A4F"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3A59AE69" w14:textId="6035A2C1">
            <w:pPr>
              <w:jc w:val="both"/>
            </w:pPr>
            <w:r w:rsidRPr="41FC576C">
              <w:rPr>
                <w:rFonts w:ascii="DM Sans" w:hAnsi="DM Sans" w:eastAsia="DM Sans" w:cs="DM Sans"/>
                <w:color w:val="000000" w:themeColor="text1"/>
                <w:sz w:val="22"/>
                <w:szCs w:val="22"/>
                <w:lang w:val="es-419"/>
              </w:rPr>
              <w:t>Recomendaciones</w:t>
            </w:r>
          </w:p>
        </w:tc>
      </w:tr>
      <w:tr w:rsidR="41FC576C" w:rsidTr="41FC576C" w14:paraId="4386C752"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BE5BC2E" w14:textId="7B5AB255">
            <w:pPr>
              <w:spacing w:line="276" w:lineRule="auto"/>
            </w:pPr>
            <w:r w:rsidRPr="41FC576C">
              <w:rPr>
                <w:rFonts w:ascii="DM Sans" w:hAnsi="DM Sans" w:eastAsia="DM Sans" w:cs="DM Sans"/>
                <w:sz w:val="22"/>
                <w:szCs w:val="22"/>
                <w:lang w:val="es-419"/>
              </w:rPr>
              <w:t xml:space="preserve">Implementar autenticación </w:t>
            </w:r>
            <w:proofErr w:type="spellStart"/>
            <w:r w:rsidRPr="41FC576C">
              <w:rPr>
                <w:rFonts w:ascii="DM Sans" w:hAnsi="DM Sans" w:eastAsia="DM Sans" w:cs="DM Sans"/>
                <w:sz w:val="22"/>
                <w:szCs w:val="22"/>
                <w:lang w:val="es-419"/>
              </w:rPr>
              <w:t>multifactor</w:t>
            </w:r>
            <w:proofErr w:type="spellEnd"/>
            <w:r w:rsidRPr="41FC576C">
              <w:rPr>
                <w:rFonts w:ascii="DM Sans" w:hAnsi="DM Sans" w:eastAsia="DM Sans" w:cs="DM Sans"/>
                <w:sz w:val="22"/>
                <w:szCs w:val="22"/>
                <w:lang w:val="es-419"/>
              </w:rPr>
              <w:t xml:space="preserve"> (MFA) en los sistemas críticos de la organización, especialmente en plataformas que gestionan información sensible y accesos remotos, con el fin de fortalecer los controles de seguridad y reducir riesgos de acceso no autorizado.</w:t>
            </w:r>
          </w:p>
        </w:tc>
      </w:tr>
    </w:tbl>
    <w:p w:rsidR="41FC576C" w:rsidP="41FC576C" w:rsidRDefault="41FC576C" w14:paraId="366946FC" w14:textId="06944F73">
      <w:pPr>
        <w:spacing w:line="360" w:lineRule="auto"/>
        <w:rPr>
          <w:rFonts w:ascii="Arial" w:hAnsi="Arial" w:eastAsia="Arial" w:cs="Arial"/>
          <w:b/>
          <w:bCs/>
        </w:rPr>
      </w:pPr>
    </w:p>
    <w:p w:rsidR="25B95B2B" w:rsidRDefault="25B95B2B" w14:paraId="45364846" w14:textId="05190FF6">
      <w:r>
        <w:br w:type="page"/>
      </w:r>
    </w:p>
    <w:tbl>
      <w:tblPr>
        <w:tblStyle w:val="TableGrid"/>
        <w:tblW w:w="0" w:type="auto"/>
        <w:tblInd w:w="90" w:type="dxa"/>
        <w:tblLook w:val="04A0" w:firstRow="1" w:lastRow="0" w:firstColumn="1" w:lastColumn="0" w:noHBand="0" w:noVBand="1"/>
      </w:tblPr>
      <w:tblGrid>
        <w:gridCol w:w="2498"/>
        <w:gridCol w:w="3945"/>
        <w:gridCol w:w="829"/>
        <w:gridCol w:w="1446"/>
      </w:tblGrid>
      <w:tr w:rsidR="41FC576C" w:rsidTr="41FC576C" w14:paraId="79BE8ECC" w14:textId="77777777">
        <w:trPr>
          <w:trHeight w:val="300"/>
        </w:trPr>
        <w:tc>
          <w:tcPr>
            <w:tcW w:w="7272"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506E34C" w14:textId="076BDEEC">
            <w:pPr>
              <w:jc w:val="center"/>
            </w:pPr>
            <w:r w:rsidRPr="41FC576C">
              <w:rPr>
                <w:rFonts w:ascii="DM Sans" w:hAnsi="DM Sans" w:eastAsia="DM Sans" w:cs="DM Sans"/>
                <w:sz w:val="22"/>
                <w:szCs w:val="22"/>
                <w:lang w:val="es-419"/>
              </w:rPr>
              <w:t>CENTRAL LEGAL ADVISORS</w:t>
            </w:r>
          </w:p>
        </w:tc>
        <w:tc>
          <w:tcPr>
            <w:tcW w:w="1446"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6EE5D33" w14:textId="1192D2F4">
            <w:pPr>
              <w:jc w:val="center"/>
            </w:pPr>
            <w:r w:rsidRPr="41FC576C">
              <w:rPr>
                <w:rFonts w:ascii="DM Sans" w:hAnsi="DM Sans" w:eastAsia="DM Sans" w:cs="DM Sans"/>
                <w:sz w:val="22"/>
                <w:szCs w:val="22"/>
                <w:lang w:val="es-419"/>
              </w:rPr>
              <w:t>REF</w:t>
            </w:r>
          </w:p>
        </w:tc>
      </w:tr>
      <w:tr w:rsidR="41FC576C" w:rsidTr="41FC576C" w14:paraId="574EE847" w14:textId="77777777">
        <w:trPr>
          <w:trHeight w:val="300"/>
        </w:trPr>
        <w:tc>
          <w:tcPr>
            <w:tcW w:w="7272"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396A419" w14:textId="3601EF8E">
            <w:pPr>
              <w:jc w:val="center"/>
            </w:pPr>
            <w:r w:rsidRPr="41FC576C">
              <w:rPr>
                <w:rFonts w:ascii="DM Sans" w:hAnsi="DM Sans" w:eastAsia="DM Sans" w:cs="DM Sans"/>
                <w:sz w:val="22"/>
                <w:szCs w:val="22"/>
                <w:lang w:val="es-419"/>
              </w:rPr>
              <w:t>HALLAZGOS DE LA AUDITORIA</w:t>
            </w:r>
          </w:p>
        </w:tc>
        <w:tc>
          <w:tcPr>
            <w:tcW w:w="1446"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DA87D1A" w14:textId="728064F0">
            <w:pPr>
              <w:jc w:val="center"/>
            </w:pPr>
            <w:r w:rsidRPr="41FC576C">
              <w:rPr>
                <w:rFonts w:ascii="DM Sans" w:hAnsi="DM Sans" w:eastAsia="DM Sans" w:cs="DM Sans"/>
                <w:sz w:val="22"/>
                <w:szCs w:val="22"/>
                <w:lang w:val="es-419"/>
              </w:rPr>
              <w:t>H2</w:t>
            </w:r>
          </w:p>
        </w:tc>
      </w:tr>
      <w:tr w:rsidR="41FC576C" w:rsidTr="41FC576C" w14:paraId="2A096AA2" w14:textId="77777777">
        <w:trPr>
          <w:trHeight w:val="345"/>
        </w:trPr>
        <w:tc>
          <w:tcPr>
            <w:tcW w:w="2498"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64FF6512" w14:textId="1BDDB444">
            <w:r w:rsidRPr="41FC576C">
              <w:rPr>
                <w:rFonts w:ascii="DM Sans" w:hAnsi="DM Sans" w:eastAsia="DM Sans" w:cs="DM Sans"/>
                <w:color w:val="000000" w:themeColor="text1"/>
                <w:sz w:val="22"/>
                <w:szCs w:val="22"/>
                <w:lang w:val="es-419"/>
              </w:rPr>
              <w:t>Proceso Auditado</w:t>
            </w:r>
          </w:p>
        </w:tc>
        <w:tc>
          <w:tcPr>
            <w:tcW w:w="3945"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47AE9EB" w14:textId="173CD9CB">
            <w:r w:rsidRPr="41FC576C">
              <w:rPr>
                <w:rFonts w:ascii="DM Sans" w:hAnsi="DM Sans" w:eastAsia="DM Sans" w:cs="DM Sans"/>
                <w:i/>
                <w:iCs/>
                <w:sz w:val="22"/>
                <w:szCs w:val="22"/>
                <w:lang w:val="es-419"/>
              </w:rPr>
              <w:t>Gestión de datos y seguridad de la información</w:t>
            </w:r>
          </w:p>
        </w:tc>
        <w:tc>
          <w:tcPr>
            <w:tcW w:w="2275"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9B5E865" w14:textId="6A14763C">
            <w:pPr>
              <w:jc w:val="center"/>
            </w:pPr>
            <w:r w:rsidRPr="41FC576C">
              <w:rPr>
                <w:rFonts w:ascii="DM Sans" w:hAnsi="DM Sans" w:eastAsia="DM Sans" w:cs="DM Sans"/>
                <w:sz w:val="20"/>
                <w:szCs w:val="20"/>
                <w:lang w:val="es-419"/>
              </w:rPr>
              <w:t>Fecha</w:t>
            </w:r>
          </w:p>
        </w:tc>
      </w:tr>
      <w:tr w:rsidR="41FC576C" w:rsidTr="41FC576C" w14:paraId="52AE668D" w14:textId="77777777">
        <w:trPr>
          <w:trHeight w:val="345"/>
        </w:trPr>
        <w:tc>
          <w:tcPr>
            <w:tcW w:w="2498" w:type="dxa"/>
            <w:vMerge/>
          </w:tcPr>
          <w:p w:rsidR="00B478E6" w:rsidRDefault="00B478E6" w14:paraId="6A15B267" w14:textId="77777777"/>
        </w:tc>
        <w:tc>
          <w:tcPr>
            <w:tcW w:w="3945" w:type="dxa"/>
            <w:vMerge/>
          </w:tcPr>
          <w:p w:rsidR="00B478E6" w:rsidRDefault="00B478E6" w14:paraId="3B988166" w14:textId="77777777"/>
        </w:tc>
        <w:tc>
          <w:tcPr>
            <w:tcW w:w="2275"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388DB00" w14:textId="5EC9EA18">
            <w:pPr>
              <w:jc w:val="center"/>
            </w:pPr>
            <w:r w:rsidRPr="41FC576C">
              <w:rPr>
                <w:rFonts w:ascii="DM Sans" w:hAnsi="DM Sans" w:eastAsia="DM Sans" w:cs="DM Sans"/>
                <w:sz w:val="20"/>
                <w:szCs w:val="20"/>
                <w:lang w:val="es-419"/>
              </w:rPr>
              <w:t xml:space="preserve"> </w:t>
            </w:r>
          </w:p>
        </w:tc>
      </w:tr>
      <w:tr w:rsidR="41FC576C" w:rsidTr="41FC576C" w14:paraId="7E0F4476" w14:textId="77777777">
        <w:trPr>
          <w:trHeight w:val="345"/>
        </w:trPr>
        <w:tc>
          <w:tcPr>
            <w:tcW w:w="2498"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542336CE" w14:textId="71ADD82F">
            <w:r w:rsidRPr="41FC576C">
              <w:rPr>
                <w:rFonts w:ascii="DM Sans" w:hAnsi="DM Sans" w:eastAsia="DM Sans" w:cs="DM Sans"/>
                <w:color w:val="000000" w:themeColor="text1"/>
                <w:sz w:val="22"/>
                <w:szCs w:val="22"/>
                <w:lang w:val="es-419"/>
              </w:rPr>
              <w:t>Responsable</w:t>
            </w:r>
          </w:p>
        </w:tc>
        <w:tc>
          <w:tcPr>
            <w:tcW w:w="6220"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DF4B948" w14:textId="69A99FC7">
            <w:r w:rsidRPr="41FC576C">
              <w:rPr>
                <w:rFonts w:ascii="DM Sans" w:hAnsi="DM Sans" w:eastAsia="DM Sans" w:cs="DM Sans"/>
                <w:i/>
                <w:iCs/>
                <w:sz w:val="22"/>
                <w:szCs w:val="22"/>
                <w:lang w:val="es-419"/>
              </w:rPr>
              <w:t>Área de TI</w:t>
            </w:r>
          </w:p>
        </w:tc>
      </w:tr>
      <w:tr w:rsidR="41FC576C" w:rsidTr="41FC576C" w14:paraId="08BC19FD" w14:textId="77777777">
        <w:trPr>
          <w:trHeight w:val="345"/>
        </w:trPr>
        <w:tc>
          <w:tcPr>
            <w:tcW w:w="249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6A793904" w14:textId="603D1A49">
            <w:r w:rsidRPr="41FC576C">
              <w:rPr>
                <w:rFonts w:ascii="DM Sans" w:hAnsi="DM Sans" w:eastAsia="DM Sans" w:cs="DM Sans"/>
                <w:color w:val="000000" w:themeColor="text1"/>
                <w:sz w:val="22"/>
                <w:szCs w:val="22"/>
                <w:lang w:val="es-419"/>
              </w:rPr>
              <w:t>Auditor Responsable</w:t>
            </w:r>
          </w:p>
        </w:tc>
        <w:tc>
          <w:tcPr>
            <w:tcW w:w="6220"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RDefault="41FC576C" w14:paraId="2724E7F5" w14:textId="37BABC6A">
            <w:r w:rsidRPr="41FC576C">
              <w:rPr>
                <w:rFonts w:ascii="DM Sans" w:hAnsi="DM Sans" w:eastAsia="DM Sans" w:cs="DM Sans"/>
                <w:i/>
                <w:iCs/>
                <w:sz w:val="22"/>
                <w:szCs w:val="22"/>
                <w:lang w:val="es-419"/>
              </w:rPr>
              <w:t>Auditor TI</w:t>
            </w:r>
          </w:p>
        </w:tc>
      </w:tr>
      <w:tr w:rsidR="41FC576C" w:rsidTr="41FC576C" w14:paraId="49988664" w14:textId="77777777">
        <w:trPr>
          <w:trHeight w:val="345"/>
        </w:trPr>
        <w:tc>
          <w:tcPr>
            <w:tcW w:w="249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798A88E4" w14:textId="36ACFEBA">
            <w:r w:rsidRPr="41FC576C">
              <w:rPr>
                <w:rFonts w:ascii="DM Sans" w:hAnsi="DM Sans" w:eastAsia="DM Sans" w:cs="DM Sans"/>
                <w:color w:val="000000" w:themeColor="text1"/>
                <w:sz w:val="22"/>
                <w:szCs w:val="22"/>
                <w:lang w:val="es-419"/>
              </w:rPr>
              <w:t xml:space="preserve">Dirigido a </w:t>
            </w:r>
          </w:p>
        </w:tc>
        <w:tc>
          <w:tcPr>
            <w:tcW w:w="6220"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1EB6A199" w14:textId="14D47825">
            <w:r w:rsidRPr="41FC576C">
              <w:rPr>
                <w:rFonts w:ascii="DM Sans" w:hAnsi="DM Sans" w:eastAsia="DM Sans" w:cs="DM Sans"/>
                <w:i/>
                <w:iCs/>
                <w:sz w:val="22"/>
                <w:szCs w:val="22"/>
                <w:lang w:val="es-419"/>
              </w:rPr>
              <w:t>Gerencia General</w:t>
            </w:r>
          </w:p>
        </w:tc>
      </w:tr>
      <w:tr w:rsidR="41FC576C" w:rsidTr="41FC576C" w14:paraId="2A0844C3"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1227558F" w14:textId="71BBB8EE">
            <w:r w:rsidRPr="41FC576C">
              <w:rPr>
                <w:rFonts w:ascii="DM Sans" w:hAnsi="DM Sans" w:eastAsia="DM Sans" w:cs="DM Sans"/>
                <w:color w:val="000000" w:themeColor="text1"/>
                <w:sz w:val="22"/>
                <w:szCs w:val="22"/>
                <w:lang w:val="es-419"/>
              </w:rPr>
              <w:t>Condición</w:t>
            </w:r>
          </w:p>
        </w:tc>
      </w:tr>
      <w:tr w:rsidR="41FC576C" w:rsidTr="41FC576C" w14:paraId="4232A28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1259DC4" w14:textId="060A2BE0">
            <w:pPr>
              <w:spacing w:line="276" w:lineRule="auto"/>
            </w:pPr>
            <w:r w:rsidRPr="41FC576C">
              <w:rPr>
                <w:rFonts w:ascii="DM Sans" w:hAnsi="DM Sans" w:eastAsia="DM Sans" w:cs="DM Sans"/>
                <w:sz w:val="22"/>
                <w:szCs w:val="22"/>
                <w:lang w:val="es-419"/>
              </w:rPr>
              <w:t>Durante la utilización del sistema CRM se observó que los usuarios operativos podían exportar y descargar información de clientes y leads sin evidenciarse controles visibles de restricción, autorización adicional o monitoreo sobre dichas acciones.</w:t>
            </w:r>
          </w:p>
        </w:tc>
      </w:tr>
      <w:tr w:rsidR="41FC576C" w:rsidTr="41FC576C" w14:paraId="4CD4F1E7"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565D872D" w14:textId="3E00080B">
            <w:pPr>
              <w:jc w:val="both"/>
            </w:pPr>
            <w:r w:rsidRPr="41FC576C">
              <w:rPr>
                <w:rFonts w:ascii="DM Sans" w:hAnsi="DM Sans" w:eastAsia="DM Sans" w:cs="DM Sans"/>
                <w:color w:val="000000" w:themeColor="text1"/>
                <w:sz w:val="22"/>
                <w:szCs w:val="22"/>
                <w:lang w:val="es-419"/>
              </w:rPr>
              <w:t>Criterio</w:t>
            </w:r>
          </w:p>
        </w:tc>
      </w:tr>
      <w:tr w:rsidR="41FC576C" w:rsidTr="41FC576C" w14:paraId="0557395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95FDF0C" w14:textId="6C1DFF53">
            <w:pPr>
              <w:spacing w:line="276" w:lineRule="auto"/>
            </w:pPr>
            <w:r w:rsidRPr="41FC576C">
              <w:rPr>
                <w:rFonts w:ascii="DM Sans" w:hAnsi="DM Sans" w:eastAsia="DM Sans" w:cs="DM Sans"/>
                <w:sz w:val="22"/>
                <w:szCs w:val="22"/>
                <w:lang w:val="es-419"/>
              </w:rPr>
              <w:t>La Ley No. 787, Ley de Protección de Datos Personales, establece que el tratamiento y acceso a datos personales debe realizarse bajo controles adecuados de seguridad y confidencialidad. Asimismo, ISO/IEC 27001 y COBIT 5 DSS05 “Gestionar Servicios de Seguridad” establecen que las organizaciones deben proteger la información sensible mediante controles de acceso y monitoreo apropiados.</w:t>
            </w:r>
          </w:p>
        </w:tc>
      </w:tr>
      <w:tr w:rsidR="41FC576C" w:rsidTr="41FC576C" w14:paraId="2A3BB524"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6B1403FA" w14:textId="450E1F56">
            <w:pPr>
              <w:jc w:val="both"/>
            </w:pPr>
            <w:r w:rsidRPr="41FC576C">
              <w:rPr>
                <w:rFonts w:ascii="DM Sans" w:hAnsi="DM Sans" w:eastAsia="DM Sans" w:cs="DM Sans"/>
                <w:color w:val="000000" w:themeColor="text1"/>
                <w:sz w:val="22"/>
                <w:szCs w:val="22"/>
                <w:lang w:val="es-419"/>
              </w:rPr>
              <w:t>Causa</w:t>
            </w:r>
          </w:p>
        </w:tc>
      </w:tr>
      <w:tr w:rsidR="41FC576C" w:rsidTr="41FC576C" w14:paraId="62C0E37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5F469CF8" w14:textId="15400DB3">
            <w:pPr>
              <w:spacing w:line="276" w:lineRule="auto"/>
              <w:jc w:val="both"/>
            </w:pPr>
            <w:r w:rsidRPr="41FC576C">
              <w:rPr>
                <w:rFonts w:ascii="DM Sans" w:hAnsi="DM Sans" w:eastAsia="DM Sans" w:cs="DM Sans"/>
                <w:sz w:val="22"/>
                <w:szCs w:val="22"/>
                <w:lang w:val="es-419"/>
              </w:rPr>
              <w:t>Ausencia de controles visibles de restricción y monitoreo sobre la exportación de información dentro del CRM.</w:t>
            </w:r>
          </w:p>
        </w:tc>
      </w:tr>
      <w:tr w:rsidR="41FC576C" w:rsidTr="41FC576C" w14:paraId="59A057E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2A9E8C0" w14:textId="1FCB06D6">
            <w:r w:rsidRPr="41FC576C">
              <w:rPr>
                <w:rFonts w:ascii="DM Sans" w:hAnsi="DM Sans" w:eastAsia="DM Sans" w:cs="DM Sans"/>
                <w:color w:val="000000" w:themeColor="text1"/>
                <w:sz w:val="22"/>
                <w:szCs w:val="22"/>
                <w:lang w:val="es-419"/>
              </w:rPr>
              <w:t>Efecto</w:t>
            </w:r>
          </w:p>
        </w:tc>
      </w:tr>
      <w:tr w:rsidR="41FC576C" w:rsidTr="41FC576C" w14:paraId="0B70240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DCAF1E7" w14:textId="3CC9A9B9">
            <w:pPr>
              <w:spacing w:line="276" w:lineRule="auto"/>
            </w:pPr>
            <w:r w:rsidRPr="41FC576C">
              <w:rPr>
                <w:rFonts w:ascii="DM Sans" w:hAnsi="DM Sans" w:eastAsia="DM Sans" w:cs="DM Sans"/>
                <w:sz w:val="22"/>
                <w:szCs w:val="22"/>
                <w:lang w:val="es-419"/>
              </w:rPr>
              <w:t>La organización se expone al riesgo de fuga de información, uso indebido de datos sensibles y divulgación no autorizada de información de clientes, pudiendo generar afectaciones legales, operativas y reputacionales.</w:t>
            </w:r>
          </w:p>
        </w:tc>
      </w:tr>
      <w:tr w:rsidR="41FC576C" w:rsidTr="41FC576C" w14:paraId="731E9F7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30B59CBE" w14:textId="6A62038A">
            <w:pPr>
              <w:jc w:val="both"/>
            </w:pPr>
            <w:r w:rsidRPr="41FC576C">
              <w:rPr>
                <w:rFonts w:ascii="DM Sans" w:hAnsi="DM Sans" w:eastAsia="DM Sans" w:cs="DM Sans"/>
                <w:color w:val="000000" w:themeColor="text1"/>
                <w:sz w:val="22"/>
                <w:szCs w:val="22"/>
                <w:lang w:val="es-419"/>
              </w:rPr>
              <w:t>Nivel de Riesgo</w:t>
            </w:r>
          </w:p>
        </w:tc>
      </w:tr>
      <w:tr w:rsidR="41FC576C" w:rsidTr="41FC576C" w14:paraId="51219805"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57A1C1D" w14:textId="461A26BE">
            <w:pPr>
              <w:jc w:val="both"/>
            </w:pPr>
            <w:r w:rsidRPr="41FC576C">
              <w:rPr>
                <w:rFonts w:ascii="DM Sans" w:hAnsi="DM Sans" w:eastAsia="DM Sans" w:cs="DM Sans"/>
                <w:sz w:val="22"/>
                <w:szCs w:val="22"/>
                <w:lang w:val="es-419"/>
              </w:rPr>
              <w:t>Alto</w:t>
            </w:r>
          </w:p>
        </w:tc>
      </w:tr>
      <w:tr w:rsidR="41FC576C" w:rsidTr="41FC576C" w14:paraId="767DE72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6FF5C52F" w14:textId="1F2AF9BF">
            <w:pPr>
              <w:jc w:val="both"/>
            </w:pPr>
            <w:r w:rsidRPr="41FC576C">
              <w:rPr>
                <w:rFonts w:ascii="DM Sans" w:hAnsi="DM Sans" w:eastAsia="DM Sans" w:cs="DM Sans"/>
                <w:color w:val="000000" w:themeColor="text1"/>
                <w:sz w:val="22"/>
                <w:szCs w:val="22"/>
                <w:lang w:val="es-419"/>
              </w:rPr>
              <w:t>Recomendaciones</w:t>
            </w:r>
          </w:p>
        </w:tc>
      </w:tr>
      <w:tr w:rsidR="41FC576C" w:rsidTr="41FC576C" w14:paraId="0D066C2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A1EED0C" w14:textId="467EC628">
            <w:pPr>
              <w:spacing w:line="276" w:lineRule="auto"/>
            </w:pPr>
            <w:r w:rsidRPr="41FC576C">
              <w:rPr>
                <w:rFonts w:ascii="DM Sans" w:hAnsi="DM Sans" w:eastAsia="DM Sans" w:cs="DM Sans"/>
                <w:sz w:val="22"/>
                <w:szCs w:val="22"/>
                <w:lang w:val="es-419"/>
              </w:rPr>
              <w:t>Implementar controles de restricción y monitoreo sobre la exportación de información del CRM, limitando dichas acciones únicamente a usuarios autorizados conforme a sus funciones y necesidades operativas.</w:t>
            </w:r>
          </w:p>
        </w:tc>
      </w:tr>
    </w:tbl>
    <w:p w:rsidR="41FC576C" w:rsidP="41FC576C" w:rsidRDefault="41FC576C" w14:paraId="303885A5" w14:textId="1049AC84">
      <w:pPr>
        <w:spacing w:line="360" w:lineRule="auto"/>
        <w:rPr>
          <w:rFonts w:ascii="Arial" w:hAnsi="Arial" w:eastAsia="Arial" w:cs="Arial"/>
          <w:b/>
          <w:bCs/>
        </w:rPr>
      </w:pPr>
    </w:p>
    <w:p w:rsidR="25B95B2B" w:rsidRDefault="25B95B2B" w14:paraId="0C4E7B8C" w14:textId="39399461">
      <w:r>
        <w:br w:type="page"/>
      </w:r>
    </w:p>
    <w:tbl>
      <w:tblPr>
        <w:tblStyle w:val="TableGrid"/>
        <w:tblW w:w="0" w:type="auto"/>
        <w:tblInd w:w="90" w:type="dxa"/>
        <w:tblLook w:val="04A0" w:firstRow="1" w:lastRow="0" w:firstColumn="1" w:lastColumn="0" w:noHBand="0" w:noVBand="1"/>
      </w:tblPr>
      <w:tblGrid>
        <w:gridCol w:w="2499"/>
        <w:gridCol w:w="3945"/>
        <w:gridCol w:w="829"/>
        <w:gridCol w:w="1445"/>
      </w:tblGrid>
      <w:tr w:rsidR="41FC576C" w:rsidTr="41FC576C" w14:paraId="3B69D654" w14:textId="77777777">
        <w:trPr>
          <w:trHeight w:val="300"/>
        </w:trPr>
        <w:tc>
          <w:tcPr>
            <w:tcW w:w="7273"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2987409" w14:textId="065ACED4">
            <w:pPr>
              <w:jc w:val="center"/>
            </w:pPr>
            <w:r w:rsidRPr="41FC576C">
              <w:rPr>
                <w:rFonts w:ascii="DM Sans" w:hAnsi="DM Sans" w:eastAsia="DM Sans" w:cs="DM Sans"/>
                <w:sz w:val="22"/>
                <w:szCs w:val="22"/>
                <w:lang w:val="es-419"/>
              </w:rPr>
              <w:t>CENTRAL LEGAL ADVISORS</w:t>
            </w:r>
          </w:p>
        </w:tc>
        <w:tc>
          <w:tcPr>
            <w:tcW w:w="1445"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43DB980" w14:textId="0E3335CB">
            <w:pPr>
              <w:jc w:val="center"/>
            </w:pPr>
            <w:r w:rsidRPr="41FC576C">
              <w:rPr>
                <w:rFonts w:ascii="DM Sans" w:hAnsi="DM Sans" w:eastAsia="DM Sans" w:cs="DM Sans"/>
                <w:sz w:val="22"/>
                <w:szCs w:val="22"/>
                <w:lang w:val="es-419"/>
              </w:rPr>
              <w:t>REF</w:t>
            </w:r>
          </w:p>
        </w:tc>
      </w:tr>
      <w:tr w:rsidR="41FC576C" w:rsidTr="41FC576C" w14:paraId="36825309" w14:textId="77777777">
        <w:trPr>
          <w:trHeight w:val="300"/>
        </w:trPr>
        <w:tc>
          <w:tcPr>
            <w:tcW w:w="7273"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06654C9" w14:textId="656E3926">
            <w:pPr>
              <w:jc w:val="center"/>
            </w:pPr>
            <w:r w:rsidRPr="41FC576C">
              <w:rPr>
                <w:rFonts w:ascii="DM Sans" w:hAnsi="DM Sans" w:eastAsia="DM Sans" w:cs="DM Sans"/>
                <w:sz w:val="22"/>
                <w:szCs w:val="22"/>
                <w:lang w:val="es-419"/>
              </w:rPr>
              <w:t>HALLAZGOS DE LA AUDITORIA</w:t>
            </w:r>
          </w:p>
        </w:tc>
        <w:tc>
          <w:tcPr>
            <w:tcW w:w="1445"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04F18F4" w14:textId="749329F0">
            <w:pPr>
              <w:jc w:val="center"/>
            </w:pPr>
            <w:r w:rsidRPr="41FC576C">
              <w:rPr>
                <w:rFonts w:ascii="DM Sans" w:hAnsi="DM Sans" w:eastAsia="DM Sans" w:cs="DM Sans"/>
                <w:sz w:val="22"/>
                <w:szCs w:val="22"/>
                <w:lang w:val="es-419"/>
              </w:rPr>
              <w:t>H3</w:t>
            </w:r>
          </w:p>
        </w:tc>
      </w:tr>
      <w:tr w:rsidR="41FC576C" w:rsidTr="41FC576C" w14:paraId="74076BDC" w14:textId="77777777">
        <w:trPr>
          <w:trHeight w:val="345"/>
        </w:trPr>
        <w:tc>
          <w:tcPr>
            <w:tcW w:w="2499"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291BA36D" w14:textId="49718C3D">
            <w:r w:rsidRPr="41FC576C">
              <w:rPr>
                <w:rFonts w:ascii="DM Sans" w:hAnsi="DM Sans" w:eastAsia="DM Sans" w:cs="DM Sans"/>
                <w:color w:val="000000" w:themeColor="text1"/>
                <w:sz w:val="22"/>
                <w:szCs w:val="22"/>
                <w:lang w:val="es-419"/>
              </w:rPr>
              <w:t>Proceso Auditado</w:t>
            </w:r>
          </w:p>
        </w:tc>
        <w:tc>
          <w:tcPr>
            <w:tcW w:w="3945"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45CB0A7D" w14:textId="7817FDA3">
            <w:r w:rsidRPr="41FC576C">
              <w:rPr>
                <w:rFonts w:ascii="DM Sans" w:hAnsi="DM Sans" w:eastAsia="DM Sans" w:cs="DM Sans"/>
                <w:i/>
                <w:iCs/>
                <w:sz w:val="22"/>
                <w:szCs w:val="22"/>
                <w:lang w:val="es-419"/>
              </w:rPr>
              <w:t>Gestión de roles y segregación de funciones</w:t>
            </w:r>
          </w:p>
        </w:tc>
        <w:tc>
          <w:tcPr>
            <w:tcW w:w="2274"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10553FD" w14:textId="34081721">
            <w:pPr>
              <w:jc w:val="center"/>
            </w:pPr>
            <w:r w:rsidRPr="41FC576C">
              <w:rPr>
                <w:rFonts w:ascii="DM Sans" w:hAnsi="DM Sans" w:eastAsia="DM Sans" w:cs="DM Sans"/>
                <w:sz w:val="20"/>
                <w:szCs w:val="20"/>
                <w:lang w:val="es-419"/>
              </w:rPr>
              <w:t>Fecha</w:t>
            </w:r>
          </w:p>
        </w:tc>
      </w:tr>
      <w:tr w:rsidR="41FC576C" w:rsidTr="41FC576C" w14:paraId="53593101" w14:textId="77777777">
        <w:trPr>
          <w:trHeight w:val="345"/>
        </w:trPr>
        <w:tc>
          <w:tcPr>
            <w:tcW w:w="2499" w:type="dxa"/>
            <w:vMerge/>
          </w:tcPr>
          <w:p w:rsidR="00B478E6" w:rsidRDefault="00B478E6" w14:paraId="73F6AE20" w14:textId="77777777"/>
        </w:tc>
        <w:tc>
          <w:tcPr>
            <w:tcW w:w="3945" w:type="dxa"/>
            <w:vMerge/>
          </w:tcPr>
          <w:p w:rsidR="00B478E6" w:rsidRDefault="00B478E6" w14:paraId="177F8B9E" w14:textId="77777777"/>
        </w:tc>
        <w:tc>
          <w:tcPr>
            <w:tcW w:w="2274"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3B2B607" w14:textId="6DE0B80C">
            <w:pPr>
              <w:jc w:val="center"/>
            </w:pPr>
            <w:r w:rsidRPr="41FC576C">
              <w:rPr>
                <w:rFonts w:ascii="DM Sans" w:hAnsi="DM Sans" w:eastAsia="DM Sans" w:cs="DM Sans"/>
                <w:sz w:val="20"/>
                <w:szCs w:val="20"/>
                <w:lang w:val="es-419"/>
              </w:rPr>
              <w:t xml:space="preserve"> </w:t>
            </w:r>
          </w:p>
        </w:tc>
      </w:tr>
      <w:tr w:rsidR="41FC576C" w:rsidTr="41FC576C" w14:paraId="0E17D61E" w14:textId="77777777">
        <w:trPr>
          <w:trHeight w:val="345"/>
        </w:trPr>
        <w:tc>
          <w:tcPr>
            <w:tcW w:w="2499"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3ECFFE82" w14:textId="1AC7B942">
            <w:r w:rsidRPr="41FC576C">
              <w:rPr>
                <w:rFonts w:ascii="DM Sans" w:hAnsi="DM Sans" w:eastAsia="DM Sans" w:cs="DM Sans"/>
                <w:color w:val="000000" w:themeColor="text1"/>
                <w:sz w:val="22"/>
                <w:szCs w:val="22"/>
                <w:lang w:val="es-419"/>
              </w:rPr>
              <w:t>Responsable</w:t>
            </w:r>
          </w:p>
        </w:tc>
        <w:tc>
          <w:tcPr>
            <w:tcW w:w="6219"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5BCAFFBE" w14:textId="448F4355">
            <w:r w:rsidRPr="41FC576C">
              <w:rPr>
                <w:rFonts w:ascii="DM Sans" w:hAnsi="DM Sans" w:eastAsia="DM Sans" w:cs="DM Sans"/>
                <w:i/>
                <w:iCs/>
                <w:sz w:val="22"/>
                <w:szCs w:val="22"/>
                <w:lang w:val="es-419"/>
              </w:rPr>
              <w:t>Área de TI</w:t>
            </w:r>
          </w:p>
        </w:tc>
      </w:tr>
      <w:tr w:rsidR="41FC576C" w:rsidTr="41FC576C" w14:paraId="7B16ABFD" w14:textId="77777777">
        <w:trPr>
          <w:trHeight w:val="345"/>
        </w:trPr>
        <w:tc>
          <w:tcPr>
            <w:tcW w:w="2499"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291EF4F" w14:textId="7347AEB9">
            <w:r w:rsidRPr="41FC576C">
              <w:rPr>
                <w:rFonts w:ascii="DM Sans" w:hAnsi="DM Sans" w:eastAsia="DM Sans" w:cs="DM Sans"/>
                <w:color w:val="000000" w:themeColor="text1"/>
                <w:sz w:val="22"/>
                <w:szCs w:val="22"/>
                <w:lang w:val="es-419"/>
              </w:rPr>
              <w:t>Auditor Responsable</w:t>
            </w:r>
          </w:p>
        </w:tc>
        <w:tc>
          <w:tcPr>
            <w:tcW w:w="6219"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RDefault="41FC576C" w14:paraId="50E5F1DC" w14:textId="77D4AD60">
            <w:r w:rsidRPr="41FC576C">
              <w:rPr>
                <w:rFonts w:ascii="DM Sans" w:hAnsi="DM Sans" w:eastAsia="DM Sans" w:cs="DM Sans"/>
                <w:i/>
                <w:iCs/>
                <w:sz w:val="22"/>
                <w:szCs w:val="22"/>
                <w:lang w:val="es-419"/>
              </w:rPr>
              <w:t>Auditor Líder</w:t>
            </w:r>
          </w:p>
        </w:tc>
      </w:tr>
      <w:tr w:rsidR="41FC576C" w:rsidTr="41FC576C" w14:paraId="0FC33DC7" w14:textId="77777777">
        <w:trPr>
          <w:trHeight w:val="345"/>
        </w:trPr>
        <w:tc>
          <w:tcPr>
            <w:tcW w:w="2499"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1377DCFB" w14:textId="0699B77E">
            <w:r w:rsidRPr="41FC576C">
              <w:rPr>
                <w:rFonts w:ascii="DM Sans" w:hAnsi="DM Sans" w:eastAsia="DM Sans" w:cs="DM Sans"/>
                <w:color w:val="000000" w:themeColor="text1"/>
                <w:sz w:val="22"/>
                <w:szCs w:val="22"/>
                <w:lang w:val="es-419"/>
              </w:rPr>
              <w:t xml:space="preserve">Dirigido a </w:t>
            </w:r>
          </w:p>
        </w:tc>
        <w:tc>
          <w:tcPr>
            <w:tcW w:w="6219"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EF1AA7B" w14:textId="496449FE">
            <w:r w:rsidRPr="41FC576C">
              <w:rPr>
                <w:rFonts w:ascii="DM Sans" w:hAnsi="DM Sans" w:eastAsia="DM Sans" w:cs="DM Sans"/>
                <w:i/>
                <w:iCs/>
                <w:sz w:val="22"/>
                <w:szCs w:val="22"/>
                <w:lang w:val="es-419"/>
              </w:rPr>
              <w:t>Gerencia General</w:t>
            </w:r>
          </w:p>
        </w:tc>
      </w:tr>
      <w:tr w:rsidR="41FC576C" w:rsidTr="41FC576C" w14:paraId="28681E1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0664A2F3" w14:textId="19822C97">
            <w:r w:rsidRPr="41FC576C">
              <w:rPr>
                <w:rFonts w:ascii="DM Sans" w:hAnsi="DM Sans" w:eastAsia="DM Sans" w:cs="DM Sans"/>
                <w:color w:val="000000" w:themeColor="text1"/>
                <w:sz w:val="22"/>
                <w:szCs w:val="22"/>
                <w:lang w:val="es-419"/>
              </w:rPr>
              <w:t>Condición</w:t>
            </w:r>
          </w:p>
        </w:tc>
      </w:tr>
      <w:tr w:rsidR="41FC576C" w:rsidTr="41FC576C" w14:paraId="19AC4994"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5B391BD5" w14:textId="029B6FC1">
            <w:r w:rsidRPr="41FC576C">
              <w:rPr>
                <w:rFonts w:ascii="DM Sans" w:hAnsi="DM Sans" w:eastAsia="DM Sans" w:cs="DM Sans"/>
                <w:sz w:val="22"/>
                <w:szCs w:val="22"/>
                <w:lang w:val="es-419"/>
              </w:rPr>
              <w:t xml:space="preserve">Mediante navegación dentro del sistema, se observó que al menos 3 usuarios del equipo de </w:t>
            </w:r>
            <w:proofErr w:type="spellStart"/>
            <w:r w:rsidRPr="41FC576C">
              <w:rPr>
                <w:rFonts w:ascii="DM Sans" w:hAnsi="DM Sans" w:eastAsia="DM Sans" w:cs="DM Sans"/>
                <w:sz w:val="22"/>
                <w:szCs w:val="22"/>
                <w:lang w:val="es-419"/>
              </w:rPr>
              <w:t>Qualifying</w:t>
            </w:r>
            <w:proofErr w:type="spellEnd"/>
            <w:r w:rsidRPr="41FC576C">
              <w:rPr>
                <w:rFonts w:ascii="DM Sans" w:hAnsi="DM Sans" w:eastAsia="DM Sans" w:cs="DM Sans"/>
                <w:sz w:val="22"/>
                <w:szCs w:val="22"/>
                <w:lang w:val="es-419"/>
              </w:rPr>
              <w:t xml:space="preserve"> tienen visible el botón "Eliminar lead" y "Descargar grabación", opciones que no corresponden a su función según el Manual de Funciones (solo calificación y transferencia). Un usuario de </w:t>
            </w:r>
            <w:proofErr w:type="spellStart"/>
            <w:r w:rsidRPr="41FC576C">
              <w:rPr>
                <w:rFonts w:ascii="DM Sans" w:hAnsi="DM Sans" w:eastAsia="DM Sans" w:cs="DM Sans"/>
                <w:sz w:val="22"/>
                <w:szCs w:val="22"/>
                <w:lang w:val="es-419"/>
              </w:rPr>
              <w:t>Intake</w:t>
            </w:r>
            <w:proofErr w:type="spellEnd"/>
            <w:r w:rsidRPr="41FC576C">
              <w:rPr>
                <w:rFonts w:ascii="DM Sans" w:hAnsi="DM Sans" w:eastAsia="DM Sans" w:cs="DM Sans"/>
                <w:sz w:val="22"/>
                <w:szCs w:val="22"/>
                <w:lang w:val="es-419"/>
              </w:rPr>
              <w:t xml:space="preserve"> tiene acceso visible a leads con estado "Firmado" (clientes ya cerrados), información que no necesita para su trabajo diario.</w:t>
            </w:r>
          </w:p>
        </w:tc>
      </w:tr>
      <w:tr w:rsidR="41FC576C" w:rsidTr="41FC576C" w14:paraId="107D8471"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5BD94E33" w14:textId="01BFCB24">
            <w:pPr>
              <w:jc w:val="both"/>
            </w:pPr>
            <w:r w:rsidRPr="41FC576C">
              <w:rPr>
                <w:rFonts w:ascii="DM Sans" w:hAnsi="DM Sans" w:eastAsia="DM Sans" w:cs="DM Sans"/>
                <w:color w:val="000000" w:themeColor="text1"/>
                <w:sz w:val="22"/>
                <w:szCs w:val="22"/>
                <w:lang w:val="es-419"/>
              </w:rPr>
              <w:t>Criterio</w:t>
            </w:r>
          </w:p>
        </w:tc>
      </w:tr>
      <w:tr w:rsidR="41FC576C" w:rsidTr="41FC576C" w14:paraId="445CF10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3A39A208" w14:textId="424C05B5">
            <w:r w:rsidRPr="41FC576C">
              <w:rPr>
                <w:rFonts w:ascii="DM Sans" w:hAnsi="DM Sans" w:eastAsia="DM Sans" w:cs="DM Sans"/>
                <w:sz w:val="22"/>
                <w:szCs w:val="22"/>
                <w:lang w:val="es-419"/>
              </w:rPr>
              <w:t xml:space="preserve">COBIT 5 DSS05.6 exige aplicar el principio de mínimo privilegio y segregar funciones incompatibles para evitar fraudes o errores. ISO/IEC 27001 A.9.2.3 requiere limitar los privilegios al mínimo necesario según la función de cada usuario, mientras que A.9.1.2 establece que el acceso debe ser restringido por defecto. El Manual de funciones y segregación de roles de la empresa define que </w:t>
            </w:r>
            <w:proofErr w:type="spellStart"/>
            <w:r w:rsidRPr="41FC576C">
              <w:rPr>
                <w:rFonts w:ascii="DM Sans" w:hAnsi="DM Sans" w:eastAsia="DM Sans" w:cs="DM Sans"/>
                <w:sz w:val="22"/>
                <w:szCs w:val="22"/>
                <w:lang w:val="es-419"/>
              </w:rPr>
              <w:t>Qualifying</w:t>
            </w:r>
            <w:proofErr w:type="spellEnd"/>
            <w:r w:rsidRPr="41FC576C">
              <w:rPr>
                <w:rFonts w:ascii="DM Sans" w:hAnsi="DM Sans" w:eastAsia="DM Sans" w:cs="DM Sans"/>
                <w:sz w:val="22"/>
                <w:szCs w:val="22"/>
                <w:lang w:val="es-419"/>
              </w:rPr>
              <w:t xml:space="preserve"> solo califica y </w:t>
            </w:r>
            <w:proofErr w:type="spellStart"/>
            <w:r w:rsidRPr="41FC576C">
              <w:rPr>
                <w:rFonts w:ascii="DM Sans" w:hAnsi="DM Sans" w:eastAsia="DM Sans" w:cs="DM Sans"/>
                <w:sz w:val="22"/>
                <w:szCs w:val="22"/>
                <w:lang w:val="es-419"/>
              </w:rPr>
              <w:t>Signing</w:t>
            </w:r>
            <w:proofErr w:type="spellEnd"/>
            <w:r w:rsidRPr="41FC576C">
              <w:rPr>
                <w:rFonts w:ascii="DM Sans" w:hAnsi="DM Sans" w:eastAsia="DM Sans" w:cs="DM Sans"/>
                <w:sz w:val="22"/>
                <w:szCs w:val="22"/>
                <w:lang w:val="es-419"/>
              </w:rPr>
              <w:t xml:space="preserve"> solo cierra casos, sin mezcla de funciones</w:t>
            </w:r>
          </w:p>
        </w:tc>
      </w:tr>
      <w:tr w:rsidR="41FC576C" w:rsidTr="41FC576C" w14:paraId="64B70A3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4FE96FE5" w14:textId="61650E4A">
            <w:pPr>
              <w:jc w:val="both"/>
            </w:pPr>
            <w:r w:rsidRPr="41FC576C">
              <w:rPr>
                <w:rFonts w:ascii="DM Sans" w:hAnsi="DM Sans" w:eastAsia="DM Sans" w:cs="DM Sans"/>
                <w:color w:val="000000" w:themeColor="text1"/>
                <w:sz w:val="22"/>
                <w:szCs w:val="22"/>
                <w:lang w:val="es-419"/>
              </w:rPr>
              <w:t>Causa</w:t>
            </w:r>
          </w:p>
        </w:tc>
      </w:tr>
      <w:tr w:rsidR="41FC576C" w:rsidTr="41FC576C" w14:paraId="1AEDC45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E1644C0" w14:textId="4A0119AD">
            <w:pPr>
              <w:jc w:val="both"/>
            </w:pPr>
            <w:r w:rsidRPr="41FC576C">
              <w:rPr>
                <w:rFonts w:ascii="DM Sans" w:hAnsi="DM Sans" w:eastAsia="DM Sans" w:cs="DM Sans"/>
                <w:sz w:val="22"/>
                <w:szCs w:val="22"/>
                <w:lang w:val="es-419"/>
              </w:rPr>
              <w:t>Falta de una matriz de roles y permisos actualizada; administradores del sistema asignan permisos por copia de perfiles existentes sin revisar necesidad real</w:t>
            </w:r>
          </w:p>
        </w:tc>
      </w:tr>
      <w:tr w:rsidR="41FC576C" w:rsidTr="41FC576C" w14:paraId="7BED6CF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5B68275C" w14:textId="13F0B2D3">
            <w:r w:rsidRPr="41FC576C">
              <w:rPr>
                <w:rFonts w:ascii="DM Sans" w:hAnsi="DM Sans" w:eastAsia="DM Sans" w:cs="DM Sans"/>
                <w:color w:val="000000" w:themeColor="text1"/>
                <w:sz w:val="22"/>
                <w:szCs w:val="22"/>
                <w:lang w:val="es-419"/>
              </w:rPr>
              <w:t>Efecto</w:t>
            </w:r>
          </w:p>
        </w:tc>
      </w:tr>
      <w:tr w:rsidR="41FC576C" w:rsidTr="41FC576C" w14:paraId="7F6C148C"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994EEEE" w14:textId="29EEEB14">
            <w:r w:rsidRPr="41FC576C">
              <w:rPr>
                <w:rFonts w:ascii="DM Sans" w:hAnsi="DM Sans" w:eastAsia="DM Sans" w:cs="DM Sans"/>
                <w:sz w:val="22"/>
                <w:szCs w:val="22"/>
                <w:lang w:val="es-419"/>
              </w:rPr>
              <w:t xml:space="preserve">Riesgo elevado de eliminación accidental de leads críticos, modificación no autorizada del estado de casos, o descarga indebida de grabaciones de llamadas. La falta de segregación funcional entre </w:t>
            </w:r>
            <w:proofErr w:type="spellStart"/>
            <w:r w:rsidRPr="41FC576C">
              <w:rPr>
                <w:rFonts w:ascii="DM Sans" w:hAnsi="DM Sans" w:eastAsia="DM Sans" w:cs="DM Sans"/>
                <w:sz w:val="22"/>
                <w:szCs w:val="22"/>
                <w:lang w:val="es-419"/>
              </w:rPr>
              <w:t>Qualifying</w:t>
            </w:r>
            <w:proofErr w:type="spellEnd"/>
            <w:r w:rsidRPr="41FC576C">
              <w:rPr>
                <w:rFonts w:ascii="DM Sans" w:hAnsi="DM Sans" w:eastAsia="DM Sans" w:cs="DM Sans"/>
                <w:sz w:val="22"/>
                <w:szCs w:val="22"/>
                <w:lang w:val="es-419"/>
              </w:rPr>
              <w:t xml:space="preserve"> y </w:t>
            </w:r>
            <w:proofErr w:type="spellStart"/>
            <w:r w:rsidRPr="41FC576C">
              <w:rPr>
                <w:rFonts w:ascii="DM Sans" w:hAnsi="DM Sans" w:eastAsia="DM Sans" w:cs="DM Sans"/>
                <w:sz w:val="22"/>
                <w:szCs w:val="22"/>
                <w:lang w:val="es-419"/>
              </w:rPr>
              <w:t>Signing</w:t>
            </w:r>
            <w:proofErr w:type="spellEnd"/>
            <w:r w:rsidRPr="41FC576C">
              <w:rPr>
                <w:rFonts w:ascii="DM Sans" w:hAnsi="DM Sans" w:eastAsia="DM Sans" w:cs="DM Sans"/>
                <w:sz w:val="22"/>
                <w:szCs w:val="22"/>
                <w:lang w:val="es-419"/>
              </w:rPr>
              <w:t xml:space="preserve"> podría permitir que un mismo usuario califique y cierre casos sin supervisión, generando conflictos de interés y posible manipulación de métricas.</w:t>
            </w:r>
          </w:p>
        </w:tc>
      </w:tr>
      <w:tr w:rsidR="41FC576C" w:rsidTr="41FC576C" w14:paraId="375BC76E"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4445C362" w14:textId="4E94C144">
            <w:pPr>
              <w:jc w:val="both"/>
            </w:pPr>
            <w:r w:rsidRPr="41FC576C">
              <w:rPr>
                <w:rFonts w:ascii="DM Sans" w:hAnsi="DM Sans" w:eastAsia="DM Sans" w:cs="DM Sans"/>
                <w:color w:val="000000" w:themeColor="text1"/>
                <w:sz w:val="22"/>
                <w:szCs w:val="22"/>
                <w:lang w:val="es-419"/>
              </w:rPr>
              <w:t>Nivel de Riesgo</w:t>
            </w:r>
          </w:p>
        </w:tc>
      </w:tr>
      <w:tr w:rsidR="41FC576C" w:rsidTr="41FC576C" w14:paraId="73A92F4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2249590" w14:textId="75238F66">
            <w:pPr>
              <w:jc w:val="both"/>
            </w:pPr>
            <w:r w:rsidRPr="41FC576C">
              <w:rPr>
                <w:rFonts w:ascii="DM Sans" w:hAnsi="DM Sans" w:eastAsia="DM Sans" w:cs="DM Sans"/>
                <w:sz w:val="22"/>
                <w:szCs w:val="22"/>
                <w:lang w:val="es-419"/>
              </w:rPr>
              <w:t>Alto</w:t>
            </w:r>
          </w:p>
        </w:tc>
      </w:tr>
      <w:tr w:rsidR="41FC576C" w:rsidTr="41FC576C" w14:paraId="08C2677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211598C4" w14:textId="0B3CB81F">
            <w:pPr>
              <w:jc w:val="both"/>
            </w:pPr>
            <w:r w:rsidRPr="41FC576C">
              <w:rPr>
                <w:rFonts w:ascii="DM Sans" w:hAnsi="DM Sans" w:eastAsia="DM Sans" w:cs="DM Sans"/>
                <w:color w:val="000000" w:themeColor="text1"/>
                <w:sz w:val="22"/>
                <w:szCs w:val="22"/>
                <w:lang w:val="es-419"/>
              </w:rPr>
              <w:t>Recomendaciones</w:t>
            </w:r>
          </w:p>
        </w:tc>
      </w:tr>
      <w:tr w:rsidR="41FC576C" w:rsidTr="41FC576C" w14:paraId="3E0E920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D9136AD" w14:textId="60AD1B6A">
            <w:r w:rsidRPr="41FC576C">
              <w:rPr>
                <w:rFonts w:ascii="DM Sans" w:hAnsi="DM Sans" w:eastAsia="DM Sans" w:cs="DM Sans"/>
                <w:sz w:val="22"/>
                <w:szCs w:val="22"/>
                <w:lang w:val="es-419"/>
              </w:rPr>
              <w:t>1. Elaborar e implementar una matriz de roles y permisos alineada con las funciones reales (</w:t>
            </w:r>
            <w:proofErr w:type="spellStart"/>
            <w:r w:rsidRPr="41FC576C">
              <w:rPr>
                <w:rFonts w:ascii="DM Sans" w:hAnsi="DM Sans" w:eastAsia="DM Sans" w:cs="DM Sans"/>
                <w:sz w:val="22"/>
                <w:szCs w:val="22"/>
                <w:lang w:val="es-419"/>
              </w:rPr>
              <w:t>Intake</w:t>
            </w:r>
            <w:proofErr w:type="spellEnd"/>
            <w:r w:rsidRPr="41FC576C">
              <w:rPr>
                <w:rFonts w:ascii="DM Sans" w:hAnsi="DM Sans" w:eastAsia="DM Sans" w:cs="DM Sans"/>
                <w:sz w:val="22"/>
                <w:szCs w:val="22"/>
                <w:lang w:val="es-419"/>
              </w:rPr>
              <w:t xml:space="preserve"> / </w:t>
            </w:r>
            <w:proofErr w:type="spellStart"/>
            <w:r w:rsidRPr="41FC576C">
              <w:rPr>
                <w:rFonts w:ascii="DM Sans" w:hAnsi="DM Sans" w:eastAsia="DM Sans" w:cs="DM Sans"/>
                <w:sz w:val="22"/>
                <w:szCs w:val="22"/>
                <w:lang w:val="es-419"/>
              </w:rPr>
              <w:t>Qualifying</w:t>
            </w:r>
            <w:proofErr w:type="spellEnd"/>
            <w:r w:rsidRPr="41FC576C">
              <w:rPr>
                <w:rFonts w:ascii="DM Sans" w:hAnsi="DM Sans" w:eastAsia="DM Sans" w:cs="DM Sans"/>
                <w:sz w:val="22"/>
                <w:szCs w:val="22"/>
                <w:lang w:val="es-419"/>
              </w:rPr>
              <w:t xml:space="preserve"> / </w:t>
            </w:r>
            <w:proofErr w:type="spellStart"/>
            <w:r w:rsidRPr="41FC576C">
              <w:rPr>
                <w:rFonts w:ascii="DM Sans" w:hAnsi="DM Sans" w:eastAsia="DM Sans" w:cs="DM Sans"/>
                <w:sz w:val="22"/>
                <w:szCs w:val="22"/>
                <w:lang w:val="es-419"/>
              </w:rPr>
              <w:t>Signing</w:t>
            </w:r>
            <w:proofErr w:type="spellEnd"/>
            <w:r w:rsidRPr="41FC576C">
              <w:rPr>
                <w:rFonts w:ascii="DM Sans" w:hAnsi="DM Sans" w:eastAsia="DM Sans" w:cs="DM Sans"/>
                <w:sz w:val="22"/>
                <w:szCs w:val="22"/>
                <w:lang w:val="es-419"/>
              </w:rPr>
              <w:t>).</w:t>
            </w:r>
          </w:p>
          <w:p w:rsidR="41FC576C" w:rsidRDefault="41FC576C" w14:paraId="208379DC" w14:textId="19ACD5B4">
            <w:r w:rsidRPr="41FC576C">
              <w:rPr>
                <w:rFonts w:ascii="DM Sans" w:hAnsi="DM Sans" w:eastAsia="DM Sans" w:cs="DM Sans"/>
                <w:sz w:val="22"/>
                <w:szCs w:val="22"/>
                <w:lang w:val="es-419"/>
              </w:rPr>
              <w:t>2. Realizar una revisión trimestral de accesos y permisos, documentando los cambios.</w:t>
            </w:r>
          </w:p>
          <w:p w:rsidR="41FC576C" w:rsidRDefault="41FC576C" w14:paraId="7CA38906" w14:textId="66553B3C">
            <w:r w:rsidRPr="41FC576C">
              <w:rPr>
                <w:rFonts w:ascii="DM Sans" w:hAnsi="DM Sans" w:eastAsia="DM Sans" w:cs="DM Sans"/>
                <w:sz w:val="22"/>
                <w:szCs w:val="22"/>
                <w:lang w:val="es-419"/>
              </w:rPr>
              <w:t xml:space="preserve">4. Separar claramente los permisos entre el equipo de </w:t>
            </w:r>
            <w:proofErr w:type="spellStart"/>
            <w:r w:rsidRPr="41FC576C">
              <w:rPr>
                <w:rFonts w:ascii="DM Sans" w:hAnsi="DM Sans" w:eastAsia="DM Sans" w:cs="DM Sans"/>
                <w:sz w:val="22"/>
                <w:szCs w:val="22"/>
                <w:lang w:val="es-419"/>
              </w:rPr>
              <w:t>Qualifying</w:t>
            </w:r>
            <w:proofErr w:type="spellEnd"/>
            <w:r w:rsidRPr="41FC576C">
              <w:rPr>
                <w:rFonts w:ascii="DM Sans" w:hAnsi="DM Sans" w:eastAsia="DM Sans" w:cs="DM Sans"/>
                <w:sz w:val="22"/>
                <w:szCs w:val="22"/>
                <w:lang w:val="es-419"/>
              </w:rPr>
              <w:t xml:space="preserve"> (solo calificación) y </w:t>
            </w:r>
            <w:proofErr w:type="spellStart"/>
            <w:r w:rsidRPr="41FC576C">
              <w:rPr>
                <w:rFonts w:ascii="DM Sans" w:hAnsi="DM Sans" w:eastAsia="DM Sans" w:cs="DM Sans"/>
                <w:sz w:val="22"/>
                <w:szCs w:val="22"/>
                <w:lang w:val="es-419"/>
              </w:rPr>
              <w:t>Signing</w:t>
            </w:r>
            <w:proofErr w:type="spellEnd"/>
            <w:r w:rsidRPr="41FC576C">
              <w:rPr>
                <w:rFonts w:ascii="DM Sans" w:hAnsi="DM Sans" w:eastAsia="DM Sans" w:cs="DM Sans"/>
                <w:sz w:val="22"/>
                <w:szCs w:val="22"/>
                <w:lang w:val="es-419"/>
              </w:rPr>
              <w:t xml:space="preserve"> (cierre de casos).</w:t>
            </w:r>
          </w:p>
          <w:p w:rsidR="41FC576C" w:rsidRDefault="41FC576C" w14:paraId="03E4F6E2" w14:textId="5F3794D4">
            <w:r w:rsidRPr="41FC576C">
              <w:rPr>
                <w:rFonts w:ascii="DM Sans" w:hAnsi="DM Sans" w:eastAsia="DM Sans" w:cs="DM Sans"/>
                <w:sz w:val="22"/>
                <w:szCs w:val="22"/>
                <w:lang w:val="es-419"/>
              </w:rPr>
              <w:t xml:space="preserve">5. Remover el acceso a leads firmados para el equipo de </w:t>
            </w:r>
            <w:proofErr w:type="spellStart"/>
            <w:r w:rsidRPr="41FC576C">
              <w:rPr>
                <w:rFonts w:ascii="DM Sans" w:hAnsi="DM Sans" w:eastAsia="DM Sans" w:cs="DM Sans"/>
                <w:sz w:val="22"/>
                <w:szCs w:val="22"/>
                <w:lang w:val="es-419"/>
              </w:rPr>
              <w:t>Intake</w:t>
            </w:r>
            <w:proofErr w:type="spellEnd"/>
          </w:p>
        </w:tc>
      </w:tr>
    </w:tbl>
    <w:p w:rsidR="41FC576C" w:rsidRDefault="41FC576C" w14:paraId="30B94F75" w14:textId="2814E417"/>
    <w:p w:rsidR="41FC576C" w:rsidRDefault="41FC576C" w14:paraId="54957FAD" w14:textId="47E080F1"/>
    <w:p w:rsidR="41FC576C" w:rsidRDefault="41FC576C" w14:paraId="60952236" w14:textId="65A3284E"/>
    <w:tbl>
      <w:tblPr>
        <w:tblStyle w:val="TableGrid"/>
        <w:tblW w:w="0" w:type="auto"/>
        <w:tblInd w:w="90" w:type="dxa"/>
        <w:tblLook w:val="04A0" w:firstRow="1" w:lastRow="0" w:firstColumn="1" w:lastColumn="0" w:noHBand="0" w:noVBand="1"/>
      </w:tblPr>
      <w:tblGrid>
        <w:gridCol w:w="2499"/>
        <w:gridCol w:w="3945"/>
        <w:gridCol w:w="829"/>
        <w:gridCol w:w="1445"/>
      </w:tblGrid>
      <w:tr w:rsidR="41FC576C" w:rsidTr="41FC576C" w14:paraId="263CC528" w14:textId="77777777">
        <w:trPr>
          <w:trHeight w:val="300"/>
        </w:trPr>
        <w:tc>
          <w:tcPr>
            <w:tcW w:w="7273"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DF5208D" w14:textId="1C0F7B10">
            <w:pPr>
              <w:jc w:val="center"/>
            </w:pPr>
            <w:r w:rsidRPr="41FC576C">
              <w:rPr>
                <w:rFonts w:ascii="DM Sans" w:hAnsi="DM Sans" w:eastAsia="DM Sans" w:cs="DM Sans"/>
                <w:sz w:val="22"/>
                <w:szCs w:val="22"/>
                <w:lang w:val="es-419"/>
              </w:rPr>
              <w:t>CENTRAL LEGAL ADVISORS</w:t>
            </w:r>
          </w:p>
        </w:tc>
        <w:tc>
          <w:tcPr>
            <w:tcW w:w="1445"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88785B2" w14:textId="3D9DC493">
            <w:pPr>
              <w:jc w:val="center"/>
            </w:pPr>
            <w:r w:rsidRPr="41FC576C">
              <w:rPr>
                <w:rFonts w:ascii="DM Sans" w:hAnsi="DM Sans" w:eastAsia="DM Sans" w:cs="DM Sans"/>
                <w:sz w:val="22"/>
                <w:szCs w:val="22"/>
                <w:lang w:val="es-419"/>
              </w:rPr>
              <w:t>REF</w:t>
            </w:r>
          </w:p>
        </w:tc>
      </w:tr>
      <w:tr w:rsidR="41FC576C" w:rsidTr="41FC576C" w14:paraId="24BBF74E" w14:textId="77777777">
        <w:trPr>
          <w:trHeight w:val="300"/>
        </w:trPr>
        <w:tc>
          <w:tcPr>
            <w:tcW w:w="7273"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FDC8A9F" w14:textId="067AC2FA">
            <w:pPr>
              <w:jc w:val="center"/>
            </w:pPr>
            <w:r w:rsidRPr="41FC576C">
              <w:rPr>
                <w:rFonts w:ascii="DM Sans" w:hAnsi="DM Sans" w:eastAsia="DM Sans" w:cs="DM Sans"/>
                <w:sz w:val="22"/>
                <w:szCs w:val="22"/>
                <w:lang w:val="es-419"/>
              </w:rPr>
              <w:t>HALLAZGOS DE LA AUDITORIA</w:t>
            </w:r>
          </w:p>
        </w:tc>
        <w:tc>
          <w:tcPr>
            <w:tcW w:w="1445"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3597B78" w14:textId="262715F2">
            <w:pPr>
              <w:jc w:val="center"/>
            </w:pPr>
            <w:r w:rsidRPr="41FC576C">
              <w:rPr>
                <w:rFonts w:ascii="DM Sans" w:hAnsi="DM Sans" w:eastAsia="DM Sans" w:cs="DM Sans"/>
                <w:sz w:val="22"/>
                <w:szCs w:val="22"/>
                <w:lang w:val="es-419"/>
              </w:rPr>
              <w:t>H4</w:t>
            </w:r>
          </w:p>
        </w:tc>
      </w:tr>
      <w:tr w:rsidR="41FC576C" w:rsidTr="41FC576C" w14:paraId="0E168D3E" w14:textId="77777777">
        <w:trPr>
          <w:trHeight w:val="345"/>
        </w:trPr>
        <w:tc>
          <w:tcPr>
            <w:tcW w:w="2499"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21A8EF6C" w14:textId="73F88310">
            <w:r w:rsidRPr="41FC576C">
              <w:rPr>
                <w:rFonts w:ascii="DM Sans" w:hAnsi="DM Sans" w:eastAsia="DM Sans" w:cs="DM Sans"/>
                <w:color w:val="000000" w:themeColor="text1"/>
                <w:sz w:val="22"/>
                <w:szCs w:val="22"/>
                <w:lang w:val="es-419"/>
              </w:rPr>
              <w:t>Proceso Auditado</w:t>
            </w:r>
          </w:p>
        </w:tc>
        <w:tc>
          <w:tcPr>
            <w:tcW w:w="3945"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399D4511" w14:textId="7BE24DD3">
            <w:r w:rsidRPr="41FC576C">
              <w:rPr>
                <w:rFonts w:ascii="DM Sans" w:hAnsi="DM Sans" w:eastAsia="DM Sans" w:cs="DM Sans"/>
                <w:i/>
                <w:iCs/>
                <w:sz w:val="22"/>
                <w:szCs w:val="22"/>
                <w:lang w:val="es-419"/>
              </w:rPr>
              <w:t>Gestión de roles y segregación de funciones</w:t>
            </w:r>
          </w:p>
        </w:tc>
        <w:tc>
          <w:tcPr>
            <w:tcW w:w="2274"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1AD2234" w14:textId="6B3FB062">
            <w:pPr>
              <w:jc w:val="center"/>
            </w:pPr>
            <w:r w:rsidRPr="41FC576C">
              <w:rPr>
                <w:rFonts w:ascii="DM Sans" w:hAnsi="DM Sans" w:eastAsia="DM Sans" w:cs="DM Sans"/>
                <w:sz w:val="20"/>
                <w:szCs w:val="20"/>
                <w:lang w:val="es-419"/>
              </w:rPr>
              <w:t xml:space="preserve">Fecha </w:t>
            </w:r>
          </w:p>
          <w:p w:rsidR="41FC576C" w:rsidP="41FC576C" w:rsidRDefault="41FC576C" w14:paraId="2727C436" w14:textId="6919393A">
            <w:pPr>
              <w:jc w:val="center"/>
            </w:pPr>
            <w:r w:rsidRPr="41FC576C">
              <w:rPr>
                <w:rFonts w:ascii="DM Sans" w:hAnsi="DM Sans" w:eastAsia="DM Sans" w:cs="DM Sans"/>
                <w:sz w:val="20"/>
                <w:szCs w:val="20"/>
                <w:lang w:val="es-419"/>
              </w:rPr>
              <w:t xml:space="preserve"> </w:t>
            </w:r>
          </w:p>
        </w:tc>
      </w:tr>
      <w:tr w:rsidR="41FC576C" w:rsidTr="41FC576C" w14:paraId="60B70353" w14:textId="77777777">
        <w:trPr>
          <w:trHeight w:val="345"/>
        </w:trPr>
        <w:tc>
          <w:tcPr>
            <w:tcW w:w="2499" w:type="dxa"/>
            <w:vMerge/>
          </w:tcPr>
          <w:p w:rsidR="00B478E6" w:rsidRDefault="00B478E6" w14:paraId="666C13F8" w14:textId="77777777"/>
        </w:tc>
        <w:tc>
          <w:tcPr>
            <w:tcW w:w="3945" w:type="dxa"/>
            <w:vMerge/>
          </w:tcPr>
          <w:p w:rsidR="00B478E6" w:rsidRDefault="00B478E6" w14:paraId="0D3DDA48" w14:textId="77777777"/>
        </w:tc>
        <w:tc>
          <w:tcPr>
            <w:tcW w:w="2274"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728270A" w14:textId="2645AADD">
            <w:pPr>
              <w:jc w:val="center"/>
            </w:pPr>
            <w:r w:rsidRPr="41FC576C">
              <w:rPr>
                <w:rFonts w:ascii="DM Sans" w:hAnsi="DM Sans" w:eastAsia="DM Sans" w:cs="DM Sans"/>
                <w:sz w:val="20"/>
                <w:szCs w:val="20"/>
                <w:lang w:val="es-419"/>
              </w:rPr>
              <w:t xml:space="preserve"> </w:t>
            </w:r>
          </w:p>
        </w:tc>
      </w:tr>
      <w:tr w:rsidR="41FC576C" w:rsidTr="41FC576C" w14:paraId="3FDF669A" w14:textId="77777777">
        <w:trPr>
          <w:trHeight w:val="345"/>
        </w:trPr>
        <w:tc>
          <w:tcPr>
            <w:tcW w:w="2499"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736C602C" w14:textId="2CAF2208">
            <w:r w:rsidRPr="41FC576C">
              <w:rPr>
                <w:rFonts w:ascii="DM Sans" w:hAnsi="DM Sans" w:eastAsia="DM Sans" w:cs="DM Sans"/>
                <w:color w:val="000000" w:themeColor="text1"/>
                <w:sz w:val="22"/>
                <w:szCs w:val="22"/>
                <w:lang w:val="es-419"/>
              </w:rPr>
              <w:t>Responsable</w:t>
            </w:r>
          </w:p>
        </w:tc>
        <w:tc>
          <w:tcPr>
            <w:tcW w:w="6219"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33F3055C" w14:textId="6DA7F87B">
            <w:r w:rsidRPr="41FC576C">
              <w:rPr>
                <w:rFonts w:ascii="DM Sans" w:hAnsi="DM Sans" w:eastAsia="DM Sans" w:cs="DM Sans"/>
                <w:i/>
                <w:iCs/>
                <w:sz w:val="22"/>
                <w:szCs w:val="22"/>
                <w:lang w:val="es-419"/>
              </w:rPr>
              <w:t>Área de TI</w:t>
            </w:r>
          </w:p>
        </w:tc>
      </w:tr>
      <w:tr w:rsidR="41FC576C" w:rsidTr="41FC576C" w14:paraId="745BAC9E" w14:textId="77777777">
        <w:trPr>
          <w:trHeight w:val="345"/>
        </w:trPr>
        <w:tc>
          <w:tcPr>
            <w:tcW w:w="2499"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0D1B021D" w14:textId="54B285BC">
            <w:r w:rsidRPr="41FC576C">
              <w:rPr>
                <w:rFonts w:ascii="DM Sans" w:hAnsi="DM Sans" w:eastAsia="DM Sans" w:cs="DM Sans"/>
                <w:color w:val="000000" w:themeColor="text1"/>
                <w:sz w:val="22"/>
                <w:szCs w:val="22"/>
                <w:lang w:val="es-419"/>
              </w:rPr>
              <w:t>Auditor Responsable</w:t>
            </w:r>
          </w:p>
        </w:tc>
        <w:tc>
          <w:tcPr>
            <w:tcW w:w="6219"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RDefault="41FC576C" w14:paraId="6F034F64" w14:textId="6204FA01">
            <w:r w:rsidRPr="41FC576C">
              <w:rPr>
                <w:rFonts w:ascii="DM Sans" w:hAnsi="DM Sans" w:eastAsia="DM Sans" w:cs="DM Sans"/>
                <w:i/>
                <w:iCs/>
                <w:sz w:val="22"/>
                <w:szCs w:val="22"/>
                <w:lang w:val="es-419"/>
              </w:rPr>
              <w:t>Auditor Líder</w:t>
            </w:r>
          </w:p>
        </w:tc>
      </w:tr>
      <w:tr w:rsidR="41FC576C" w:rsidTr="41FC576C" w14:paraId="7F1C4D72" w14:textId="77777777">
        <w:trPr>
          <w:trHeight w:val="345"/>
        </w:trPr>
        <w:tc>
          <w:tcPr>
            <w:tcW w:w="2499"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59778D47" w14:textId="2FB929A8">
            <w:r w:rsidRPr="41FC576C">
              <w:rPr>
                <w:rFonts w:ascii="DM Sans" w:hAnsi="DM Sans" w:eastAsia="DM Sans" w:cs="DM Sans"/>
                <w:color w:val="000000" w:themeColor="text1"/>
                <w:sz w:val="22"/>
                <w:szCs w:val="22"/>
                <w:lang w:val="es-419"/>
              </w:rPr>
              <w:t xml:space="preserve">Dirigido a </w:t>
            </w:r>
          </w:p>
        </w:tc>
        <w:tc>
          <w:tcPr>
            <w:tcW w:w="6219"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022E913B" w14:textId="7644145E">
            <w:r w:rsidRPr="41FC576C">
              <w:rPr>
                <w:rFonts w:ascii="DM Sans" w:hAnsi="DM Sans" w:eastAsia="DM Sans" w:cs="DM Sans"/>
                <w:i/>
                <w:iCs/>
                <w:sz w:val="22"/>
                <w:szCs w:val="22"/>
                <w:lang w:val="es-419"/>
              </w:rPr>
              <w:t>Gerencia General</w:t>
            </w:r>
          </w:p>
        </w:tc>
      </w:tr>
      <w:tr w:rsidR="41FC576C" w:rsidTr="41FC576C" w14:paraId="1FF8B9A1"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98738D9" w14:textId="49B7A57A">
            <w:r w:rsidRPr="41FC576C">
              <w:rPr>
                <w:rFonts w:ascii="DM Sans" w:hAnsi="DM Sans" w:eastAsia="DM Sans" w:cs="DM Sans"/>
                <w:color w:val="000000" w:themeColor="text1"/>
                <w:sz w:val="22"/>
                <w:szCs w:val="22"/>
                <w:lang w:val="es-419"/>
              </w:rPr>
              <w:t>Condición</w:t>
            </w:r>
          </w:p>
        </w:tc>
      </w:tr>
      <w:tr w:rsidR="41FC576C" w:rsidTr="41FC576C" w14:paraId="42513C4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0EDA7790" w14:textId="72A14683">
            <w:r w:rsidRPr="41FC576C">
              <w:rPr>
                <w:rFonts w:ascii="DM Sans" w:hAnsi="DM Sans" w:eastAsia="DM Sans" w:cs="DM Sans"/>
                <w:sz w:val="22"/>
                <w:szCs w:val="22"/>
                <w:lang w:val="es-419"/>
              </w:rPr>
              <w:t>Se constató mediante pruebas de recorrido en el CRM que los usuarios con roles operativos (</w:t>
            </w:r>
            <w:proofErr w:type="spellStart"/>
            <w:r w:rsidRPr="41FC576C">
              <w:rPr>
                <w:rFonts w:ascii="DM Sans" w:hAnsi="DM Sans" w:eastAsia="DM Sans" w:cs="DM Sans"/>
                <w:sz w:val="22"/>
                <w:szCs w:val="22"/>
                <w:lang w:val="es-419"/>
              </w:rPr>
              <w:t>Intake</w:t>
            </w:r>
            <w:proofErr w:type="spellEnd"/>
            <w:r w:rsidRPr="41FC576C">
              <w:rPr>
                <w:rFonts w:ascii="DM Sans" w:hAnsi="DM Sans" w:eastAsia="DM Sans" w:cs="DM Sans"/>
                <w:sz w:val="22"/>
                <w:szCs w:val="22"/>
                <w:lang w:val="es-419"/>
              </w:rPr>
              <w:t xml:space="preserve"> y </w:t>
            </w:r>
            <w:proofErr w:type="spellStart"/>
            <w:r w:rsidRPr="41FC576C">
              <w:rPr>
                <w:rFonts w:ascii="DM Sans" w:hAnsi="DM Sans" w:eastAsia="DM Sans" w:cs="DM Sans"/>
                <w:sz w:val="22"/>
                <w:szCs w:val="22"/>
                <w:lang w:val="es-419"/>
              </w:rPr>
              <w:t>Qualifying</w:t>
            </w:r>
            <w:proofErr w:type="spellEnd"/>
            <w:r w:rsidRPr="41FC576C">
              <w:rPr>
                <w:rFonts w:ascii="DM Sans" w:hAnsi="DM Sans" w:eastAsia="DM Sans" w:cs="DM Sans"/>
                <w:sz w:val="22"/>
                <w:szCs w:val="22"/>
                <w:lang w:val="es-419"/>
              </w:rPr>
              <w:t>) poseen permisos de nivel "Administrador". Esto les permite no solo visualizar la totalidad de la base de datos de clientes potenciales, sino también exportar reportes masivos a archivos locales (.</w:t>
            </w:r>
            <w:proofErr w:type="spellStart"/>
            <w:r w:rsidRPr="41FC576C">
              <w:rPr>
                <w:rFonts w:ascii="DM Sans" w:hAnsi="DM Sans" w:eastAsia="DM Sans" w:cs="DM Sans"/>
                <w:sz w:val="22"/>
                <w:szCs w:val="22"/>
                <w:lang w:val="es-419"/>
              </w:rPr>
              <w:t>csv</w:t>
            </w:r>
            <w:proofErr w:type="spellEnd"/>
            <w:r w:rsidRPr="41FC576C">
              <w:rPr>
                <w:rFonts w:ascii="DM Sans" w:hAnsi="DM Sans" w:eastAsia="DM Sans" w:cs="DM Sans"/>
                <w:sz w:val="22"/>
                <w:szCs w:val="22"/>
                <w:lang w:val="es-419"/>
              </w:rPr>
              <w:t>/.xlsx) y modificar campos de configuración del sistema que deberían estar restringidos a la Gerencia de TI.</w:t>
            </w:r>
          </w:p>
        </w:tc>
      </w:tr>
      <w:tr w:rsidR="41FC576C" w:rsidTr="41FC576C" w14:paraId="459208EE"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434D0570" w14:textId="40EC1997">
            <w:pPr>
              <w:jc w:val="both"/>
            </w:pPr>
            <w:r w:rsidRPr="41FC576C">
              <w:rPr>
                <w:rFonts w:ascii="DM Sans" w:hAnsi="DM Sans" w:eastAsia="DM Sans" w:cs="DM Sans"/>
                <w:color w:val="000000" w:themeColor="text1"/>
                <w:sz w:val="22"/>
                <w:szCs w:val="22"/>
                <w:lang w:val="es-419"/>
              </w:rPr>
              <w:t>Criterio</w:t>
            </w:r>
          </w:p>
        </w:tc>
      </w:tr>
      <w:tr w:rsidR="41FC576C" w:rsidTr="41FC576C" w14:paraId="7F88082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00CA51B6" w14:textId="7451C7D0">
            <w:r w:rsidRPr="41FC576C">
              <w:rPr>
                <w:rFonts w:ascii="DM Sans" w:hAnsi="DM Sans" w:eastAsia="DM Sans" w:cs="DM Sans"/>
                <w:sz w:val="22"/>
                <w:szCs w:val="22"/>
                <w:lang w:val="es-419"/>
              </w:rPr>
              <w:t>ISO/IEC 27001:2022 (Control 5.15 y 8.2): Establece que los derechos de acceso deben ser otorgados bajo el principio de "mínimo privilegio" y la "necesidad de saber".</w:t>
            </w:r>
          </w:p>
          <w:p w:rsidR="41FC576C" w:rsidRDefault="41FC576C" w14:paraId="3B57354C" w14:textId="529C020B">
            <w:r w:rsidRPr="41FC576C">
              <w:rPr>
                <w:rFonts w:ascii="DM Sans" w:hAnsi="DM Sans" w:eastAsia="DM Sans" w:cs="DM Sans"/>
                <w:sz w:val="22"/>
                <w:szCs w:val="22"/>
                <w:lang w:val="es-419"/>
              </w:rPr>
              <w:t>COBIT 5 (DSS05.04): Gestionar las identidades y los accesos para asegurar que el acceso a los activos del negocio esté restringido y alineado con los requerimientos del servicio.</w:t>
            </w:r>
          </w:p>
        </w:tc>
      </w:tr>
      <w:tr w:rsidR="41FC576C" w:rsidTr="41FC576C" w14:paraId="10A7E58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3FD2450E" w14:textId="2F69F917">
            <w:pPr>
              <w:jc w:val="both"/>
            </w:pPr>
            <w:r w:rsidRPr="41FC576C">
              <w:rPr>
                <w:rFonts w:ascii="DM Sans" w:hAnsi="DM Sans" w:eastAsia="DM Sans" w:cs="DM Sans"/>
                <w:color w:val="000000" w:themeColor="text1"/>
                <w:sz w:val="22"/>
                <w:szCs w:val="22"/>
                <w:lang w:val="es-419"/>
              </w:rPr>
              <w:t>Causa</w:t>
            </w:r>
          </w:p>
        </w:tc>
      </w:tr>
      <w:tr w:rsidR="41FC576C" w:rsidTr="41FC576C" w14:paraId="536436D3"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9B00A8A" w14:textId="58535942">
            <w:pPr>
              <w:jc w:val="both"/>
            </w:pPr>
            <w:r w:rsidRPr="41FC576C">
              <w:rPr>
                <w:rFonts w:ascii="DM Sans" w:hAnsi="DM Sans" w:eastAsia="DM Sans" w:cs="DM Sans"/>
                <w:sz w:val="22"/>
                <w:szCs w:val="22"/>
                <w:lang w:val="es-419"/>
              </w:rPr>
              <w:t>Ausencia de una Matriz de Control de Accesos que defina roles y responsabilidades. El sistema se configuró inicialmente con perfiles genéricos de alto nivel para facilitar la operatividad rápida, sin una revisión posterior de seguridad.</w:t>
            </w:r>
          </w:p>
        </w:tc>
      </w:tr>
      <w:tr w:rsidR="41FC576C" w:rsidTr="41FC576C" w14:paraId="40F9610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F1BB0D9" w14:textId="3B455DE6">
            <w:r w:rsidRPr="41FC576C">
              <w:rPr>
                <w:rFonts w:ascii="DM Sans" w:hAnsi="DM Sans" w:eastAsia="DM Sans" w:cs="DM Sans"/>
                <w:color w:val="000000" w:themeColor="text1"/>
                <w:sz w:val="22"/>
                <w:szCs w:val="22"/>
                <w:lang w:val="es-419"/>
              </w:rPr>
              <w:t>Efecto</w:t>
            </w:r>
          </w:p>
        </w:tc>
      </w:tr>
      <w:tr w:rsidR="41FC576C" w:rsidTr="41FC576C" w14:paraId="168B3ACE"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13E0055D" w14:textId="30F242FA">
            <w:r w:rsidRPr="41FC576C">
              <w:rPr>
                <w:rFonts w:ascii="DM Sans" w:hAnsi="DM Sans" w:eastAsia="DM Sans" w:cs="DM Sans"/>
                <w:sz w:val="22"/>
                <w:szCs w:val="22"/>
                <w:lang w:val="es-419"/>
              </w:rPr>
              <w:t>Existe un riesgo inminente de fuga de información confidencial. La capacidad de exportar la base de datos facilita que un colaborador pueda extraer activos intelectuales de la firma, lo que representaría una pérdida de ventaja competitiva y una violación directa a la confidencialidad de los datos de los clientes.</w:t>
            </w:r>
          </w:p>
        </w:tc>
      </w:tr>
      <w:tr w:rsidR="41FC576C" w:rsidTr="41FC576C" w14:paraId="56E2BC0E"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69367D57" w14:textId="661950D9">
            <w:pPr>
              <w:jc w:val="both"/>
            </w:pPr>
            <w:r w:rsidRPr="41FC576C">
              <w:rPr>
                <w:rFonts w:ascii="DM Sans" w:hAnsi="DM Sans" w:eastAsia="DM Sans" w:cs="DM Sans"/>
                <w:color w:val="000000" w:themeColor="text1"/>
                <w:sz w:val="22"/>
                <w:szCs w:val="22"/>
                <w:lang w:val="es-419"/>
              </w:rPr>
              <w:t>Nivel de Riesgo</w:t>
            </w:r>
          </w:p>
        </w:tc>
      </w:tr>
      <w:tr w:rsidR="41FC576C" w:rsidTr="41FC576C" w14:paraId="5B998C40"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7E1FE64" w14:textId="2ECDF25B">
            <w:pPr>
              <w:jc w:val="both"/>
            </w:pPr>
            <w:r w:rsidRPr="41FC576C">
              <w:rPr>
                <w:rFonts w:ascii="DM Sans" w:hAnsi="DM Sans" w:eastAsia="DM Sans" w:cs="DM Sans"/>
                <w:sz w:val="22"/>
                <w:szCs w:val="22"/>
                <w:lang w:val="es-419"/>
              </w:rPr>
              <w:t>Alto</w:t>
            </w:r>
          </w:p>
        </w:tc>
      </w:tr>
      <w:tr w:rsidR="41FC576C" w:rsidTr="41FC576C" w14:paraId="31D42BD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795670B8" w14:textId="64CE6294">
            <w:pPr>
              <w:jc w:val="both"/>
            </w:pPr>
            <w:r w:rsidRPr="41FC576C">
              <w:rPr>
                <w:rFonts w:ascii="DM Sans" w:hAnsi="DM Sans" w:eastAsia="DM Sans" w:cs="DM Sans"/>
                <w:color w:val="000000" w:themeColor="text1"/>
                <w:sz w:val="22"/>
                <w:szCs w:val="22"/>
                <w:lang w:val="es-419"/>
              </w:rPr>
              <w:t>Recomendaciones</w:t>
            </w:r>
          </w:p>
        </w:tc>
      </w:tr>
      <w:tr w:rsidR="41FC576C" w:rsidTr="41FC576C" w14:paraId="707130E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9EAB6EF" w14:textId="6F0552DF">
            <w:pPr>
              <w:rPr>
                <w:rFonts w:ascii="DM Sans" w:hAnsi="DM Sans" w:eastAsia="DM Sans" w:cs="DM Sans"/>
                <w:sz w:val="22"/>
                <w:szCs w:val="22"/>
                <w:lang w:val="es-419"/>
              </w:rPr>
            </w:pPr>
            <w:r w:rsidRPr="41FC576C">
              <w:rPr>
                <w:rFonts w:ascii="DM Sans" w:hAnsi="DM Sans" w:eastAsia="DM Sans" w:cs="DM Sans"/>
                <w:sz w:val="22"/>
                <w:szCs w:val="22"/>
                <w:lang w:val="es-419"/>
              </w:rPr>
              <w:t xml:space="preserve">1- Diseñar e implementar una Matriz de Roles y Funciones dentro del CRM. </w:t>
            </w:r>
          </w:p>
          <w:p w:rsidR="41FC576C" w:rsidP="41FC576C" w:rsidRDefault="41FC576C" w14:paraId="4CB04EB8" w14:textId="62BB3650">
            <w:pPr>
              <w:rPr>
                <w:rFonts w:ascii="DM Sans" w:hAnsi="DM Sans" w:eastAsia="DM Sans" w:cs="DM Sans"/>
                <w:sz w:val="22"/>
                <w:szCs w:val="22"/>
                <w:lang w:val="es-419"/>
              </w:rPr>
            </w:pPr>
            <w:r w:rsidRPr="41FC576C">
              <w:rPr>
                <w:rFonts w:ascii="DM Sans" w:hAnsi="DM Sans" w:eastAsia="DM Sans" w:cs="DM Sans"/>
                <w:sz w:val="22"/>
                <w:szCs w:val="22"/>
                <w:lang w:val="es-419"/>
              </w:rPr>
              <w:t>2- Revocar de inmediato los permisos de exportación y configuración a todo el personal que no pertenezca a la administración del sistema, limitando su visualización únicamente a los registros necesarios para su gestión diaria.</w:t>
            </w:r>
          </w:p>
          <w:p w:rsidR="41FC576C" w:rsidP="41FC576C" w:rsidRDefault="41FC576C" w14:paraId="4DC1EF6D" w14:textId="2046A8E1">
            <w:pPr>
              <w:rPr>
                <w:rFonts w:ascii="DM Sans" w:hAnsi="DM Sans" w:eastAsia="DM Sans" w:cs="DM Sans"/>
                <w:sz w:val="22"/>
                <w:szCs w:val="22"/>
                <w:lang w:val="es-419"/>
              </w:rPr>
            </w:pPr>
          </w:p>
        </w:tc>
      </w:tr>
    </w:tbl>
    <w:p w:rsidR="41FC576C" w:rsidRDefault="41FC576C" w14:paraId="235C69FE" w14:textId="3D8297F7"/>
    <w:p w:rsidR="41FC576C" w:rsidRDefault="41FC576C" w14:paraId="3C45ACAE" w14:textId="3ACA864E"/>
    <w:p w:rsidR="41FC576C" w:rsidRDefault="41FC576C" w14:paraId="0F60FDB6" w14:textId="345A00B2"/>
    <w:p w:rsidR="41FC576C" w:rsidRDefault="41FC576C" w14:paraId="6A9F57A8" w14:textId="583320AE"/>
    <w:tbl>
      <w:tblPr>
        <w:tblStyle w:val="TableGrid"/>
        <w:tblW w:w="0" w:type="auto"/>
        <w:tblInd w:w="90" w:type="dxa"/>
        <w:tblLook w:val="04A0" w:firstRow="1" w:lastRow="0" w:firstColumn="1" w:lastColumn="0" w:noHBand="0" w:noVBand="1"/>
      </w:tblPr>
      <w:tblGrid>
        <w:gridCol w:w="2499"/>
        <w:gridCol w:w="3945"/>
        <w:gridCol w:w="829"/>
        <w:gridCol w:w="1445"/>
      </w:tblGrid>
      <w:tr w:rsidR="41FC576C" w:rsidTr="41FC576C" w14:paraId="27758B35" w14:textId="77777777">
        <w:trPr>
          <w:trHeight w:val="300"/>
        </w:trPr>
        <w:tc>
          <w:tcPr>
            <w:tcW w:w="7273"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07155B3" w14:textId="422769ED">
            <w:pPr>
              <w:jc w:val="center"/>
            </w:pPr>
            <w:r w:rsidRPr="41FC576C">
              <w:rPr>
                <w:rFonts w:ascii="DM Sans" w:hAnsi="DM Sans" w:eastAsia="DM Sans" w:cs="DM Sans"/>
                <w:sz w:val="22"/>
                <w:szCs w:val="22"/>
                <w:lang w:val="es-419"/>
              </w:rPr>
              <w:t>CENTRAL LEGAL ADVISORS</w:t>
            </w:r>
          </w:p>
        </w:tc>
        <w:tc>
          <w:tcPr>
            <w:tcW w:w="1445"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C179966" w14:textId="3251BD1C">
            <w:pPr>
              <w:jc w:val="center"/>
            </w:pPr>
            <w:r w:rsidRPr="41FC576C">
              <w:rPr>
                <w:rFonts w:ascii="DM Sans" w:hAnsi="DM Sans" w:eastAsia="DM Sans" w:cs="DM Sans"/>
                <w:sz w:val="22"/>
                <w:szCs w:val="22"/>
                <w:lang w:val="es-419"/>
              </w:rPr>
              <w:t>REF</w:t>
            </w:r>
          </w:p>
        </w:tc>
      </w:tr>
      <w:tr w:rsidR="41FC576C" w:rsidTr="41FC576C" w14:paraId="49A153DC" w14:textId="77777777">
        <w:trPr>
          <w:trHeight w:val="300"/>
        </w:trPr>
        <w:tc>
          <w:tcPr>
            <w:tcW w:w="7273"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0BE6120" w14:textId="6AE4D16D">
            <w:pPr>
              <w:jc w:val="center"/>
            </w:pPr>
            <w:r w:rsidRPr="41FC576C">
              <w:rPr>
                <w:rFonts w:ascii="DM Sans" w:hAnsi="DM Sans" w:eastAsia="DM Sans" w:cs="DM Sans"/>
                <w:sz w:val="22"/>
                <w:szCs w:val="22"/>
                <w:lang w:val="es-419"/>
              </w:rPr>
              <w:t>HALLAZGOS DE LA AUDITORIA</w:t>
            </w:r>
          </w:p>
        </w:tc>
        <w:tc>
          <w:tcPr>
            <w:tcW w:w="1445"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3AC459C" w14:textId="2C9F5284">
            <w:pPr>
              <w:jc w:val="center"/>
            </w:pPr>
            <w:r w:rsidRPr="41FC576C">
              <w:rPr>
                <w:rFonts w:ascii="DM Sans" w:hAnsi="DM Sans" w:eastAsia="DM Sans" w:cs="DM Sans"/>
                <w:sz w:val="22"/>
                <w:szCs w:val="22"/>
                <w:lang w:val="es-419"/>
              </w:rPr>
              <w:t>H5</w:t>
            </w:r>
          </w:p>
        </w:tc>
      </w:tr>
      <w:tr w:rsidR="41FC576C" w:rsidTr="41FC576C" w14:paraId="32AA172E" w14:textId="77777777">
        <w:trPr>
          <w:trHeight w:val="345"/>
        </w:trPr>
        <w:tc>
          <w:tcPr>
            <w:tcW w:w="2499"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6540FABA" w14:textId="524BAE64">
            <w:r w:rsidRPr="41FC576C">
              <w:rPr>
                <w:rFonts w:ascii="DM Sans" w:hAnsi="DM Sans" w:eastAsia="DM Sans" w:cs="DM Sans"/>
                <w:color w:val="000000" w:themeColor="text1"/>
                <w:sz w:val="22"/>
                <w:szCs w:val="22"/>
                <w:lang w:val="es-419"/>
              </w:rPr>
              <w:t>Proceso Auditado</w:t>
            </w:r>
          </w:p>
        </w:tc>
        <w:tc>
          <w:tcPr>
            <w:tcW w:w="3945"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0F3A4AFD" w14:textId="3805BFB7">
            <w:r w:rsidRPr="41FC576C">
              <w:rPr>
                <w:rFonts w:ascii="DM Sans" w:hAnsi="DM Sans" w:eastAsia="DM Sans" w:cs="DM Sans"/>
                <w:i/>
                <w:iCs/>
                <w:sz w:val="22"/>
                <w:szCs w:val="22"/>
                <w:lang w:val="es-419"/>
              </w:rPr>
              <w:t>Gestión de roles y segregación de funciones</w:t>
            </w:r>
          </w:p>
        </w:tc>
        <w:tc>
          <w:tcPr>
            <w:tcW w:w="2274"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37387D0" w14:textId="38A45955">
            <w:pPr>
              <w:jc w:val="center"/>
            </w:pPr>
            <w:r w:rsidRPr="41FC576C">
              <w:rPr>
                <w:rFonts w:ascii="DM Sans" w:hAnsi="DM Sans" w:eastAsia="DM Sans" w:cs="DM Sans"/>
                <w:sz w:val="20"/>
                <w:szCs w:val="20"/>
                <w:lang w:val="es-419"/>
              </w:rPr>
              <w:t>Fecha</w:t>
            </w:r>
          </w:p>
        </w:tc>
      </w:tr>
      <w:tr w:rsidR="41FC576C" w:rsidTr="41FC576C" w14:paraId="725B96E8" w14:textId="77777777">
        <w:trPr>
          <w:trHeight w:val="345"/>
        </w:trPr>
        <w:tc>
          <w:tcPr>
            <w:tcW w:w="2499" w:type="dxa"/>
            <w:vMerge/>
          </w:tcPr>
          <w:p w:rsidR="00B478E6" w:rsidRDefault="00B478E6" w14:paraId="47B71CBC" w14:textId="77777777"/>
        </w:tc>
        <w:tc>
          <w:tcPr>
            <w:tcW w:w="3945" w:type="dxa"/>
            <w:vMerge/>
          </w:tcPr>
          <w:p w:rsidR="00B478E6" w:rsidRDefault="00B478E6" w14:paraId="5F8C2C27" w14:textId="77777777"/>
        </w:tc>
        <w:tc>
          <w:tcPr>
            <w:tcW w:w="2274"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DAF5525" w14:textId="1AE1EB97">
            <w:pPr>
              <w:jc w:val="center"/>
            </w:pPr>
            <w:r w:rsidRPr="41FC576C">
              <w:rPr>
                <w:rFonts w:ascii="DM Sans" w:hAnsi="DM Sans" w:eastAsia="DM Sans" w:cs="DM Sans"/>
                <w:sz w:val="20"/>
                <w:szCs w:val="20"/>
                <w:lang w:val="es-419"/>
              </w:rPr>
              <w:t xml:space="preserve"> </w:t>
            </w:r>
          </w:p>
        </w:tc>
      </w:tr>
      <w:tr w:rsidR="41FC576C" w:rsidTr="41FC576C" w14:paraId="0133D51C" w14:textId="77777777">
        <w:trPr>
          <w:trHeight w:val="345"/>
        </w:trPr>
        <w:tc>
          <w:tcPr>
            <w:tcW w:w="2499"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5CA78D6A" w14:textId="1240052B">
            <w:r w:rsidRPr="41FC576C">
              <w:rPr>
                <w:rFonts w:ascii="DM Sans" w:hAnsi="DM Sans" w:eastAsia="DM Sans" w:cs="DM Sans"/>
                <w:color w:val="000000" w:themeColor="text1"/>
                <w:sz w:val="22"/>
                <w:szCs w:val="22"/>
                <w:lang w:val="es-419"/>
              </w:rPr>
              <w:t>Responsable</w:t>
            </w:r>
          </w:p>
        </w:tc>
        <w:tc>
          <w:tcPr>
            <w:tcW w:w="6219"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69E78C70" w14:textId="166B116D">
            <w:r w:rsidRPr="41FC576C">
              <w:rPr>
                <w:rFonts w:ascii="DM Sans" w:hAnsi="DM Sans" w:eastAsia="DM Sans" w:cs="DM Sans"/>
                <w:i/>
                <w:iCs/>
                <w:sz w:val="22"/>
                <w:szCs w:val="22"/>
                <w:lang w:val="es-419"/>
              </w:rPr>
              <w:t>Área de TI</w:t>
            </w:r>
          </w:p>
        </w:tc>
      </w:tr>
      <w:tr w:rsidR="41FC576C" w:rsidTr="41FC576C" w14:paraId="2FFA277E" w14:textId="77777777">
        <w:trPr>
          <w:trHeight w:val="345"/>
        </w:trPr>
        <w:tc>
          <w:tcPr>
            <w:tcW w:w="2499"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35414A45" w14:textId="225399CF">
            <w:r w:rsidRPr="41FC576C">
              <w:rPr>
                <w:rFonts w:ascii="DM Sans" w:hAnsi="DM Sans" w:eastAsia="DM Sans" w:cs="DM Sans"/>
                <w:color w:val="000000" w:themeColor="text1"/>
                <w:sz w:val="22"/>
                <w:szCs w:val="22"/>
                <w:lang w:val="es-419"/>
              </w:rPr>
              <w:t>Auditor Responsable</w:t>
            </w:r>
          </w:p>
        </w:tc>
        <w:tc>
          <w:tcPr>
            <w:tcW w:w="6219"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RDefault="41FC576C" w14:paraId="121D12EB" w14:textId="635DEDAF">
            <w:r w:rsidRPr="41FC576C">
              <w:rPr>
                <w:rFonts w:ascii="DM Sans" w:hAnsi="DM Sans" w:eastAsia="DM Sans" w:cs="DM Sans"/>
                <w:i/>
                <w:iCs/>
                <w:sz w:val="22"/>
                <w:szCs w:val="22"/>
                <w:lang w:val="es-419"/>
              </w:rPr>
              <w:t>Auditor Líder</w:t>
            </w:r>
          </w:p>
        </w:tc>
      </w:tr>
      <w:tr w:rsidR="41FC576C" w:rsidTr="41FC576C" w14:paraId="1769F85E" w14:textId="77777777">
        <w:trPr>
          <w:trHeight w:val="345"/>
        </w:trPr>
        <w:tc>
          <w:tcPr>
            <w:tcW w:w="2499"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590BD6AA" w14:textId="1E746F8E">
            <w:r w:rsidRPr="41FC576C">
              <w:rPr>
                <w:rFonts w:ascii="DM Sans" w:hAnsi="DM Sans" w:eastAsia="DM Sans" w:cs="DM Sans"/>
                <w:color w:val="000000" w:themeColor="text1"/>
                <w:sz w:val="22"/>
                <w:szCs w:val="22"/>
                <w:lang w:val="es-419"/>
              </w:rPr>
              <w:t xml:space="preserve">Dirigido a </w:t>
            </w:r>
          </w:p>
        </w:tc>
        <w:tc>
          <w:tcPr>
            <w:tcW w:w="6219"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0E6E004" w14:textId="4FE37151">
            <w:r w:rsidRPr="41FC576C">
              <w:rPr>
                <w:rFonts w:ascii="DM Sans" w:hAnsi="DM Sans" w:eastAsia="DM Sans" w:cs="DM Sans"/>
                <w:i/>
                <w:iCs/>
                <w:sz w:val="22"/>
                <w:szCs w:val="22"/>
                <w:lang w:val="es-419"/>
              </w:rPr>
              <w:t>Gerencia General</w:t>
            </w:r>
          </w:p>
        </w:tc>
      </w:tr>
      <w:tr w:rsidR="41FC576C" w:rsidTr="41FC576C" w14:paraId="1633141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160A316C" w14:textId="6184FB1A">
            <w:r w:rsidRPr="41FC576C">
              <w:rPr>
                <w:rFonts w:ascii="DM Sans" w:hAnsi="DM Sans" w:eastAsia="DM Sans" w:cs="DM Sans"/>
                <w:color w:val="000000" w:themeColor="text1"/>
                <w:sz w:val="22"/>
                <w:szCs w:val="22"/>
                <w:lang w:val="es-419"/>
              </w:rPr>
              <w:t>Condición</w:t>
            </w:r>
          </w:p>
        </w:tc>
      </w:tr>
      <w:tr w:rsidR="41FC576C" w:rsidTr="41FC576C" w14:paraId="4FB2699B"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7A7F7F03" w14:textId="56928B18">
            <w:r w:rsidRPr="41FC576C">
              <w:rPr>
                <w:rFonts w:ascii="DM Sans" w:hAnsi="DM Sans" w:eastAsia="DM Sans" w:cs="DM Sans"/>
                <w:sz w:val="22"/>
                <w:szCs w:val="22"/>
                <w:lang w:val="es-419"/>
              </w:rPr>
              <w:t>Si bien la organización realiza respaldos automáticos en la nube de los expedientes legales y grabaciones de llamadas, se identificó que no existe un Plan de Recuperación ante Desastres (DRP) documentado. No hay evidencia de que se hayan realizado pruebas de restauración (simulacros) en los últimos 12 meses para validar que los archivos respaldados sean íntegros y funcionales en caso de una caída del sistema.</w:t>
            </w:r>
          </w:p>
        </w:tc>
      </w:tr>
      <w:tr w:rsidR="41FC576C" w:rsidTr="41FC576C" w14:paraId="68D434B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4D2B2F2B" w14:textId="0291FCF4">
            <w:pPr>
              <w:jc w:val="both"/>
            </w:pPr>
            <w:r w:rsidRPr="41FC576C">
              <w:rPr>
                <w:rFonts w:ascii="DM Sans" w:hAnsi="DM Sans" w:eastAsia="DM Sans" w:cs="DM Sans"/>
                <w:color w:val="000000" w:themeColor="text1"/>
                <w:sz w:val="22"/>
                <w:szCs w:val="22"/>
                <w:lang w:val="es-419"/>
              </w:rPr>
              <w:t>Criterio</w:t>
            </w:r>
          </w:p>
        </w:tc>
      </w:tr>
      <w:tr w:rsidR="41FC576C" w:rsidTr="41FC576C" w14:paraId="4611A29D"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1EB015B" w14:textId="4CDA86C8">
            <w:r w:rsidRPr="41FC576C">
              <w:rPr>
                <w:rFonts w:ascii="DM Sans" w:hAnsi="DM Sans" w:eastAsia="DM Sans" w:cs="DM Sans"/>
                <w:sz w:val="22"/>
                <w:szCs w:val="22"/>
                <w:lang w:val="es-419"/>
              </w:rPr>
              <w:t xml:space="preserve"> </w:t>
            </w:r>
            <w:r w:rsidRPr="41FC576C">
              <w:rPr>
                <w:rFonts w:ascii="Aptos" w:hAnsi="Aptos" w:eastAsia="Aptos" w:cs="Aptos"/>
                <w:lang w:val="es-419"/>
              </w:rPr>
              <w:t xml:space="preserve"> </w:t>
            </w:r>
            <w:r w:rsidRPr="41FC576C">
              <w:rPr>
                <w:rFonts w:ascii="DM Sans" w:hAnsi="DM Sans" w:eastAsia="DM Sans" w:cs="DM Sans"/>
                <w:sz w:val="22"/>
                <w:szCs w:val="22"/>
                <w:lang w:val="es-419"/>
              </w:rPr>
              <w:t xml:space="preserve">ISO/IEC 27001:2022 (Control 8.13): Las copias de seguridad de la información deben mantenerse y ponerse a prueba regularmente de acuerdo con la política de copias de seguridad. COBIT </w:t>
            </w:r>
            <w:proofErr w:type="gramStart"/>
            <w:r w:rsidRPr="41FC576C">
              <w:rPr>
                <w:rFonts w:ascii="DM Sans" w:hAnsi="DM Sans" w:eastAsia="DM Sans" w:cs="DM Sans"/>
                <w:sz w:val="22"/>
                <w:szCs w:val="22"/>
                <w:lang w:val="es-419"/>
              </w:rPr>
              <w:t>5  (</w:t>
            </w:r>
            <w:proofErr w:type="gramEnd"/>
            <w:r w:rsidRPr="41FC576C">
              <w:rPr>
                <w:rFonts w:ascii="DM Sans" w:hAnsi="DM Sans" w:eastAsia="DM Sans" w:cs="DM Sans"/>
                <w:sz w:val="22"/>
                <w:szCs w:val="22"/>
                <w:lang w:val="es-419"/>
              </w:rPr>
              <w:t>DSS04.03): Mantener y probar los planes de continuidad para asegurar que los procesos de recuperación se ejecuten de manera efectiva.</w:t>
            </w:r>
          </w:p>
        </w:tc>
      </w:tr>
      <w:tr w:rsidR="41FC576C" w:rsidTr="41FC576C" w14:paraId="71FDDCFF"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074BC2AC" w14:textId="3D468154">
            <w:pPr>
              <w:jc w:val="both"/>
            </w:pPr>
            <w:r w:rsidRPr="41FC576C">
              <w:rPr>
                <w:rFonts w:ascii="DM Sans" w:hAnsi="DM Sans" w:eastAsia="DM Sans" w:cs="DM Sans"/>
                <w:color w:val="000000" w:themeColor="text1"/>
                <w:sz w:val="22"/>
                <w:szCs w:val="22"/>
                <w:lang w:val="es-419"/>
              </w:rPr>
              <w:t>Causa</w:t>
            </w:r>
          </w:p>
        </w:tc>
      </w:tr>
      <w:tr w:rsidR="41FC576C" w:rsidTr="41FC576C" w14:paraId="7CDC4B80"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4BEA56C" w14:textId="60461806">
            <w:pPr>
              <w:jc w:val="both"/>
            </w:pPr>
            <w:r w:rsidRPr="41FC576C">
              <w:rPr>
                <w:rFonts w:ascii="DM Sans" w:hAnsi="DM Sans" w:eastAsia="DM Sans" w:cs="DM Sans"/>
                <w:sz w:val="22"/>
                <w:szCs w:val="22"/>
                <w:lang w:val="es-419"/>
              </w:rPr>
              <w:t xml:space="preserve">Exceso de confianza en la automatización del proveedor de servicios </w:t>
            </w:r>
            <w:proofErr w:type="spellStart"/>
            <w:r w:rsidRPr="41FC576C">
              <w:rPr>
                <w:rFonts w:ascii="DM Sans" w:hAnsi="DM Sans" w:eastAsia="DM Sans" w:cs="DM Sans"/>
                <w:sz w:val="22"/>
                <w:szCs w:val="22"/>
                <w:lang w:val="es-419"/>
              </w:rPr>
              <w:t>cloud</w:t>
            </w:r>
            <w:proofErr w:type="spellEnd"/>
            <w:r w:rsidRPr="41FC576C">
              <w:rPr>
                <w:rFonts w:ascii="DM Sans" w:hAnsi="DM Sans" w:eastAsia="DM Sans" w:cs="DM Sans"/>
                <w:sz w:val="22"/>
                <w:szCs w:val="22"/>
                <w:lang w:val="es-419"/>
              </w:rPr>
              <w:t>. La gerencia asume que la existencia del respaldo garantiza la recuperación, sin considerar posibles corrupciones de datos durante el proceso de transferencia o almacenamiento.</w:t>
            </w:r>
          </w:p>
        </w:tc>
      </w:tr>
      <w:tr w:rsidR="41FC576C" w:rsidTr="41FC576C" w14:paraId="25F48AD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7E0EDE5" w14:textId="4C611E15">
            <w:r w:rsidRPr="41FC576C">
              <w:rPr>
                <w:rFonts w:ascii="DM Sans" w:hAnsi="DM Sans" w:eastAsia="DM Sans" w:cs="DM Sans"/>
                <w:color w:val="000000" w:themeColor="text1"/>
                <w:sz w:val="22"/>
                <w:szCs w:val="22"/>
                <w:lang w:val="es-419"/>
              </w:rPr>
              <w:t>Efecto</w:t>
            </w:r>
          </w:p>
        </w:tc>
      </w:tr>
      <w:tr w:rsidR="41FC576C" w:rsidTr="41FC576C" w14:paraId="3404ED4C"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7B88D6C4" w14:textId="45C331B2">
            <w:r w:rsidRPr="41FC576C">
              <w:rPr>
                <w:rFonts w:ascii="DM Sans" w:hAnsi="DM Sans" w:eastAsia="DM Sans" w:cs="DM Sans"/>
                <w:sz w:val="22"/>
                <w:szCs w:val="22"/>
                <w:lang w:val="es-419"/>
              </w:rPr>
              <w:t xml:space="preserve">En caso de un ataque de </w:t>
            </w:r>
            <w:proofErr w:type="spellStart"/>
            <w:r w:rsidRPr="41FC576C">
              <w:rPr>
                <w:rFonts w:ascii="DM Sans" w:hAnsi="DM Sans" w:eastAsia="DM Sans" w:cs="DM Sans"/>
                <w:sz w:val="22"/>
                <w:szCs w:val="22"/>
                <w:lang w:val="es-419"/>
              </w:rPr>
              <w:t>Ransomware</w:t>
            </w:r>
            <w:proofErr w:type="spellEnd"/>
            <w:r w:rsidRPr="41FC576C">
              <w:rPr>
                <w:rFonts w:ascii="DM Sans" w:hAnsi="DM Sans" w:eastAsia="DM Sans" w:cs="DM Sans"/>
                <w:sz w:val="22"/>
                <w:szCs w:val="22"/>
                <w:lang w:val="es-419"/>
              </w:rPr>
              <w:t xml:space="preserve"> o un fallo crítico de los servidores </w:t>
            </w:r>
            <w:proofErr w:type="spellStart"/>
            <w:r w:rsidRPr="41FC576C">
              <w:rPr>
                <w:rFonts w:ascii="DM Sans" w:hAnsi="DM Sans" w:eastAsia="DM Sans" w:cs="DM Sans"/>
                <w:sz w:val="22"/>
                <w:szCs w:val="22"/>
                <w:lang w:val="es-419"/>
              </w:rPr>
              <w:t>cloud</w:t>
            </w:r>
            <w:proofErr w:type="spellEnd"/>
            <w:r w:rsidRPr="41FC576C">
              <w:rPr>
                <w:rFonts w:ascii="DM Sans" w:hAnsi="DM Sans" w:eastAsia="DM Sans" w:cs="DM Sans"/>
                <w:sz w:val="22"/>
                <w:szCs w:val="22"/>
                <w:lang w:val="es-419"/>
              </w:rPr>
              <w:t>, la empresa podría enfrentar una pérdida total de información operativa. La falta de pruebas de restauración aumenta el Tiempo de Recuperación (RTO), lo que podría paralizar la atención legal de la firma por tiempo indefinido.</w:t>
            </w:r>
          </w:p>
        </w:tc>
      </w:tr>
      <w:tr w:rsidR="41FC576C" w:rsidTr="41FC576C" w14:paraId="145AEC52"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361C0EE4" w14:textId="4CABBE14">
            <w:pPr>
              <w:jc w:val="both"/>
            </w:pPr>
            <w:r w:rsidRPr="41FC576C">
              <w:rPr>
                <w:rFonts w:ascii="DM Sans" w:hAnsi="DM Sans" w:eastAsia="DM Sans" w:cs="DM Sans"/>
                <w:color w:val="000000" w:themeColor="text1"/>
                <w:sz w:val="22"/>
                <w:szCs w:val="22"/>
                <w:lang w:val="es-419"/>
              </w:rPr>
              <w:t>Nivel de Riesgo</w:t>
            </w:r>
          </w:p>
        </w:tc>
      </w:tr>
      <w:tr w:rsidR="41FC576C" w:rsidTr="41FC576C" w14:paraId="390CDD35"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C20DE2A" w14:textId="1DDBC001">
            <w:pPr>
              <w:jc w:val="both"/>
            </w:pPr>
            <w:r w:rsidRPr="41FC576C">
              <w:rPr>
                <w:rFonts w:ascii="DM Sans" w:hAnsi="DM Sans" w:eastAsia="DM Sans" w:cs="DM Sans"/>
                <w:sz w:val="22"/>
                <w:szCs w:val="22"/>
                <w:lang w:val="es-419"/>
              </w:rPr>
              <w:t>Alto</w:t>
            </w:r>
          </w:p>
        </w:tc>
      </w:tr>
      <w:tr w:rsidR="41FC576C" w:rsidTr="41FC576C" w14:paraId="4027CE36"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24DA4481" w14:textId="264FE5E5">
            <w:pPr>
              <w:jc w:val="both"/>
            </w:pPr>
            <w:r w:rsidRPr="41FC576C">
              <w:rPr>
                <w:rFonts w:ascii="DM Sans" w:hAnsi="DM Sans" w:eastAsia="DM Sans" w:cs="DM Sans"/>
                <w:color w:val="000000" w:themeColor="text1"/>
                <w:sz w:val="22"/>
                <w:szCs w:val="22"/>
                <w:lang w:val="es-419"/>
              </w:rPr>
              <w:t>Recomendaciones</w:t>
            </w:r>
          </w:p>
        </w:tc>
      </w:tr>
      <w:tr w:rsidR="41FC576C" w:rsidTr="41FC576C" w14:paraId="5FC5F978" w14:textId="77777777">
        <w:trPr>
          <w:trHeight w:val="345"/>
        </w:trPr>
        <w:tc>
          <w:tcPr>
            <w:tcW w:w="8718"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737BC44" w14:textId="07C1D15D">
            <w:pPr>
              <w:spacing w:line="276" w:lineRule="auto"/>
              <w:rPr>
                <w:rFonts w:ascii="DM Sans" w:hAnsi="DM Sans" w:eastAsia="DM Sans" w:cs="DM Sans"/>
                <w:sz w:val="22"/>
                <w:szCs w:val="22"/>
                <w:lang w:val="es-419"/>
              </w:rPr>
            </w:pPr>
            <w:r w:rsidRPr="41FC576C">
              <w:rPr>
                <w:rFonts w:ascii="DM Sans" w:hAnsi="DM Sans" w:eastAsia="DM Sans" w:cs="DM Sans"/>
                <w:sz w:val="22"/>
                <w:szCs w:val="22"/>
                <w:lang w:val="es-419"/>
              </w:rPr>
              <w:t xml:space="preserve">1-Establecer un Protocolo de Pruebas de Restauración Semestral. </w:t>
            </w:r>
          </w:p>
          <w:p w:rsidR="41FC576C" w:rsidP="41FC576C" w:rsidRDefault="41FC576C" w14:paraId="5F14A37E" w14:textId="1396C94D">
            <w:pPr>
              <w:rPr>
                <w:rFonts w:ascii="DM Sans" w:hAnsi="DM Sans" w:eastAsia="DM Sans" w:cs="DM Sans"/>
                <w:sz w:val="22"/>
                <w:szCs w:val="22"/>
                <w:lang w:val="es-419"/>
              </w:rPr>
            </w:pPr>
            <w:r w:rsidRPr="41FC576C">
              <w:rPr>
                <w:rFonts w:ascii="DM Sans" w:hAnsi="DM Sans" w:eastAsia="DM Sans" w:cs="DM Sans"/>
                <w:sz w:val="22"/>
                <w:szCs w:val="22"/>
                <w:lang w:val="es-419"/>
              </w:rPr>
              <w:t>2- Se debe designar un responsable para ejecutar restauraciones aleatorias de archivos y documentar los resultados en un acta de conformidad, asegurando que la información recuperada sea idéntica a la original.</w:t>
            </w:r>
          </w:p>
        </w:tc>
      </w:tr>
    </w:tbl>
    <w:p w:rsidR="41FC576C" w:rsidRDefault="41FC576C" w14:paraId="0A6B091A" w14:textId="1C1BD1D2"/>
    <w:p w:rsidR="41FC576C" w:rsidRDefault="41FC576C" w14:paraId="30DD0C2F" w14:textId="260397DE"/>
    <w:p w:rsidR="41FC576C" w:rsidRDefault="41FC576C" w14:paraId="2428FFB3" w14:textId="5ED744CC"/>
    <w:p w:rsidR="41FC576C" w:rsidRDefault="41FC576C" w14:paraId="37CC9B67" w14:textId="3620B09D"/>
    <w:p w:rsidR="41FC576C" w:rsidRDefault="41FC576C" w14:paraId="42EA746B" w14:textId="4C54EBAC"/>
    <w:tbl>
      <w:tblPr>
        <w:tblStyle w:val="TableGrid"/>
        <w:tblW w:w="0" w:type="auto"/>
        <w:tblInd w:w="90" w:type="dxa"/>
        <w:tblLook w:val="04A0" w:firstRow="1" w:lastRow="0" w:firstColumn="1" w:lastColumn="0" w:noHBand="0" w:noVBand="1"/>
      </w:tblPr>
      <w:tblGrid>
        <w:gridCol w:w="2218"/>
        <w:gridCol w:w="2213"/>
        <w:gridCol w:w="2125"/>
        <w:gridCol w:w="2162"/>
      </w:tblGrid>
      <w:tr w:rsidR="41FC576C" w:rsidTr="41FC576C" w14:paraId="6CF9D8C7" w14:textId="77777777">
        <w:trPr>
          <w:trHeight w:val="300"/>
        </w:trPr>
        <w:tc>
          <w:tcPr>
            <w:tcW w:w="6804"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90330F3" w14:textId="4F133631">
            <w:pPr>
              <w:jc w:val="center"/>
            </w:pPr>
            <w:r w:rsidRPr="41FC576C">
              <w:rPr>
                <w:rFonts w:ascii="DM Sans" w:hAnsi="DM Sans" w:eastAsia="DM Sans" w:cs="DM Sans"/>
                <w:sz w:val="22"/>
                <w:szCs w:val="22"/>
                <w:lang w:val="es-419"/>
              </w:rPr>
              <w:t>CENTRAL LEGAL ADVISORS</w:t>
            </w:r>
          </w:p>
        </w:tc>
        <w:tc>
          <w:tcPr>
            <w:tcW w:w="226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4BAFEF0" w14:textId="423B8324">
            <w:pPr>
              <w:jc w:val="center"/>
            </w:pPr>
            <w:r w:rsidRPr="41FC576C">
              <w:rPr>
                <w:rFonts w:ascii="DM Sans" w:hAnsi="DM Sans" w:eastAsia="DM Sans" w:cs="DM Sans"/>
                <w:sz w:val="22"/>
                <w:szCs w:val="22"/>
                <w:lang w:val="es-419"/>
              </w:rPr>
              <w:t>REF</w:t>
            </w:r>
          </w:p>
        </w:tc>
      </w:tr>
      <w:tr w:rsidR="41FC576C" w:rsidTr="41FC576C" w14:paraId="1291817D" w14:textId="77777777">
        <w:trPr>
          <w:trHeight w:val="300"/>
        </w:trPr>
        <w:tc>
          <w:tcPr>
            <w:tcW w:w="6804"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20F8950" w14:textId="224E99DA">
            <w:pPr>
              <w:jc w:val="center"/>
            </w:pPr>
            <w:r w:rsidRPr="41FC576C">
              <w:rPr>
                <w:rFonts w:ascii="DM Sans" w:hAnsi="DM Sans" w:eastAsia="DM Sans" w:cs="DM Sans"/>
                <w:sz w:val="22"/>
                <w:szCs w:val="22"/>
                <w:lang w:val="es-419"/>
              </w:rPr>
              <w:t>HALLAZGOS DE LA AUDITORIA</w:t>
            </w:r>
          </w:p>
        </w:tc>
        <w:tc>
          <w:tcPr>
            <w:tcW w:w="226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FBF5534" w14:textId="25731C27">
            <w:pPr>
              <w:jc w:val="center"/>
            </w:pPr>
            <w:r w:rsidRPr="41FC576C">
              <w:rPr>
                <w:rFonts w:ascii="DM Sans" w:hAnsi="DM Sans" w:eastAsia="DM Sans" w:cs="DM Sans"/>
                <w:sz w:val="22"/>
                <w:szCs w:val="22"/>
                <w:lang w:val="es-419"/>
              </w:rPr>
              <w:t>H6</w:t>
            </w:r>
          </w:p>
        </w:tc>
      </w:tr>
      <w:tr w:rsidR="41FC576C" w:rsidTr="41FC576C" w14:paraId="28CEAC77" w14:textId="77777777">
        <w:trPr>
          <w:trHeight w:val="345"/>
        </w:trPr>
        <w:tc>
          <w:tcPr>
            <w:tcW w:w="2268"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16CB6FDA" w14:textId="14A595B4">
            <w:r w:rsidRPr="41FC576C">
              <w:rPr>
                <w:rFonts w:ascii="DM Sans" w:hAnsi="DM Sans" w:eastAsia="DM Sans" w:cs="DM Sans"/>
                <w:color w:val="000000" w:themeColor="text1"/>
                <w:sz w:val="22"/>
                <w:szCs w:val="22"/>
                <w:lang w:val="es-419"/>
              </w:rPr>
              <w:t>Proceso Auditado</w:t>
            </w:r>
          </w:p>
        </w:tc>
        <w:tc>
          <w:tcPr>
            <w:tcW w:w="2268"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13315B7F" w14:textId="11B79E93">
            <w:r w:rsidRPr="41FC576C">
              <w:rPr>
                <w:rFonts w:ascii="DM Sans" w:hAnsi="DM Sans" w:eastAsia="DM Sans" w:cs="DM Sans"/>
                <w:i/>
                <w:iCs/>
                <w:sz w:val="22"/>
                <w:szCs w:val="22"/>
                <w:lang w:val="es-419"/>
              </w:rPr>
              <w:t>Gestión de Identidades y Trazabilidad Operativa</w:t>
            </w:r>
          </w:p>
        </w:tc>
        <w:tc>
          <w:tcPr>
            <w:tcW w:w="4536"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4B23984" w14:textId="1532D3AE">
            <w:pPr>
              <w:jc w:val="center"/>
            </w:pPr>
            <w:r w:rsidRPr="41FC576C">
              <w:rPr>
                <w:rFonts w:ascii="DM Sans" w:hAnsi="DM Sans" w:eastAsia="DM Sans" w:cs="DM Sans"/>
                <w:sz w:val="20"/>
                <w:szCs w:val="20"/>
                <w:lang w:val="es-419"/>
              </w:rPr>
              <w:t>Fecha</w:t>
            </w:r>
          </w:p>
        </w:tc>
      </w:tr>
      <w:tr w:rsidR="41FC576C" w:rsidTr="41FC576C" w14:paraId="32D0E7E8" w14:textId="77777777">
        <w:trPr>
          <w:trHeight w:val="345"/>
        </w:trPr>
        <w:tc>
          <w:tcPr>
            <w:tcW w:w="2268" w:type="dxa"/>
            <w:vMerge/>
          </w:tcPr>
          <w:p w:rsidR="00B478E6" w:rsidRDefault="00B478E6" w14:paraId="07BBC05E" w14:textId="77777777"/>
        </w:tc>
        <w:tc>
          <w:tcPr>
            <w:tcW w:w="2268" w:type="dxa"/>
            <w:vMerge/>
          </w:tcPr>
          <w:p w:rsidR="00B478E6" w:rsidRDefault="00B478E6" w14:paraId="63B3F647" w14:textId="77777777"/>
        </w:tc>
        <w:tc>
          <w:tcPr>
            <w:tcW w:w="4536"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52A2188" w14:textId="160C89B2">
            <w:pPr>
              <w:jc w:val="center"/>
            </w:pPr>
            <w:r w:rsidRPr="41FC576C">
              <w:rPr>
                <w:rFonts w:ascii="DM Sans" w:hAnsi="DM Sans" w:eastAsia="DM Sans" w:cs="DM Sans"/>
                <w:sz w:val="20"/>
                <w:szCs w:val="20"/>
                <w:lang w:val="es-419"/>
              </w:rPr>
              <w:t xml:space="preserve"> </w:t>
            </w:r>
          </w:p>
        </w:tc>
      </w:tr>
      <w:tr w:rsidR="41FC576C" w:rsidTr="41FC576C" w14:paraId="1B804965" w14:textId="77777777">
        <w:trPr>
          <w:trHeight w:val="345"/>
        </w:trPr>
        <w:tc>
          <w:tcPr>
            <w:tcW w:w="2268"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5967247" w14:textId="662C5590">
            <w:r w:rsidRPr="41FC576C">
              <w:rPr>
                <w:rFonts w:ascii="DM Sans" w:hAnsi="DM Sans" w:eastAsia="DM Sans" w:cs="DM Sans"/>
                <w:color w:val="000000" w:themeColor="text1"/>
                <w:sz w:val="22"/>
                <w:szCs w:val="22"/>
                <w:lang w:val="es-419"/>
              </w:rPr>
              <w:t>Responsable</w:t>
            </w:r>
          </w:p>
        </w:tc>
        <w:tc>
          <w:tcPr>
            <w:tcW w:w="6804"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1476ABD" w14:textId="4BCB3694">
            <w:r w:rsidRPr="41FC576C">
              <w:rPr>
                <w:rFonts w:ascii="DM Sans" w:hAnsi="DM Sans" w:eastAsia="DM Sans" w:cs="DM Sans"/>
                <w:i/>
                <w:iCs/>
                <w:sz w:val="22"/>
                <w:szCs w:val="22"/>
                <w:lang w:val="es-419"/>
              </w:rPr>
              <w:t>Área de TI</w:t>
            </w:r>
          </w:p>
        </w:tc>
      </w:tr>
      <w:tr w:rsidR="41FC576C" w:rsidTr="41FC576C" w14:paraId="0FD449C7" w14:textId="77777777">
        <w:trPr>
          <w:trHeight w:val="345"/>
        </w:trPr>
        <w:tc>
          <w:tcPr>
            <w:tcW w:w="226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404A105E" w14:textId="0C653777">
            <w:r w:rsidRPr="41FC576C">
              <w:rPr>
                <w:rFonts w:ascii="DM Sans" w:hAnsi="DM Sans" w:eastAsia="DM Sans" w:cs="DM Sans"/>
                <w:color w:val="000000" w:themeColor="text1"/>
                <w:sz w:val="22"/>
                <w:szCs w:val="22"/>
                <w:lang w:val="es-419"/>
              </w:rPr>
              <w:t>Auditor Responsable</w:t>
            </w:r>
          </w:p>
        </w:tc>
        <w:tc>
          <w:tcPr>
            <w:tcW w:w="6804"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RDefault="41FC576C" w14:paraId="7E836C2E" w14:textId="3E970E5E">
            <w:r w:rsidRPr="41FC576C">
              <w:rPr>
                <w:rFonts w:ascii="DM Sans" w:hAnsi="DM Sans" w:eastAsia="DM Sans" w:cs="DM Sans"/>
                <w:i/>
                <w:iCs/>
                <w:sz w:val="22"/>
                <w:szCs w:val="22"/>
                <w:lang w:val="es-419"/>
              </w:rPr>
              <w:t>Auditor Líder</w:t>
            </w:r>
          </w:p>
        </w:tc>
      </w:tr>
      <w:tr w:rsidR="41FC576C" w:rsidTr="41FC576C" w14:paraId="1FC4B804" w14:textId="77777777">
        <w:trPr>
          <w:trHeight w:val="345"/>
        </w:trPr>
        <w:tc>
          <w:tcPr>
            <w:tcW w:w="226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5C1AED31" w14:textId="18618894">
            <w:r w:rsidRPr="41FC576C">
              <w:rPr>
                <w:rFonts w:ascii="DM Sans" w:hAnsi="DM Sans" w:eastAsia="DM Sans" w:cs="DM Sans"/>
                <w:color w:val="000000" w:themeColor="text1"/>
                <w:sz w:val="22"/>
                <w:szCs w:val="22"/>
                <w:lang w:val="es-419"/>
              </w:rPr>
              <w:t xml:space="preserve">Dirigido a </w:t>
            </w:r>
          </w:p>
        </w:tc>
        <w:tc>
          <w:tcPr>
            <w:tcW w:w="6804"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196964C7" w14:textId="132B8A61">
            <w:r w:rsidRPr="41FC576C">
              <w:rPr>
                <w:rFonts w:ascii="DM Sans" w:hAnsi="DM Sans" w:eastAsia="DM Sans" w:cs="DM Sans"/>
                <w:i/>
                <w:iCs/>
                <w:sz w:val="22"/>
                <w:szCs w:val="22"/>
                <w:lang w:val="es-419"/>
              </w:rPr>
              <w:t>Gerencia General</w:t>
            </w:r>
          </w:p>
        </w:tc>
      </w:tr>
      <w:tr w:rsidR="41FC576C" w:rsidTr="41FC576C" w14:paraId="7E63A23D"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3BEEBA4D" w14:textId="6E1463E9">
            <w:r w:rsidRPr="41FC576C">
              <w:rPr>
                <w:rFonts w:ascii="DM Sans" w:hAnsi="DM Sans" w:eastAsia="DM Sans" w:cs="DM Sans"/>
                <w:color w:val="000000" w:themeColor="text1"/>
                <w:sz w:val="22"/>
                <w:szCs w:val="22"/>
                <w:lang w:val="es-419"/>
              </w:rPr>
              <w:t>Condición</w:t>
            </w:r>
          </w:p>
        </w:tc>
      </w:tr>
      <w:tr w:rsidR="41FC576C" w:rsidTr="41FC576C" w14:paraId="48FC9202"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37F9D23E" w14:textId="4E74A592">
            <w:r w:rsidRPr="41FC576C">
              <w:rPr>
                <w:rFonts w:ascii="DM Sans" w:hAnsi="DM Sans" w:eastAsia="DM Sans" w:cs="DM Sans"/>
                <w:sz w:val="22"/>
                <w:szCs w:val="22"/>
                <w:lang w:val="es-419"/>
              </w:rPr>
              <w:t xml:space="preserve">Se observó que en el sistema de telefonía y marcación (Hot Prospector / </w:t>
            </w:r>
            <w:proofErr w:type="spellStart"/>
            <w:r w:rsidRPr="41FC576C">
              <w:rPr>
                <w:rFonts w:ascii="DM Sans" w:hAnsi="DM Sans" w:eastAsia="DM Sans" w:cs="DM Sans"/>
                <w:sz w:val="22"/>
                <w:szCs w:val="22"/>
                <w:lang w:val="es-419"/>
              </w:rPr>
              <w:t>NobleBiz</w:t>
            </w:r>
            <w:proofErr w:type="spellEnd"/>
            <w:r w:rsidRPr="41FC576C">
              <w:rPr>
                <w:rFonts w:ascii="DM Sans" w:hAnsi="DM Sans" w:eastAsia="DM Sans" w:cs="DM Sans"/>
                <w:sz w:val="22"/>
                <w:szCs w:val="22"/>
                <w:lang w:val="es-419"/>
              </w:rPr>
              <w:t>), varios colaboradores acceden utilizando credenciales genéricas (ejemplo: "Agente_01", "</w:t>
            </w:r>
            <w:proofErr w:type="spellStart"/>
            <w:r w:rsidRPr="41FC576C">
              <w:rPr>
                <w:rFonts w:ascii="DM Sans" w:hAnsi="DM Sans" w:eastAsia="DM Sans" w:cs="DM Sans"/>
                <w:sz w:val="22"/>
                <w:szCs w:val="22"/>
                <w:lang w:val="es-419"/>
              </w:rPr>
              <w:t>Supervisor_Ventas</w:t>
            </w:r>
            <w:proofErr w:type="spellEnd"/>
            <w:r w:rsidRPr="41FC576C">
              <w:rPr>
                <w:rFonts w:ascii="DM Sans" w:hAnsi="DM Sans" w:eastAsia="DM Sans" w:cs="DM Sans"/>
                <w:sz w:val="22"/>
                <w:szCs w:val="22"/>
                <w:lang w:val="es-419"/>
              </w:rPr>
              <w:t>"). Al compartir una misma contraseña y usuario, el sistema registra todas las acciones bajo un mismo identificador, impidiendo distinguir qué individuo realizó cada llamada o modificación.</w:t>
            </w:r>
          </w:p>
        </w:tc>
      </w:tr>
      <w:tr w:rsidR="41FC576C" w:rsidTr="41FC576C" w14:paraId="11978881"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0C56A1E6" w14:textId="4D5CF5F6">
            <w:pPr>
              <w:jc w:val="both"/>
            </w:pPr>
            <w:r w:rsidRPr="41FC576C">
              <w:rPr>
                <w:rFonts w:ascii="DM Sans" w:hAnsi="DM Sans" w:eastAsia="DM Sans" w:cs="DM Sans"/>
                <w:color w:val="000000" w:themeColor="text1"/>
                <w:sz w:val="22"/>
                <w:szCs w:val="22"/>
                <w:lang w:val="es-419"/>
              </w:rPr>
              <w:t>Criterio</w:t>
            </w:r>
          </w:p>
        </w:tc>
      </w:tr>
      <w:tr w:rsidR="41FC576C" w:rsidTr="41FC576C" w14:paraId="7A906A56"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240E74D1" w14:textId="06A3CF02">
            <w:pPr>
              <w:rPr>
                <w:rFonts w:ascii="DM Sans" w:hAnsi="DM Sans" w:eastAsia="DM Sans" w:cs="DM Sans"/>
                <w:sz w:val="22"/>
                <w:szCs w:val="22"/>
                <w:lang w:val="es-419"/>
              </w:rPr>
            </w:pPr>
            <w:r w:rsidRPr="41FC576C">
              <w:rPr>
                <w:rFonts w:ascii="DM Sans" w:hAnsi="DM Sans" w:eastAsia="DM Sans" w:cs="DM Sans"/>
                <w:sz w:val="22"/>
                <w:szCs w:val="22"/>
                <w:lang w:val="es-419"/>
              </w:rPr>
              <w:t>COBIT 5 DSS05.04 (Gestionar la identidad y el acceso de los usuarios): Establece que todos los usuarios deben ser identificados de manera única para asegurar la responsabilidad (</w:t>
            </w:r>
            <w:proofErr w:type="spellStart"/>
            <w:r w:rsidRPr="41FC576C">
              <w:rPr>
                <w:rFonts w:ascii="DM Sans" w:hAnsi="DM Sans" w:eastAsia="DM Sans" w:cs="DM Sans"/>
                <w:i/>
                <w:iCs/>
                <w:sz w:val="22"/>
                <w:szCs w:val="22"/>
                <w:lang w:val="es-419"/>
              </w:rPr>
              <w:t>accountability</w:t>
            </w:r>
            <w:proofErr w:type="spellEnd"/>
            <w:r w:rsidRPr="41FC576C">
              <w:rPr>
                <w:rFonts w:ascii="DM Sans" w:hAnsi="DM Sans" w:eastAsia="DM Sans" w:cs="DM Sans"/>
                <w:sz w:val="22"/>
                <w:szCs w:val="22"/>
                <w:lang w:val="es-419"/>
              </w:rPr>
              <w:t>) sobre sus acciones en el sistema.</w:t>
            </w:r>
          </w:p>
          <w:p w:rsidR="41FC576C" w:rsidP="41FC576C" w:rsidRDefault="41FC576C" w14:paraId="1FEDF9F5" w14:textId="2B890A17">
            <w:pPr>
              <w:rPr>
                <w:rFonts w:ascii="DM Sans" w:hAnsi="DM Sans" w:eastAsia="DM Sans" w:cs="DM Sans"/>
                <w:sz w:val="22"/>
                <w:szCs w:val="22"/>
                <w:lang w:val="es-419"/>
              </w:rPr>
            </w:pPr>
            <w:r w:rsidRPr="41FC576C">
              <w:rPr>
                <w:rFonts w:ascii="DM Sans" w:hAnsi="DM Sans" w:eastAsia="DM Sans" w:cs="DM Sans"/>
                <w:sz w:val="22"/>
                <w:szCs w:val="22"/>
                <w:lang w:val="es-419"/>
              </w:rPr>
              <w:t>ISO/IEC 27001 (Control A.9.2.1): Exige que se asignen identificadores de usuario únicos para permitir el rastreo de las acciones.</w:t>
            </w:r>
          </w:p>
        </w:tc>
      </w:tr>
      <w:tr w:rsidR="41FC576C" w:rsidTr="41FC576C" w14:paraId="43FC5278"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1A4F097A" w14:textId="5FFD306C">
            <w:pPr>
              <w:jc w:val="both"/>
            </w:pPr>
            <w:r w:rsidRPr="41FC576C">
              <w:rPr>
                <w:rFonts w:ascii="DM Sans" w:hAnsi="DM Sans" w:eastAsia="DM Sans" w:cs="DM Sans"/>
                <w:color w:val="000000" w:themeColor="text1"/>
                <w:sz w:val="22"/>
                <w:szCs w:val="22"/>
                <w:lang w:val="es-419"/>
              </w:rPr>
              <w:t>Causa</w:t>
            </w:r>
          </w:p>
        </w:tc>
      </w:tr>
      <w:tr w:rsidR="41FC576C" w:rsidTr="41FC576C" w14:paraId="1BFB2ACF"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ED8C771" w14:textId="48EB3EEE">
            <w:pPr>
              <w:jc w:val="both"/>
            </w:pPr>
            <w:r w:rsidRPr="41FC576C">
              <w:rPr>
                <w:rFonts w:ascii="DM Sans" w:hAnsi="DM Sans" w:eastAsia="DM Sans" w:cs="DM Sans"/>
                <w:sz w:val="22"/>
                <w:szCs w:val="22"/>
                <w:lang w:val="es-419"/>
              </w:rPr>
              <w:t>Intención de reducir costos administrativos y de licenciamiento, además de una falta de supervisión sobre las políticas de autenticación individual.</w:t>
            </w:r>
          </w:p>
        </w:tc>
      </w:tr>
      <w:tr w:rsidR="41FC576C" w:rsidTr="41FC576C" w14:paraId="1C01965F"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0D307EA5" w14:textId="2D4B0A1E">
            <w:r w:rsidRPr="41FC576C">
              <w:rPr>
                <w:rFonts w:ascii="DM Sans" w:hAnsi="DM Sans" w:eastAsia="DM Sans" w:cs="DM Sans"/>
                <w:color w:val="000000" w:themeColor="text1"/>
                <w:sz w:val="22"/>
                <w:szCs w:val="22"/>
                <w:lang w:val="es-419"/>
              </w:rPr>
              <w:t>Efecto</w:t>
            </w:r>
          </w:p>
        </w:tc>
      </w:tr>
      <w:tr w:rsidR="41FC576C" w:rsidTr="41FC576C" w14:paraId="1E725662"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2AF5CF74" w14:textId="327FB2BE">
            <w:r w:rsidRPr="41FC576C">
              <w:rPr>
                <w:rFonts w:ascii="DM Sans" w:hAnsi="DM Sans" w:eastAsia="DM Sans" w:cs="DM Sans"/>
                <w:sz w:val="22"/>
                <w:szCs w:val="22"/>
                <w:lang w:val="es-419"/>
              </w:rPr>
              <w:t>pérdida total del principio de No Repudio. Si ocurre un incidente de seguridad, una fuga de datos o una llamada indebida que genere una demanda legal, la firma no podrá identificar legalmente al responsable, lo que imposibilita la aplicación de medidas disciplinarias o legales y deja vulnerable a la empresa ante auditorías regulatorias.</w:t>
            </w:r>
          </w:p>
        </w:tc>
      </w:tr>
      <w:tr w:rsidR="41FC576C" w:rsidTr="41FC576C" w14:paraId="0FF9AEE2"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505D2860" w14:textId="51C058B2">
            <w:pPr>
              <w:jc w:val="both"/>
            </w:pPr>
            <w:r w:rsidRPr="41FC576C">
              <w:rPr>
                <w:rFonts w:ascii="DM Sans" w:hAnsi="DM Sans" w:eastAsia="DM Sans" w:cs="DM Sans"/>
                <w:color w:val="000000" w:themeColor="text1"/>
                <w:sz w:val="22"/>
                <w:szCs w:val="22"/>
                <w:lang w:val="es-419"/>
              </w:rPr>
              <w:t>Nivel de Riesgo</w:t>
            </w:r>
          </w:p>
        </w:tc>
      </w:tr>
      <w:tr w:rsidR="41FC576C" w:rsidTr="41FC576C" w14:paraId="4DC2E685"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808FA39" w14:textId="2F7FBB88">
            <w:pPr>
              <w:jc w:val="both"/>
            </w:pPr>
            <w:r w:rsidRPr="41FC576C">
              <w:rPr>
                <w:rFonts w:ascii="DM Sans" w:hAnsi="DM Sans" w:eastAsia="DM Sans" w:cs="DM Sans"/>
                <w:sz w:val="22"/>
                <w:szCs w:val="22"/>
                <w:lang w:val="es-419"/>
              </w:rPr>
              <w:t>Alto</w:t>
            </w:r>
          </w:p>
        </w:tc>
      </w:tr>
      <w:tr w:rsidR="41FC576C" w:rsidTr="41FC576C" w14:paraId="6D51414B"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6A9CD8FD" w14:textId="680D0745">
            <w:pPr>
              <w:jc w:val="both"/>
            </w:pPr>
            <w:r w:rsidRPr="41FC576C">
              <w:rPr>
                <w:rFonts w:ascii="DM Sans" w:hAnsi="DM Sans" w:eastAsia="DM Sans" w:cs="DM Sans"/>
                <w:color w:val="000000" w:themeColor="text1"/>
                <w:sz w:val="22"/>
                <w:szCs w:val="22"/>
                <w:lang w:val="es-419"/>
              </w:rPr>
              <w:t>Recomendaciones</w:t>
            </w:r>
          </w:p>
        </w:tc>
      </w:tr>
      <w:tr w:rsidR="41FC576C" w:rsidTr="41FC576C" w14:paraId="3BB3CA8D" w14:textId="77777777">
        <w:trPr>
          <w:trHeight w:val="345"/>
        </w:trPr>
        <w:tc>
          <w:tcPr>
            <w:tcW w:w="907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26D62BC" w14:textId="3D178503">
            <w:pPr>
              <w:rPr>
                <w:rFonts w:ascii="DM Sans" w:hAnsi="DM Sans" w:eastAsia="DM Sans" w:cs="DM Sans"/>
                <w:sz w:val="22"/>
                <w:szCs w:val="22"/>
                <w:lang w:val="es-419"/>
              </w:rPr>
            </w:pPr>
            <w:r w:rsidRPr="41FC576C">
              <w:rPr>
                <w:rFonts w:ascii="DM Sans" w:hAnsi="DM Sans" w:eastAsia="DM Sans" w:cs="DM Sans"/>
                <w:sz w:val="22"/>
                <w:szCs w:val="22"/>
                <w:lang w:val="es-419"/>
              </w:rPr>
              <w:t>1- Eliminar de inmediato las cuentas genéricas en todos los sistemas de comunicación.</w:t>
            </w:r>
          </w:p>
          <w:p w:rsidR="41FC576C" w:rsidP="41FC576C" w:rsidRDefault="41FC576C" w14:paraId="4A851CD4" w14:textId="72B16CF8">
            <w:pPr>
              <w:rPr>
                <w:rFonts w:ascii="DM Sans" w:hAnsi="DM Sans" w:eastAsia="DM Sans" w:cs="DM Sans"/>
                <w:sz w:val="22"/>
                <w:szCs w:val="22"/>
                <w:lang w:val="es-419"/>
              </w:rPr>
            </w:pPr>
            <w:r w:rsidRPr="41FC576C">
              <w:rPr>
                <w:rFonts w:ascii="DM Sans" w:hAnsi="DM Sans" w:eastAsia="DM Sans" w:cs="DM Sans"/>
                <w:sz w:val="22"/>
                <w:szCs w:val="22"/>
                <w:lang w:val="es-419"/>
              </w:rPr>
              <w:t>2- Cada colaborador debe contar con un usuario único vinculado a sus datos personales, con contraseñas que cumplan con criterios de complejidad y que requieran cambio obligatorio de manera periódica.</w:t>
            </w:r>
          </w:p>
        </w:tc>
      </w:tr>
    </w:tbl>
    <w:p w:rsidR="41FC576C" w:rsidP="41FC576C" w:rsidRDefault="41FC576C" w14:paraId="431304F0" w14:textId="42289997">
      <w:pPr>
        <w:spacing w:line="360" w:lineRule="auto"/>
        <w:rPr>
          <w:rFonts w:ascii="Arial" w:hAnsi="Arial" w:eastAsia="Arial" w:cs="Arial"/>
          <w:b/>
          <w:bCs/>
        </w:rPr>
      </w:pPr>
    </w:p>
    <w:p w:rsidR="25B95B2B" w:rsidRDefault="25B95B2B" w14:paraId="0E4A9D20" w14:textId="7B8C7F00">
      <w:r>
        <w:br w:type="page"/>
      </w:r>
    </w:p>
    <w:tbl>
      <w:tblPr>
        <w:tblStyle w:val="TableGrid"/>
        <w:tblW w:w="0" w:type="auto"/>
        <w:tblInd w:w="90" w:type="dxa"/>
        <w:tblLook w:val="04A0" w:firstRow="1" w:lastRow="0" w:firstColumn="1" w:lastColumn="0" w:noHBand="0" w:noVBand="1"/>
      </w:tblPr>
      <w:tblGrid>
        <w:gridCol w:w="2433"/>
        <w:gridCol w:w="3808"/>
        <w:gridCol w:w="778"/>
        <w:gridCol w:w="1699"/>
      </w:tblGrid>
      <w:tr w:rsidR="41FC576C" w:rsidTr="41FC576C" w14:paraId="0FFE5542" w14:textId="77777777">
        <w:trPr>
          <w:trHeight w:val="300"/>
        </w:trPr>
        <w:tc>
          <w:tcPr>
            <w:tcW w:w="7272"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3BB1961" w14:textId="4F133631">
            <w:pPr>
              <w:jc w:val="center"/>
            </w:pPr>
            <w:r w:rsidRPr="41FC576C">
              <w:rPr>
                <w:rFonts w:ascii="DM Sans" w:hAnsi="DM Sans" w:eastAsia="DM Sans" w:cs="DM Sans"/>
                <w:sz w:val="22"/>
                <w:szCs w:val="22"/>
                <w:lang w:val="es-419"/>
              </w:rPr>
              <w:t>CENTRAL LEGAL ADVISORS</w:t>
            </w:r>
          </w:p>
        </w:tc>
        <w:tc>
          <w:tcPr>
            <w:tcW w:w="1770"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39BF1E7" w14:textId="423B8324">
            <w:pPr>
              <w:jc w:val="center"/>
            </w:pPr>
            <w:r w:rsidRPr="41FC576C">
              <w:rPr>
                <w:rFonts w:ascii="DM Sans" w:hAnsi="DM Sans" w:eastAsia="DM Sans" w:cs="DM Sans"/>
                <w:sz w:val="22"/>
                <w:szCs w:val="22"/>
                <w:lang w:val="es-419"/>
              </w:rPr>
              <w:t>REF</w:t>
            </w:r>
          </w:p>
        </w:tc>
      </w:tr>
      <w:tr w:rsidR="41FC576C" w:rsidTr="41FC576C" w14:paraId="7C64F2CE" w14:textId="77777777">
        <w:trPr>
          <w:trHeight w:val="300"/>
        </w:trPr>
        <w:tc>
          <w:tcPr>
            <w:tcW w:w="7272"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F6C985C" w14:textId="224E99DA">
            <w:pPr>
              <w:jc w:val="center"/>
            </w:pPr>
            <w:r w:rsidRPr="41FC576C">
              <w:rPr>
                <w:rFonts w:ascii="DM Sans" w:hAnsi="DM Sans" w:eastAsia="DM Sans" w:cs="DM Sans"/>
                <w:sz w:val="22"/>
                <w:szCs w:val="22"/>
                <w:lang w:val="es-419"/>
              </w:rPr>
              <w:t>HALLAZGOS DE LA AUDITORIA</w:t>
            </w:r>
          </w:p>
        </w:tc>
        <w:tc>
          <w:tcPr>
            <w:tcW w:w="1770"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34236941" w14:textId="69097512">
            <w:pPr>
              <w:jc w:val="center"/>
            </w:pPr>
            <w:r w:rsidRPr="41FC576C">
              <w:rPr>
                <w:rFonts w:ascii="DM Sans" w:hAnsi="DM Sans" w:eastAsia="DM Sans" w:cs="DM Sans"/>
                <w:sz w:val="22"/>
                <w:szCs w:val="22"/>
                <w:lang w:val="es-419"/>
              </w:rPr>
              <w:t>H7</w:t>
            </w:r>
          </w:p>
        </w:tc>
      </w:tr>
      <w:tr w:rsidR="41FC576C" w:rsidTr="41FC576C" w14:paraId="3CD931B8" w14:textId="77777777">
        <w:trPr>
          <w:trHeight w:val="345"/>
        </w:trPr>
        <w:tc>
          <w:tcPr>
            <w:tcW w:w="2498"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vAlign w:val="center"/>
          </w:tcPr>
          <w:p w:rsidR="41FC576C" w:rsidRDefault="41FC576C" w14:paraId="70D8F4A7" w14:textId="14A595B4">
            <w:r w:rsidRPr="41FC576C">
              <w:rPr>
                <w:rFonts w:ascii="DM Sans" w:hAnsi="DM Sans" w:eastAsia="DM Sans" w:cs="DM Sans"/>
                <w:color w:val="000000" w:themeColor="text1"/>
                <w:sz w:val="22"/>
                <w:szCs w:val="22"/>
                <w:lang w:val="es-419"/>
              </w:rPr>
              <w:t>Proceso Auditado</w:t>
            </w:r>
          </w:p>
        </w:tc>
        <w:tc>
          <w:tcPr>
            <w:tcW w:w="3945" w:type="dxa"/>
            <w:vMerge w:val="restart"/>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442FCB38" w14:textId="707CC125">
            <w:pPr>
              <w:rPr>
                <w:rFonts w:ascii="DM Sans" w:hAnsi="DM Sans" w:eastAsia="DM Sans" w:cs="DM Sans"/>
                <w:i/>
                <w:iCs/>
                <w:sz w:val="22"/>
                <w:szCs w:val="22"/>
                <w:lang w:val="es-419"/>
              </w:rPr>
            </w:pPr>
            <w:r w:rsidRPr="41FC576C">
              <w:rPr>
                <w:rFonts w:ascii="DM Sans" w:hAnsi="DM Sans" w:eastAsia="DM Sans" w:cs="DM Sans"/>
                <w:i/>
                <w:iCs/>
                <w:sz w:val="22"/>
                <w:szCs w:val="22"/>
                <w:lang w:val="es-419"/>
              </w:rPr>
              <w:t>Gestión de comunicaciones y sistema de llamadas (</w:t>
            </w:r>
            <w:proofErr w:type="spellStart"/>
            <w:r w:rsidRPr="41FC576C">
              <w:rPr>
                <w:rFonts w:ascii="DM Sans" w:hAnsi="DM Sans" w:eastAsia="DM Sans" w:cs="DM Sans"/>
                <w:i/>
                <w:iCs/>
                <w:sz w:val="22"/>
                <w:szCs w:val="22"/>
                <w:lang w:val="es-419"/>
              </w:rPr>
              <w:t>dialer</w:t>
            </w:r>
            <w:proofErr w:type="spellEnd"/>
            <w:r w:rsidRPr="41FC576C">
              <w:rPr>
                <w:rFonts w:ascii="DM Sans" w:hAnsi="DM Sans" w:eastAsia="DM Sans" w:cs="DM Sans"/>
                <w:i/>
                <w:iCs/>
                <w:sz w:val="22"/>
                <w:szCs w:val="22"/>
                <w:lang w:val="es-419"/>
              </w:rPr>
              <w:t>)</w:t>
            </w:r>
          </w:p>
        </w:tc>
        <w:tc>
          <w:tcPr>
            <w:tcW w:w="2599" w:type="dxa"/>
            <w:gridSpan w:val="2"/>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24574FF" w14:textId="1532D3AE">
            <w:pPr>
              <w:jc w:val="center"/>
            </w:pPr>
            <w:r w:rsidRPr="41FC576C">
              <w:rPr>
                <w:rFonts w:ascii="DM Sans" w:hAnsi="DM Sans" w:eastAsia="DM Sans" w:cs="DM Sans"/>
                <w:sz w:val="20"/>
                <w:szCs w:val="20"/>
                <w:lang w:val="es-419"/>
              </w:rPr>
              <w:t>Fecha</w:t>
            </w:r>
          </w:p>
        </w:tc>
      </w:tr>
      <w:tr w:rsidR="41FC576C" w:rsidTr="41FC576C" w14:paraId="0A56EB49" w14:textId="77777777">
        <w:trPr>
          <w:trHeight w:val="345"/>
        </w:trPr>
        <w:tc>
          <w:tcPr>
            <w:tcW w:w="2498" w:type="dxa"/>
            <w:vMerge/>
          </w:tcPr>
          <w:p w:rsidR="00B478E6" w:rsidRDefault="00B478E6" w14:paraId="2C7042FC" w14:textId="77777777"/>
        </w:tc>
        <w:tc>
          <w:tcPr>
            <w:tcW w:w="3945" w:type="dxa"/>
            <w:vMerge/>
          </w:tcPr>
          <w:p w:rsidR="00B478E6" w:rsidRDefault="00B478E6" w14:paraId="32650E50" w14:textId="77777777"/>
        </w:tc>
        <w:tc>
          <w:tcPr>
            <w:tcW w:w="2599" w:type="dxa"/>
            <w:gridSpan w:val="2"/>
            <w:tcBorders>
              <w:top w:val="single" w:color="747474" w:themeColor="background2" w:themeShade="80" w:sz="12" w:space="0"/>
              <w:left w:val="nil"/>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0FB038A" w14:textId="160C89B2">
            <w:pPr>
              <w:jc w:val="center"/>
            </w:pPr>
            <w:r w:rsidRPr="41FC576C">
              <w:rPr>
                <w:rFonts w:ascii="DM Sans" w:hAnsi="DM Sans" w:eastAsia="DM Sans" w:cs="DM Sans"/>
                <w:sz w:val="20"/>
                <w:szCs w:val="20"/>
                <w:lang w:val="es-419"/>
              </w:rPr>
              <w:t xml:space="preserve"> </w:t>
            </w:r>
          </w:p>
        </w:tc>
      </w:tr>
      <w:tr w:rsidR="41FC576C" w:rsidTr="41FC576C" w14:paraId="14303946" w14:textId="77777777">
        <w:trPr>
          <w:trHeight w:val="345"/>
        </w:trPr>
        <w:tc>
          <w:tcPr>
            <w:tcW w:w="2498" w:type="dxa"/>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7067EF3E" w14:textId="662C5590">
            <w:r w:rsidRPr="41FC576C">
              <w:rPr>
                <w:rFonts w:ascii="DM Sans" w:hAnsi="DM Sans" w:eastAsia="DM Sans" w:cs="DM Sans"/>
                <w:color w:val="000000" w:themeColor="text1"/>
                <w:sz w:val="22"/>
                <w:szCs w:val="22"/>
                <w:lang w:val="es-419"/>
              </w:rPr>
              <w:t>Responsable</w:t>
            </w:r>
          </w:p>
        </w:tc>
        <w:tc>
          <w:tcPr>
            <w:tcW w:w="6544" w:type="dxa"/>
            <w:gridSpan w:val="3"/>
            <w:tcBorders>
              <w:top w:val="nil"/>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5E456868" w14:textId="4BCB3694">
            <w:r w:rsidRPr="41FC576C">
              <w:rPr>
                <w:rFonts w:ascii="DM Sans" w:hAnsi="DM Sans" w:eastAsia="DM Sans" w:cs="DM Sans"/>
                <w:i/>
                <w:iCs/>
                <w:sz w:val="22"/>
                <w:szCs w:val="22"/>
                <w:lang w:val="es-419"/>
              </w:rPr>
              <w:t>Área de TI</w:t>
            </w:r>
          </w:p>
        </w:tc>
      </w:tr>
      <w:tr w:rsidR="41FC576C" w:rsidTr="41FC576C" w14:paraId="26E85844" w14:textId="77777777">
        <w:trPr>
          <w:trHeight w:val="345"/>
        </w:trPr>
        <w:tc>
          <w:tcPr>
            <w:tcW w:w="249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6C5873BF" w14:textId="0C653777">
            <w:r w:rsidRPr="41FC576C">
              <w:rPr>
                <w:rFonts w:ascii="DM Sans" w:hAnsi="DM Sans" w:eastAsia="DM Sans" w:cs="DM Sans"/>
                <w:color w:val="000000" w:themeColor="text1"/>
                <w:sz w:val="22"/>
                <w:szCs w:val="22"/>
                <w:lang w:val="es-419"/>
              </w:rPr>
              <w:t>Auditor Responsable</w:t>
            </w:r>
          </w:p>
        </w:tc>
        <w:tc>
          <w:tcPr>
            <w:tcW w:w="6544"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vAlign w:val="center"/>
          </w:tcPr>
          <w:p w:rsidR="41FC576C" w:rsidP="41FC576C" w:rsidRDefault="41FC576C" w14:paraId="034F4584" w14:textId="2AA8D984">
            <w:pPr>
              <w:rPr>
                <w:rFonts w:ascii="DM Sans" w:hAnsi="DM Sans" w:eastAsia="DM Sans" w:cs="DM Sans"/>
                <w:i/>
                <w:iCs/>
                <w:sz w:val="22"/>
                <w:szCs w:val="22"/>
                <w:lang w:val="es-419"/>
              </w:rPr>
            </w:pPr>
            <w:r w:rsidRPr="41FC576C">
              <w:rPr>
                <w:rFonts w:ascii="DM Sans" w:hAnsi="DM Sans" w:eastAsia="DM Sans" w:cs="DM Sans"/>
                <w:i/>
                <w:iCs/>
                <w:sz w:val="22"/>
                <w:szCs w:val="22"/>
                <w:lang w:val="es-419"/>
              </w:rPr>
              <w:t>Auditor TI</w:t>
            </w:r>
          </w:p>
        </w:tc>
      </w:tr>
      <w:tr w:rsidR="41FC576C" w:rsidTr="41FC576C" w14:paraId="7FF712A2" w14:textId="77777777">
        <w:trPr>
          <w:trHeight w:val="345"/>
        </w:trPr>
        <w:tc>
          <w:tcPr>
            <w:tcW w:w="2498" w:type="dxa"/>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3F967517" w14:textId="18618894">
            <w:r w:rsidRPr="41FC576C">
              <w:rPr>
                <w:rFonts w:ascii="DM Sans" w:hAnsi="DM Sans" w:eastAsia="DM Sans" w:cs="DM Sans"/>
                <w:color w:val="000000" w:themeColor="text1"/>
                <w:sz w:val="22"/>
                <w:szCs w:val="22"/>
                <w:lang w:val="es-419"/>
              </w:rPr>
              <w:t xml:space="preserve">Dirigido a </w:t>
            </w:r>
          </w:p>
        </w:tc>
        <w:tc>
          <w:tcPr>
            <w:tcW w:w="6544" w:type="dxa"/>
            <w:gridSpan w:val="3"/>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RDefault="41FC576C" w14:paraId="144378DC" w14:textId="132B8A61">
            <w:r w:rsidRPr="41FC576C">
              <w:rPr>
                <w:rFonts w:ascii="DM Sans" w:hAnsi="DM Sans" w:eastAsia="DM Sans" w:cs="DM Sans"/>
                <w:i/>
                <w:iCs/>
                <w:sz w:val="22"/>
                <w:szCs w:val="22"/>
                <w:lang w:val="es-419"/>
              </w:rPr>
              <w:t>Gerencia General</w:t>
            </w:r>
          </w:p>
        </w:tc>
      </w:tr>
      <w:tr w:rsidR="41FC576C" w:rsidTr="41FC576C" w14:paraId="02996F73"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2D17A642" w14:textId="6E1463E9">
            <w:r w:rsidRPr="41FC576C">
              <w:rPr>
                <w:rFonts w:ascii="DM Sans" w:hAnsi="DM Sans" w:eastAsia="DM Sans" w:cs="DM Sans"/>
                <w:color w:val="000000" w:themeColor="text1"/>
                <w:sz w:val="22"/>
                <w:szCs w:val="22"/>
                <w:lang w:val="es-419"/>
              </w:rPr>
              <w:t>Condición</w:t>
            </w:r>
          </w:p>
        </w:tc>
      </w:tr>
      <w:tr w:rsidR="41FC576C" w:rsidTr="41FC576C" w14:paraId="6B16335D"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EBFE0F2" w14:textId="4A2122C1">
            <w:pPr>
              <w:rPr>
                <w:rFonts w:ascii="DM Sans" w:hAnsi="DM Sans" w:eastAsia="DM Sans" w:cs="DM Sans"/>
                <w:sz w:val="22"/>
                <w:szCs w:val="22"/>
                <w:lang w:val="es-419"/>
              </w:rPr>
            </w:pPr>
            <w:r w:rsidRPr="41FC576C">
              <w:rPr>
                <w:rFonts w:ascii="DM Sans" w:hAnsi="DM Sans" w:eastAsia="DM Sans" w:cs="DM Sans"/>
                <w:sz w:val="22"/>
                <w:szCs w:val="22"/>
                <w:lang w:val="es-419"/>
              </w:rPr>
              <w:t xml:space="preserve">Durante la revisión del historial de llamadas en el sistema </w:t>
            </w:r>
            <w:proofErr w:type="spellStart"/>
            <w:r w:rsidRPr="41FC576C">
              <w:rPr>
                <w:rFonts w:ascii="DM Sans" w:hAnsi="DM Sans" w:eastAsia="DM Sans" w:cs="DM Sans"/>
                <w:sz w:val="22"/>
                <w:szCs w:val="22"/>
                <w:lang w:val="es-419"/>
              </w:rPr>
              <w:t>dialer</w:t>
            </w:r>
            <w:proofErr w:type="spellEnd"/>
            <w:r w:rsidRPr="41FC576C">
              <w:rPr>
                <w:rFonts w:ascii="DM Sans" w:hAnsi="DM Sans" w:eastAsia="DM Sans" w:cs="DM Sans"/>
                <w:sz w:val="22"/>
                <w:szCs w:val="22"/>
                <w:lang w:val="es-419"/>
              </w:rPr>
              <w:t xml:space="preserve">, se identificó que el contacto "Vigg Guerra", recibió 3 intentos de llamada en un lapso menor a 1 minuto (aproximadamente 35 segundos entre cada intento). Los tres intentos resultaron en el estado "No </w:t>
            </w:r>
            <w:proofErr w:type="spellStart"/>
            <w:r w:rsidRPr="41FC576C">
              <w:rPr>
                <w:rFonts w:ascii="DM Sans" w:hAnsi="DM Sans" w:eastAsia="DM Sans" w:cs="DM Sans"/>
                <w:sz w:val="22"/>
                <w:szCs w:val="22"/>
                <w:lang w:val="es-419"/>
              </w:rPr>
              <w:t>Answer</w:t>
            </w:r>
            <w:proofErr w:type="spellEnd"/>
            <w:r w:rsidRPr="41FC576C">
              <w:rPr>
                <w:rFonts w:ascii="DM Sans" w:hAnsi="DM Sans" w:eastAsia="DM Sans" w:cs="DM Sans"/>
                <w:sz w:val="22"/>
                <w:szCs w:val="22"/>
                <w:lang w:val="es-419"/>
              </w:rPr>
              <w:t>". El sistema no aplicó un tiempo de espera mínimo (</w:t>
            </w:r>
            <w:proofErr w:type="spellStart"/>
            <w:r w:rsidRPr="41FC576C">
              <w:rPr>
                <w:rFonts w:ascii="DM Sans" w:hAnsi="DM Sans" w:eastAsia="DM Sans" w:cs="DM Sans"/>
                <w:sz w:val="22"/>
                <w:szCs w:val="22"/>
                <w:lang w:val="es-419"/>
              </w:rPr>
              <w:t>cooldown</w:t>
            </w:r>
            <w:proofErr w:type="spellEnd"/>
            <w:r w:rsidRPr="41FC576C">
              <w:rPr>
                <w:rFonts w:ascii="DM Sans" w:hAnsi="DM Sans" w:eastAsia="DM Sans" w:cs="DM Sans"/>
                <w:sz w:val="22"/>
                <w:szCs w:val="22"/>
                <w:lang w:val="es-419"/>
              </w:rPr>
              <w:t>) antes de reintentar la llamada al mismo número, generando un ciclo de llamadas repetidas en segundos.</w:t>
            </w:r>
          </w:p>
        </w:tc>
      </w:tr>
      <w:tr w:rsidR="41FC576C" w:rsidTr="41FC576C" w14:paraId="325ECEAA"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3B37B3C9" w14:textId="4D5CF5F6">
            <w:pPr>
              <w:jc w:val="both"/>
            </w:pPr>
            <w:r w:rsidRPr="41FC576C">
              <w:rPr>
                <w:rFonts w:ascii="DM Sans" w:hAnsi="DM Sans" w:eastAsia="DM Sans" w:cs="DM Sans"/>
                <w:color w:val="000000" w:themeColor="text1"/>
                <w:sz w:val="22"/>
                <w:szCs w:val="22"/>
                <w:lang w:val="es-419"/>
              </w:rPr>
              <w:t>Criterio</w:t>
            </w:r>
          </w:p>
        </w:tc>
      </w:tr>
      <w:tr w:rsidR="41FC576C" w:rsidTr="41FC576C" w14:paraId="112795E7"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71B017D3" w14:textId="19621554">
            <w:pPr>
              <w:rPr>
                <w:rFonts w:ascii="DM Sans" w:hAnsi="DM Sans" w:eastAsia="DM Sans" w:cs="DM Sans"/>
                <w:sz w:val="22"/>
                <w:szCs w:val="22"/>
                <w:lang w:val="es-419"/>
              </w:rPr>
            </w:pPr>
            <w:r w:rsidRPr="41FC576C">
              <w:rPr>
                <w:rFonts w:ascii="DM Sans" w:hAnsi="DM Sans" w:eastAsia="DM Sans" w:cs="DM Sans"/>
                <w:sz w:val="22"/>
                <w:szCs w:val="22"/>
                <w:lang w:val="es-419"/>
              </w:rPr>
              <w:t>COBIT 5 DSS01.1 – Gestionar operaciones: establece que los procesos deben ser eficientes y no generar impactos negativos en la experiencia del cliente o en los recursos operativos.</w:t>
            </w:r>
          </w:p>
          <w:p w:rsidR="41FC576C" w:rsidP="41FC576C" w:rsidRDefault="41FC576C" w14:paraId="7DAA3E29" w14:textId="733878E7">
            <w:pPr>
              <w:rPr>
                <w:rFonts w:ascii="DM Sans" w:hAnsi="DM Sans" w:eastAsia="DM Sans" w:cs="DM Sans"/>
                <w:sz w:val="22"/>
                <w:szCs w:val="22"/>
                <w:lang w:val="es-419"/>
              </w:rPr>
            </w:pPr>
            <w:r w:rsidRPr="41FC576C">
              <w:rPr>
                <w:rFonts w:ascii="DM Sans" w:hAnsi="DM Sans" w:eastAsia="DM Sans" w:cs="DM Sans"/>
                <w:sz w:val="22"/>
                <w:szCs w:val="22"/>
                <w:lang w:val="es-419"/>
              </w:rPr>
              <w:t>Buena práctica operativa en sistemas de marcado (</w:t>
            </w:r>
            <w:proofErr w:type="spellStart"/>
            <w:r w:rsidRPr="41FC576C">
              <w:rPr>
                <w:rFonts w:ascii="DM Sans" w:hAnsi="DM Sans" w:eastAsia="DM Sans" w:cs="DM Sans"/>
                <w:sz w:val="22"/>
                <w:szCs w:val="22"/>
                <w:lang w:val="es-419"/>
              </w:rPr>
              <w:t>dialer</w:t>
            </w:r>
            <w:proofErr w:type="spellEnd"/>
            <w:r w:rsidRPr="41FC576C">
              <w:rPr>
                <w:rFonts w:ascii="DM Sans" w:hAnsi="DM Sans" w:eastAsia="DM Sans" w:cs="DM Sans"/>
                <w:sz w:val="22"/>
                <w:szCs w:val="22"/>
                <w:lang w:val="es-419"/>
              </w:rPr>
              <w:t>): debe existir un tiempo de espera mínimo configurado (ej. 30-60 minutos) antes de reintentar un mismo número que no contestó, para evitar ser percibido como spam, prevenir el bloqueo del número por operadoras telefónicas y garantizar una experiencia respetuosa hacia el cliente potencial.</w:t>
            </w:r>
          </w:p>
          <w:p w:rsidR="41FC576C" w:rsidP="41FC576C" w:rsidRDefault="41FC576C" w14:paraId="0F83BB30" w14:textId="3E9A9AB7">
            <w:pPr>
              <w:rPr>
                <w:rFonts w:ascii="DM Sans" w:hAnsi="DM Sans" w:eastAsia="DM Sans" w:cs="DM Sans"/>
                <w:sz w:val="22"/>
                <w:szCs w:val="22"/>
                <w:lang w:val="es-419"/>
              </w:rPr>
            </w:pPr>
            <w:r w:rsidRPr="41FC576C">
              <w:rPr>
                <w:rFonts w:ascii="DM Sans" w:hAnsi="DM Sans" w:eastAsia="DM Sans" w:cs="DM Sans"/>
                <w:sz w:val="22"/>
                <w:szCs w:val="22"/>
                <w:lang w:val="es-419"/>
              </w:rPr>
              <w:t>Política interna de calidad de servicio: los leads no deben ser contactados con frecuencias que puedan ser percibidas como acoso o prácticas abusivas.</w:t>
            </w:r>
          </w:p>
        </w:tc>
      </w:tr>
      <w:tr w:rsidR="41FC576C" w:rsidTr="41FC576C" w14:paraId="54124783"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36591AC8" w14:textId="5FFD306C">
            <w:pPr>
              <w:jc w:val="both"/>
            </w:pPr>
            <w:r w:rsidRPr="41FC576C">
              <w:rPr>
                <w:rFonts w:ascii="DM Sans" w:hAnsi="DM Sans" w:eastAsia="DM Sans" w:cs="DM Sans"/>
                <w:color w:val="000000" w:themeColor="text1"/>
                <w:sz w:val="22"/>
                <w:szCs w:val="22"/>
                <w:lang w:val="es-419"/>
              </w:rPr>
              <w:t>Causa</w:t>
            </w:r>
          </w:p>
        </w:tc>
      </w:tr>
      <w:tr w:rsidR="41FC576C" w:rsidTr="41FC576C" w14:paraId="6F00E39C"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655B9F0E" w14:textId="4478C970">
            <w:pPr>
              <w:jc w:val="both"/>
              <w:rPr>
                <w:rFonts w:ascii="DM Sans" w:hAnsi="DM Sans" w:eastAsia="DM Sans" w:cs="DM Sans"/>
                <w:sz w:val="22"/>
                <w:szCs w:val="22"/>
                <w:lang w:val="es-419"/>
              </w:rPr>
            </w:pPr>
            <w:r w:rsidRPr="41FC576C">
              <w:rPr>
                <w:rFonts w:ascii="DM Sans" w:hAnsi="DM Sans" w:eastAsia="DM Sans" w:cs="DM Sans"/>
                <w:sz w:val="22"/>
                <w:szCs w:val="22"/>
                <w:lang w:val="es-419"/>
              </w:rPr>
              <w:t xml:space="preserve">El sistema </w:t>
            </w:r>
            <w:proofErr w:type="spellStart"/>
            <w:r w:rsidRPr="41FC576C">
              <w:rPr>
                <w:rFonts w:ascii="DM Sans" w:hAnsi="DM Sans" w:eastAsia="DM Sans" w:cs="DM Sans"/>
                <w:sz w:val="22"/>
                <w:szCs w:val="22"/>
                <w:lang w:val="es-419"/>
              </w:rPr>
              <w:t>dialer</w:t>
            </w:r>
            <w:proofErr w:type="spellEnd"/>
            <w:r w:rsidRPr="41FC576C">
              <w:rPr>
                <w:rFonts w:ascii="DM Sans" w:hAnsi="DM Sans" w:eastAsia="DM Sans" w:cs="DM Sans"/>
                <w:sz w:val="22"/>
                <w:szCs w:val="22"/>
                <w:lang w:val="es-419"/>
              </w:rPr>
              <w:t xml:space="preserve"> no tiene configurada una regla de "</w:t>
            </w:r>
            <w:proofErr w:type="spellStart"/>
            <w:r w:rsidRPr="41FC576C">
              <w:rPr>
                <w:rFonts w:ascii="DM Sans" w:hAnsi="DM Sans" w:eastAsia="DM Sans" w:cs="DM Sans"/>
                <w:sz w:val="22"/>
                <w:szCs w:val="22"/>
                <w:lang w:val="es-419"/>
              </w:rPr>
              <w:t>cooldown</w:t>
            </w:r>
            <w:proofErr w:type="spellEnd"/>
            <w:r w:rsidRPr="41FC576C">
              <w:rPr>
                <w:rFonts w:ascii="DM Sans" w:hAnsi="DM Sans" w:eastAsia="DM Sans" w:cs="DM Sans"/>
                <w:sz w:val="22"/>
                <w:szCs w:val="22"/>
                <w:lang w:val="es-419"/>
              </w:rPr>
              <w:t xml:space="preserve">" entre intentos de llamada al mismo número cuando el resultado es "No </w:t>
            </w:r>
            <w:proofErr w:type="spellStart"/>
            <w:r w:rsidRPr="41FC576C">
              <w:rPr>
                <w:rFonts w:ascii="DM Sans" w:hAnsi="DM Sans" w:eastAsia="DM Sans" w:cs="DM Sans"/>
                <w:sz w:val="22"/>
                <w:szCs w:val="22"/>
                <w:lang w:val="es-419"/>
              </w:rPr>
              <w:t>Answer</w:t>
            </w:r>
            <w:proofErr w:type="spellEnd"/>
            <w:r w:rsidRPr="41FC576C">
              <w:rPr>
                <w:rFonts w:ascii="DM Sans" w:hAnsi="DM Sans" w:eastAsia="DM Sans" w:cs="DM Sans"/>
                <w:sz w:val="22"/>
                <w:szCs w:val="22"/>
                <w:lang w:val="es-419"/>
              </w:rPr>
              <w:t>". El sistema reintenta inmediatamente sin esperar, generando ciclos de llamadas repetidas en segundos.</w:t>
            </w:r>
          </w:p>
        </w:tc>
      </w:tr>
      <w:tr w:rsidR="41FC576C" w:rsidTr="41FC576C" w14:paraId="17BD290B"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RDefault="41FC576C" w14:paraId="6AE7772D" w14:textId="2D4B0A1E">
            <w:r w:rsidRPr="41FC576C">
              <w:rPr>
                <w:rFonts w:ascii="DM Sans" w:hAnsi="DM Sans" w:eastAsia="DM Sans" w:cs="DM Sans"/>
                <w:color w:val="000000" w:themeColor="text1"/>
                <w:sz w:val="22"/>
                <w:szCs w:val="22"/>
                <w:lang w:val="es-419"/>
              </w:rPr>
              <w:t>Efecto</w:t>
            </w:r>
          </w:p>
        </w:tc>
      </w:tr>
      <w:tr w:rsidR="41FC576C" w:rsidTr="41FC576C" w14:paraId="0186E15B"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09A24F4D" w14:textId="0A7C9A57">
            <w:pPr>
              <w:rPr>
                <w:rFonts w:ascii="DM Sans" w:hAnsi="DM Sans" w:eastAsia="DM Sans" w:cs="DM Sans"/>
                <w:sz w:val="22"/>
                <w:szCs w:val="22"/>
                <w:lang w:val="es-419"/>
              </w:rPr>
            </w:pPr>
            <w:r w:rsidRPr="41FC576C">
              <w:rPr>
                <w:rFonts w:ascii="DM Sans" w:hAnsi="DM Sans" w:eastAsia="DM Sans" w:cs="DM Sans"/>
                <w:sz w:val="22"/>
                <w:szCs w:val="22"/>
                <w:lang w:val="es-419"/>
              </w:rPr>
              <w:t>Mala experiencia para el lead potencial, que puede percibir la llamada como spam o acoso telefónico.</w:t>
            </w:r>
          </w:p>
          <w:p w:rsidR="41FC576C" w:rsidP="41FC576C" w:rsidRDefault="41FC576C" w14:paraId="1415F101" w14:textId="63378185">
            <w:pPr>
              <w:rPr>
                <w:rFonts w:ascii="DM Sans" w:hAnsi="DM Sans" w:eastAsia="DM Sans" w:cs="DM Sans"/>
                <w:sz w:val="22"/>
                <w:szCs w:val="22"/>
                <w:lang w:val="es-419"/>
              </w:rPr>
            </w:pPr>
            <w:r w:rsidRPr="41FC576C">
              <w:rPr>
                <w:rFonts w:ascii="DM Sans" w:hAnsi="DM Sans" w:eastAsia="DM Sans" w:cs="DM Sans"/>
                <w:sz w:val="22"/>
                <w:szCs w:val="22"/>
                <w:lang w:val="es-419"/>
              </w:rPr>
              <w:t>Riesgo de bloqueo del número por parte del lead o de la operadora telefónica (listas negras).</w:t>
            </w:r>
          </w:p>
          <w:p w:rsidR="41FC576C" w:rsidP="41FC576C" w:rsidRDefault="41FC576C" w14:paraId="10C75C4A" w14:textId="5A2D361F">
            <w:pPr>
              <w:rPr>
                <w:rFonts w:ascii="DM Sans" w:hAnsi="DM Sans" w:eastAsia="DM Sans" w:cs="DM Sans"/>
                <w:sz w:val="22"/>
                <w:szCs w:val="22"/>
                <w:lang w:val="es-419"/>
              </w:rPr>
            </w:pPr>
            <w:r w:rsidRPr="41FC576C">
              <w:rPr>
                <w:rFonts w:ascii="DM Sans" w:hAnsi="DM Sans" w:eastAsia="DM Sans" w:cs="DM Sans"/>
                <w:sz w:val="22"/>
                <w:szCs w:val="22"/>
                <w:lang w:val="es-419"/>
              </w:rPr>
              <w:t>Daño a la reputación de la firma legal que contrata el servicio de BPO.</w:t>
            </w:r>
          </w:p>
        </w:tc>
      </w:tr>
      <w:tr w:rsidR="41FC576C" w:rsidTr="41FC576C" w14:paraId="5248D309"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69DF1113" w14:textId="51C058B2">
            <w:pPr>
              <w:jc w:val="both"/>
            </w:pPr>
            <w:r w:rsidRPr="41FC576C">
              <w:rPr>
                <w:rFonts w:ascii="DM Sans" w:hAnsi="DM Sans" w:eastAsia="DM Sans" w:cs="DM Sans"/>
                <w:color w:val="000000" w:themeColor="text1"/>
                <w:sz w:val="22"/>
                <w:szCs w:val="22"/>
                <w:lang w:val="es-419"/>
              </w:rPr>
              <w:t>Nivel de Riesgo</w:t>
            </w:r>
          </w:p>
        </w:tc>
      </w:tr>
      <w:tr w:rsidR="41FC576C" w:rsidTr="41FC576C" w14:paraId="2BC72A5F"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54E828D3" w14:textId="2F7FBB88">
            <w:pPr>
              <w:jc w:val="both"/>
            </w:pPr>
            <w:r w:rsidRPr="41FC576C">
              <w:rPr>
                <w:rFonts w:ascii="DM Sans" w:hAnsi="DM Sans" w:eastAsia="DM Sans" w:cs="DM Sans"/>
                <w:sz w:val="22"/>
                <w:szCs w:val="22"/>
                <w:lang w:val="es-419"/>
              </w:rPr>
              <w:t>Alto</w:t>
            </w:r>
          </w:p>
        </w:tc>
      </w:tr>
      <w:tr w:rsidR="41FC576C" w:rsidTr="41FC576C" w14:paraId="46042239"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shd w:val="clear" w:color="auto" w:fill="E8E8E8" w:themeFill="background2"/>
            <w:tcMar>
              <w:left w:w="108" w:type="dxa"/>
              <w:right w:w="108" w:type="dxa"/>
            </w:tcMar>
          </w:tcPr>
          <w:p w:rsidR="41FC576C" w:rsidP="41FC576C" w:rsidRDefault="41FC576C" w14:paraId="0B094F2F" w14:textId="680D0745">
            <w:pPr>
              <w:jc w:val="both"/>
            </w:pPr>
            <w:r w:rsidRPr="41FC576C">
              <w:rPr>
                <w:rFonts w:ascii="DM Sans" w:hAnsi="DM Sans" w:eastAsia="DM Sans" w:cs="DM Sans"/>
                <w:color w:val="000000" w:themeColor="text1"/>
                <w:sz w:val="22"/>
                <w:szCs w:val="22"/>
                <w:lang w:val="es-419"/>
              </w:rPr>
              <w:t>Recomendaciones</w:t>
            </w:r>
          </w:p>
        </w:tc>
      </w:tr>
      <w:tr w:rsidR="41FC576C" w:rsidTr="41FC576C" w14:paraId="2179E7B8" w14:textId="77777777">
        <w:trPr>
          <w:trHeight w:val="345"/>
        </w:trPr>
        <w:tc>
          <w:tcPr>
            <w:tcW w:w="9042" w:type="dxa"/>
            <w:gridSpan w:val="4"/>
            <w:tcBorders>
              <w:top w:val="single" w:color="747474" w:themeColor="background2" w:themeShade="80" w:sz="12" w:space="0"/>
              <w:left w:val="single" w:color="747474" w:themeColor="background2" w:themeShade="80" w:sz="12" w:space="0"/>
              <w:bottom w:val="single" w:color="747474" w:themeColor="background2" w:themeShade="80" w:sz="12" w:space="0"/>
              <w:right w:val="single" w:color="747474" w:themeColor="background2" w:themeShade="80" w:sz="12" w:space="0"/>
            </w:tcBorders>
            <w:tcMar>
              <w:left w:w="108" w:type="dxa"/>
              <w:right w:w="108" w:type="dxa"/>
            </w:tcMar>
          </w:tcPr>
          <w:p w:rsidR="41FC576C" w:rsidP="41FC576C" w:rsidRDefault="41FC576C" w14:paraId="1200B983" w14:textId="4CD5C0C3">
            <w:pPr>
              <w:rPr>
                <w:rFonts w:ascii="DM Sans" w:hAnsi="DM Sans" w:eastAsia="DM Sans" w:cs="DM Sans"/>
                <w:sz w:val="22"/>
                <w:szCs w:val="22"/>
                <w:lang w:val="es-419"/>
              </w:rPr>
            </w:pPr>
            <w:r w:rsidRPr="41FC576C">
              <w:rPr>
                <w:rFonts w:ascii="DM Sans" w:hAnsi="DM Sans" w:eastAsia="DM Sans" w:cs="DM Sans"/>
                <w:sz w:val="22"/>
                <w:szCs w:val="22"/>
                <w:lang w:val="es-419"/>
              </w:rPr>
              <w:t xml:space="preserve">Revisar la configuración del </w:t>
            </w:r>
            <w:proofErr w:type="spellStart"/>
            <w:r w:rsidRPr="41FC576C">
              <w:rPr>
                <w:rFonts w:ascii="DM Sans" w:hAnsi="DM Sans" w:eastAsia="DM Sans" w:cs="DM Sans"/>
                <w:sz w:val="22"/>
                <w:szCs w:val="22"/>
                <w:lang w:val="es-419"/>
              </w:rPr>
              <w:t>dialer</w:t>
            </w:r>
            <w:proofErr w:type="spellEnd"/>
            <w:r w:rsidRPr="41FC576C">
              <w:rPr>
                <w:rFonts w:ascii="DM Sans" w:hAnsi="DM Sans" w:eastAsia="DM Sans" w:cs="DM Sans"/>
                <w:sz w:val="22"/>
                <w:szCs w:val="22"/>
                <w:lang w:val="es-419"/>
              </w:rPr>
              <w:t xml:space="preserve"> y establecer un tiempo de </w:t>
            </w:r>
            <w:proofErr w:type="spellStart"/>
            <w:r w:rsidRPr="41FC576C">
              <w:rPr>
                <w:rFonts w:ascii="DM Sans" w:hAnsi="DM Sans" w:eastAsia="DM Sans" w:cs="DM Sans"/>
                <w:sz w:val="22"/>
                <w:szCs w:val="22"/>
                <w:lang w:val="es-419"/>
              </w:rPr>
              <w:t>cooldown</w:t>
            </w:r>
            <w:proofErr w:type="spellEnd"/>
            <w:r w:rsidRPr="41FC576C">
              <w:rPr>
                <w:rFonts w:ascii="DM Sans" w:hAnsi="DM Sans" w:eastAsia="DM Sans" w:cs="DM Sans"/>
                <w:sz w:val="22"/>
                <w:szCs w:val="22"/>
                <w:lang w:val="es-419"/>
              </w:rPr>
              <w:t xml:space="preserve"> mínimo de 30 minutos para reintentos al mismo número cuando el resultado es "No </w:t>
            </w:r>
            <w:proofErr w:type="spellStart"/>
            <w:r w:rsidRPr="41FC576C">
              <w:rPr>
                <w:rFonts w:ascii="DM Sans" w:hAnsi="DM Sans" w:eastAsia="DM Sans" w:cs="DM Sans"/>
                <w:sz w:val="22"/>
                <w:szCs w:val="22"/>
                <w:lang w:val="es-419"/>
              </w:rPr>
              <w:t>Answer</w:t>
            </w:r>
            <w:proofErr w:type="spellEnd"/>
            <w:r w:rsidRPr="41FC576C">
              <w:rPr>
                <w:rFonts w:ascii="DM Sans" w:hAnsi="DM Sans" w:eastAsia="DM Sans" w:cs="DM Sans"/>
                <w:sz w:val="22"/>
                <w:szCs w:val="22"/>
                <w:lang w:val="es-419"/>
              </w:rPr>
              <w:t>".</w:t>
            </w:r>
          </w:p>
          <w:p w:rsidR="41FC576C" w:rsidP="41FC576C" w:rsidRDefault="41FC576C" w14:paraId="7F112976" w14:textId="3ED94853">
            <w:pPr>
              <w:rPr>
                <w:rFonts w:ascii="DM Sans" w:hAnsi="DM Sans" w:eastAsia="DM Sans" w:cs="DM Sans"/>
              </w:rPr>
            </w:pPr>
            <w:r w:rsidRPr="41FC576C">
              <w:rPr>
                <w:rFonts w:ascii="DM Sans" w:hAnsi="DM Sans" w:eastAsia="DM Sans" w:cs="DM Sans"/>
              </w:rPr>
              <w:t>Configurar límites máximos de intentos por día (ej. máximo 3 intentos por lead en 24 horas).</w:t>
            </w:r>
          </w:p>
        </w:tc>
      </w:tr>
    </w:tbl>
    <w:p w:rsidR="41FC576C" w:rsidP="41FC576C" w:rsidRDefault="41FC576C" w14:paraId="19B2D7EA" w14:textId="0F8384B4">
      <w:pPr>
        <w:pStyle w:val="ListParagraph"/>
        <w:spacing w:line="360" w:lineRule="auto"/>
        <w:rPr>
          <w:rFonts w:ascii="Arial" w:hAnsi="Arial" w:eastAsia="Arial" w:cs="Arial"/>
          <w:b/>
          <w:bCs/>
        </w:rPr>
      </w:pPr>
    </w:p>
    <w:p w:rsidR="41FC576C" w:rsidP="41FC576C" w:rsidRDefault="41FC576C" w14:paraId="2D80FE4A" w14:textId="5A8EF8C0">
      <w:pPr>
        <w:pStyle w:val="ListParagraph"/>
        <w:spacing w:line="360" w:lineRule="auto"/>
        <w:rPr>
          <w:rFonts w:ascii="Arial" w:hAnsi="Arial" w:eastAsia="Arial" w:cs="Arial"/>
          <w:b/>
          <w:bCs/>
        </w:rPr>
      </w:pPr>
    </w:p>
    <w:p w:rsidR="41FC576C" w:rsidP="41FC576C" w:rsidRDefault="41FC576C" w14:paraId="15001AB5" w14:textId="565B761B">
      <w:pPr>
        <w:pStyle w:val="ListParagraph"/>
        <w:spacing w:line="360" w:lineRule="auto"/>
        <w:rPr>
          <w:rFonts w:ascii="Arial" w:hAnsi="Arial" w:eastAsia="Arial" w:cs="Arial"/>
          <w:b/>
          <w:bCs/>
        </w:rPr>
      </w:pPr>
    </w:p>
    <w:p w:rsidR="41FC576C" w:rsidP="41FC576C" w:rsidRDefault="41FC576C" w14:paraId="55958DFE" w14:textId="04A895D6">
      <w:pPr>
        <w:pStyle w:val="ListParagraph"/>
        <w:spacing w:line="360" w:lineRule="auto"/>
        <w:rPr>
          <w:rFonts w:ascii="Arial" w:hAnsi="Arial" w:eastAsia="Arial" w:cs="Arial"/>
          <w:b/>
          <w:bCs/>
        </w:rPr>
      </w:pPr>
    </w:p>
    <w:p w:rsidR="4F2EB0A5" w:rsidP="00E901EB" w:rsidRDefault="49DC15F3" w14:paraId="076DB514" w14:textId="43238653">
      <w:pPr>
        <w:pStyle w:val="ListParagraph"/>
        <w:numPr>
          <w:ilvl w:val="0"/>
          <w:numId w:val="60"/>
        </w:numPr>
        <w:spacing w:line="360" w:lineRule="auto"/>
        <w:rPr>
          <w:rFonts w:ascii="Arial" w:hAnsi="Arial" w:eastAsia="Arial" w:cs="Arial"/>
          <w:b/>
          <w:bCs/>
        </w:rPr>
      </w:pPr>
      <w:r w:rsidRPr="48153FC4">
        <w:rPr>
          <w:rFonts w:ascii="Arial" w:hAnsi="Arial" w:eastAsia="Arial" w:cs="Arial"/>
          <w:b/>
          <w:bCs/>
        </w:rPr>
        <w:t>RECOMENDACIONES</w:t>
      </w:r>
    </w:p>
    <w:p w:rsidR="4F2EB0A5" w:rsidP="48153FC4" w:rsidRDefault="49DC15F3" w14:paraId="0A2832E8" w14:textId="665DC6EC">
      <w:pPr>
        <w:spacing w:before="240" w:after="240" w:line="360" w:lineRule="auto"/>
        <w:jc w:val="both"/>
        <w:rPr>
          <w:rFonts w:ascii="Arial" w:hAnsi="Arial" w:eastAsia="Arial" w:cs="Arial"/>
        </w:rPr>
      </w:pPr>
      <w:r w:rsidRPr="48153FC4">
        <w:rPr>
          <w:rFonts w:ascii="Arial" w:hAnsi="Arial" w:eastAsia="Arial" w:cs="Arial"/>
        </w:rPr>
        <w:t>Con base en los hallazgos identificados durante la revisión preliminar, se considera necesario fortalecer los controles relacionados con autenticación, gestión de accesos y protección de la información dentro de la organización.</w:t>
      </w:r>
    </w:p>
    <w:p w:rsidR="4F2EB0A5" w:rsidP="48153FC4" w:rsidRDefault="49DC15F3" w14:paraId="2524AC95" w14:textId="048A4EB0">
      <w:pPr>
        <w:spacing w:before="240" w:after="240" w:line="360" w:lineRule="auto"/>
        <w:jc w:val="both"/>
        <w:rPr>
          <w:rFonts w:ascii="Arial" w:hAnsi="Arial" w:eastAsia="Arial" w:cs="Arial"/>
        </w:rPr>
      </w:pPr>
      <w:r w:rsidRPr="48153FC4">
        <w:rPr>
          <w:rFonts w:ascii="Arial" w:hAnsi="Arial" w:eastAsia="Arial" w:cs="Arial"/>
        </w:rPr>
        <w:t>Asimismo, se recomienda revisar los privilegios asignados a los usuarios operativos, implementar controles de monitoreo sobre el manejo de información sensible y reforzar los mecanismos de trazabilidad dentro de las plataformas institucionales.</w:t>
      </w:r>
    </w:p>
    <w:p w:rsidR="4F2EB0A5" w:rsidP="48153FC4" w:rsidRDefault="49DC15F3" w14:paraId="27A1382C" w14:textId="22416EC5">
      <w:pPr>
        <w:spacing w:before="240" w:after="240" w:line="360" w:lineRule="auto"/>
        <w:jc w:val="both"/>
        <w:rPr>
          <w:rFonts w:ascii="Arial" w:hAnsi="Arial" w:eastAsia="Arial" w:cs="Arial"/>
        </w:rPr>
      </w:pPr>
      <w:r w:rsidRPr="48153FC4">
        <w:rPr>
          <w:rFonts w:ascii="Arial" w:hAnsi="Arial" w:eastAsia="Arial" w:cs="Arial"/>
        </w:rPr>
        <w:t>De igual manera, resulta importante formalizar procedimientos relacionados con respaldo y recuperación de información, así como fortalecer los controles básicos de seguridad en aplicaciones web y sistemas críticos, tomando como referencia buenas prácticas establecidas en ISO/IEC 27001 y COBIT DSS.</w:t>
      </w:r>
    </w:p>
    <w:p w:rsidR="4F2EB0A5" w:rsidP="48153FC4" w:rsidRDefault="4F2EB0A5" w14:paraId="2878F248" w14:textId="5C613D74">
      <w:pPr>
        <w:pStyle w:val="ListParagraph"/>
        <w:spacing w:line="360" w:lineRule="auto"/>
        <w:rPr>
          <w:rFonts w:ascii="Arial" w:hAnsi="Arial" w:eastAsia="Arial" w:cs="Arial"/>
          <w:b/>
          <w:bCs/>
        </w:rPr>
      </w:pPr>
    </w:p>
    <w:p w:rsidR="4F2EB0A5" w:rsidP="00E901EB" w:rsidRDefault="3CC3AA3C" w14:paraId="73E5B476" w14:textId="38AC5F67">
      <w:pPr>
        <w:pStyle w:val="ListParagraph"/>
        <w:numPr>
          <w:ilvl w:val="0"/>
          <w:numId w:val="60"/>
        </w:numPr>
        <w:spacing w:line="276" w:lineRule="auto"/>
        <w:rPr>
          <w:rFonts w:ascii="Arial" w:hAnsi="Arial" w:eastAsia="Arial" w:cs="Arial"/>
          <w:b/>
          <w:bCs/>
        </w:rPr>
      </w:pPr>
      <w:r w:rsidRPr="48153FC4">
        <w:rPr>
          <w:rFonts w:ascii="Arial" w:hAnsi="Arial" w:eastAsia="Arial" w:cs="Arial"/>
          <w:b/>
          <w:bCs/>
        </w:rPr>
        <w:t>CONCLUSION</w:t>
      </w:r>
    </w:p>
    <w:p w:rsidR="3D71C086" w:rsidP="48153FC4" w:rsidRDefault="668AA1CB" w14:paraId="379554EB" w14:textId="55388270">
      <w:pPr>
        <w:spacing w:line="360" w:lineRule="auto"/>
        <w:jc w:val="both"/>
        <w:rPr>
          <w:rFonts w:ascii="Arial" w:hAnsi="Arial" w:eastAsia="Arial" w:cs="Arial"/>
        </w:rPr>
      </w:pPr>
      <w:r w:rsidRPr="48153FC4">
        <w:rPr>
          <w:rFonts w:ascii="Arial" w:hAnsi="Arial" w:eastAsia="Arial" w:cs="Arial"/>
        </w:rPr>
        <w:t>Como resultado de la auditoría informática realizada en Central Legal Advisors, bajo un enfoque basado en riesgos y utilizando como marco metodológico COBIT 5 (dominio DSS) y como referencia los controles de seguridad de ISO/IEC 27001, se concluye lo siguiente:</w:t>
      </w:r>
    </w:p>
    <w:p w:rsidR="3D71C086" w:rsidP="48153FC4" w:rsidRDefault="668AA1CB" w14:paraId="50348AFC" w14:textId="318B2016">
      <w:pPr>
        <w:spacing w:line="360" w:lineRule="auto"/>
        <w:jc w:val="both"/>
        <w:rPr>
          <w:rFonts w:ascii="Arial" w:hAnsi="Arial" w:eastAsia="Arial" w:cs="Arial"/>
        </w:rPr>
      </w:pPr>
      <w:r w:rsidRPr="48153FC4">
        <w:rPr>
          <w:rFonts w:ascii="Arial" w:hAnsi="Arial" w:eastAsia="Arial" w:cs="Arial"/>
        </w:rPr>
        <w:t>El control interno informático presenta debilidades significativas. Se evidenciaron falencias en la gestión de accesos y usuarios (H3, H4, H6), controles de seguridad de la información (H1, H2), continuidad operativa (H5) y configuración del sistema de llamadas (H7). Estas debilidades exponen a la organización a riesgos de fuga de información, acceso no autorizado, incumplimiento legal e interrupción del servicio.</w:t>
      </w:r>
    </w:p>
    <w:p w:rsidR="3D71C086" w:rsidP="48153FC4" w:rsidRDefault="668AA1CB" w14:paraId="40E60C9D" w14:textId="68D8CE1E">
      <w:pPr>
        <w:spacing w:line="360" w:lineRule="auto"/>
        <w:jc w:val="both"/>
        <w:rPr>
          <w:rFonts w:ascii="Arial" w:hAnsi="Arial" w:eastAsia="Arial" w:cs="Arial"/>
        </w:rPr>
      </w:pPr>
      <w:r w:rsidRPr="48153FC4">
        <w:rPr>
          <w:rFonts w:ascii="Arial" w:hAnsi="Arial" w:eastAsia="Arial" w:cs="Arial"/>
        </w:rPr>
        <w:t xml:space="preserve">La empresa no cumple plenamente con las políticas internas ni con el marco normativo aplicable. Se identificaron incumplimientos relacionados con la Ley No. 787 de Protección de Datos Personales (consentimiento para grabaciones, H7), </w:t>
      </w:r>
      <w:r w:rsidRPr="48153FC4" w:rsidR="34CCE14A">
        <w:rPr>
          <w:rFonts w:ascii="Arial" w:hAnsi="Arial" w:eastAsia="Arial" w:cs="Arial"/>
        </w:rPr>
        <w:t>COBIT 5 DSS05.04 (Gestionar la identidad y el acceso de los usuarios H6)</w:t>
      </w:r>
      <w:r w:rsidRPr="48153FC4">
        <w:rPr>
          <w:rFonts w:ascii="Arial" w:hAnsi="Arial" w:eastAsia="Arial" w:cs="Arial"/>
        </w:rPr>
        <w:t xml:space="preserve"> así como con políticas internas de control de accesos y segregación de funciones.</w:t>
      </w:r>
    </w:p>
    <w:p w:rsidR="3D71C086" w:rsidP="48153FC4" w:rsidRDefault="668AA1CB" w14:paraId="102E0BAF" w14:textId="11CF8294">
      <w:pPr>
        <w:spacing w:line="360" w:lineRule="auto"/>
        <w:jc w:val="both"/>
        <w:rPr>
          <w:rFonts w:ascii="Arial" w:hAnsi="Arial" w:eastAsia="Arial" w:cs="Arial"/>
        </w:rPr>
      </w:pPr>
      <w:r w:rsidRPr="48153FC4">
        <w:rPr>
          <w:rFonts w:ascii="Arial" w:hAnsi="Arial" w:eastAsia="Arial" w:cs="Arial"/>
        </w:rPr>
        <w:t xml:space="preserve">Se requiere una intervención prioritaria en áreas críticas. Los hallazgos calificados como de nivel Alto (H1, H2, </w:t>
      </w:r>
      <w:r w:rsidRPr="41FC576C">
        <w:rPr>
          <w:rFonts w:ascii="Arial" w:hAnsi="Arial" w:eastAsia="Arial" w:cs="Arial"/>
        </w:rPr>
        <w:t>H4</w:t>
      </w:r>
      <w:r w:rsidRPr="48153FC4">
        <w:rPr>
          <w:rFonts w:ascii="Arial" w:hAnsi="Arial" w:eastAsia="Arial" w:cs="Arial"/>
        </w:rPr>
        <w:t>, H6, H7) demandan acciones inmediatas por parte de la Gerencia General y el área de TI para fortalecer la seguridad de la información y garantizar la continuidad operativa de la organización.</w:t>
      </w:r>
    </w:p>
    <w:p w:rsidR="3D71C086" w:rsidP="48153FC4" w:rsidRDefault="668AA1CB" w14:paraId="78883E5B" w14:textId="00EB8483">
      <w:pPr>
        <w:spacing w:line="360" w:lineRule="auto"/>
        <w:jc w:val="both"/>
        <w:rPr>
          <w:rFonts w:ascii="Arial" w:hAnsi="Arial" w:eastAsia="Arial" w:cs="Arial"/>
        </w:rPr>
      </w:pPr>
      <w:r w:rsidRPr="48153FC4">
        <w:rPr>
          <w:rFonts w:ascii="Arial" w:hAnsi="Arial" w:eastAsia="Arial" w:cs="Arial"/>
        </w:rPr>
        <w:t>Se recomienda la elaboración de un plan de mejora basado en las recomendaciones emitidas. La implementación de las acciones correctivas propuestas en cada hallazgo permitirá a Central Legal Advisors mitigar los riesgos identificados, cumplir con la normativa vigente y fortalecer la confianza de sus clientes.</w:t>
      </w:r>
    </w:p>
    <w:p w:rsidR="4E484D90" w:rsidRDefault="4E484D90" w14:paraId="1EB1CC4E" w14:textId="34A44A36">
      <w:r>
        <w:br w:type="page"/>
      </w:r>
    </w:p>
    <w:p w:rsidR="5F6189E7" w:rsidP="6D31DFA5" w:rsidRDefault="5F6189E7" w14:paraId="7F12CA22" w14:textId="5D940166">
      <w:pPr>
        <w:pStyle w:val="Heading1"/>
        <w:rPr>
          <w:rFonts w:ascii="Arial" w:hAnsi="Arial" w:eastAsia="Arial" w:cs="Arial"/>
          <w:b/>
          <w:bCs/>
          <w:sz w:val="24"/>
          <w:szCs w:val="24"/>
        </w:rPr>
      </w:pPr>
      <w:r w:rsidRPr="6D31DFA5">
        <w:rPr>
          <w:rFonts w:ascii="Arial" w:hAnsi="Arial" w:eastAsia="Arial" w:cs="Arial"/>
          <w:b/>
          <w:bCs/>
          <w:sz w:val="24"/>
          <w:szCs w:val="24"/>
        </w:rPr>
        <w:t>Anexos</w:t>
      </w:r>
    </w:p>
    <w:p w:rsidR="6D31DFA5" w:rsidP="6D31DFA5" w:rsidRDefault="6D31DFA5" w14:paraId="5EB47BC0" w14:textId="39AE8420"/>
    <w:p w:rsidR="082205A8" w:rsidP="6D31DFA5" w:rsidRDefault="008F5449" w14:paraId="50E30A53" w14:textId="073A971D">
      <w:pPr>
        <w:spacing w:line="360" w:lineRule="auto"/>
      </w:pPr>
      <w:r>
        <w:rPr>
          <w:rFonts w:ascii="Arial" w:hAnsi="Arial" w:eastAsia="Arial" w:cs="Arial"/>
          <w:b/>
          <w:bCs/>
          <w:color w:val="000000" w:themeColor="text1"/>
        </w:rPr>
        <w:t>FORMATO LISTA DE VERIFICACIÓN</w:t>
      </w:r>
    </w:p>
    <w:tbl>
      <w:tblPr>
        <w:tblStyle w:val="TableGrid"/>
        <w:tblW w:w="0" w:type="auto"/>
        <w:tblLook w:val="04A0" w:firstRow="1" w:lastRow="0" w:firstColumn="1" w:lastColumn="0" w:noHBand="0" w:noVBand="1"/>
      </w:tblPr>
      <w:tblGrid>
        <w:gridCol w:w="738"/>
        <w:gridCol w:w="2541"/>
        <w:gridCol w:w="1123"/>
        <w:gridCol w:w="1365"/>
        <w:gridCol w:w="1028"/>
        <w:gridCol w:w="2023"/>
      </w:tblGrid>
      <w:tr w:rsidR="004B403C" w:rsidTr="004B403C" w14:paraId="6CBC8294"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004B403C" w:rsidP="6D31DFA5" w:rsidRDefault="004B403C" w14:paraId="084BA702" w14:textId="07FAB134">
            <w:pPr>
              <w:jc w:val="center"/>
            </w:pPr>
            <w:r w:rsidRPr="6D31DFA5">
              <w:rPr>
                <w:rFonts w:ascii="Arial" w:hAnsi="Arial" w:eastAsia="Arial" w:cs="Arial"/>
                <w:b/>
                <w:bCs/>
              </w:rPr>
              <w:t>Ítem</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004B403C" w:rsidP="6D31DFA5" w:rsidRDefault="004B403C" w14:paraId="609C4F6E" w14:textId="65140051">
            <w:pPr>
              <w:jc w:val="center"/>
            </w:pPr>
            <w:r w:rsidRPr="6D31DFA5">
              <w:rPr>
                <w:rFonts w:ascii="Arial" w:hAnsi="Arial" w:eastAsia="Arial" w:cs="Arial"/>
                <w:b/>
                <w:bCs/>
              </w:rPr>
              <w:t xml:space="preserve">Control </w:t>
            </w:r>
            <w:r>
              <w:rPr>
                <w:rFonts w:ascii="Arial" w:hAnsi="Arial" w:eastAsia="Arial" w:cs="Arial"/>
                <w:b/>
                <w:bCs/>
              </w:rPr>
              <w:t>Evaluado</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004B403C" w:rsidP="6D31DFA5" w:rsidRDefault="004B403C" w14:paraId="4D22FEF7" w14:textId="422D8C95">
            <w:pPr>
              <w:jc w:val="center"/>
            </w:pPr>
            <w:r w:rsidRPr="6D31DFA5">
              <w:rPr>
                <w:rFonts w:ascii="Arial" w:hAnsi="Arial" w:eastAsia="Arial" w:cs="Arial"/>
                <w:b/>
                <w:bCs/>
              </w:rPr>
              <w:t>Cumple (Sí/No)</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004B403C" w:rsidP="6D31DFA5" w:rsidRDefault="004B403C" w14:paraId="7DF10985" w14:textId="408AA8F1">
            <w:pPr>
              <w:jc w:val="center"/>
            </w:pPr>
            <w:r w:rsidRPr="6D31DFA5">
              <w:rPr>
                <w:rFonts w:ascii="Arial" w:hAnsi="Arial" w:eastAsia="Arial" w:cs="Arial"/>
                <w:b/>
                <w:bCs/>
              </w:rPr>
              <w:t>Evidencia</w:t>
            </w:r>
          </w:p>
        </w:tc>
        <w:tc>
          <w:tcPr>
            <w:tcW w:w="1028" w:type="dxa"/>
            <w:tcBorders>
              <w:top w:val="single" w:color="auto" w:sz="8" w:space="0"/>
              <w:left w:val="single" w:color="auto" w:sz="8" w:space="0"/>
              <w:bottom w:val="single" w:color="auto" w:sz="8" w:space="0"/>
              <w:right w:val="single" w:color="auto" w:sz="8" w:space="0"/>
            </w:tcBorders>
          </w:tcPr>
          <w:p w:rsidRPr="6D31DFA5" w:rsidR="004B403C" w:rsidP="6D31DFA5" w:rsidRDefault="004B403C" w14:paraId="678A22DF" w14:textId="032EA8E7">
            <w:pPr>
              <w:jc w:val="center"/>
              <w:rPr>
                <w:rFonts w:ascii="Arial" w:hAnsi="Arial" w:eastAsia="Arial" w:cs="Arial"/>
                <w:b/>
                <w:bCs/>
              </w:rPr>
            </w:pPr>
            <w:r>
              <w:rPr>
                <w:rFonts w:ascii="Arial" w:hAnsi="Arial" w:eastAsia="Arial" w:cs="Arial"/>
                <w:b/>
                <w:bCs/>
              </w:rPr>
              <w:t>Nivel de Riesgo</w:t>
            </w: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004B403C" w:rsidP="6D31DFA5" w:rsidRDefault="004B403C" w14:paraId="71CF9875" w14:textId="15548BF6">
            <w:pPr>
              <w:jc w:val="center"/>
            </w:pPr>
            <w:r w:rsidRPr="6D31DFA5">
              <w:rPr>
                <w:rFonts w:ascii="Arial" w:hAnsi="Arial" w:eastAsia="Arial" w:cs="Arial"/>
                <w:b/>
                <w:bCs/>
              </w:rPr>
              <w:t>Observaciones</w:t>
            </w:r>
          </w:p>
        </w:tc>
      </w:tr>
      <w:tr w:rsidR="004B403C" w:rsidTr="004B403C" w14:paraId="17FDA32B"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25172A3" w14:textId="3DA6D592">
            <w:pPr>
              <w:rPr>
                <w:sz w:val="22"/>
                <w:szCs w:val="22"/>
              </w:rPr>
            </w:pPr>
            <w:r w:rsidRPr="00C30DD8">
              <w:rPr>
                <w:rFonts w:ascii="Arial" w:hAnsi="Arial" w:eastAsia="Arial" w:cs="Arial"/>
                <w:sz w:val="22"/>
                <w:szCs w:val="22"/>
              </w:rPr>
              <w:t>1</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59730F90" w14:textId="01ED5785">
            <w:pPr>
              <w:rPr>
                <w:sz w:val="22"/>
                <w:szCs w:val="22"/>
              </w:rPr>
            </w:pPr>
            <w:r w:rsidRPr="00C30DD8">
              <w:rPr>
                <w:rFonts w:ascii="Arial" w:hAnsi="Arial" w:eastAsia="Arial" w:cs="Arial"/>
                <w:sz w:val="22"/>
                <w:szCs w:val="22"/>
              </w:rPr>
              <w:t>Existe política de seguridad de la información documentada</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1E84722" w14:textId="4CDEA6F0">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7B02D4CA" w14:textId="507C94D0">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41436DC9"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8D1FAFB" w14:textId="3D31F9A8">
            <w:pPr>
              <w:rPr>
                <w:sz w:val="22"/>
                <w:szCs w:val="22"/>
              </w:rPr>
            </w:pPr>
          </w:p>
        </w:tc>
      </w:tr>
      <w:tr w:rsidR="004B403C" w:rsidTr="004B403C" w14:paraId="5B24CAA0"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1D274293" w14:textId="7951D9CE">
            <w:pPr>
              <w:rPr>
                <w:sz w:val="22"/>
                <w:szCs w:val="22"/>
              </w:rPr>
            </w:pPr>
            <w:r w:rsidRPr="00C30DD8">
              <w:rPr>
                <w:rFonts w:ascii="Arial" w:hAnsi="Arial" w:eastAsia="Arial" w:cs="Arial"/>
                <w:sz w:val="22"/>
                <w:szCs w:val="22"/>
              </w:rPr>
              <w:t>2</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9513A60" w14:textId="29276908">
            <w:pPr>
              <w:rPr>
                <w:sz w:val="22"/>
                <w:szCs w:val="22"/>
              </w:rPr>
            </w:pPr>
            <w:r w:rsidRPr="001E612C">
              <w:rPr>
                <w:rFonts w:ascii="Arial" w:hAnsi="Arial" w:eastAsia="Arial" w:cs="Arial"/>
                <w:sz w:val="22"/>
                <w:szCs w:val="22"/>
              </w:rPr>
              <w:t xml:space="preserve">Se gestionan accesos de usuarios mediante procedimientos definidos </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C043C61" w14:textId="48C7104F">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3A77F689" w14:textId="607F93DA">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0484FF64"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54A0F19" w14:textId="7606F8D5">
            <w:pPr>
              <w:rPr>
                <w:sz w:val="22"/>
                <w:szCs w:val="22"/>
              </w:rPr>
            </w:pPr>
          </w:p>
        </w:tc>
      </w:tr>
      <w:tr w:rsidR="004B403C" w:rsidTr="004B403C" w14:paraId="52F6A15F"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74E6400C" w14:textId="238E6225">
            <w:pPr>
              <w:rPr>
                <w:sz w:val="22"/>
                <w:szCs w:val="22"/>
              </w:rPr>
            </w:pPr>
            <w:r w:rsidRPr="00C30DD8">
              <w:rPr>
                <w:rFonts w:ascii="Arial" w:hAnsi="Arial" w:eastAsia="Arial" w:cs="Arial"/>
                <w:sz w:val="22"/>
                <w:szCs w:val="22"/>
              </w:rPr>
              <w:t>3</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E6DF3A7" w14:textId="41FD98D8">
            <w:pPr>
              <w:rPr>
                <w:sz w:val="22"/>
                <w:szCs w:val="22"/>
              </w:rPr>
            </w:pPr>
            <w:r w:rsidRPr="00C30DD8">
              <w:rPr>
                <w:rFonts w:ascii="Arial" w:hAnsi="Arial" w:eastAsia="Arial" w:cs="Arial"/>
                <w:sz w:val="22"/>
                <w:szCs w:val="22"/>
              </w:rPr>
              <w:t>Existen roles y permisos definidos en el sistema (CRM)</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99F2DB7" w14:textId="1827F656">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7E4FD902" w14:textId="7CFB6FD4">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1AA021A0"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48F10D0" w14:textId="7CF69431">
            <w:pPr>
              <w:rPr>
                <w:sz w:val="22"/>
                <w:szCs w:val="22"/>
              </w:rPr>
            </w:pPr>
          </w:p>
        </w:tc>
      </w:tr>
      <w:tr w:rsidR="004B403C" w:rsidTr="004B403C" w14:paraId="3A9DBC86"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18B9313" w14:textId="4E089177">
            <w:pPr>
              <w:rPr>
                <w:sz w:val="22"/>
                <w:szCs w:val="22"/>
              </w:rPr>
            </w:pPr>
            <w:r w:rsidRPr="00C30DD8">
              <w:rPr>
                <w:rFonts w:ascii="Arial" w:hAnsi="Arial" w:eastAsia="Arial" w:cs="Arial"/>
                <w:sz w:val="22"/>
                <w:szCs w:val="22"/>
              </w:rPr>
              <w:t>4</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1A32DF5" w14:textId="3F28D147">
            <w:pPr>
              <w:rPr>
                <w:sz w:val="22"/>
                <w:szCs w:val="22"/>
              </w:rPr>
            </w:pPr>
            <w:r w:rsidRPr="00C30DD8">
              <w:rPr>
                <w:rFonts w:ascii="Arial" w:hAnsi="Arial" w:eastAsia="Arial" w:cs="Arial"/>
                <w:sz w:val="22"/>
                <w:szCs w:val="22"/>
              </w:rPr>
              <w:t>Se utilizan contraseñas seguras y autenticación adecuada</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1EEDE32" w14:textId="4757CE6F">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F638C9A" w14:textId="51CE63C4">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58A74B98"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0FF5BFFA" w14:textId="65E9E29B">
            <w:pPr>
              <w:rPr>
                <w:sz w:val="22"/>
                <w:szCs w:val="22"/>
              </w:rPr>
            </w:pPr>
          </w:p>
        </w:tc>
      </w:tr>
      <w:tr w:rsidR="004B403C" w:rsidTr="004B403C" w14:paraId="67AAE701"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738DD8F7" w14:textId="2ADCEB5C">
            <w:pPr>
              <w:rPr>
                <w:sz w:val="22"/>
                <w:szCs w:val="22"/>
              </w:rPr>
            </w:pPr>
            <w:r w:rsidRPr="00C30DD8">
              <w:rPr>
                <w:rFonts w:ascii="Arial" w:hAnsi="Arial" w:eastAsia="Arial" w:cs="Arial"/>
                <w:sz w:val="22"/>
                <w:szCs w:val="22"/>
              </w:rPr>
              <w:t>5</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17CC15A0" w14:textId="187A88E0">
            <w:pPr>
              <w:rPr>
                <w:sz w:val="22"/>
                <w:szCs w:val="22"/>
              </w:rPr>
            </w:pPr>
            <w:r w:rsidRPr="00C30DD8">
              <w:rPr>
                <w:rFonts w:ascii="Arial" w:hAnsi="Arial" w:eastAsia="Arial" w:cs="Arial"/>
                <w:sz w:val="22"/>
                <w:szCs w:val="22"/>
              </w:rPr>
              <w:t>Se implementa autenticación multifactor (MFA)</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BCB4059" w14:textId="3B10B52A">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4C9D6ED5" w14:textId="007AE660">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590CE5BC"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3C630FA0" w14:textId="0EF7F208">
            <w:pPr>
              <w:rPr>
                <w:sz w:val="22"/>
                <w:szCs w:val="22"/>
              </w:rPr>
            </w:pPr>
          </w:p>
        </w:tc>
      </w:tr>
      <w:tr w:rsidR="004B403C" w:rsidTr="004B403C" w14:paraId="6C4D55A2"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25D10EC4" w14:textId="28C8BEB3">
            <w:pPr>
              <w:rPr>
                <w:sz w:val="22"/>
                <w:szCs w:val="22"/>
              </w:rPr>
            </w:pPr>
            <w:r w:rsidRPr="00C30DD8">
              <w:rPr>
                <w:rFonts w:ascii="Arial" w:hAnsi="Arial" w:eastAsia="Arial" w:cs="Arial"/>
                <w:sz w:val="22"/>
                <w:szCs w:val="22"/>
              </w:rPr>
              <w:t>6</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0C9E1DD" w14:textId="7C5FB1FD">
            <w:pPr>
              <w:rPr>
                <w:sz w:val="22"/>
                <w:szCs w:val="22"/>
              </w:rPr>
            </w:pPr>
            <w:r w:rsidRPr="00C30DD8">
              <w:rPr>
                <w:rFonts w:ascii="Arial" w:hAnsi="Arial" w:eastAsia="Arial" w:cs="Arial"/>
                <w:sz w:val="22"/>
                <w:szCs w:val="22"/>
              </w:rPr>
              <w:t>Se registran accesos y actividades (logs) del sistema</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4246DE15" w14:textId="45B1B27E">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D151628" w14:textId="6B29F27A">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49F1A0DE"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46B3E51F" w14:textId="1AF5274E">
            <w:pPr>
              <w:rPr>
                <w:sz w:val="22"/>
                <w:szCs w:val="22"/>
              </w:rPr>
            </w:pPr>
          </w:p>
        </w:tc>
      </w:tr>
      <w:tr w:rsidR="004B403C" w:rsidTr="004B403C" w14:paraId="48196387"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7BB778B" w14:textId="6D69427D">
            <w:pPr>
              <w:rPr>
                <w:sz w:val="22"/>
                <w:szCs w:val="22"/>
              </w:rPr>
            </w:pPr>
            <w:r w:rsidRPr="00C30DD8">
              <w:rPr>
                <w:rFonts w:ascii="Arial" w:hAnsi="Arial" w:eastAsia="Arial" w:cs="Arial"/>
                <w:sz w:val="22"/>
                <w:szCs w:val="22"/>
              </w:rPr>
              <w:t>7</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5279E124" w14:textId="7863194C">
            <w:pPr>
              <w:rPr>
                <w:sz w:val="22"/>
                <w:szCs w:val="22"/>
              </w:rPr>
            </w:pPr>
            <w:r w:rsidRPr="00C30DD8">
              <w:rPr>
                <w:rFonts w:ascii="Arial" w:hAnsi="Arial" w:eastAsia="Arial" w:cs="Arial"/>
                <w:sz w:val="22"/>
                <w:szCs w:val="22"/>
              </w:rPr>
              <w:t>Se monitorean los logs y eventos de seguridad</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743EA32" w14:textId="74AC20EB">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4611A9C" w14:textId="4A211F1F">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2E6A5671"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41600DCC" w14:textId="0FBF0688">
            <w:pPr>
              <w:rPr>
                <w:sz w:val="22"/>
                <w:szCs w:val="22"/>
              </w:rPr>
            </w:pPr>
          </w:p>
        </w:tc>
      </w:tr>
      <w:tr w:rsidR="004B403C" w:rsidTr="004B403C" w14:paraId="56ACDA2A"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794008C2" w14:textId="208AAACD">
            <w:pPr>
              <w:rPr>
                <w:sz w:val="22"/>
                <w:szCs w:val="22"/>
              </w:rPr>
            </w:pPr>
            <w:r w:rsidRPr="00C30DD8">
              <w:rPr>
                <w:rFonts w:ascii="Arial" w:hAnsi="Arial" w:eastAsia="Arial" w:cs="Arial"/>
                <w:sz w:val="22"/>
                <w:szCs w:val="22"/>
              </w:rPr>
              <w:t>8</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2DF5EC9E" w14:textId="2EBA6726">
            <w:pPr>
              <w:rPr>
                <w:sz w:val="22"/>
                <w:szCs w:val="22"/>
              </w:rPr>
            </w:pPr>
            <w:r w:rsidRPr="00C30DD8">
              <w:rPr>
                <w:rFonts w:ascii="Arial" w:hAnsi="Arial" w:eastAsia="Arial" w:cs="Arial"/>
                <w:sz w:val="22"/>
                <w:szCs w:val="22"/>
              </w:rPr>
              <w:t>Se realizan respaldos periódicos de la información</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55C3BC0F" w14:textId="654C4F38">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0314244F" w14:textId="423874A4">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05396A98"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4BC54922" w14:textId="5794DEEF">
            <w:pPr>
              <w:rPr>
                <w:sz w:val="22"/>
                <w:szCs w:val="22"/>
              </w:rPr>
            </w:pPr>
          </w:p>
        </w:tc>
      </w:tr>
      <w:tr w:rsidR="004B403C" w:rsidTr="004B403C" w14:paraId="79A5894E"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286DD1BF" w14:textId="63E3962B">
            <w:pPr>
              <w:rPr>
                <w:sz w:val="22"/>
                <w:szCs w:val="22"/>
              </w:rPr>
            </w:pPr>
            <w:r w:rsidRPr="00C30DD8">
              <w:rPr>
                <w:rFonts w:ascii="Arial" w:hAnsi="Arial" w:eastAsia="Arial" w:cs="Arial"/>
                <w:sz w:val="22"/>
                <w:szCs w:val="22"/>
              </w:rPr>
              <w:t>9</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21B31C3D" w14:textId="03889310">
            <w:pPr>
              <w:rPr>
                <w:sz w:val="22"/>
                <w:szCs w:val="22"/>
              </w:rPr>
            </w:pPr>
            <w:r w:rsidRPr="00C30DD8">
              <w:rPr>
                <w:rFonts w:ascii="Arial" w:hAnsi="Arial" w:eastAsia="Arial" w:cs="Arial"/>
                <w:sz w:val="22"/>
                <w:szCs w:val="22"/>
              </w:rPr>
              <w:t>Existe plan de recuperación ante desastres (DRP)</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0706D03A" w14:textId="50D71C89">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2EE5A80" w14:textId="7806FE6E">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4336A529"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08915CB6" w14:textId="20930514">
            <w:pPr>
              <w:rPr>
                <w:sz w:val="22"/>
                <w:szCs w:val="22"/>
              </w:rPr>
            </w:pPr>
          </w:p>
        </w:tc>
      </w:tr>
      <w:tr w:rsidR="004B403C" w:rsidTr="004B403C" w14:paraId="782177AE"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3FDB8E4F" w14:textId="4C0AE6BF">
            <w:pPr>
              <w:rPr>
                <w:sz w:val="22"/>
                <w:szCs w:val="22"/>
              </w:rPr>
            </w:pPr>
            <w:r w:rsidRPr="00C30DD8">
              <w:rPr>
                <w:rFonts w:ascii="Arial" w:hAnsi="Arial" w:eastAsia="Arial" w:cs="Arial"/>
                <w:sz w:val="22"/>
                <w:szCs w:val="22"/>
              </w:rPr>
              <w:t>10</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20D7AACA" w14:textId="71ABB8CD">
            <w:pPr>
              <w:rPr>
                <w:sz w:val="22"/>
                <w:szCs w:val="22"/>
              </w:rPr>
            </w:pPr>
            <w:r w:rsidRPr="00C30DD8">
              <w:rPr>
                <w:rFonts w:ascii="Arial" w:hAnsi="Arial" w:eastAsia="Arial" w:cs="Arial"/>
                <w:sz w:val="22"/>
                <w:szCs w:val="22"/>
              </w:rPr>
              <w:t>La información sensible (leads, llamadas) está protegida</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3F80666B" w14:textId="2F34FC14">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F306FAB" w14:textId="77B3CB1A">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21CE858A"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0615B91A" w14:textId="79B7F8BE">
            <w:pPr>
              <w:rPr>
                <w:sz w:val="22"/>
                <w:szCs w:val="22"/>
              </w:rPr>
            </w:pPr>
          </w:p>
        </w:tc>
      </w:tr>
      <w:tr w:rsidR="004B403C" w:rsidTr="004B403C" w14:paraId="5F4A08BF"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DE177EB" w14:textId="492EC0B7">
            <w:pPr>
              <w:rPr>
                <w:sz w:val="22"/>
                <w:szCs w:val="22"/>
              </w:rPr>
            </w:pPr>
            <w:r w:rsidRPr="00C30DD8">
              <w:rPr>
                <w:rFonts w:ascii="Arial" w:hAnsi="Arial" w:eastAsia="Arial" w:cs="Arial"/>
                <w:sz w:val="22"/>
                <w:szCs w:val="22"/>
              </w:rPr>
              <w:t>11</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180F28D4" w14:textId="73AEBA4B">
            <w:pPr>
              <w:rPr>
                <w:sz w:val="22"/>
                <w:szCs w:val="22"/>
              </w:rPr>
            </w:pPr>
            <w:r w:rsidRPr="00C30DD8">
              <w:rPr>
                <w:rFonts w:ascii="Arial" w:hAnsi="Arial" w:eastAsia="Arial" w:cs="Arial"/>
                <w:sz w:val="22"/>
                <w:szCs w:val="22"/>
              </w:rPr>
              <w:t>Se controla el acceso a grabaciones de llamadas</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4815534" w14:textId="222DAA21">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A70DB49" w14:textId="08CC2B1E">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03F047B1"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3C181D3C" w14:textId="373EEBFE">
            <w:pPr>
              <w:rPr>
                <w:sz w:val="22"/>
                <w:szCs w:val="22"/>
              </w:rPr>
            </w:pPr>
          </w:p>
        </w:tc>
      </w:tr>
      <w:tr w:rsidR="004B403C" w:rsidTr="004B403C" w14:paraId="1414C02A"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14AF2A7A" w14:textId="23BB2A54">
            <w:pPr>
              <w:rPr>
                <w:sz w:val="22"/>
                <w:szCs w:val="22"/>
              </w:rPr>
            </w:pPr>
            <w:r w:rsidRPr="00C30DD8">
              <w:rPr>
                <w:rFonts w:ascii="Arial" w:hAnsi="Arial" w:eastAsia="Arial" w:cs="Arial"/>
                <w:sz w:val="22"/>
                <w:szCs w:val="22"/>
              </w:rPr>
              <w:t>12</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661D052B" w14:textId="1474FFCE">
            <w:pPr>
              <w:rPr>
                <w:sz w:val="22"/>
                <w:szCs w:val="22"/>
              </w:rPr>
            </w:pPr>
            <w:r w:rsidRPr="00C30DD8">
              <w:rPr>
                <w:rFonts w:ascii="Arial" w:hAnsi="Arial" w:eastAsia="Arial" w:cs="Arial"/>
                <w:sz w:val="22"/>
                <w:szCs w:val="22"/>
              </w:rPr>
              <w:t>Se cumple la normativa de protección de datos personales</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B67804C" w14:textId="26E4D591">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2C536F7" w14:textId="0F534C32">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711AAE5C"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729A680E" w14:textId="033A5D51">
            <w:pPr>
              <w:rPr>
                <w:sz w:val="22"/>
                <w:szCs w:val="22"/>
              </w:rPr>
            </w:pPr>
          </w:p>
        </w:tc>
      </w:tr>
      <w:tr w:rsidR="004B403C" w:rsidTr="004B403C" w14:paraId="06D5096C"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1498DBCB" w14:textId="25EBA0E2">
            <w:pPr>
              <w:rPr>
                <w:sz w:val="22"/>
                <w:szCs w:val="22"/>
              </w:rPr>
            </w:pPr>
            <w:r w:rsidRPr="00C30DD8">
              <w:rPr>
                <w:rFonts w:ascii="Arial" w:hAnsi="Arial" w:eastAsia="Arial" w:cs="Arial"/>
                <w:sz w:val="22"/>
                <w:szCs w:val="22"/>
              </w:rPr>
              <w:t>13</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3CA72AA7" w14:textId="28446B9A">
            <w:pPr>
              <w:rPr>
                <w:sz w:val="22"/>
                <w:szCs w:val="22"/>
              </w:rPr>
            </w:pPr>
            <w:r w:rsidRPr="00C30DD8">
              <w:rPr>
                <w:rFonts w:ascii="Arial" w:hAnsi="Arial" w:eastAsia="Arial" w:cs="Arial"/>
                <w:sz w:val="22"/>
                <w:szCs w:val="22"/>
              </w:rPr>
              <w:t>Existen controles sobre el uso de herramientas de automatización/IA</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336E7B08" w14:textId="577F349F">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5DFEA0D4" w14:textId="54B289CC">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037A25F1"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75D33EA1" w14:textId="77FEC28A">
            <w:pPr>
              <w:rPr>
                <w:sz w:val="22"/>
                <w:szCs w:val="22"/>
              </w:rPr>
            </w:pPr>
          </w:p>
        </w:tc>
      </w:tr>
      <w:tr w:rsidR="004B403C" w:rsidTr="004B403C" w14:paraId="0992BDB0"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1FC693A" w14:textId="450E7318">
            <w:pPr>
              <w:rPr>
                <w:sz w:val="22"/>
                <w:szCs w:val="22"/>
              </w:rPr>
            </w:pPr>
            <w:r w:rsidRPr="00C30DD8">
              <w:rPr>
                <w:rFonts w:ascii="Arial" w:hAnsi="Arial" w:eastAsia="Arial" w:cs="Arial"/>
                <w:sz w:val="22"/>
                <w:szCs w:val="22"/>
              </w:rPr>
              <w:t>14</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54430F5A" w14:textId="743EC6F7">
            <w:pPr>
              <w:rPr>
                <w:sz w:val="22"/>
                <w:szCs w:val="22"/>
              </w:rPr>
            </w:pPr>
            <w:r w:rsidRPr="00C30DD8">
              <w:rPr>
                <w:rFonts w:ascii="Arial" w:hAnsi="Arial" w:eastAsia="Arial" w:cs="Arial"/>
                <w:sz w:val="22"/>
                <w:szCs w:val="22"/>
              </w:rPr>
              <w:t>Se gestionan adecuadamente los proveedores tecnológicos</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4F9081A7" w14:textId="0F6B9A7C">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2081C30" w14:textId="09D93C06">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123B48F2"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54317C4E" w14:textId="22B198AF">
            <w:pPr>
              <w:rPr>
                <w:sz w:val="22"/>
                <w:szCs w:val="22"/>
              </w:rPr>
            </w:pPr>
          </w:p>
        </w:tc>
      </w:tr>
      <w:tr w:rsidR="004B403C" w:rsidTr="004B403C" w14:paraId="6DFFF953"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4ABA4A94" w14:textId="6D93C336">
            <w:pPr>
              <w:rPr>
                <w:sz w:val="22"/>
                <w:szCs w:val="22"/>
              </w:rPr>
            </w:pPr>
            <w:r w:rsidRPr="00C30DD8">
              <w:rPr>
                <w:rFonts w:ascii="Arial" w:hAnsi="Arial" w:eastAsia="Arial" w:cs="Arial"/>
                <w:sz w:val="22"/>
                <w:szCs w:val="22"/>
              </w:rPr>
              <w:t>15</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5B1B9EC5" w14:textId="3442E9B3">
            <w:pPr>
              <w:rPr>
                <w:sz w:val="22"/>
                <w:szCs w:val="22"/>
              </w:rPr>
            </w:pPr>
            <w:r w:rsidRPr="00C30DD8">
              <w:rPr>
                <w:rFonts w:ascii="Arial" w:hAnsi="Arial" w:eastAsia="Arial" w:cs="Arial"/>
                <w:sz w:val="22"/>
                <w:szCs w:val="22"/>
              </w:rPr>
              <w:t>Se documentan y gestionan incidentes de seguridad</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1E73AF9" w14:textId="02163EDF">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6B0E04DD" w14:textId="2350C797">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1598C310"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74728C76" w14:textId="37C82DFB">
            <w:pPr>
              <w:rPr>
                <w:sz w:val="22"/>
                <w:szCs w:val="22"/>
              </w:rPr>
            </w:pPr>
          </w:p>
        </w:tc>
      </w:tr>
      <w:tr w:rsidR="004B403C" w:rsidTr="004B403C" w14:paraId="0A832D6C"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0644717" w14:textId="2D6F4A72">
            <w:pPr>
              <w:rPr>
                <w:sz w:val="22"/>
                <w:szCs w:val="22"/>
              </w:rPr>
            </w:pPr>
            <w:r w:rsidRPr="00C30DD8">
              <w:rPr>
                <w:rFonts w:ascii="Arial" w:hAnsi="Arial" w:eastAsia="Arial" w:cs="Arial"/>
                <w:sz w:val="22"/>
                <w:szCs w:val="22"/>
              </w:rPr>
              <w:t>16</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C2FFDA6" w14:textId="4C6B60F9">
            <w:pPr>
              <w:rPr>
                <w:sz w:val="22"/>
                <w:szCs w:val="22"/>
              </w:rPr>
            </w:pPr>
            <w:r w:rsidRPr="00C30DD8">
              <w:rPr>
                <w:rFonts w:ascii="Arial" w:hAnsi="Arial" w:eastAsia="Arial" w:cs="Arial"/>
                <w:sz w:val="22"/>
                <w:szCs w:val="22"/>
              </w:rPr>
              <w:t>Se realizan capacitaciones en seguridad al personal</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5BB59C32" w14:textId="3BF9B13B">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77D96D3" w14:textId="101436FB">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56D702C2"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7CD5B4B3" w14:textId="270DC8A4">
            <w:pPr>
              <w:rPr>
                <w:sz w:val="22"/>
                <w:szCs w:val="22"/>
              </w:rPr>
            </w:pPr>
          </w:p>
        </w:tc>
      </w:tr>
      <w:tr w:rsidR="004B403C" w:rsidTr="004B403C" w14:paraId="1C7BCB00"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863ADFE" w14:textId="53B7BFDD">
            <w:pPr>
              <w:rPr>
                <w:sz w:val="22"/>
                <w:szCs w:val="22"/>
              </w:rPr>
            </w:pPr>
            <w:r w:rsidRPr="00C30DD8">
              <w:rPr>
                <w:rFonts w:ascii="Arial" w:hAnsi="Arial" w:eastAsia="Arial" w:cs="Arial"/>
                <w:sz w:val="22"/>
                <w:szCs w:val="22"/>
              </w:rPr>
              <w:t>17</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4C10473" w14:textId="5731AD3E">
            <w:pPr>
              <w:rPr>
                <w:sz w:val="22"/>
                <w:szCs w:val="22"/>
              </w:rPr>
            </w:pPr>
            <w:r w:rsidRPr="00C30DD8">
              <w:rPr>
                <w:rFonts w:ascii="Arial" w:hAnsi="Arial" w:eastAsia="Arial" w:cs="Arial"/>
                <w:sz w:val="22"/>
                <w:szCs w:val="22"/>
              </w:rPr>
              <w:t>Se revisan periódicamente los accesos de usuarios</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33D856BD" w14:textId="376CEE9F">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B8189C7" w14:textId="3A3B33B8">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07F95D2D"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0AFC9659" w14:textId="07133C34">
            <w:pPr>
              <w:rPr>
                <w:sz w:val="22"/>
                <w:szCs w:val="22"/>
              </w:rPr>
            </w:pPr>
          </w:p>
        </w:tc>
      </w:tr>
      <w:tr w:rsidR="004B403C" w:rsidTr="004B403C" w14:paraId="5609A968" w14:textId="77777777">
        <w:trPr>
          <w:trHeight w:val="300"/>
        </w:trPr>
        <w:tc>
          <w:tcPr>
            <w:tcW w:w="738"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06F3AE63" w14:textId="438C0960">
            <w:pPr>
              <w:rPr>
                <w:sz w:val="22"/>
                <w:szCs w:val="22"/>
              </w:rPr>
            </w:pPr>
            <w:r w:rsidRPr="00C30DD8">
              <w:rPr>
                <w:rFonts w:ascii="Arial" w:hAnsi="Arial" w:eastAsia="Arial" w:cs="Arial"/>
                <w:sz w:val="22"/>
                <w:szCs w:val="22"/>
              </w:rPr>
              <w:t>18</w:t>
            </w:r>
          </w:p>
        </w:tc>
        <w:tc>
          <w:tcPr>
            <w:tcW w:w="2541"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P="6D31DFA5" w:rsidRDefault="004B403C" w14:paraId="20BAE07F" w14:textId="57B63DDC">
            <w:pPr>
              <w:rPr>
                <w:sz w:val="22"/>
                <w:szCs w:val="22"/>
              </w:rPr>
            </w:pPr>
            <w:r w:rsidRPr="00C30DD8">
              <w:rPr>
                <w:rFonts w:ascii="Arial" w:hAnsi="Arial" w:eastAsia="Arial" w:cs="Arial"/>
                <w:sz w:val="22"/>
                <w:szCs w:val="22"/>
              </w:rPr>
              <w:t xml:space="preserve">Existen </w:t>
            </w:r>
            <w:proofErr w:type="spellStart"/>
            <w:r w:rsidRPr="00C30DD8">
              <w:rPr>
                <w:rFonts w:ascii="Arial" w:hAnsi="Arial" w:eastAsia="Arial" w:cs="Arial"/>
                <w:sz w:val="22"/>
                <w:szCs w:val="22"/>
              </w:rPr>
              <w:t>dashboards</w:t>
            </w:r>
            <w:proofErr w:type="spellEnd"/>
            <w:r w:rsidRPr="00C30DD8">
              <w:rPr>
                <w:rFonts w:ascii="Arial" w:hAnsi="Arial" w:eastAsia="Arial" w:cs="Arial"/>
                <w:sz w:val="22"/>
                <w:szCs w:val="22"/>
              </w:rPr>
              <w:t xml:space="preserve"> o </w:t>
            </w:r>
            <w:proofErr w:type="spellStart"/>
            <w:r w:rsidRPr="00C30DD8">
              <w:rPr>
                <w:rFonts w:ascii="Arial" w:hAnsi="Arial" w:eastAsia="Arial" w:cs="Arial"/>
                <w:sz w:val="22"/>
                <w:szCs w:val="22"/>
              </w:rPr>
              <w:t>KPIs</w:t>
            </w:r>
            <w:proofErr w:type="spellEnd"/>
            <w:r w:rsidRPr="00C30DD8">
              <w:rPr>
                <w:rFonts w:ascii="Arial" w:hAnsi="Arial" w:eastAsia="Arial" w:cs="Arial"/>
                <w:sz w:val="22"/>
                <w:szCs w:val="22"/>
              </w:rPr>
              <w:t xml:space="preserve"> de monitoreo de seguridad</w:t>
            </w:r>
          </w:p>
        </w:tc>
        <w:tc>
          <w:tcPr>
            <w:tcW w:w="11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2EEFF96D" w14:textId="40C8833E">
            <w:pPr>
              <w:rPr>
                <w:sz w:val="22"/>
                <w:szCs w:val="22"/>
              </w:rPr>
            </w:pP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1B1BE7D3" w14:textId="213CDD92">
            <w:pPr>
              <w:rPr>
                <w:sz w:val="22"/>
                <w:szCs w:val="22"/>
              </w:rPr>
            </w:pPr>
          </w:p>
        </w:tc>
        <w:tc>
          <w:tcPr>
            <w:tcW w:w="1028" w:type="dxa"/>
            <w:tcBorders>
              <w:top w:val="single" w:color="auto" w:sz="8" w:space="0"/>
              <w:left w:val="single" w:color="auto" w:sz="8" w:space="0"/>
              <w:bottom w:val="single" w:color="auto" w:sz="8" w:space="0"/>
              <w:right w:val="single" w:color="auto" w:sz="8" w:space="0"/>
            </w:tcBorders>
          </w:tcPr>
          <w:p w:rsidRPr="00C30DD8" w:rsidR="004B403C" w:rsidRDefault="004B403C" w14:paraId="3A39010F" w14:textId="77777777">
            <w:pPr>
              <w:rPr>
                <w:sz w:val="22"/>
                <w:szCs w:val="22"/>
              </w:rPr>
            </w:pPr>
          </w:p>
        </w:tc>
        <w:tc>
          <w:tcPr>
            <w:tcW w:w="2023" w:type="dxa"/>
            <w:tcBorders>
              <w:top w:val="single" w:color="auto" w:sz="8" w:space="0"/>
              <w:left w:val="single" w:color="auto" w:sz="8" w:space="0"/>
              <w:bottom w:val="single" w:color="auto" w:sz="8" w:space="0"/>
              <w:right w:val="single" w:color="auto" w:sz="8" w:space="0"/>
            </w:tcBorders>
            <w:tcMar>
              <w:left w:w="108" w:type="dxa"/>
              <w:right w:w="108" w:type="dxa"/>
            </w:tcMar>
          </w:tcPr>
          <w:p w:rsidRPr="00C30DD8" w:rsidR="004B403C" w:rsidRDefault="004B403C" w14:paraId="5E73CA39" w14:textId="2F71C255">
            <w:pPr>
              <w:rPr>
                <w:sz w:val="22"/>
                <w:szCs w:val="22"/>
              </w:rPr>
            </w:pPr>
          </w:p>
        </w:tc>
      </w:tr>
    </w:tbl>
    <w:p w:rsidR="00C30DD8" w:rsidP="6D31DFA5" w:rsidRDefault="00C30DD8" w14:paraId="2ADB7864" w14:textId="77777777">
      <w:pPr>
        <w:spacing w:line="360" w:lineRule="auto"/>
        <w:rPr>
          <w:rFonts w:ascii="Arial" w:hAnsi="Arial" w:eastAsia="Arial" w:cs="Arial"/>
          <w:b/>
          <w:bCs/>
          <w:color w:val="000000" w:themeColor="text1"/>
        </w:rPr>
      </w:pPr>
    </w:p>
    <w:p w:rsidR="5E6B7CFE" w:rsidP="6D31DFA5" w:rsidRDefault="5E6B7CFE" w14:paraId="3741E349" w14:textId="37A63071">
      <w:pPr>
        <w:spacing w:line="360" w:lineRule="auto"/>
      </w:pPr>
      <w:r w:rsidRPr="6D31DFA5">
        <w:rPr>
          <w:rFonts w:ascii="Arial" w:hAnsi="Arial" w:eastAsia="Arial" w:cs="Arial"/>
          <w:b/>
          <w:bCs/>
          <w:color w:val="000000" w:themeColor="text1"/>
        </w:rPr>
        <w:t xml:space="preserve">CUESTIONARIO DE CONTROL INTERNO INFORMÁTICO </w:t>
      </w:r>
    </w:p>
    <w:tbl>
      <w:tblPr>
        <w:tblStyle w:val="TableGrid"/>
        <w:tblW w:w="0" w:type="auto"/>
        <w:tblLook w:val="04A0" w:firstRow="1" w:lastRow="0" w:firstColumn="1" w:lastColumn="0" w:noHBand="0" w:noVBand="1"/>
      </w:tblPr>
      <w:tblGrid>
        <w:gridCol w:w="5110"/>
        <w:gridCol w:w="566"/>
        <w:gridCol w:w="575"/>
        <w:gridCol w:w="630"/>
        <w:gridCol w:w="1937"/>
      </w:tblGrid>
      <w:tr w:rsidR="6D31DFA5" w:rsidTr="6D31DFA5" w14:paraId="0C714A10"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4CEF254D" w14:textId="080B29BB">
            <w:pPr>
              <w:jc w:val="center"/>
            </w:pPr>
            <w:r w:rsidRPr="6D31DFA5">
              <w:rPr>
                <w:rFonts w:ascii="Arial" w:hAnsi="Arial" w:eastAsia="Arial" w:cs="Arial"/>
                <w:b/>
                <w:bCs/>
              </w:rPr>
              <w:t>Pregunta</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5FF197E3" w14:textId="06E77EF7">
            <w:pPr>
              <w:jc w:val="center"/>
            </w:pPr>
            <w:r w:rsidRPr="6D31DFA5">
              <w:rPr>
                <w:rFonts w:ascii="Arial" w:hAnsi="Arial" w:eastAsia="Arial" w:cs="Arial"/>
                <w:b/>
                <w:bCs/>
              </w:rPr>
              <w:t>Sí</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C1E1A60" w14:textId="375B4456">
            <w:pPr>
              <w:jc w:val="center"/>
            </w:pPr>
            <w:r w:rsidRPr="6D31DFA5">
              <w:rPr>
                <w:rFonts w:ascii="Arial" w:hAnsi="Arial" w:eastAsia="Arial" w:cs="Arial"/>
                <w:b/>
                <w:bCs/>
              </w:rPr>
              <w:t>No</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D732B36" w14:textId="63FDE51E">
            <w:pPr>
              <w:jc w:val="center"/>
            </w:pPr>
            <w:r w:rsidRPr="6D31DFA5">
              <w:rPr>
                <w:rFonts w:ascii="Arial" w:hAnsi="Arial" w:eastAsia="Arial" w:cs="Arial"/>
                <w:b/>
                <w:bCs/>
              </w:rPr>
              <w:t>N/A</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B68D17D" w14:textId="18A83F16">
            <w:pPr>
              <w:jc w:val="center"/>
            </w:pPr>
            <w:r w:rsidRPr="6D31DFA5">
              <w:rPr>
                <w:rFonts w:ascii="Arial" w:hAnsi="Arial" w:eastAsia="Arial" w:cs="Arial"/>
                <w:b/>
                <w:bCs/>
              </w:rPr>
              <w:t>Observaciones</w:t>
            </w:r>
          </w:p>
        </w:tc>
      </w:tr>
      <w:tr w:rsidR="6D31DFA5" w:rsidTr="6D31DFA5" w14:paraId="1614FD7D"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0B4070C5" w14:textId="796463E5">
            <w:r w:rsidRPr="6D31DFA5">
              <w:rPr>
                <w:rFonts w:ascii="Arial" w:hAnsi="Arial" w:eastAsia="Arial" w:cs="Arial"/>
                <w:sz w:val="22"/>
                <w:szCs w:val="22"/>
              </w:rPr>
              <w:t>¿Existen políticas de seguridad formalmente definidas?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44BB1D88" w14:textId="4876D042">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8B603C9" w14:textId="0FD7437A">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5494A9A7" w14:textId="66AFC769">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63A80E22" w14:textId="7FF45A24"/>
        </w:tc>
      </w:tr>
      <w:tr w:rsidR="6D31DFA5" w:rsidTr="6D31DFA5" w14:paraId="1EC68496"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DD25877" w14:textId="4FA4EB5B">
            <w:r w:rsidRPr="6D31DFA5">
              <w:rPr>
                <w:rFonts w:ascii="Arial" w:hAnsi="Arial" w:eastAsia="Arial" w:cs="Arial"/>
                <w:sz w:val="22"/>
                <w:szCs w:val="22"/>
              </w:rPr>
              <w:t>¿Se controlan los accesos al sistema CRM?</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53E1903" w14:textId="61346D17">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598F098B" w14:textId="38C807CA">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3F6DB52" w14:textId="30566B6B">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039E56B9" w14:textId="6B11358B"/>
        </w:tc>
      </w:tr>
      <w:tr w:rsidR="6D31DFA5" w:rsidTr="6D31DFA5" w14:paraId="0E0EA9EB"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EAB42C9" w14:textId="27D582C9">
            <w:r w:rsidRPr="6D31DFA5">
              <w:rPr>
                <w:rFonts w:ascii="Arial" w:hAnsi="Arial" w:eastAsia="Arial" w:cs="Arial"/>
                <w:sz w:val="22"/>
                <w:szCs w:val="22"/>
              </w:rPr>
              <w:t>¿Se utilizan usuarios individuales para el acceso?</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79D7E5FC" w14:textId="10982ADF">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0EC7560" w14:textId="58E25597">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56E8800" w14:textId="37AB699C">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493BDE2A" w14:textId="2E92462B"/>
        </w:tc>
      </w:tr>
      <w:tr w:rsidR="6D31DFA5" w:rsidTr="6D31DFA5" w14:paraId="15E8782B"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1CAFDADA" w14:textId="709508D4">
            <w:r w:rsidRPr="6D31DFA5">
              <w:rPr>
                <w:rFonts w:ascii="Arial" w:hAnsi="Arial" w:eastAsia="Arial" w:cs="Arial"/>
                <w:sz w:val="22"/>
                <w:szCs w:val="22"/>
              </w:rPr>
              <w:t>¿Se realizan respaldos periódicos de la información?</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85677EA" w14:textId="6B492F0B">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9283C4D" w14:textId="3EBAC0B8">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70982924" w14:textId="59AD2A8D">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0628067B" w14:textId="38EE13CC"/>
        </w:tc>
      </w:tr>
      <w:tr w:rsidR="6D31DFA5" w:rsidTr="6D31DFA5" w14:paraId="02BF83E3"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4DB177C1" w14:textId="44980B25">
            <w:r w:rsidRPr="6D31DFA5">
              <w:rPr>
                <w:rFonts w:ascii="Arial" w:hAnsi="Arial" w:eastAsia="Arial" w:cs="Arial"/>
                <w:sz w:val="22"/>
                <w:szCs w:val="22"/>
              </w:rPr>
              <w:t>¿Se monitorean las actividades del sistema mediante logs?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AB361ED" w14:textId="4F8EEC7C">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E21BA53" w14:textId="4FC48341">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08D331AB" w14:textId="6127F7D9">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2E5C8FF9" w14:textId="2D0470C8"/>
        </w:tc>
      </w:tr>
      <w:tr w:rsidR="6D31DFA5" w:rsidTr="6D31DFA5" w14:paraId="66F748F4"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009F4BB9" w14:paraId="61E7E80A" w14:textId="3B1DBFC7">
            <w:r w:rsidRPr="009F4BB9">
              <w:rPr>
                <w:rFonts w:ascii="Arial" w:hAnsi="Arial" w:eastAsia="Arial" w:cs="Arial"/>
                <w:sz w:val="22"/>
                <w:szCs w:val="22"/>
              </w:rPr>
              <w:t>¿Se aplican controles para la protección de datos sensibles de clientes?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1C4CC1F8" w14:textId="29ADBBB3">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05F944D0" w14:textId="1FB5F273">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6B95D36D" w14:textId="6A5C9B2F">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12AD75BD" w14:textId="7C77F4F5"/>
        </w:tc>
      </w:tr>
      <w:tr w:rsidR="6D31DFA5" w:rsidTr="6D31DFA5" w14:paraId="12142F5D"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76C146A3" w14:textId="37CD1423">
            <w:r w:rsidRPr="6D31DFA5">
              <w:rPr>
                <w:rFonts w:ascii="Arial" w:hAnsi="Arial" w:eastAsia="Arial" w:cs="Arial"/>
                <w:sz w:val="22"/>
                <w:szCs w:val="22"/>
              </w:rPr>
              <w:t>¿Existen controles sobre el uso de herramientas tecnológicas?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461B9B27" w14:textId="304818A3">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0A570F9C" w14:textId="543FA1D9">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40994E59" w14:textId="5A4A3DC4">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53E820F8" w14:textId="2C444549"/>
        </w:tc>
      </w:tr>
      <w:tr w:rsidR="6D31DFA5" w:rsidTr="6D31DFA5" w14:paraId="55443F14"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5B756620" w14:textId="24073AF7">
            <w:r w:rsidRPr="6D31DFA5">
              <w:rPr>
                <w:rFonts w:ascii="Arial" w:hAnsi="Arial" w:eastAsia="Arial" w:cs="Arial"/>
                <w:sz w:val="22"/>
                <w:szCs w:val="22"/>
              </w:rPr>
              <w:t>¿Se cumple la normativa de protección de datos?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7F6D420E" w14:textId="21C7E812">
            <w:r w:rsidRPr="6D31DFA5">
              <w:rPr>
                <w:rFonts w:ascii="Segoe UI Symbol" w:hAnsi="Segoe UI Symbol" w:eastAsia="Segoe UI Symbol" w:cs="Segoe UI Symbol"/>
              </w:rPr>
              <w:t>☐</w:t>
            </w:r>
          </w:p>
        </w:tc>
        <w:tc>
          <w:tcPr>
            <w:tcW w:w="581"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3C1ABE80" w14:textId="6BD3E1D0">
            <w:r w:rsidRPr="6D31DFA5">
              <w:rPr>
                <w:rFonts w:ascii="Segoe UI Symbol" w:hAnsi="Segoe UI Symbol" w:eastAsia="Segoe UI Symbol" w:cs="Segoe UI Symbol"/>
              </w:rPr>
              <w:t>☐</w:t>
            </w:r>
          </w:p>
        </w:tc>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492F7D55" w14:textId="3AA0C11D">
            <w:r w:rsidRPr="6D31DFA5">
              <w:rPr>
                <w:rFonts w:ascii="Segoe UI Symbol" w:hAnsi="Segoe UI Symbol" w:eastAsia="Segoe UI Symbol" w:cs="Segoe UI Symbol"/>
              </w:rPr>
              <w: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RDefault="6D31DFA5" w14:paraId="78D31AE5" w14:textId="19863496"/>
        </w:tc>
      </w:tr>
    </w:tbl>
    <w:p w:rsidR="5E6B7CFE" w:rsidP="6D31DFA5" w:rsidRDefault="5E6B7CFE" w14:paraId="6EFAA2A4" w14:textId="158BBFA0">
      <w:pPr>
        <w:spacing w:line="360" w:lineRule="auto"/>
      </w:pPr>
      <w:r w:rsidRPr="6D31DFA5">
        <w:rPr>
          <w:rFonts w:ascii="Arial" w:hAnsi="Arial" w:eastAsia="Arial" w:cs="Arial"/>
          <w:b/>
          <w:bCs/>
          <w:color w:val="000000" w:themeColor="text1"/>
        </w:rPr>
        <w:t xml:space="preserve"> </w:t>
      </w:r>
    </w:p>
    <w:p w:rsidR="5E6B7CFE" w:rsidP="6D31DFA5" w:rsidRDefault="5E6B7CFE" w14:paraId="66B03682" w14:textId="4683FC09">
      <w:pPr>
        <w:spacing w:line="360" w:lineRule="auto"/>
      </w:pPr>
      <w:r w:rsidRPr="6D31DFA5">
        <w:rPr>
          <w:rFonts w:ascii="Arial" w:hAnsi="Arial" w:eastAsia="Arial" w:cs="Arial"/>
          <w:b/>
          <w:bCs/>
          <w:color w:val="000000" w:themeColor="text1"/>
        </w:rPr>
        <w:t>FORMATO DE ENTREVISTA DE AUDITORÍA</w:t>
      </w:r>
    </w:p>
    <w:tbl>
      <w:tblPr>
        <w:tblStyle w:val="TableGrid"/>
        <w:tblW w:w="0" w:type="auto"/>
        <w:tblLook w:val="04A0" w:firstRow="1" w:lastRow="0" w:firstColumn="1" w:lastColumn="0" w:noHBand="0" w:noVBand="1"/>
      </w:tblPr>
      <w:tblGrid>
        <w:gridCol w:w="8818"/>
      </w:tblGrid>
      <w:tr w:rsidR="6D31DFA5" w:rsidTr="6D31DFA5" w14:paraId="0871A376"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70D170E9" w14:textId="01628C9D">
            <w:pPr>
              <w:spacing w:line="360" w:lineRule="auto"/>
            </w:pPr>
            <w:r w:rsidRPr="6D31DFA5">
              <w:rPr>
                <w:rFonts w:ascii="Arial" w:hAnsi="Arial" w:eastAsia="Arial" w:cs="Arial"/>
                <w:b/>
                <w:bCs/>
                <w:color w:val="000000" w:themeColor="text1"/>
                <w:sz w:val="22"/>
                <w:szCs w:val="22"/>
              </w:rPr>
              <w:t>Nombre del entrevistado:</w:t>
            </w:r>
            <w:r>
              <w:br/>
            </w:r>
            <w:r w:rsidRPr="6D31DFA5">
              <w:rPr>
                <w:rFonts w:ascii="Arial" w:hAnsi="Arial" w:eastAsia="Arial" w:cs="Arial"/>
                <w:b/>
                <w:bCs/>
                <w:color w:val="000000" w:themeColor="text1"/>
                <w:sz w:val="22"/>
                <w:szCs w:val="22"/>
              </w:rPr>
              <w:t xml:space="preserve"> Cargo:</w:t>
            </w:r>
            <w:r>
              <w:br/>
            </w:r>
            <w:r w:rsidRPr="6D31DFA5">
              <w:rPr>
                <w:rFonts w:ascii="Arial" w:hAnsi="Arial" w:eastAsia="Arial" w:cs="Arial"/>
                <w:b/>
                <w:bCs/>
                <w:color w:val="000000" w:themeColor="text1"/>
                <w:sz w:val="22"/>
                <w:szCs w:val="22"/>
              </w:rPr>
              <w:t xml:space="preserve"> Área:</w:t>
            </w:r>
            <w:r>
              <w:br/>
            </w:r>
            <w:r w:rsidRPr="6D31DFA5">
              <w:rPr>
                <w:rFonts w:ascii="Arial" w:hAnsi="Arial" w:eastAsia="Arial" w:cs="Arial"/>
                <w:b/>
                <w:bCs/>
                <w:color w:val="000000" w:themeColor="text1"/>
                <w:sz w:val="22"/>
                <w:szCs w:val="22"/>
              </w:rPr>
              <w:t xml:space="preserve"> Fecha:</w:t>
            </w:r>
            <w:r>
              <w:br/>
            </w:r>
            <w:r w:rsidRPr="6D31DFA5">
              <w:rPr>
                <w:rFonts w:ascii="Arial" w:hAnsi="Arial" w:eastAsia="Arial" w:cs="Arial"/>
                <w:b/>
                <w:bCs/>
                <w:color w:val="000000" w:themeColor="text1"/>
                <w:sz w:val="22"/>
                <w:szCs w:val="22"/>
              </w:rPr>
              <w:t xml:space="preserve"> Auditor:</w:t>
            </w:r>
          </w:p>
        </w:tc>
      </w:tr>
      <w:tr w:rsidR="6D31DFA5" w:rsidTr="6D31DFA5" w14:paraId="18002B13"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621C0221" w14:textId="25768792">
            <w:pPr>
              <w:spacing w:line="360" w:lineRule="auto"/>
            </w:pPr>
            <w:r w:rsidRPr="6D31DFA5">
              <w:rPr>
                <w:rFonts w:ascii="Arial" w:hAnsi="Arial" w:eastAsia="Arial" w:cs="Arial"/>
                <w:b/>
                <w:bCs/>
                <w:color w:val="000000" w:themeColor="text1"/>
                <w:sz w:val="22"/>
                <w:szCs w:val="22"/>
              </w:rPr>
              <w:t>Desarrollo de la entrevista:</w:t>
            </w:r>
          </w:p>
        </w:tc>
      </w:tr>
      <w:tr w:rsidR="6D31DFA5" w:rsidTr="6D31DFA5" w14:paraId="5C84A046"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Pr="00A838C1" w:rsidR="6D31DFA5" w:rsidP="00E901EB" w:rsidRDefault="6D31DFA5" w14:paraId="460CB618" w14:textId="1C2BC67C">
            <w:pPr>
              <w:pStyle w:val="ListParagraph"/>
              <w:numPr>
                <w:ilvl w:val="0"/>
                <w:numId w:val="18"/>
              </w:numPr>
              <w:spacing w:line="360" w:lineRule="auto"/>
              <w:rPr>
                <w:rFonts w:ascii="Arial" w:hAnsi="Arial" w:eastAsia="Arial" w:cs="Arial"/>
                <w:color w:val="000000" w:themeColor="text1"/>
                <w:sz w:val="22"/>
                <w:szCs w:val="22"/>
              </w:rPr>
            </w:pPr>
            <w:r w:rsidRPr="00A838C1">
              <w:rPr>
                <w:rFonts w:ascii="Arial" w:hAnsi="Arial" w:eastAsia="Arial" w:cs="Arial"/>
                <w:color w:val="000000" w:themeColor="text1"/>
                <w:sz w:val="22"/>
                <w:szCs w:val="22"/>
              </w:rPr>
              <w:t xml:space="preserve">¿Cómo se gestionan los accesos al sistema? </w:t>
            </w:r>
          </w:p>
        </w:tc>
      </w:tr>
      <w:tr w:rsidR="6D31DFA5" w:rsidTr="6D31DFA5" w14:paraId="5A825C2E"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Pr="00A838C1" w:rsidR="6D31DFA5" w:rsidP="00E901EB" w:rsidRDefault="6D31DFA5" w14:paraId="209D02CB" w14:textId="2C041738">
            <w:pPr>
              <w:pStyle w:val="ListParagraph"/>
              <w:numPr>
                <w:ilvl w:val="0"/>
                <w:numId w:val="17"/>
              </w:numPr>
              <w:spacing w:line="360" w:lineRule="auto"/>
              <w:rPr>
                <w:rFonts w:ascii="Arial" w:hAnsi="Arial" w:eastAsia="Arial" w:cs="Arial"/>
                <w:color w:val="000000" w:themeColor="text1"/>
                <w:sz w:val="22"/>
                <w:szCs w:val="22"/>
              </w:rPr>
            </w:pPr>
            <w:r w:rsidRPr="00A838C1">
              <w:rPr>
                <w:rFonts w:ascii="Arial" w:hAnsi="Arial" w:eastAsia="Arial" w:cs="Arial"/>
                <w:color w:val="000000" w:themeColor="text1"/>
                <w:sz w:val="22"/>
                <w:szCs w:val="22"/>
              </w:rPr>
              <w:t xml:space="preserve">¿Qué controles existen para proteger la información? </w:t>
            </w:r>
          </w:p>
        </w:tc>
      </w:tr>
      <w:tr w:rsidR="6D31DFA5" w:rsidTr="6D31DFA5" w14:paraId="585098AD"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Pr="00A838C1" w:rsidR="6D31DFA5" w:rsidP="00E901EB" w:rsidRDefault="6D31DFA5" w14:paraId="7A6765AE" w14:textId="3B5781C2">
            <w:pPr>
              <w:pStyle w:val="ListParagraph"/>
              <w:numPr>
                <w:ilvl w:val="0"/>
                <w:numId w:val="16"/>
              </w:numPr>
              <w:spacing w:line="360" w:lineRule="auto"/>
              <w:rPr>
                <w:rFonts w:ascii="Arial" w:hAnsi="Arial" w:eastAsia="Arial" w:cs="Arial"/>
                <w:color w:val="000000" w:themeColor="text1"/>
                <w:sz w:val="22"/>
                <w:szCs w:val="22"/>
              </w:rPr>
            </w:pPr>
            <w:r w:rsidRPr="00A838C1">
              <w:rPr>
                <w:rFonts w:ascii="Arial" w:hAnsi="Arial" w:eastAsia="Arial" w:cs="Arial"/>
                <w:color w:val="000000" w:themeColor="text1"/>
                <w:sz w:val="22"/>
                <w:szCs w:val="22"/>
              </w:rPr>
              <w:t xml:space="preserve">¿Cómo se manejan los datos sensibles de los clientes? </w:t>
            </w:r>
          </w:p>
        </w:tc>
      </w:tr>
      <w:tr w:rsidR="6D31DFA5" w:rsidTr="6D31DFA5" w14:paraId="4EE0705C"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Pr="00A838C1" w:rsidR="6D31DFA5" w:rsidP="00E901EB" w:rsidRDefault="6D31DFA5" w14:paraId="70BC2AE0" w14:textId="766BC007">
            <w:pPr>
              <w:pStyle w:val="ListParagraph"/>
              <w:numPr>
                <w:ilvl w:val="0"/>
                <w:numId w:val="15"/>
              </w:numPr>
              <w:spacing w:line="360" w:lineRule="auto"/>
              <w:rPr>
                <w:rFonts w:ascii="Arial" w:hAnsi="Arial" w:eastAsia="Arial" w:cs="Arial"/>
                <w:color w:val="000000" w:themeColor="text1"/>
                <w:sz w:val="22"/>
                <w:szCs w:val="22"/>
              </w:rPr>
            </w:pPr>
            <w:r w:rsidRPr="00A838C1">
              <w:rPr>
                <w:rFonts w:ascii="Arial" w:hAnsi="Arial" w:eastAsia="Arial" w:cs="Arial"/>
                <w:color w:val="000000" w:themeColor="text1"/>
                <w:sz w:val="22"/>
                <w:szCs w:val="22"/>
              </w:rPr>
              <w:t xml:space="preserve">¿Qué procedimientos existen para respaldos y recuperación? </w:t>
            </w:r>
          </w:p>
        </w:tc>
      </w:tr>
      <w:tr w:rsidR="6D31DFA5" w:rsidTr="6D31DFA5" w14:paraId="425DD238" w14:textId="77777777">
        <w:trPr>
          <w:trHeight w:val="30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Pr="00A838C1" w:rsidR="6D31DFA5" w:rsidP="00E901EB" w:rsidRDefault="6D31DFA5" w14:paraId="6BF576E4" w14:textId="399677EC">
            <w:pPr>
              <w:pStyle w:val="ListParagraph"/>
              <w:numPr>
                <w:ilvl w:val="0"/>
                <w:numId w:val="14"/>
              </w:numPr>
              <w:spacing w:line="360" w:lineRule="auto"/>
              <w:rPr>
                <w:rFonts w:ascii="Arial" w:hAnsi="Arial" w:eastAsia="Arial" w:cs="Arial"/>
                <w:color w:val="000000" w:themeColor="text1"/>
                <w:sz w:val="22"/>
                <w:szCs w:val="22"/>
              </w:rPr>
            </w:pPr>
            <w:r w:rsidRPr="00A838C1">
              <w:rPr>
                <w:rFonts w:ascii="Arial" w:hAnsi="Arial" w:eastAsia="Arial" w:cs="Arial"/>
                <w:color w:val="000000" w:themeColor="text1"/>
                <w:sz w:val="22"/>
                <w:szCs w:val="22"/>
              </w:rPr>
              <w:t xml:space="preserve">¿Cómo se gestionan los incidentes de seguridad? </w:t>
            </w:r>
          </w:p>
        </w:tc>
      </w:tr>
      <w:tr w:rsidR="6D31DFA5" w:rsidTr="6D31DFA5" w14:paraId="3A68367E" w14:textId="77777777">
        <w:trPr>
          <w:trHeight w:val="1560"/>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2B3388F6" w14:textId="46D30434">
            <w:pPr>
              <w:spacing w:line="360" w:lineRule="auto"/>
            </w:pPr>
            <w:r w:rsidRPr="6D31DFA5">
              <w:rPr>
                <w:rFonts w:ascii="Arial" w:hAnsi="Arial" w:eastAsia="Arial" w:cs="Arial"/>
                <w:b/>
                <w:bCs/>
                <w:color w:val="000000" w:themeColor="text1"/>
                <w:sz w:val="22"/>
                <w:szCs w:val="22"/>
              </w:rPr>
              <w:t>Observaciones del auditor:</w:t>
            </w:r>
          </w:p>
        </w:tc>
      </w:tr>
      <w:tr w:rsidR="6D31DFA5" w:rsidTr="6D31DFA5" w14:paraId="635C5A27" w14:textId="77777777">
        <w:trPr>
          <w:trHeight w:val="1635"/>
        </w:trPr>
        <w:tc>
          <w:tcPr>
            <w:tcW w:w="9345" w:type="dxa"/>
            <w:tcBorders>
              <w:top w:val="single" w:color="auto" w:sz="8" w:space="0"/>
              <w:left w:val="single" w:color="auto" w:sz="8" w:space="0"/>
              <w:bottom w:val="single" w:color="auto" w:sz="8" w:space="0"/>
              <w:right w:val="single" w:color="auto" w:sz="8" w:space="0"/>
            </w:tcBorders>
            <w:tcMar>
              <w:left w:w="108" w:type="dxa"/>
              <w:right w:w="108" w:type="dxa"/>
            </w:tcMar>
          </w:tcPr>
          <w:p w:rsidR="6D31DFA5" w:rsidP="6D31DFA5" w:rsidRDefault="6D31DFA5" w14:paraId="0D8D8944" w14:textId="503BFBB9">
            <w:pPr>
              <w:spacing w:line="360" w:lineRule="auto"/>
            </w:pPr>
            <w:r w:rsidRPr="6D31DFA5">
              <w:rPr>
                <w:rFonts w:ascii="Arial" w:hAnsi="Arial" w:eastAsia="Arial" w:cs="Arial"/>
                <w:b/>
                <w:bCs/>
                <w:color w:val="000000" w:themeColor="text1"/>
                <w:sz w:val="22"/>
                <w:szCs w:val="22"/>
              </w:rPr>
              <w:t>Conclusiones preliminares:</w:t>
            </w:r>
          </w:p>
        </w:tc>
      </w:tr>
    </w:tbl>
    <w:p w:rsidR="5E6B7CFE" w:rsidP="6D31DFA5" w:rsidRDefault="5E6B7CFE" w14:paraId="2370929D" w14:textId="0BC0FB78">
      <w:pPr>
        <w:spacing w:line="360" w:lineRule="auto"/>
        <w:rPr>
          <w:rFonts w:ascii="Arial" w:hAnsi="Arial" w:eastAsia="Arial" w:cs="Arial"/>
          <w:b/>
          <w:bCs/>
          <w:color w:val="000000" w:themeColor="text1"/>
        </w:rPr>
      </w:pPr>
      <w:r w:rsidRPr="6D31DFA5">
        <w:rPr>
          <w:rFonts w:ascii="Arial" w:hAnsi="Arial" w:eastAsia="Arial" w:cs="Arial"/>
          <w:b/>
          <w:bCs/>
          <w:color w:val="000000" w:themeColor="text1"/>
        </w:rPr>
        <w:t xml:space="preserve"> </w:t>
      </w:r>
    </w:p>
    <w:p w:rsidRPr="009F4BB9" w:rsidR="009F4BB9" w:rsidP="6D31DFA5" w:rsidRDefault="009F4BB9" w14:paraId="0E9E7FCB" w14:textId="18D0C826">
      <w:pPr>
        <w:spacing w:line="360" w:lineRule="auto"/>
        <w:rPr>
          <w:rFonts w:ascii="Arial" w:hAnsi="Arial" w:cs="Arial"/>
          <w:b/>
          <w:bCs/>
        </w:rPr>
      </w:pPr>
      <w:r w:rsidRPr="009F4BB9">
        <w:rPr>
          <w:rFonts w:ascii="Arial" w:hAnsi="Arial" w:cs="Arial"/>
          <w:b/>
          <w:bCs/>
        </w:rPr>
        <w:t>FORMATO DE REVISIÓN DOCUMENTAL Y OBSERVACIÓN</w:t>
      </w:r>
    </w:p>
    <w:tbl>
      <w:tblPr>
        <w:tblStyle w:val="TableGrid"/>
        <w:tblW w:w="0" w:type="auto"/>
        <w:tblLook w:val="04A0" w:firstRow="1" w:lastRow="0" w:firstColumn="1" w:lastColumn="0" w:noHBand="0" w:noVBand="1"/>
      </w:tblPr>
      <w:tblGrid>
        <w:gridCol w:w="2132"/>
        <w:gridCol w:w="924"/>
        <w:gridCol w:w="1083"/>
        <w:gridCol w:w="1838"/>
        <w:gridCol w:w="2841"/>
      </w:tblGrid>
      <w:tr w:rsidR="009F4BB9" w:rsidTr="009F4BB9" w14:paraId="164832CF"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6DFC922A" w14:textId="10AABC0E">
            <w:pPr>
              <w:spacing w:after="160" w:line="360" w:lineRule="auto"/>
            </w:pPr>
            <w:r w:rsidRPr="00267F50">
              <w:rPr>
                <w:rFonts w:ascii="Arial" w:hAnsi="Arial" w:eastAsia="Arial" w:cs="Arial"/>
                <w:b/>
                <w:bCs/>
                <w:color w:val="000000" w:themeColor="text1"/>
              </w:rPr>
              <w:t>Documento revisado</w:t>
            </w:r>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0D0C2B49" w14:textId="04625CBA">
            <w:pPr>
              <w:spacing w:after="160" w:line="360" w:lineRule="auto"/>
            </w:pPr>
            <w:r w:rsidRPr="00267F50">
              <w:rPr>
                <w:rFonts w:ascii="Arial" w:hAnsi="Arial" w:eastAsia="Arial" w:cs="Arial"/>
                <w:b/>
                <w:bCs/>
                <w:color w:val="000000" w:themeColor="text1"/>
              </w:rPr>
              <w:t>Existe</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345E22BF" w14:textId="346513A8">
            <w:pPr>
              <w:spacing w:after="160" w:line="360" w:lineRule="auto"/>
            </w:pPr>
            <w:r w:rsidRPr="00267F50">
              <w:rPr>
                <w:rFonts w:ascii="Arial" w:hAnsi="Arial" w:eastAsia="Arial" w:cs="Arial"/>
                <w:b/>
                <w:bCs/>
                <w:color w:val="000000" w:themeColor="text1"/>
              </w:rPr>
              <w:t>Vigente</w:t>
            </w:r>
          </w:p>
        </w:tc>
        <w:tc>
          <w:tcPr>
            <w:tcW w:w="1838" w:type="dxa"/>
            <w:tcBorders>
              <w:top w:val="single" w:color="auto" w:sz="8" w:space="0"/>
              <w:left w:val="single" w:color="auto" w:sz="8" w:space="0"/>
              <w:bottom w:val="single" w:color="auto" w:sz="8" w:space="0"/>
              <w:right w:val="single" w:color="auto" w:sz="8" w:space="0"/>
            </w:tcBorders>
          </w:tcPr>
          <w:p w:rsidRPr="00267F50" w:rsidR="009F4BB9" w:rsidP="6D31DFA5" w:rsidRDefault="009F4BB9" w14:paraId="7F50BE2F" w14:textId="2C3E686A">
            <w:pPr>
              <w:spacing w:line="360" w:lineRule="auto"/>
              <w:rPr>
                <w:rFonts w:ascii="Arial" w:hAnsi="Arial" w:eastAsia="Arial" w:cs="Arial"/>
                <w:b/>
                <w:bCs/>
                <w:color w:val="000000" w:themeColor="text1"/>
              </w:rPr>
            </w:pPr>
            <w:r>
              <w:rPr>
                <w:rFonts w:ascii="Arial" w:hAnsi="Arial" w:eastAsia="Arial" w:cs="Arial"/>
                <w:b/>
                <w:bCs/>
                <w:color w:val="000000" w:themeColor="text1"/>
              </w:rPr>
              <w:t>Evidencia</w:t>
            </w:r>
          </w:p>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29D17D01" w14:textId="57D0C635">
            <w:pPr>
              <w:spacing w:after="160" w:line="360" w:lineRule="auto"/>
            </w:pPr>
            <w:r w:rsidRPr="00267F50">
              <w:rPr>
                <w:rFonts w:ascii="Arial" w:hAnsi="Arial" w:eastAsia="Arial" w:cs="Arial"/>
                <w:b/>
                <w:bCs/>
                <w:color w:val="000000" w:themeColor="text1"/>
              </w:rPr>
              <w:t>Observaciones</w:t>
            </w:r>
          </w:p>
        </w:tc>
      </w:tr>
      <w:tr w:rsidR="009F4BB9" w:rsidTr="009F4BB9" w14:paraId="62C3C8A4"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70926706" w14:textId="10517E00">
            <w:pPr>
              <w:spacing w:after="160" w:line="360" w:lineRule="auto"/>
            </w:pPr>
            <w:r w:rsidRPr="00267F50">
              <w:rPr>
                <w:rFonts w:ascii="Arial" w:hAnsi="Arial" w:eastAsia="Arial" w:cs="Arial"/>
                <w:color w:val="000000" w:themeColor="text1"/>
                <w:sz w:val="22"/>
                <w:szCs w:val="22"/>
              </w:rPr>
              <w:t>Política de seguridad</w:t>
            </w:r>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3618D1D8" w14:textId="1A2903A6">
            <w:pPr>
              <w:spacing w:after="160" w:line="360" w:lineRule="auto"/>
            </w:pPr>
            <w:r w:rsidRPr="6D31DFA5">
              <w:rPr>
                <w:rFonts w:ascii="Segoe UI Symbol" w:hAnsi="Segoe UI Symbol" w:eastAsia="Segoe UI Symbol" w:cs="Segoe UI Symbol"/>
                <w:b/>
                <w:bCs/>
                <w:color w:val="000000" w:themeColor="text1"/>
                <w:sz w:val="22"/>
                <w:szCs w:val="22"/>
              </w:rPr>
              <w:t>☐</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12A4698A" w14:textId="252DBA7E">
            <w:pPr>
              <w:spacing w:after="160" w:line="360" w:lineRule="auto"/>
            </w:pPr>
            <w:r w:rsidRPr="6D31DFA5">
              <w:rPr>
                <w:rFonts w:ascii="Segoe UI Symbol" w:hAnsi="Segoe UI Symbol" w:eastAsia="Segoe UI Symbol" w:cs="Segoe UI Symbol"/>
                <w:b/>
                <w:bCs/>
                <w:color w:val="000000" w:themeColor="text1"/>
                <w:sz w:val="22"/>
                <w:szCs w:val="22"/>
              </w:rPr>
              <w:t>☐</w:t>
            </w:r>
          </w:p>
        </w:tc>
        <w:tc>
          <w:tcPr>
            <w:tcW w:w="1838" w:type="dxa"/>
            <w:tcBorders>
              <w:top w:val="single" w:color="auto" w:sz="8" w:space="0"/>
              <w:left w:val="single" w:color="auto" w:sz="8" w:space="0"/>
              <w:bottom w:val="single" w:color="auto" w:sz="8" w:space="0"/>
              <w:right w:val="single" w:color="auto" w:sz="8" w:space="0"/>
            </w:tcBorders>
          </w:tcPr>
          <w:p w:rsidR="009F4BB9" w:rsidRDefault="009F4BB9" w14:paraId="19FA1C2B" w14:textId="77777777"/>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RDefault="009F4BB9" w14:paraId="602995B7" w14:textId="726EA698"/>
        </w:tc>
      </w:tr>
      <w:tr w:rsidR="009F4BB9" w:rsidTr="009F4BB9" w14:paraId="678A18B4"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10EC8518" w14:textId="1D03A12E">
            <w:pPr>
              <w:spacing w:after="160" w:line="360" w:lineRule="auto"/>
            </w:pPr>
            <w:r w:rsidRPr="00267F50">
              <w:rPr>
                <w:rFonts w:ascii="Arial" w:hAnsi="Arial" w:eastAsia="Arial" w:cs="Arial"/>
                <w:color w:val="000000" w:themeColor="text1"/>
                <w:sz w:val="22"/>
                <w:szCs w:val="22"/>
              </w:rPr>
              <w:t>Manual de funciones</w:t>
            </w:r>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619750E6" w14:textId="37854E2F">
            <w:pPr>
              <w:spacing w:after="160" w:line="360" w:lineRule="auto"/>
            </w:pPr>
            <w:r w:rsidRPr="6D31DFA5">
              <w:rPr>
                <w:rFonts w:ascii="Segoe UI Symbol" w:hAnsi="Segoe UI Symbol" w:eastAsia="Segoe UI Symbol" w:cs="Segoe UI Symbol"/>
                <w:b/>
                <w:bCs/>
                <w:color w:val="000000" w:themeColor="text1"/>
                <w:sz w:val="22"/>
                <w:szCs w:val="22"/>
              </w:rPr>
              <w:t>☐</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60660C15" w14:textId="07B3E9E1">
            <w:pPr>
              <w:spacing w:after="160" w:line="360" w:lineRule="auto"/>
            </w:pPr>
            <w:r w:rsidRPr="6D31DFA5">
              <w:rPr>
                <w:rFonts w:ascii="Segoe UI Symbol" w:hAnsi="Segoe UI Symbol" w:eastAsia="Segoe UI Symbol" w:cs="Segoe UI Symbol"/>
                <w:b/>
                <w:bCs/>
                <w:color w:val="000000" w:themeColor="text1"/>
                <w:sz w:val="22"/>
                <w:szCs w:val="22"/>
              </w:rPr>
              <w:t>☐</w:t>
            </w:r>
          </w:p>
        </w:tc>
        <w:tc>
          <w:tcPr>
            <w:tcW w:w="1838" w:type="dxa"/>
            <w:tcBorders>
              <w:top w:val="single" w:color="auto" w:sz="8" w:space="0"/>
              <w:left w:val="single" w:color="auto" w:sz="8" w:space="0"/>
              <w:bottom w:val="single" w:color="auto" w:sz="8" w:space="0"/>
              <w:right w:val="single" w:color="auto" w:sz="8" w:space="0"/>
            </w:tcBorders>
          </w:tcPr>
          <w:p w:rsidR="009F4BB9" w:rsidRDefault="009F4BB9" w14:paraId="4F764748" w14:textId="77777777"/>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RDefault="009F4BB9" w14:paraId="5D9F68B8" w14:textId="07EAA2DA"/>
        </w:tc>
      </w:tr>
      <w:tr w:rsidR="009F4BB9" w:rsidTr="009F4BB9" w14:paraId="7FDFD00B"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268CD5B1" w14:textId="26287565">
            <w:pPr>
              <w:spacing w:after="160" w:line="360" w:lineRule="auto"/>
            </w:pPr>
            <w:r w:rsidRPr="00267F50">
              <w:rPr>
                <w:rFonts w:ascii="Arial" w:hAnsi="Arial" w:eastAsia="Arial" w:cs="Arial"/>
                <w:color w:val="000000" w:themeColor="text1"/>
                <w:sz w:val="22"/>
                <w:szCs w:val="22"/>
              </w:rPr>
              <w:t>Registro de accesos</w:t>
            </w:r>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00BBD848" w14:textId="1B53FB9D">
            <w:pPr>
              <w:spacing w:after="160" w:line="360" w:lineRule="auto"/>
            </w:pPr>
            <w:r w:rsidRPr="6D31DFA5">
              <w:rPr>
                <w:rFonts w:ascii="Segoe UI Symbol" w:hAnsi="Segoe UI Symbol" w:eastAsia="Segoe UI Symbol" w:cs="Segoe UI Symbol"/>
                <w:b/>
                <w:bCs/>
                <w:color w:val="000000" w:themeColor="text1"/>
                <w:sz w:val="22"/>
                <w:szCs w:val="22"/>
              </w:rPr>
              <w:t>☐</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4674FED8" w14:textId="56D4D68E">
            <w:pPr>
              <w:spacing w:after="160" w:line="360" w:lineRule="auto"/>
            </w:pPr>
            <w:r w:rsidRPr="6D31DFA5">
              <w:rPr>
                <w:rFonts w:ascii="Segoe UI Symbol" w:hAnsi="Segoe UI Symbol" w:eastAsia="Segoe UI Symbol" w:cs="Segoe UI Symbol"/>
                <w:b/>
                <w:bCs/>
                <w:color w:val="000000" w:themeColor="text1"/>
                <w:sz w:val="22"/>
                <w:szCs w:val="22"/>
              </w:rPr>
              <w:t>☐</w:t>
            </w:r>
          </w:p>
        </w:tc>
        <w:tc>
          <w:tcPr>
            <w:tcW w:w="1838" w:type="dxa"/>
            <w:tcBorders>
              <w:top w:val="single" w:color="auto" w:sz="8" w:space="0"/>
              <w:left w:val="single" w:color="auto" w:sz="8" w:space="0"/>
              <w:bottom w:val="single" w:color="auto" w:sz="8" w:space="0"/>
              <w:right w:val="single" w:color="auto" w:sz="8" w:space="0"/>
            </w:tcBorders>
          </w:tcPr>
          <w:p w:rsidR="009F4BB9" w:rsidRDefault="009F4BB9" w14:paraId="28A9D413" w14:textId="77777777"/>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RDefault="009F4BB9" w14:paraId="390E2CDF" w14:textId="08A7CE81"/>
        </w:tc>
      </w:tr>
      <w:tr w:rsidR="009F4BB9" w:rsidTr="009F4BB9" w14:paraId="0D02DD18"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56A5C878" w14:textId="2C307DBD">
            <w:pPr>
              <w:spacing w:after="160" w:line="360" w:lineRule="auto"/>
            </w:pPr>
            <w:r w:rsidRPr="00267F50">
              <w:rPr>
                <w:rFonts w:ascii="Arial" w:hAnsi="Arial" w:eastAsia="Arial" w:cs="Arial"/>
                <w:color w:val="000000" w:themeColor="text1"/>
                <w:sz w:val="22"/>
                <w:szCs w:val="22"/>
              </w:rPr>
              <w:t>Logs del sistema</w:t>
            </w:r>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2BA91F3C" w14:textId="7FAFF48A">
            <w:pPr>
              <w:spacing w:after="160" w:line="360" w:lineRule="auto"/>
            </w:pPr>
            <w:r w:rsidRPr="6D31DFA5">
              <w:rPr>
                <w:rFonts w:ascii="Segoe UI Symbol" w:hAnsi="Segoe UI Symbol" w:eastAsia="Segoe UI Symbol" w:cs="Segoe UI Symbol"/>
                <w:b/>
                <w:bCs/>
                <w:color w:val="000000" w:themeColor="text1"/>
                <w:sz w:val="22"/>
                <w:szCs w:val="22"/>
              </w:rPr>
              <w:t>☐</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74A46134" w14:textId="25E336C4">
            <w:pPr>
              <w:spacing w:after="160" w:line="360" w:lineRule="auto"/>
            </w:pPr>
            <w:r w:rsidRPr="6D31DFA5">
              <w:rPr>
                <w:rFonts w:ascii="Segoe UI Symbol" w:hAnsi="Segoe UI Symbol" w:eastAsia="Segoe UI Symbol" w:cs="Segoe UI Symbol"/>
                <w:b/>
                <w:bCs/>
                <w:color w:val="000000" w:themeColor="text1"/>
                <w:sz w:val="22"/>
                <w:szCs w:val="22"/>
              </w:rPr>
              <w:t>☐</w:t>
            </w:r>
          </w:p>
        </w:tc>
        <w:tc>
          <w:tcPr>
            <w:tcW w:w="1838" w:type="dxa"/>
            <w:tcBorders>
              <w:top w:val="single" w:color="auto" w:sz="8" w:space="0"/>
              <w:left w:val="single" w:color="auto" w:sz="8" w:space="0"/>
              <w:bottom w:val="single" w:color="auto" w:sz="8" w:space="0"/>
              <w:right w:val="single" w:color="auto" w:sz="8" w:space="0"/>
            </w:tcBorders>
          </w:tcPr>
          <w:p w:rsidR="009F4BB9" w:rsidRDefault="009F4BB9" w14:paraId="3DC4932C" w14:textId="77777777"/>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RDefault="009F4BB9" w14:paraId="17AFC379" w14:textId="69109F85"/>
        </w:tc>
      </w:tr>
      <w:tr w:rsidR="009F4BB9" w:rsidTr="009F4BB9" w14:paraId="5B96F59F"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3A779307" w14:textId="16903581">
            <w:pPr>
              <w:spacing w:after="160" w:line="360" w:lineRule="auto"/>
            </w:pPr>
            <w:r w:rsidRPr="00267F50">
              <w:rPr>
                <w:rFonts w:ascii="Arial" w:hAnsi="Arial" w:eastAsia="Arial" w:cs="Arial"/>
                <w:color w:val="000000" w:themeColor="text1"/>
                <w:sz w:val="22"/>
                <w:szCs w:val="22"/>
              </w:rPr>
              <w:t xml:space="preserve">Reportes / </w:t>
            </w:r>
            <w:proofErr w:type="spellStart"/>
            <w:r w:rsidRPr="00267F50">
              <w:rPr>
                <w:rFonts w:ascii="Arial" w:hAnsi="Arial" w:eastAsia="Arial" w:cs="Arial"/>
                <w:color w:val="000000" w:themeColor="text1"/>
                <w:sz w:val="22"/>
                <w:szCs w:val="22"/>
              </w:rPr>
              <w:t>dashboards</w:t>
            </w:r>
            <w:proofErr w:type="spellEnd"/>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067EB928" w14:textId="760DB3C4">
            <w:pPr>
              <w:spacing w:after="160" w:line="360" w:lineRule="auto"/>
            </w:pPr>
            <w:r w:rsidRPr="6D31DFA5">
              <w:rPr>
                <w:rFonts w:ascii="Segoe UI Symbol" w:hAnsi="Segoe UI Symbol" w:eastAsia="Segoe UI Symbol" w:cs="Segoe UI Symbol"/>
                <w:b/>
                <w:bCs/>
                <w:color w:val="000000" w:themeColor="text1"/>
                <w:sz w:val="22"/>
                <w:szCs w:val="22"/>
              </w:rPr>
              <w:t>☐</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67C0081F" w14:textId="0E55A847">
            <w:pPr>
              <w:spacing w:after="160" w:line="360" w:lineRule="auto"/>
            </w:pPr>
            <w:r w:rsidRPr="6D31DFA5">
              <w:rPr>
                <w:rFonts w:ascii="Segoe UI Symbol" w:hAnsi="Segoe UI Symbol" w:eastAsia="Segoe UI Symbol" w:cs="Segoe UI Symbol"/>
                <w:b/>
                <w:bCs/>
                <w:color w:val="000000" w:themeColor="text1"/>
                <w:sz w:val="22"/>
                <w:szCs w:val="22"/>
              </w:rPr>
              <w:t>☐</w:t>
            </w:r>
          </w:p>
        </w:tc>
        <w:tc>
          <w:tcPr>
            <w:tcW w:w="1838" w:type="dxa"/>
            <w:tcBorders>
              <w:top w:val="single" w:color="auto" w:sz="8" w:space="0"/>
              <w:left w:val="single" w:color="auto" w:sz="8" w:space="0"/>
              <w:bottom w:val="single" w:color="auto" w:sz="8" w:space="0"/>
              <w:right w:val="single" w:color="auto" w:sz="8" w:space="0"/>
            </w:tcBorders>
          </w:tcPr>
          <w:p w:rsidR="009F4BB9" w:rsidRDefault="009F4BB9" w14:paraId="200106D7" w14:textId="77777777"/>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RDefault="009F4BB9" w14:paraId="3991DCB7" w14:textId="0A98B915"/>
        </w:tc>
      </w:tr>
      <w:tr w:rsidR="009F4BB9" w:rsidTr="009F4BB9" w14:paraId="7EC487A1" w14:textId="77777777">
        <w:trPr>
          <w:trHeight w:val="300"/>
        </w:trPr>
        <w:tc>
          <w:tcPr>
            <w:tcW w:w="2132" w:type="dxa"/>
            <w:tcBorders>
              <w:top w:val="single" w:color="auto" w:sz="8" w:space="0"/>
              <w:left w:val="single" w:color="auto" w:sz="8" w:space="0"/>
              <w:bottom w:val="single" w:color="auto" w:sz="8" w:space="0"/>
              <w:right w:val="single" w:color="auto" w:sz="8" w:space="0"/>
            </w:tcBorders>
            <w:tcMar>
              <w:left w:w="108" w:type="dxa"/>
              <w:right w:w="108" w:type="dxa"/>
            </w:tcMar>
          </w:tcPr>
          <w:p w:rsidRPr="00267F50" w:rsidR="009F4BB9" w:rsidP="6D31DFA5" w:rsidRDefault="009F4BB9" w14:paraId="05FF002A" w14:textId="05345C04">
            <w:pPr>
              <w:spacing w:after="160" w:line="360" w:lineRule="auto"/>
            </w:pPr>
            <w:r w:rsidRPr="00267F50">
              <w:rPr>
                <w:rFonts w:ascii="Arial" w:hAnsi="Arial" w:eastAsia="Arial" w:cs="Arial"/>
                <w:color w:val="000000" w:themeColor="text1"/>
                <w:sz w:val="22"/>
                <w:szCs w:val="22"/>
              </w:rPr>
              <w:t>Procedimientos de respaldo</w:t>
            </w:r>
          </w:p>
        </w:tc>
        <w:tc>
          <w:tcPr>
            <w:tcW w:w="924"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452B6624" w14:textId="41FF0F34">
            <w:pPr>
              <w:spacing w:after="160" w:line="360" w:lineRule="auto"/>
            </w:pPr>
            <w:r w:rsidRPr="6D31DFA5">
              <w:rPr>
                <w:rFonts w:ascii="Segoe UI Symbol" w:hAnsi="Segoe UI Symbol" w:eastAsia="Segoe UI Symbol" w:cs="Segoe UI Symbol"/>
                <w:b/>
                <w:bCs/>
                <w:color w:val="000000" w:themeColor="text1"/>
                <w:sz w:val="22"/>
                <w:szCs w:val="22"/>
              </w:rPr>
              <w:t>☐</w:t>
            </w:r>
          </w:p>
        </w:tc>
        <w:tc>
          <w:tcPr>
            <w:tcW w:w="1083"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P="6D31DFA5" w:rsidRDefault="009F4BB9" w14:paraId="542343C9" w14:textId="7728C608">
            <w:pPr>
              <w:spacing w:after="160" w:line="360" w:lineRule="auto"/>
            </w:pPr>
            <w:r w:rsidRPr="6D31DFA5">
              <w:rPr>
                <w:rFonts w:ascii="Segoe UI Symbol" w:hAnsi="Segoe UI Symbol" w:eastAsia="Segoe UI Symbol" w:cs="Segoe UI Symbol"/>
                <w:b/>
                <w:bCs/>
                <w:color w:val="000000" w:themeColor="text1"/>
                <w:sz w:val="22"/>
                <w:szCs w:val="22"/>
              </w:rPr>
              <w:t>☐</w:t>
            </w:r>
          </w:p>
        </w:tc>
        <w:tc>
          <w:tcPr>
            <w:tcW w:w="1838" w:type="dxa"/>
            <w:tcBorders>
              <w:top w:val="single" w:color="auto" w:sz="8" w:space="0"/>
              <w:left w:val="single" w:color="auto" w:sz="8" w:space="0"/>
              <w:bottom w:val="single" w:color="auto" w:sz="8" w:space="0"/>
              <w:right w:val="single" w:color="auto" w:sz="8" w:space="0"/>
            </w:tcBorders>
          </w:tcPr>
          <w:p w:rsidR="009F4BB9" w:rsidRDefault="009F4BB9" w14:paraId="03CC14F4" w14:textId="77777777"/>
        </w:tc>
        <w:tc>
          <w:tcPr>
            <w:tcW w:w="2841" w:type="dxa"/>
            <w:tcBorders>
              <w:top w:val="single" w:color="auto" w:sz="8" w:space="0"/>
              <w:left w:val="single" w:color="auto" w:sz="8" w:space="0"/>
              <w:bottom w:val="single" w:color="auto" w:sz="8" w:space="0"/>
              <w:right w:val="single" w:color="auto" w:sz="8" w:space="0"/>
            </w:tcBorders>
            <w:tcMar>
              <w:left w:w="108" w:type="dxa"/>
              <w:right w:w="108" w:type="dxa"/>
            </w:tcMar>
          </w:tcPr>
          <w:p w:rsidR="009F4BB9" w:rsidRDefault="009F4BB9" w14:paraId="489C03A8" w14:textId="6D8E3675"/>
        </w:tc>
      </w:tr>
    </w:tbl>
    <w:p w:rsidR="7E85E558" w:rsidRDefault="7E85E558" w14:paraId="47AAF59E" w14:textId="75FBF38E"/>
    <w:p w:rsidR="4DE0D3E8" w:rsidP="7E85E558" w:rsidRDefault="4DE0D3E8" w14:paraId="0BFF49DB" w14:textId="2346E767">
      <w:pPr>
        <w:spacing w:line="360" w:lineRule="auto"/>
        <w:rPr>
          <w:rFonts w:ascii="Arial" w:hAnsi="Arial" w:eastAsia="Arial" w:cs="Arial"/>
          <w:b/>
          <w:bCs/>
        </w:rPr>
      </w:pPr>
      <w:r w:rsidRPr="2280462A">
        <w:rPr>
          <w:rFonts w:ascii="Arial" w:hAnsi="Arial" w:eastAsia="Arial" w:cs="Arial"/>
          <w:b/>
          <w:bCs/>
        </w:rPr>
        <w:t>Evidencias</w:t>
      </w:r>
    </w:p>
    <w:p w:rsidR="004D5028" w:rsidP="7E85E558" w:rsidRDefault="004D5028" w14:paraId="1942B4ED" w14:textId="223ECF4B">
      <w:pPr>
        <w:spacing w:line="360" w:lineRule="auto"/>
        <w:rPr>
          <w:rFonts w:ascii="Arial" w:hAnsi="Arial" w:eastAsia="Arial" w:cs="Arial"/>
        </w:rPr>
      </w:pPr>
      <w:r w:rsidRPr="007B32DD">
        <w:rPr>
          <w:rFonts w:ascii="Arial" w:hAnsi="Arial" w:eastAsia="Arial" w:cs="Arial"/>
        </w:rPr>
        <w:t>Hallazgo 1</w:t>
      </w:r>
    </w:p>
    <w:p w:rsidRPr="00206F25" w:rsidR="00177549" w:rsidP="469BA957" w:rsidRDefault="00177549" w14:paraId="5D9C7131" w14:textId="668DFDEE">
      <w:pPr>
        <w:spacing w:line="360" w:lineRule="auto"/>
        <w:jc w:val="both"/>
        <w:rPr>
          <w:rFonts w:ascii="Arial" w:hAnsi="Arial" w:eastAsia="Arial" w:cs="Arial"/>
          <w:i/>
          <w:iCs/>
          <w:sz w:val="20"/>
          <w:szCs w:val="20"/>
          <w:lang w:val="es-MX"/>
        </w:rPr>
      </w:pPr>
      <w:r w:rsidRPr="469BA957">
        <w:rPr>
          <w:rFonts w:ascii="Arial" w:hAnsi="Arial" w:eastAsia="Arial" w:cs="Arial"/>
          <w:i/>
          <w:iCs/>
          <w:sz w:val="20"/>
          <w:szCs w:val="20"/>
          <w:lang w:val="es-MX"/>
        </w:rPr>
        <w:t>Se verificó que el proceso de autenticación únicamente solicita usuario y contraseña. No se detectó requerimiento de segundo factor de autenticación durante el acceso al sistema.</w:t>
      </w:r>
    </w:p>
    <w:p w:rsidR="662AB879" w:rsidP="7E85E558" w:rsidRDefault="004D5028" w14:paraId="17E1F032" w14:textId="6151EE46">
      <w:pPr>
        <w:spacing w:line="360" w:lineRule="auto"/>
        <w:rPr>
          <w:lang w:val="es-MX"/>
        </w:rPr>
      </w:pPr>
      <w:r>
        <w:drawing>
          <wp:inline distT="0" distB="0" distL="0" distR="0" wp14:anchorId="5BF24605" wp14:editId="5111882F">
            <wp:extent cx="5612130" cy="26314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631440"/>
                    </a:xfrm>
                    <a:prstGeom prst="rect">
                      <a:avLst/>
                    </a:prstGeom>
                    <a:noFill/>
                    <a:ln>
                      <a:noFill/>
                    </a:ln>
                  </pic:spPr>
                </pic:pic>
              </a:graphicData>
            </a:graphic>
          </wp:inline>
        </w:drawing>
      </w:r>
    </w:p>
    <w:p w:rsidR="00174B7F" w:rsidP="7E85E558" w:rsidRDefault="00174B7F" w14:paraId="3DD798E9" w14:textId="77777777">
      <w:pPr>
        <w:spacing w:line="360" w:lineRule="auto"/>
        <w:rPr>
          <w:noProof/>
        </w:rPr>
      </w:pPr>
    </w:p>
    <w:p w:rsidR="00174B7F" w:rsidP="7E85E558" w:rsidRDefault="00174B7F" w14:paraId="12727118" w14:textId="77777777">
      <w:pPr>
        <w:spacing w:line="360" w:lineRule="auto"/>
        <w:rPr>
          <w:noProof/>
        </w:rPr>
      </w:pPr>
    </w:p>
    <w:p w:rsidR="00174B7F" w:rsidP="7E85E558" w:rsidRDefault="00174B7F" w14:paraId="22E60C78" w14:textId="77777777">
      <w:pPr>
        <w:spacing w:line="360" w:lineRule="auto"/>
        <w:rPr>
          <w:noProof/>
        </w:rPr>
      </w:pPr>
    </w:p>
    <w:p w:rsidR="00174B7F" w:rsidP="7E85E558" w:rsidRDefault="00174B7F" w14:paraId="368A8D9D" w14:textId="77777777">
      <w:pPr>
        <w:spacing w:line="360" w:lineRule="auto"/>
        <w:rPr>
          <w:noProof/>
        </w:rPr>
      </w:pPr>
    </w:p>
    <w:p w:rsidRPr="004D5028" w:rsidR="004D5028" w:rsidP="004D5028" w:rsidRDefault="004D5028" w14:paraId="36E87BFD" w14:textId="77777777"/>
    <w:p w:rsidRPr="004D5028" w:rsidR="004D5028" w:rsidP="004D5028" w:rsidRDefault="004D5028" w14:paraId="071841A1" w14:textId="77777777"/>
    <w:p w:rsidRPr="004D5028" w:rsidR="004D5028" w:rsidP="004D5028" w:rsidRDefault="004D5028" w14:paraId="666876DC" w14:textId="77777777"/>
    <w:p w:rsidRPr="004D5028" w:rsidR="004D5028" w:rsidP="004D5028" w:rsidRDefault="004D5028" w14:paraId="5BC91D0D" w14:textId="77777777"/>
    <w:p w:rsidR="00206F25" w:rsidRDefault="00206F25" w14:paraId="273D3C84" w14:textId="77777777">
      <w:r>
        <w:br w:type="page"/>
      </w:r>
    </w:p>
    <w:p w:rsidR="004D5028" w:rsidP="004D5028" w:rsidRDefault="004D5028" w14:paraId="34FE3876" w14:textId="656D254F">
      <w:pPr>
        <w:tabs>
          <w:tab w:val="left" w:pos="1224"/>
        </w:tabs>
      </w:pPr>
      <w:r>
        <w:t>Hallazgo 2</w:t>
      </w:r>
    </w:p>
    <w:p w:rsidRPr="00AB6BFD" w:rsidR="006258B3" w:rsidP="004D5028" w:rsidRDefault="00AB6BFD" w14:paraId="553692A6" w14:textId="0E81DFAA">
      <w:pPr>
        <w:tabs>
          <w:tab w:val="left" w:pos="1224"/>
        </w:tabs>
        <w:rPr>
          <w:i/>
          <w:iCs/>
        </w:rPr>
      </w:pPr>
      <w:r w:rsidRPr="00AB6BFD">
        <w:rPr>
          <w:i/>
          <w:iCs/>
        </w:rPr>
        <w:t>Mediante pruebas funcionales se identificó disponibilidad de exportación de registros en formato .</w:t>
      </w:r>
      <w:proofErr w:type="spellStart"/>
      <w:r w:rsidRPr="00AB6BFD">
        <w:rPr>
          <w:i/>
          <w:iCs/>
        </w:rPr>
        <w:t>csv</w:t>
      </w:r>
      <w:proofErr w:type="spellEnd"/>
      <w:r w:rsidRPr="00AB6BFD">
        <w:rPr>
          <w:i/>
          <w:iCs/>
        </w:rPr>
        <w:t>/.</w:t>
      </w:r>
      <w:proofErr w:type="spellStart"/>
      <w:proofErr w:type="gramStart"/>
      <w:r w:rsidRPr="00AB6BFD">
        <w:rPr>
          <w:i/>
          <w:iCs/>
        </w:rPr>
        <w:t>xlsx.</w:t>
      </w:r>
      <w:r w:rsidRPr="006258B3" w:rsidR="006258B3">
        <w:rPr>
          <w:i/>
          <w:iCs/>
        </w:rPr>
        <w:t>No</w:t>
      </w:r>
      <w:proofErr w:type="spellEnd"/>
      <w:proofErr w:type="gramEnd"/>
      <w:r w:rsidRPr="006258B3" w:rsidR="006258B3">
        <w:rPr>
          <w:i/>
          <w:iCs/>
        </w:rPr>
        <w:t xml:space="preserve"> se evidenciaron controles adicionales de validación o restricción.</w:t>
      </w:r>
    </w:p>
    <w:p w:rsidR="00D21C04" w:rsidP="7E85E558" w:rsidRDefault="008506C6" w14:paraId="53B94435" w14:textId="6725BEE6">
      <w:pPr>
        <w:spacing w:line="360" w:lineRule="auto"/>
      </w:pPr>
      <w:r w:rsidRPr="008506C6">
        <w:rPr>
          <w:noProof/>
        </w:rPr>
        <w:drawing>
          <wp:inline distT="0" distB="0" distL="0" distR="0" wp14:anchorId="2E196794" wp14:editId="240402DC">
            <wp:extent cx="5612130" cy="248793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487930"/>
                    </a:xfrm>
                    <a:prstGeom prst="rect">
                      <a:avLst/>
                    </a:prstGeom>
                  </pic:spPr>
                </pic:pic>
              </a:graphicData>
            </a:graphic>
          </wp:inline>
        </w:drawing>
      </w:r>
    </w:p>
    <w:p w:rsidR="006F5EC6" w:rsidP="006F5EC6" w:rsidRDefault="00174B7F" w14:paraId="51CB1429" w14:textId="1B76005C">
      <w:r>
        <w:t>Hallazgo 3</w:t>
      </w:r>
    </w:p>
    <w:p w:rsidRPr="005818EA" w:rsidR="005818EA" w:rsidP="005818EA" w:rsidRDefault="005818EA" w14:paraId="7B9B973A" w14:textId="729D52B9">
      <w:pPr>
        <w:rPr>
          <w:i/>
          <w:iCs/>
          <w:lang w:val="es-MX"/>
        </w:rPr>
      </w:pPr>
      <w:r w:rsidRPr="005818EA">
        <w:rPr>
          <w:i/>
          <w:iCs/>
          <w:lang w:val="es-MX"/>
        </w:rPr>
        <w:t>Durante pruebas de navegación se visualizaron funciones “Eliminar lead” y “Descargar grabación” en perfiles operativos. Se verificaron permisos incompatibles con el rol asignado.</w:t>
      </w:r>
    </w:p>
    <w:p w:rsidR="003D6639" w:rsidP="006F5EC6" w:rsidRDefault="003D6639" w14:paraId="59911A97" w14:textId="77777777"/>
    <w:p w:rsidR="00174B7F" w:rsidP="006F5EC6" w:rsidRDefault="00174B7F" w14:paraId="2DD1B4B0" w14:textId="53601B6A">
      <w:r>
        <w:rPr>
          <w:noProof/>
        </w:rPr>
        <w:drawing>
          <wp:inline distT="0" distB="0" distL="0" distR="0" wp14:anchorId="5DCA623F" wp14:editId="22369ADA">
            <wp:extent cx="5612130" cy="1777427"/>
            <wp:effectExtent l="0" t="0" r="7620" b="0"/>
            <wp:docPr id="835674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74773" name="Picture 835674773"/>
                    <pic:cNvPicPr/>
                  </pic:nvPicPr>
                  <pic:blipFill rotWithShape="1">
                    <a:blip r:embed="rId18">
                      <a:extLst>
                        <a:ext uri="{28A0092B-C50C-407E-A947-70E740481C1C}">
                          <a14:useLocalDpi xmlns:a14="http://schemas.microsoft.com/office/drawing/2010/main"/>
                        </a:ext>
                      </a:extLst>
                    </a:blip>
                    <a:srcRect l="-271" t="9156" r="-340" b="34217"/>
                    <a:stretch/>
                  </pic:blipFill>
                  <pic:spPr bwMode="auto">
                    <a:xfrm>
                      <a:off x="0" y="0"/>
                      <a:ext cx="5612130" cy="1777427"/>
                    </a:xfrm>
                    <a:prstGeom prst="rect">
                      <a:avLst/>
                    </a:prstGeom>
                    <a:ln>
                      <a:noFill/>
                    </a:ln>
                    <a:extLst>
                      <a:ext uri="{53640926-AAD7-44D8-BBD7-CCE9431645EC}">
                        <a14:shadowObscured xmlns:a14="http://schemas.microsoft.com/office/drawing/2010/main"/>
                      </a:ext>
                    </a:extLst>
                  </pic:spPr>
                </pic:pic>
              </a:graphicData>
            </a:graphic>
          </wp:inline>
        </w:drawing>
      </w:r>
    </w:p>
    <w:p w:rsidRPr="003D6639" w:rsidR="003D6639" w:rsidP="003D6639" w:rsidRDefault="003D6639" w14:paraId="54BAE91B" w14:textId="77777777"/>
    <w:p w:rsidR="003D6639" w:rsidP="003D6639" w:rsidRDefault="003D6639" w14:paraId="4E09F41B" w14:textId="77777777"/>
    <w:p w:rsidR="00F10144" w:rsidP="003D6639" w:rsidRDefault="00F10144" w14:paraId="5DBAE0C0" w14:textId="77777777"/>
    <w:p w:rsidR="00F10144" w:rsidP="003D6639" w:rsidRDefault="00F10144" w14:paraId="5909B217" w14:textId="77777777"/>
    <w:p w:rsidR="003D6639" w:rsidP="003D6639" w:rsidRDefault="003D6639" w14:paraId="1DC850A4" w14:textId="77777777"/>
    <w:p w:rsidR="047D5455" w:rsidRDefault="047D5455" w14:paraId="4AD20ECB" w14:textId="1755BC21">
      <w:r>
        <w:t>Hallazgo 4</w:t>
      </w:r>
    </w:p>
    <w:p w:rsidR="3EC8E1DF" w:rsidP="48153FC4" w:rsidRDefault="3EC8E1DF" w14:paraId="1BD64AE6" w14:textId="291431AE">
      <w:pPr>
        <w:rPr>
          <w:i/>
          <w:iCs/>
        </w:rPr>
      </w:pPr>
      <w:r w:rsidRPr="48153FC4">
        <w:rPr>
          <w:i/>
          <w:iCs/>
        </w:rPr>
        <w:t>Durante pruebas de recorrido en el CRM, se visualizó el acceso a funciones de 'Exportación masiva de registros' (.</w:t>
      </w:r>
      <w:proofErr w:type="spellStart"/>
      <w:r w:rsidRPr="48153FC4">
        <w:rPr>
          <w:i/>
          <w:iCs/>
        </w:rPr>
        <w:t>csv</w:t>
      </w:r>
      <w:proofErr w:type="spellEnd"/>
      <w:r w:rsidRPr="48153FC4">
        <w:rPr>
          <w:i/>
          <w:iCs/>
        </w:rPr>
        <w:t xml:space="preserve"> / .xlsx) y 'Configuración global de sistema' en perfiles de </w:t>
      </w:r>
      <w:proofErr w:type="spellStart"/>
      <w:r w:rsidRPr="48153FC4">
        <w:rPr>
          <w:i/>
          <w:iCs/>
        </w:rPr>
        <w:t>Intake</w:t>
      </w:r>
      <w:proofErr w:type="spellEnd"/>
      <w:r w:rsidRPr="48153FC4">
        <w:rPr>
          <w:i/>
          <w:iCs/>
        </w:rPr>
        <w:t xml:space="preserve"> y </w:t>
      </w:r>
      <w:proofErr w:type="spellStart"/>
      <w:r w:rsidRPr="48153FC4">
        <w:rPr>
          <w:i/>
          <w:iCs/>
        </w:rPr>
        <w:t>Qualifying</w:t>
      </w:r>
      <w:proofErr w:type="spellEnd"/>
      <w:r w:rsidRPr="48153FC4">
        <w:rPr>
          <w:i/>
          <w:iCs/>
        </w:rPr>
        <w:t>.</w:t>
      </w:r>
    </w:p>
    <w:p w:rsidR="3EC8E1DF" w:rsidRDefault="3EC8E1DF" w14:paraId="1669F2ED" w14:textId="2B191720">
      <w:r>
        <w:rPr>
          <w:noProof/>
        </w:rPr>
        <w:drawing>
          <wp:inline distT="0" distB="0" distL="0" distR="0" wp14:anchorId="2BE66BCA" wp14:editId="34EB7C44">
            <wp:extent cx="4037027" cy="2768926"/>
            <wp:effectExtent l="0" t="0" r="0" b="0"/>
            <wp:docPr id="1850912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2975" name="Picture 1850912975"/>
                    <pic:cNvPicPr/>
                  </pic:nvPicPr>
                  <pic:blipFill>
                    <a:blip r:embed="rId19">
                      <a:extLst>
                        <a:ext uri="{28A0092B-C50C-407E-A947-70E740481C1C}">
                          <a14:useLocalDpi xmlns:a14="http://schemas.microsoft.com/office/drawing/2010/main"/>
                        </a:ext>
                      </a:extLst>
                    </a:blip>
                    <a:srcRect b="26020"/>
                    <a:stretch>
                      <a:fillRect/>
                    </a:stretch>
                  </pic:blipFill>
                  <pic:spPr>
                    <a:xfrm>
                      <a:off x="0" y="0"/>
                      <a:ext cx="4037027" cy="2768926"/>
                    </a:xfrm>
                    <a:prstGeom prst="rect">
                      <a:avLst/>
                    </a:prstGeom>
                  </pic:spPr>
                </pic:pic>
              </a:graphicData>
            </a:graphic>
          </wp:inline>
        </w:drawing>
      </w:r>
    </w:p>
    <w:p w:rsidR="48153FC4" w:rsidRDefault="48153FC4" w14:paraId="2372E8CD" w14:textId="7E80E5B1"/>
    <w:p w:rsidR="00F10144" w:rsidRDefault="00F10144" w14:paraId="3D7F091C" w14:textId="77777777"/>
    <w:p w:rsidR="00F10144" w:rsidRDefault="00F10144" w14:paraId="3E6D142A" w14:textId="77777777"/>
    <w:p w:rsidR="00F10144" w:rsidRDefault="00F10144" w14:paraId="3D67D2B9" w14:textId="77777777"/>
    <w:p w:rsidR="00F10144" w:rsidRDefault="00F10144" w14:paraId="097C636A" w14:textId="77777777"/>
    <w:p w:rsidR="00F10144" w:rsidRDefault="00F10144" w14:paraId="5756B283" w14:textId="77777777"/>
    <w:p w:rsidR="00F10144" w:rsidRDefault="00F10144" w14:paraId="2B03BA7F" w14:textId="77777777"/>
    <w:p w:rsidR="00F10144" w:rsidRDefault="00F10144" w14:paraId="7AD6ED3C" w14:textId="77777777"/>
    <w:p w:rsidR="00F10144" w:rsidRDefault="00F10144" w14:paraId="26B6C0EC" w14:textId="77777777"/>
    <w:p w:rsidR="00F10144" w:rsidRDefault="00F10144" w14:paraId="34A338DC" w14:textId="77777777"/>
    <w:p w:rsidR="00F10144" w:rsidRDefault="00F10144" w14:paraId="641D51F8" w14:textId="77777777"/>
    <w:p w:rsidR="00F10144" w:rsidRDefault="00F10144" w14:paraId="17CD506E" w14:textId="77777777"/>
    <w:p w:rsidR="307F73AA" w:rsidP="48153FC4" w:rsidRDefault="307F73AA" w14:paraId="476CDCED" w14:textId="31ABCBD1">
      <w:pPr>
        <w:spacing w:line="360" w:lineRule="auto"/>
        <w:rPr>
          <w:rFonts w:ascii="Arial" w:hAnsi="Arial" w:eastAsia="Arial" w:cs="Arial"/>
          <w:i/>
          <w:iCs/>
        </w:rPr>
      </w:pPr>
      <w:r w:rsidRPr="48153FC4">
        <w:rPr>
          <w:rFonts w:ascii="Arial" w:hAnsi="Arial" w:eastAsia="Arial" w:cs="Arial"/>
        </w:rPr>
        <w:t>Hallazgo 5</w:t>
      </w:r>
    </w:p>
    <w:p w:rsidR="7BF68B9A" w:rsidP="48153FC4" w:rsidRDefault="7BF68B9A" w14:paraId="0BAC70BB" w14:textId="7282D41C">
      <w:pPr>
        <w:rPr>
          <w:rFonts w:ascii="Times New Roman" w:hAnsi="Times New Roman" w:eastAsia="MS Mincho" w:cs="Arial"/>
          <w:i/>
          <w:iCs/>
          <w:lang w:val="es-419"/>
        </w:rPr>
      </w:pPr>
      <w:r w:rsidRPr="48153FC4">
        <w:rPr>
          <w:rFonts w:ascii="Times New Roman" w:hAnsi="Times New Roman" w:eastAsia="MS Mincho" w:cs="Arial"/>
          <w:i/>
          <w:iCs/>
          <w:lang w:val="es-419"/>
        </w:rPr>
        <w:t xml:space="preserve">Si bien la organización realiza respaldos automáticos en la nube, el </w:t>
      </w:r>
      <w:proofErr w:type="spellStart"/>
      <w:r w:rsidRPr="48153FC4">
        <w:rPr>
          <w:rFonts w:ascii="Times New Roman" w:hAnsi="Times New Roman" w:eastAsia="MS Mincho" w:cs="Arial"/>
          <w:i/>
          <w:iCs/>
          <w:lang w:val="es-419"/>
        </w:rPr>
        <w:t>area</w:t>
      </w:r>
      <w:proofErr w:type="spellEnd"/>
      <w:r w:rsidRPr="48153FC4">
        <w:rPr>
          <w:rFonts w:ascii="Times New Roman" w:hAnsi="Times New Roman" w:eastAsia="MS Mincho" w:cs="Arial"/>
          <w:i/>
          <w:iCs/>
          <w:lang w:val="es-419"/>
        </w:rPr>
        <w:t xml:space="preserve"> de T1 no mostro evidencias de </w:t>
      </w:r>
      <w:r w:rsidRPr="48153FC4" w:rsidR="0D01E084">
        <w:rPr>
          <w:rFonts w:ascii="Times New Roman" w:hAnsi="Times New Roman" w:eastAsia="MS Mincho" w:cs="Arial"/>
          <w:i/>
          <w:iCs/>
          <w:lang w:val="es-419"/>
        </w:rPr>
        <w:t>el "Historial de pruebas de restauración" o los "Formatos de simulacros del último año"</w:t>
      </w:r>
    </w:p>
    <w:p w:rsidR="4F23F5E6" w:rsidP="48153FC4" w:rsidRDefault="4F23F5E6" w14:paraId="7210DAE8" w14:textId="76DD6DC6">
      <w:r>
        <w:rPr>
          <w:noProof/>
        </w:rPr>
        <w:drawing>
          <wp:inline distT="0" distB="0" distL="0" distR="0" wp14:anchorId="0ED72752" wp14:editId="20E18E81">
            <wp:extent cx="5619750" cy="2686050"/>
            <wp:effectExtent l="0" t="0" r="0" b="0"/>
            <wp:docPr id="29338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53" name="Picture 29338753"/>
                    <pic:cNvPicPr/>
                  </pic:nvPicPr>
                  <pic:blipFill>
                    <a:blip r:embed="rId20">
                      <a:extLst>
                        <a:ext uri="{28A0092B-C50C-407E-A947-70E740481C1C}">
                          <a14:useLocalDpi xmlns:a14="http://schemas.microsoft.com/office/drawing/2010/main"/>
                        </a:ext>
                      </a:extLst>
                    </a:blip>
                    <a:stretch>
                      <a:fillRect/>
                    </a:stretch>
                  </pic:blipFill>
                  <pic:spPr>
                    <a:xfrm>
                      <a:off x="0" y="0"/>
                      <a:ext cx="5619750" cy="2686050"/>
                    </a:xfrm>
                    <a:prstGeom prst="rect">
                      <a:avLst/>
                    </a:prstGeom>
                  </pic:spPr>
                </pic:pic>
              </a:graphicData>
            </a:graphic>
          </wp:inline>
        </w:drawing>
      </w:r>
    </w:p>
    <w:p w:rsidR="48153FC4" w:rsidRDefault="48153FC4" w14:paraId="3504D164" w14:textId="75F2799C"/>
    <w:p w:rsidR="003D6639" w:rsidRDefault="003D6639" w14:paraId="79A7D5A5" w14:textId="36BC1C32">
      <w:r>
        <w:br w:type="page"/>
      </w:r>
    </w:p>
    <w:p w:rsidRPr="003D6639" w:rsidR="003D6639" w:rsidP="003D6639" w:rsidRDefault="003D6639" w14:paraId="69926A60" w14:textId="71B62350">
      <w:r>
        <w:t>Hallazgo 6</w:t>
      </w:r>
    </w:p>
    <w:p w:rsidR="061B965D" w:rsidP="469BA957" w:rsidRDefault="061B965D" w14:paraId="7066F1E9" w14:textId="77777777">
      <w:pPr>
        <w:spacing w:after="0" w:line="240" w:lineRule="auto"/>
        <w:jc w:val="both"/>
        <w:rPr>
          <w:i/>
          <w:iCs/>
          <w:sz w:val="20"/>
          <w:szCs w:val="20"/>
        </w:rPr>
      </w:pPr>
      <w:r w:rsidRPr="469BA957">
        <w:rPr>
          <w:rFonts w:eastAsia="Times New Roman"/>
          <w:i/>
          <w:iCs/>
          <w:sz w:val="20"/>
          <w:szCs w:val="20"/>
          <w:lang w:val="es-MX" w:eastAsia="es-MX"/>
        </w:rPr>
        <w:t>Análisis realizado mediante OWASP ZAP, Alerta detectada: “Divulgación de Información – Información sensible en URL”, CWE identificado: CWE-598, Parámetro expuesto detectado en solicitud HTTP GET, Evidencia respaldada mediante captura de herramienta OWASP ZAP.</w:t>
      </w:r>
    </w:p>
    <w:p w:rsidR="469BA957" w:rsidRDefault="469BA957" w14:paraId="3642DAC8" w14:textId="2F747452"/>
    <w:p w:rsidR="003D6639" w:rsidP="003D6639" w:rsidRDefault="003D6639" w14:paraId="4AE7C8DA" w14:textId="77777777">
      <w:pPr>
        <w:spacing w:line="360" w:lineRule="auto"/>
      </w:pPr>
      <w:r>
        <w:rPr>
          <w:noProof/>
        </w:rPr>
        <w:drawing>
          <wp:inline distT="0" distB="0" distL="0" distR="0" wp14:anchorId="62332CDD" wp14:editId="10619A4D">
            <wp:extent cx="5619750" cy="2952750"/>
            <wp:effectExtent l="0" t="0" r="0" b="0"/>
            <wp:docPr id="34269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2970" name="Picture 342692970"/>
                    <pic:cNvPicPr/>
                  </pic:nvPicPr>
                  <pic:blipFill>
                    <a:blip r:embed="rId21">
                      <a:extLst>
                        <a:ext uri="{28A0092B-C50C-407E-A947-70E740481C1C}">
                          <a14:useLocalDpi xmlns:a14="http://schemas.microsoft.com/office/drawing/2010/main"/>
                        </a:ext>
                      </a:extLst>
                    </a:blip>
                    <a:stretch>
                      <a:fillRect/>
                    </a:stretch>
                  </pic:blipFill>
                  <pic:spPr>
                    <a:xfrm>
                      <a:off x="0" y="0"/>
                      <a:ext cx="5619750" cy="2952750"/>
                    </a:xfrm>
                    <a:prstGeom prst="rect">
                      <a:avLst/>
                    </a:prstGeom>
                  </pic:spPr>
                </pic:pic>
              </a:graphicData>
            </a:graphic>
          </wp:inline>
        </w:drawing>
      </w:r>
    </w:p>
    <w:p w:rsidR="003E6768" w:rsidP="006F5EC6" w:rsidRDefault="003E6768" w14:paraId="7CCE8622" w14:textId="77777777"/>
    <w:p w:rsidR="003E6768" w:rsidP="006F5EC6" w:rsidRDefault="003E6768" w14:paraId="0E54CA33" w14:textId="77777777"/>
    <w:p w:rsidR="003E6768" w:rsidP="006F5EC6" w:rsidRDefault="003E6768" w14:paraId="07A2999D" w14:textId="77777777"/>
    <w:p w:rsidR="003E6768" w:rsidP="006F5EC6" w:rsidRDefault="003E6768" w14:paraId="0A816F60" w14:textId="77777777"/>
    <w:p w:rsidR="003E6768" w:rsidP="006F5EC6" w:rsidRDefault="003E6768" w14:paraId="18A3150D" w14:textId="77777777"/>
    <w:p w:rsidR="003E6768" w:rsidP="006F5EC6" w:rsidRDefault="003E6768" w14:paraId="07CD87BA" w14:textId="77777777"/>
    <w:p w:rsidR="003E6768" w:rsidP="006F5EC6" w:rsidRDefault="003E6768" w14:paraId="13A82F8B" w14:textId="77777777"/>
    <w:p w:rsidR="003E6768" w:rsidP="006F5EC6" w:rsidRDefault="003E6768" w14:paraId="1E54AFA9" w14:textId="77777777"/>
    <w:p w:rsidR="003E6768" w:rsidP="006F5EC6" w:rsidRDefault="003E6768" w14:paraId="079223A6" w14:textId="77777777"/>
    <w:p w:rsidR="003E6768" w:rsidP="006F5EC6" w:rsidRDefault="003E6768" w14:paraId="7CC1FD23" w14:textId="77777777"/>
    <w:p w:rsidR="003E6768" w:rsidP="006F5EC6" w:rsidRDefault="003E6768" w14:paraId="14D8373A" w14:textId="77777777"/>
    <w:p w:rsidR="003E6768" w:rsidP="006F5EC6" w:rsidRDefault="003E6768" w14:paraId="24AA8037" w14:textId="77777777"/>
    <w:p w:rsidR="003E6768" w:rsidP="006F5EC6" w:rsidRDefault="003E6768" w14:paraId="3CBB0F2E" w14:textId="77777777"/>
    <w:p w:rsidR="00440C3E" w:rsidP="006F5EC6" w:rsidRDefault="00440C3E" w14:paraId="10D5C6DC" w14:textId="3C0591E7">
      <w:r>
        <w:t>Hallazgo 7</w:t>
      </w:r>
    </w:p>
    <w:p w:rsidR="00872FA4" w:rsidP="48153FC4" w:rsidRDefault="3D270496" w14:paraId="2994BAC4" w14:textId="547D0A47">
      <w:pPr>
        <w:rPr>
          <w:i/>
          <w:iCs/>
          <w:sz w:val="20"/>
          <w:szCs w:val="20"/>
        </w:rPr>
      </w:pPr>
      <w:r w:rsidRPr="48153FC4">
        <w:rPr>
          <w:i/>
          <w:iCs/>
          <w:sz w:val="20"/>
          <w:szCs w:val="20"/>
        </w:rPr>
        <w:t>Captura de pantalla del panel de historial de llamadas del sistema dialer (Hot Prospector</w:t>
      </w:r>
      <w:r w:rsidRPr="48153FC4" w:rsidR="7068E4EA">
        <w:rPr>
          <w:i/>
          <w:iCs/>
          <w:sz w:val="20"/>
          <w:szCs w:val="20"/>
        </w:rPr>
        <w:t>)</w:t>
      </w:r>
      <w:r w:rsidRPr="48153FC4">
        <w:rPr>
          <w:i/>
          <w:iCs/>
          <w:sz w:val="20"/>
          <w:szCs w:val="20"/>
        </w:rPr>
        <w:t xml:space="preserve">, correspondiente al contacto </w:t>
      </w:r>
      <w:r w:rsidRPr="48153FC4" w:rsidR="1021C745">
        <w:rPr>
          <w:i/>
          <w:iCs/>
          <w:sz w:val="20"/>
          <w:szCs w:val="20"/>
        </w:rPr>
        <w:t xml:space="preserve">del operador </w:t>
      </w:r>
      <w:r w:rsidRPr="48153FC4">
        <w:rPr>
          <w:i/>
          <w:iCs/>
          <w:sz w:val="20"/>
          <w:szCs w:val="20"/>
        </w:rPr>
        <w:t>"Vi</w:t>
      </w:r>
      <w:r w:rsidRPr="48153FC4" w:rsidR="44BC3135">
        <w:rPr>
          <w:i/>
          <w:iCs/>
          <w:sz w:val="20"/>
          <w:szCs w:val="20"/>
        </w:rPr>
        <w:t>r</w:t>
      </w:r>
      <w:r w:rsidRPr="48153FC4">
        <w:rPr>
          <w:i/>
          <w:iCs/>
          <w:sz w:val="20"/>
          <w:szCs w:val="20"/>
        </w:rPr>
        <w:t>g</w:t>
      </w:r>
      <w:r w:rsidRPr="48153FC4" w:rsidR="498FE98F">
        <w:rPr>
          <w:i/>
          <w:iCs/>
          <w:sz w:val="20"/>
          <w:szCs w:val="20"/>
        </w:rPr>
        <w:t>il</w:t>
      </w:r>
      <w:r w:rsidRPr="48153FC4">
        <w:rPr>
          <w:i/>
          <w:iCs/>
          <w:sz w:val="20"/>
          <w:szCs w:val="20"/>
        </w:rPr>
        <w:t xml:space="preserve"> Guerra" (teléfono 12702453558), donde se visualizan 3 intentos de llamada </w:t>
      </w:r>
      <w:r w:rsidRPr="48153FC4" w:rsidR="7645AFF2">
        <w:rPr>
          <w:i/>
          <w:iCs/>
          <w:sz w:val="20"/>
          <w:szCs w:val="20"/>
        </w:rPr>
        <w:t>a un mismo número en un intervalo menor a 1 minuto.</w:t>
      </w:r>
    </w:p>
    <w:p w:rsidR="00872FA4" w:rsidP="00872FA4" w:rsidRDefault="5205CE62" w14:paraId="7FD835E0" w14:textId="41FBA65E">
      <w:r>
        <w:rPr>
          <w:noProof/>
        </w:rPr>
        <w:drawing>
          <wp:inline distT="0" distB="0" distL="0" distR="0" wp14:anchorId="24F82373" wp14:editId="2A8938C0">
            <wp:extent cx="5612130" cy="347154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471545"/>
                    </a:xfrm>
                    <a:prstGeom prst="rect">
                      <a:avLst/>
                    </a:prstGeom>
                  </pic:spPr>
                </pic:pic>
              </a:graphicData>
            </a:graphic>
          </wp:inline>
        </w:drawing>
      </w:r>
    </w:p>
    <w:p w:rsidRPr="00872FA4" w:rsidR="000E16E7" w:rsidP="1694E87E" w:rsidRDefault="6B2421A5" w14:paraId="45C20FEB" w14:textId="3B466E95">
      <w:r>
        <w:rPr>
          <w:noProof/>
        </w:rPr>
        <w:drawing>
          <wp:inline distT="0" distB="0" distL="0" distR="0" wp14:anchorId="51C12D30" wp14:editId="1AF23B45">
            <wp:extent cx="5619750" cy="3286125"/>
            <wp:effectExtent l="0" t="0" r="0" b="0"/>
            <wp:docPr id="2122511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1294" name="Picture 2122511294"/>
                    <pic:cNvPicPr/>
                  </pic:nvPicPr>
                  <pic:blipFill>
                    <a:blip r:embed="rId23">
                      <a:extLst>
                        <a:ext uri="{28A0092B-C50C-407E-A947-70E740481C1C}">
                          <a14:useLocalDpi xmlns:a14="http://schemas.microsoft.com/office/drawing/2010/main"/>
                        </a:ext>
                      </a:extLst>
                    </a:blip>
                    <a:stretch>
                      <a:fillRect/>
                    </a:stretch>
                  </pic:blipFill>
                  <pic:spPr>
                    <a:xfrm>
                      <a:off x="0" y="0"/>
                      <a:ext cx="5619750" cy="3286125"/>
                    </a:xfrm>
                    <a:prstGeom prst="rect">
                      <a:avLst/>
                    </a:prstGeom>
                  </pic:spPr>
                </pic:pic>
              </a:graphicData>
            </a:graphic>
          </wp:inline>
        </w:drawing>
      </w:r>
    </w:p>
    <w:p w:rsidR="72D393E6" w:rsidP="1694E87E" w:rsidRDefault="72D393E6" w14:paraId="484C28FA" w14:textId="71B62EEC">
      <w:r>
        <w:rPr>
          <w:noProof/>
        </w:rPr>
        <w:drawing>
          <wp:inline distT="0" distB="0" distL="0" distR="0" wp14:anchorId="1C3A4BEE" wp14:editId="73E18089">
            <wp:extent cx="5619750" cy="3381375"/>
            <wp:effectExtent l="0" t="0" r="0" b="0"/>
            <wp:docPr id="1205366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66994" name="Picture 1205366994"/>
                    <pic:cNvPicPr/>
                  </pic:nvPicPr>
                  <pic:blipFill>
                    <a:blip r:embed="rId24">
                      <a:extLst>
                        <a:ext uri="{28A0092B-C50C-407E-A947-70E740481C1C}">
                          <a14:useLocalDpi xmlns:a14="http://schemas.microsoft.com/office/drawing/2010/main"/>
                        </a:ext>
                      </a:extLst>
                    </a:blip>
                    <a:stretch>
                      <a:fillRect/>
                    </a:stretch>
                  </pic:blipFill>
                  <pic:spPr>
                    <a:xfrm>
                      <a:off x="0" y="0"/>
                      <a:ext cx="5619750" cy="3381375"/>
                    </a:xfrm>
                    <a:prstGeom prst="rect">
                      <a:avLst/>
                    </a:prstGeom>
                  </pic:spPr>
                </pic:pic>
              </a:graphicData>
            </a:graphic>
          </wp:inline>
        </w:drawing>
      </w:r>
    </w:p>
    <w:p w:rsidR="005D2A05" w:rsidP="1694E87E" w:rsidRDefault="005D2A05" w14:paraId="7EC61EB3" w14:textId="77777777"/>
    <w:p w:rsidR="00E6503E" w:rsidP="1694E87E" w:rsidRDefault="00E6503E" w14:paraId="211726FF" w14:textId="77777777"/>
    <w:p w:rsidR="00E6503E" w:rsidP="1694E87E" w:rsidRDefault="00E6503E" w14:paraId="4867C78A" w14:textId="77777777"/>
    <w:sectPr w:rsidR="00E6503E" w:rsidSect="00622769">
      <w:headerReference w:type="default" r:id="rId25"/>
      <w:footerReference w:type="default" r:id="rId26"/>
      <w:pgSz w:w="12240" w:h="15840" w:orient="portrait"/>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1AD6" w:rsidP="00D00CB8" w:rsidRDefault="00D21AD6" w14:paraId="33849901" w14:textId="77777777">
      <w:pPr>
        <w:spacing w:after="0" w:line="240" w:lineRule="auto"/>
      </w:pPr>
      <w:r>
        <w:separator/>
      </w:r>
    </w:p>
  </w:endnote>
  <w:endnote w:type="continuationSeparator" w:id="0">
    <w:p w:rsidR="00D21AD6" w:rsidP="00D00CB8" w:rsidRDefault="00D21AD6" w14:paraId="57EAEB16" w14:textId="77777777">
      <w:pPr>
        <w:spacing w:after="0" w:line="240" w:lineRule="auto"/>
      </w:pPr>
      <w:r>
        <w:continuationSeparator/>
      </w:r>
    </w:p>
  </w:endnote>
  <w:endnote w:type="continuationNotice" w:id="1">
    <w:p w:rsidR="00D21AD6" w:rsidRDefault="00D21AD6" w14:paraId="205489B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225FF23" w:rsidTr="7225FF23" w14:paraId="18F9A306" w14:textId="77777777">
      <w:trPr>
        <w:trHeight w:val="300"/>
      </w:trPr>
      <w:tc>
        <w:tcPr>
          <w:tcW w:w="2945" w:type="dxa"/>
        </w:tcPr>
        <w:p w:rsidR="7225FF23" w:rsidP="7225FF23" w:rsidRDefault="7225FF23" w14:paraId="5B3C6BD4" w14:textId="6B8EE0D2">
          <w:pPr>
            <w:pStyle w:val="Header"/>
            <w:ind w:left="-115"/>
          </w:pPr>
        </w:p>
      </w:tc>
      <w:tc>
        <w:tcPr>
          <w:tcW w:w="2945" w:type="dxa"/>
        </w:tcPr>
        <w:p w:rsidR="7225FF23" w:rsidP="7225FF23" w:rsidRDefault="7225FF23" w14:paraId="2AEEA952" w14:textId="08F10385">
          <w:pPr>
            <w:pStyle w:val="Header"/>
            <w:jc w:val="center"/>
          </w:pPr>
        </w:p>
      </w:tc>
      <w:tc>
        <w:tcPr>
          <w:tcW w:w="2945" w:type="dxa"/>
        </w:tcPr>
        <w:p w:rsidR="7225FF23" w:rsidP="7225FF23" w:rsidRDefault="7225FF23" w14:paraId="199441F8" w14:textId="7EF4A903">
          <w:pPr>
            <w:pStyle w:val="Header"/>
            <w:ind w:right="-115"/>
            <w:jc w:val="right"/>
          </w:pPr>
        </w:p>
      </w:tc>
    </w:tr>
  </w:tbl>
  <w:p w:rsidR="00D00CB8" w:rsidRDefault="00D00CB8" w14:paraId="0A7DD0EC" w14:textId="416D6E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335"/>
      <w:gridCol w:w="4335"/>
      <w:gridCol w:w="4335"/>
    </w:tblGrid>
    <w:tr w:rsidR="7225FF23" w:rsidTr="7225FF23" w14:paraId="058AA0B7" w14:textId="77777777">
      <w:trPr>
        <w:trHeight w:val="300"/>
      </w:trPr>
      <w:tc>
        <w:tcPr>
          <w:tcW w:w="4335" w:type="dxa"/>
        </w:tcPr>
        <w:p w:rsidR="7225FF23" w:rsidP="7225FF23" w:rsidRDefault="7225FF23" w14:paraId="766D52EC" w14:textId="0ECDABED">
          <w:pPr>
            <w:pStyle w:val="Header"/>
            <w:ind w:left="-115"/>
          </w:pPr>
        </w:p>
      </w:tc>
      <w:tc>
        <w:tcPr>
          <w:tcW w:w="4335" w:type="dxa"/>
        </w:tcPr>
        <w:p w:rsidR="7225FF23" w:rsidP="7225FF23" w:rsidRDefault="7225FF23" w14:paraId="518BA16D" w14:textId="764F486C">
          <w:pPr>
            <w:pStyle w:val="Header"/>
            <w:jc w:val="center"/>
          </w:pPr>
        </w:p>
      </w:tc>
      <w:tc>
        <w:tcPr>
          <w:tcW w:w="4335" w:type="dxa"/>
        </w:tcPr>
        <w:p w:rsidR="7225FF23" w:rsidP="7225FF23" w:rsidRDefault="7225FF23" w14:paraId="41EDED98" w14:textId="72AF3395">
          <w:pPr>
            <w:pStyle w:val="Header"/>
            <w:ind w:right="-115"/>
            <w:jc w:val="right"/>
          </w:pPr>
        </w:p>
      </w:tc>
    </w:tr>
  </w:tbl>
  <w:p w:rsidR="00D00CB8" w:rsidRDefault="00D00CB8" w14:paraId="5BF79BF2" w14:textId="082CE1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225FF23" w:rsidTr="7225FF23" w14:paraId="602F344E" w14:textId="77777777">
      <w:trPr>
        <w:trHeight w:val="300"/>
      </w:trPr>
      <w:tc>
        <w:tcPr>
          <w:tcW w:w="2945" w:type="dxa"/>
        </w:tcPr>
        <w:p w:rsidR="7225FF23" w:rsidP="7225FF23" w:rsidRDefault="7225FF23" w14:paraId="2814649A" w14:textId="2F0018D1">
          <w:pPr>
            <w:pStyle w:val="Header"/>
            <w:ind w:left="-115"/>
          </w:pPr>
        </w:p>
      </w:tc>
      <w:tc>
        <w:tcPr>
          <w:tcW w:w="2945" w:type="dxa"/>
        </w:tcPr>
        <w:p w:rsidR="7225FF23" w:rsidP="7225FF23" w:rsidRDefault="7225FF23" w14:paraId="57FA520E" w14:textId="78112124">
          <w:pPr>
            <w:pStyle w:val="Header"/>
            <w:jc w:val="center"/>
          </w:pPr>
        </w:p>
      </w:tc>
      <w:tc>
        <w:tcPr>
          <w:tcW w:w="2945" w:type="dxa"/>
        </w:tcPr>
        <w:p w:rsidR="7225FF23" w:rsidP="7225FF23" w:rsidRDefault="7225FF23" w14:paraId="61715D87" w14:textId="20CFE7D6">
          <w:pPr>
            <w:pStyle w:val="Header"/>
            <w:ind w:right="-115"/>
            <w:jc w:val="right"/>
          </w:pPr>
        </w:p>
      </w:tc>
    </w:tr>
  </w:tbl>
  <w:p w:rsidR="00D00CB8" w:rsidRDefault="00D00CB8" w14:paraId="78086678" w14:textId="56E3F4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1AD6" w:rsidP="00D00CB8" w:rsidRDefault="00D21AD6" w14:paraId="30479826" w14:textId="77777777">
      <w:pPr>
        <w:spacing w:after="0" w:line="240" w:lineRule="auto"/>
      </w:pPr>
      <w:r>
        <w:separator/>
      </w:r>
    </w:p>
  </w:footnote>
  <w:footnote w:type="continuationSeparator" w:id="0">
    <w:p w:rsidR="00D21AD6" w:rsidP="00D00CB8" w:rsidRDefault="00D21AD6" w14:paraId="58D651F2" w14:textId="77777777">
      <w:pPr>
        <w:spacing w:after="0" w:line="240" w:lineRule="auto"/>
      </w:pPr>
      <w:r>
        <w:continuationSeparator/>
      </w:r>
    </w:p>
  </w:footnote>
  <w:footnote w:type="continuationNotice" w:id="1">
    <w:p w:rsidR="00D21AD6" w:rsidRDefault="00D21AD6" w14:paraId="31224B9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225FF23" w:rsidTr="7225FF23" w14:paraId="024B74A1" w14:textId="77777777">
      <w:trPr>
        <w:trHeight w:val="300"/>
      </w:trPr>
      <w:tc>
        <w:tcPr>
          <w:tcW w:w="2945" w:type="dxa"/>
        </w:tcPr>
        <w:p w:rsidR="7225FF23" w:rsidP="7225FF23" w:rsidRDefault="7225FF23" w14:paraId="63F880DC" w14:textId="672A1A05">
          <w:pPr>
            <w:pStyle w:val="Header"/>
            <w:ind w:left="-115"/>
          </w:pPr>
        </w:p>
      </w:tc>
      <w:tc>
        <w:tcPr>
          <w:tcW w:w="2945" w:type="dxa"/>
        </w:tcPr>
        <w:p w:rsidR="7225FF23" w:rsidP="7225FF23" w:rsidRDefault="7225FF23" w14:paraId="3D3DC639" w14:textId="087311F8">
          <w:pPr>
            <w:pStyle w:val="Header"/>
            <w:jc w:val="center"/>
          </w:pPr>
        </w:p>
      </w:tc>
      <w:tc>
        <w:tcPr>
          <w:tcW w:w="2945" w:type="dxa"/>
        </w:tcPr>
        <w:p w:rsidR="7225FF23" w:rsidP="7225FF23" w:rsidRDefault="7225FF23" w14:paraId="0C159F14" w14:textId="001A37A3">
          <w:pPr>
            <w:pStyle w:val="Header"/>
            <w:ind w:right="-115"/>
            <w:jc w:val="right"/>
          </w:pPr>
        </w:p>
      </w:tc>
    </w:tr>
  </w:tbl>
  <w:p w:rsidR="00D00CB8" w:rsidRDefault="00D00CB8" w14:paraId="7C6E4D5A" w14:textId="0F4952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6"/>
      <w:gridCol w:w="2946"/>
      <w:gridCol w:w="2946"/>
    </w:tblGrid>
    <w:tr w:rsidR="7225FF23" w:rsidTr="7225FF23" w14:paraId="604336EA" w14:textId="77777777">
      <w:trPr>
        <w:trHeight w:val="300"/>
      </w:trPr>
      <w:tc>
        <w:tcPr>
          <w:tcW w:w="4335" w:type="dxa"/>
        </w:tcPr>
        <w:p w:rsidR="7225FF23" w:rsidP="7225FF23" w:rsidRDefault="7225FF23" w14:paraId="576EEB38" w14:textId="0A7D9115">
          <w:pPr>
            <w:pStyle w:val="Header"/>
            <w:ind w:left="-115"/>
          </w:pPr>
        </w:p>
      </w:tc>
      <w:tc>
        <w:tcPr>
          <w:tcW w:w="4335" w:type="dxa"/>
        </w:tcPr>
        <w:p w:rsidR="7225FF23" w:rsidP="7225FF23" w:rsidRDefault="7225FF23" w14:paraId="16ED2002" w14:textId="1AE77623">
          <w:pPr>
            <w:pStyle w:val="Header"/>
            <w:jc w:val="center"/>
          </w:pPr>
        </w:p>
      </w:tc>
      <w:tc>
        <w:tcPr>
          <w:tcW w:w="4335" w:type="dxa"/>
        </w:tcPr>
        <w:p w:rsidR="7225FF23" w:rsidP="7225FF23" w:rsidRDefault="7225FF23" w14:paraId="0420F5B0" w14:textId="268CC88D">
          <w:pPr>
            <w:pStyle w:val="Header"/>
            <w:ind w:right="-115"/>
            <w:jc w:val="right"/>
          </w:pPr>
        </w:p>
      </w:tc>
    </w:tr>
  </w:tbl>
  <w:p w:rsidR="00D00CB8" w:rsidRDefault="00D00CB8" w14:paraId="381D325E" w14:textId="3E2934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225FF23" w:rsidTr="7225FF23" w14:paraId="31A2BDA0" w14:textId="77777777">
      <w:trPr>
        <w:trHeight w:val="300"/>
      </w:trPr>
      <w:tc>
        <w:tcPr>
          <w:tcW w:w="2945" w:type="dxa"/>
        </w:tcPr>
        <w:p w:rsidR="7225FF23" w:rsidP="7225FF23" w:rsidRDefault="7225FF23" w14:paraId="762B66ED" w14:textId="2FAD91F2">
          <w:pPr>
            <w:pStyle w:val="Header"/>
            <w:ind w:left="-115"/>
          </w:pPr>
        </w:p>
      </w:tc>
      <w:tc>
        <w:tcPr>
          <w:tcW w:w="2945" w:type="dxa"/>
        </w:tcPr>
        <w:p w:rsidR="7225FF23" w:rsidP="7225FF23" w:rsidRDefault="7225FF23" w14:paraId="552DF7AA" w14:textId="08854E41">
          <w:pPr>
            <w:pStyle w:val="Header"/>
            <w:jc w:val="center"/>
          </w:pPr>
        </w:p>
      </w:tc>
      <w:tc>
        <w:tcPr>
          <w:tcW w:w="2945" w:type="dxa"/>
        </w:tcPr>
        <w:p w:rsidR="7225FF23" w:rsidP="7225FF23" w:rsidRDefault="7225FF23" w14:paraId="4A476814" w14:textId="5D55516F">
          <w:pPr>
            <w:pStyle w:val="Header"/>
            <w:ind w:right="-115"/>
            <w:jc w:val="right"/>
          </w:pPr>
        </w:p>
      </w:tc>
    </w:tr>
  </w:tbl>
  <w:p w:rsidR="00D00CB8" w:rsidRDefault="00D00CB8" w14:paraId="6E706938" w14:textId="0CD48ED7">
    <w:pPr>
      <w:pStyle w:val="Header"/>
    </w:pPr>
  </w:p>
</w:hdr>
</file>

<file path=word/intelligence2.xml><?xml version="1.0" encoding="utf-8"?>
<int2:intelligence xmlns:int2="http://schemas.microsoft.com/office/intelligence/2020/intelligence" xmlns:oel="http://schemas.microsoft.com/office/2019/extlst">
  <int2:observations>
    <int2:textHash int2:hashCode="GtHURWCVOT8aB+" int2:id="6PFlpxGV">
      <int2:state int2:value="Rejected" int2:type="spell"/>
    </int2:textHash>
    <int2:textHash int2:hashCode="uWfyDX/RfL+AdK" int2:id="A0QygIZN">
      <int2:state int2:value="Rejected" int2:type="spell"/>
    </int2:textHash>
    <int2:textHash int2:hashCode="ADPKq/69HV+SWJ" int2:id="AgI246DO">
      <int2:state int2:value="Rejected" int2:type="spell"/>
    </int2:textHash>
    <int2:textHash int2:hashCode="w6cbFRiHKIKexW" int2:id="Gfmej9Ew">
      <int2:state int2:value="Rejected" int2:type="spell"/>
    </int2:textHash>
    <int2:textHash int2:hashCode="b/NB5+S2gGxhq/" int2:id="TEddVI9N">
      <int2:state int2:value="Rejected" int2:type="spell"/>
    </int2:textHash>
    <int2:textHash int2:hashCode="P3/STHuoevNkPI" int2:id="WVw55QYO">
      <int2:state int2:value="Rejected" int2:type="spell"/>
    </int2:textHash>
    <int2:textHash int2:hashCode="elusdjUmmNPYay" int2:id="XS3c5wRp">
      <int2:state int2:value="Rejected" int2:type="spell"/>
    </int2:textHash>
    <int2:textHash int2:hashCode="MXZfZdgDuiOprv" int2:id="dkLg1O6O">
      <int2:state int2:value="Rejected" int2:type="spell"/>
    </int2:textHash>
    <int2:textHash int2:hashCode="eGAKDwdAr9xTBT" int2:id="e7EZ2uCd">
      <int2:state int2:value="Rejected" int2:type="spell"/>
    </int2:textHash>
    <int2:textHash int2:hashCode="AA55PbcMWTCfpv" int2:id="mFD65D1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212F" r:id="rId1"/>
      </v:shape>
    </w:pict>
  </w:numPicBullet>
  <w:abstractNum w:abstractNumId="0" w15:restartNumberingAfterBreak="0">
    <w:nsid w:val="01C76E02"/>
    <w:multiLevelType w:val="hybridMultilevel"/>
    <w:tmpl w:val="B346F170"/>
    <w:lvl w:ilvl="0" w:tplc="F042CB28">
      <w:start w:val="1"/>
      <w:numFmt w:val="bullet"/>
      <w:lvlText w:val=""/>
      <w:lvlJc w:val="left"/>
      <w:pPr>
        <w:ind w:left="720" w:hanging="360"/>
      </w:pPr>
      <w:rPr>
        <w:rFonts w:hint="default" w:ascii="Wingdings" w:hAnsi="Wingdings"/>
      </w:rPr>
    </w:lvl>
    <w:lvl w:ilvl="1" w:tplc="4C98E384">
      <w:start w:val="1"/>
      <w:numFmt w:val="bullet"/>
      <w:lvlText w:val="o"/>
      <w:lvlJc w:val="left"/>
      <w:pPr>
        <w:ind w:left="1440" w:hanging="360"/>
      </w:pPr>
      <w:rPr>
        <w:rFonts w:hint="default" w:ascii="Courier New" w:hAnsi="Courier New"/>
      </w:rPr>
    </w:lvl>
    <w:lvl w:ilvl="2" w:tplc="FDFE860C">
      <w:start w:val="1"/>
      <w:numFmt w:val="bullet"/>
      <w:lvlText w:val=""/>
      <w:lvlJc w:val="left"/>
      <w:pPr>
        <w:ind w:left="2160" w:hanging="360"/>
      </w:pPr>
      <w:rPr>
        <w:rFonts w:hint="default" w:ascii="Wingdings" w:hAnsi="Wingdings"/>
      </w:rPr>
    </w:lvl>
    <w:lvl w:ilvl="3" w:tplc="F6D632D6">
      <w:start w:val="1"/>
      <w:numFmt w:val="bullet"/>
      <w:lvlText w:val=""/>
      <w:lvlJc w:val="left"/>
      <w:pPr>
        <w:ind w:left="2880" w:hanging="360"/>
      </w:pPr>
      <w:rPr>
        <w:rFonts w:hint="default" w:ascii="Symbol" w:hAnsi="Symbol"/>
      </w:rPr>
    </w:lvl>
    <w:lvl w:ilvl="4" w:tplc="CC00D26C">
      <w:start w:val="1"/>
      <w:numFmt w:val="bullet"/>
      <w:lvlText w:val="o"/>
      <w:lvlJc w:val="left"/>
      <w:pPr>
        <w:ind w:left="3600" w:hanging="360"/>
      </w:pPr>
      <w:rPr>
        <w:rFonts w:hint="default" w:ascii="Courier New" w:hAnsi="Courier New"/>
      </w:rPr>
    </w:lvl>
    <w:lvl w:ilvl="5" w:tplc="34D66644">
      <w:start w:val="1"/>
      <w:numFmt w:val="bullet"/>
      <w:lvlText w:val=""/>
      <w:lvlJc w:val="left"/>
      <w:pPr>
        <w:ind w:left="4320" w:hanging="360"/>
      </w:pPr>
      <w:rPr>
        <w:rFonts w:hint="default" w:ascii="Wingdings" w:hAnsi="Wingdings"/>
      </w:rPr>
    </w:lvl>
    <w:lvl w:ilvl="6" w:tplc="D3FA956C">
      <w:start w:val="1"/>
      <w:numFmt w:val="bullet"/>
      <w:lvlText w:val=""/>
      <w:lvlJc w:val="left"/>
      <w:pPr>
        <w:ind w:left="5040" w:hanging="360"/>
      </w:pPr>
      <w:rPr>
        <w:rFonts w:hint="default" w:ascii="Symbol" w:hAnsi="Symbol"/>
      </w:rPr>
    </w:lvl>
    <w:lvl w:ilvl="7" w:tplc="FE580F4C">
      <w:start w:val="1"/>
      <w:numFmt w:val="bullet"/>
      <w:lvlText w:val="o"/>
      <w:lvlJc w:val="left"/>
      <w:pPr>
        <w:ind w:left="5760" w:hanging="360"/>
      </w:pPr>
      <w:rPr>
        <w:rFonts w:hint="default" w:ascii="Courier New" w:hAnsi="Courier New"/>
      </w:rPr>
    </w:lvl>
    <w:lvl w:ilvl="8" w:tplc="3C04C64A">
      <w:start w:val="1"/>
      <w:numFmt w:val="bullet"/>
      <w:lvlText w:val=""/>
      <w:lvlJc w:val="left"/>
      <w:pPr>
        <w:ind w:left="6480" w:hanging="360"/>
      </w:pPr>
      <w:rPr>
        <w:rFonts w:hint="default" w:ascii="Wingdings" w:hAnsi="Wingdings"/>
      </w:rPr>
    </w:lvl>
  </w:abstractNum>
  <w:abstractNum w:abstractNumId="1" w15:restartNumberingAfterBreak="0">
    <w:nsid w:val="0393596E"/>
    <w:multiLevelType w:val="multilevel"/>
    <w:tmpl w:val="EDBAA07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532195"/>
    <w:multiLevelType w:val="multilevel"/>
    <w:tmpl w:val="0C02F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A65888"/>
    <w:multiLevelType w:val="hybridMultilevel"/>
    <w:tmpl w:val="FFFFFFFF"/>
    <w:lvl w:ilvl="0" w:tplc="9C68AD26">
      <w:start w:val="1"/>
      <w:numFmt w:val="bullet"/>
      <w:lvlText w:val=""/>
      <w:lvlJc w:val="left"/>
      <w:pPr>
        <w:ind w:left="720" w:hanging="360"/>
      </w:pPr>
      <w:rPr>
        <w:rFonts w:hint="default" w:ascii="Wingdings" w:hAnsi="Wingdings"/>
      </w:rPr>
    </w:lvl>
    <w:lvl w:ilvl="1" w:tplc="1C0659B2">
      <w:start w:val="1"/>
      <w:numFmt w:val="bullet"/>
      <w:lvlText w:val="o"/>
      <w:lvlJc w:val="left"/>
      <w:pPr>
        <w:ind w:left="1440" w:hanging="360"/>
      </w:pPr>
      <w:rPr>
        <w:rFonts w:hint="default" w:ascii="Courier New" w:hAnsi="Courier New"/>
      </w:rPr>
    </w:lvl>
    <w:lvl w:ilvl="2" w:tplc="894A4E3C">
      <w:start w:val="1"/>
      <w:numFmt w:val="bullet"/>
      <w:lvlText w:val=""/>
      <w:lvlJc w:val="left"/>
      <w:pPr>
        <w:ind w:left="2160" w:hanging="360"/>
      </w:pPr>
      <w:rPr>
        <w:rFonts w:hint="default" w:ascii="Wingdings" w:hAnsi="Wingdings"/>
      </w:rPr>
    </w:lvl>
    <w:lvl w:ilvl="3" w:tplc="A66287CA">
      <w:start w:val="1"/>
      <w:numFmt w:val="bullet"/>
      <w:lvlText w:val=""/>
      <w:lvlJc w:val="left"/>
      <w:pPr>
        <w:ind w:left="2880" w:hanging="360"/>
      </w:pPr>
      <w:rPr>
        <w:rFonts w:hint="default" w:ascii="Symbol" w:hAnsi="Symbol"/>
      </w:rPr>
    </w:lvl>
    <w:lvl w:ilvl="4" w:tplc="EF60C190">
      <w:start w:val="1"/>
      <w:numFmt w:val="bullet"/>
      <w:lvlText w:val="o"/>
      <w:lvlJc w:val="left"/>
      <w:pPr>
        <w:ind w:left="3600" w:hanging="360"/>
      </w:pPr>
      <w:rPr>
        <w:rFonts w:hint="default" w:ascii="Courier New" w:hAnsi="Courier New"/>
      </w:rPr>
    </w:lvl>
    <w:lvl w:ilvl="5" w:tplc="28940824">
      <w:start w:val="1"/>
      <w:numFmt w:val="bullet"/>
      <w:lvlText w:val=""/>
      <w:lvlJc w:val="left"/>
      <w:pPr>
        <w:ind w:left="4320" w:hanging="360"/>
      </w:pPr>
      <w:rPr>
        <w:rFonts w:hint="default" w:ascii="Wingdings" w:hAnsi="Wingdings"/>
      </w:rPr>
    </w:lvl>
    <w:lvl w:ilvl="6" w:tplc="A5B0DA3A">
      <w:start w:val="1"/>
      <w:numFmt w:val="bullet"/>
      <w:lvlText w:val=""/>
      <w:lvlJc w:val="left"/>
      <w:pPr>
        <w:ind w:left="5040" w:hanging="360"/>
      </w:pPr>
      <w:rPr>
        <w:rFonts w:hint="default" w:ascii="Symbol" w:hAnsi="Symbol"/>
      </w:rPr>
    </w:lvl>
    <w:lvl w:ilvl="7" w:tplc="A0F6A93A">
      <w:start w:val="1"/>
      <w:numFmt w:val="bullet"/>
      <w:lvlText w:val="o"/>
      <w:lvlJc w:val="left"/>
      <w:pPr>
        <w:ind w:left="5760" w:hanging="360"/>
      </w:pPr>
      <w:rPr>
        <w:rFonts w:hint="default" w:ascii="Courier New" w:hAnsi="Courier New"/>
      </w:rPr>
    </w:lvl>
    <w:lvl w:ilvl="8" w:tplc="943E9642">
      <w:start w:val="1"/>
      <w:numFmt w:val="bullet"/>
      <w:lvlText w:val=""/>
      <w:lvlJc w:val="left"/>
      <w:pPr>
        <w:ind w:left="6480" w:hanging="360"/>
      </w:pPr>
      <w:rPr>
        <w:rFonts w:hint="default" w:ascii="Wingdings" w:hAnsi="Wingdings"/>
      </w:rPr>
    </w:lvl>
  </w:abstractNum>
  <w:abstractNum w:abstractNumId="4" w15:restartNumberingAfterBreak="0">
    <w:nsid w:val="07B874DA"/>
    <w:multiLevelType w:val="hybridMultilevel"/>
    <w:tmpl w:val="FFFFFFFF"/>
    <w:lvl w:ilvl="0" w:tplc="B7FCF030">
      <w:start w:val="1"/>
      <w:numFmt w:val="bullet"/>
      <w:lvlText w:val=""/>
      <w:lvlJc w:val="left"/>
      <w:pPr>
        <w:ind w:left="720" w:hanging="360"/>
      </w:pPr>
      <w:rPr>
        <w:rFonts w:hint="default" w:ascii="Wingdings" w:hAnsi="Wingdings"/>
      </w:rPr>
    </w:lvl>
    <w:lvl w:ilvl="1" w:tplc="EDFEEF86">
      <w:start w:val="1"/>
      <w:numFmt w:val="bullet"/>
      <w:lvlText w:val="o"/>
      <w:lvlJc w:val="left"/>
      <w:pPr>
        <w:ind w:left="1440" w:hanging="360"/>
      </w:pPr>
      <w:rPr>
        <w:rFonts w:hint="default" w:ascii="Courier New" w:hAnsi="Courier New"/>
      </w:rPr>
    </w:lvl>
    <w:lvl w:ilvl="2" w:tplc="6AFA581E">
      <w:start w:val="1"/>
      <w:numFmt w:val="bullet"/>
      <w:lvlText w:val=""/>
      <w:lvlJc w:val="left"/>
      <w:pPr>
        <w:ind w:left="2160" w:hanging="360"/>
      </w:pPr>
      <w:rPr>
        <w:rFonts w:hint="default" w:ascii="Wingdings" w:hAnsi="Wingdings"/>
      </w:rPr>
    </w:lvl>
    <w:lvl w:ilvl="3" w:tplc="DD1299D4">
      <w:start w:val="1"/>
      <w:numFmt w:val="bullet"/>
      <w:lvlText w:val=""/>
      <w:lvlJc w:val="left"/>
      <w:pPr>
        <w:ind w:left="2880" w:hanging="360"/>
      </w:pPr>
      <w:rPr>
        <w:rFonts w:hint="default" w:ascii="Symbol" w:hAnsi="Symbol"/>
      </w:rPr>
    </w:lvl>
    <w:lvl w:ilvl="4" w:tplc="D0EEBFB2">
      <w:start w:val="1"/>
      <w:numFmt w:val="bullet"/>
      <w:lvlText w:val="o"/>
      <w:lvlJc w:val="left"/>
      <w:pPr>
        <w:ind w:left="3600" w:hanging="360"/>
      </w:pPr>
      <w:rPr>
        <w:rFonts w:hint="default" w:ascii="Courier New" w:hAnsi="Courier New"/>
      </w:rPr>
    </w:lvl>
    <w:lvl w:ilvl="5" w:tplc="A3C8A08C">
      <w:start w:val="1"/>
      <w:numFmt w:val="bullet"/>
      <w:lvlText w:val=""/>
      <w:lvlJc w:val="left"/>
      <w:pPr>
        <w:ind w:left="4320" w:hanging="360"/>
      </w:pPr>
      <w:rPr>
        <w:rFonts w:hint="default" w:ascii="Wingdings" w:hAnsi="Wingdings"/>
      </w:rPr>
    </w:lvl>
    <w:lvl w:ilvl="6" w:tplc="83CCAA58">
      <w:start w:val="1"/>
      <w:numFmt w:val="bullet"/>
      <w:lvlText w:val=""/>
      <w:lvlJc w:val="left"/>
      <w:pPr>
        <w:ind w:left="5040" w:hanging="360"/>
      </w:pPr>
      <w:rPr>
        <w:rFonts w:hint="default" w:ascii="Symbol" w:hAnsi="Symbol"/>
      </w:rPr>
    </w:lvl>
    <w:lvl w:ilvl="7" w:tplc="A46EA946">
      <w:start w:val="1"/>
      <w:numFmt w:val="bullet"/>
      <w:lvlText w:val="o"/>
      <w:lvlJc w:val="left"/>
      <w:pPr>
        <w:ind w:left="5760" w:hanging="360"/>
      </w:pPr>
      <w:rPr>
        <w:rFonts w:hint="default" w:ascii="Courier New" w:hAnsi="Courier New"/>
      </w:rPr>
    </w:lvl>
    <w:lvl w:ilvl="8" w:tplc="8AA6726A">
      <w:start w:val="1"/>
      <w:numFmt w:val="bullet"/>
      <w:lvlText w:val=""/>
      <w:lvlJc w:val="left"/>
      <w:pPr>
        <w:ind w:left="6480" w:hanging="360"/>
      </w:pPr>
      <w:rPr>
        <w:rFonts w:hint="default" w:ascii="Wingdings" w:hAnsi="Wingdings"/>
      </w:rPr>
    </w:lvl>
  </w:abstractNum>
  <w:abstractNum w:abstractNumId="5" w15:restartNumberingAfterBreak="0">
    <w:nsid w:val="09483F9A"/>
    <w:multiLevelType w:val="hybridMultilevel"/>
    <w:tmpl w:val="ACBC324C"/>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6" w15:restartNumberingAfterBreak="0">
    <w:nsid w:val="0A1CC78E"/>
    <w:multiLevelType w:val="hybridMultilevel"/>
    <w:tmpl w:val="C24EB2D0"/>
    <w:lvl w:ilvl="0" w:tplc="56A8D378">
      <w:start w:val="1"/>
      <w:numFmt w:val="bullet"/>
      <w:lvlText w:val="·"/>
      <w:lvlJc w:val="left"/>
      <w:pPr>
        <w:ind w:left="720" w:hanging="360"/>
      </w:pPr>
      <w:rPr>
        <w:rFonts w:hint="default" w:ascii="Symbol" w:hAnsi="Symbol"/>
      </w:rPr>
    </w:lvl>
    <w:lvl w:ilvl="1" w:tplc="4434004A">
      <w:start w:val="1"/>
      <w:numFmt w:val="bullet"/>
      <w:lvlText w:val="o"/>
      <w:lvlJc w:val="left"/>
      <w:pPr>
        <w:ind w:left="1440" w:hanging="360"/>
      </w:pPr>
      <w:rPr>
        <w:rFonts w:hint="default" w:ascii="Courier New" w:hAnsi="Courier New"/>
      </w:rPr>
    </w:lvl>
    <w:lvl w:ilvl="2" w:tplc="99803CA0">
      <w:start w:val="1"/>
      <w:numFmt w:val="bullet"/>
      <w:lvlText w:val=""/>
      <w:lvlJc w:val="left"/>
      <w:pPr>
        <w:ind w:left="2160" w:hanging="360"/>
      </w:pPr>
      <w:rPr>
        <w:rFonts w:hint="default" w:ascii="Wingdings" w:hAnsi="Wingdings"/>
      </w:rPr>
    </w:lvl>
    <w:lvl w:ilvl="3" w:tplc="45A40714">
      <w:start w:val="1"/>
      <w:numFmt w:val="bullet"/>
      <w:lvlText w:val=""/>
      <w:lvlJc w:val="left"/>
      <w:pPr>
        <w:ind w:left="2880" w:hanging="360"/>
      </w:pPr>
      <w:rPr>
        <w:rFonts w:hint="default" w:ascii="Symbol" w:hAnsi="Symbol"/>
      </w:rPr>
    </w:lvl>
    <w:lvl w:ilvl="4" w:tplc="E1D09D8C">
      <w:start w:val="1"/>
      <w:numFmt w:val="bullet"/>
      <w:lvlText w:val="o"/>
      <w:lvlJc w:val="left"/>
      <w:pPr>
        <w:ind w:left="3600" w:hanging="360"/>
      </w:pPr>
      <w:rPr>
        <w:rFonts w:hint="default" w:ascii="Courier New" w:hAnsi="Courier New"/>
      </w:rPr>
    </w:lvl>
    <w:lvl w:ilvl="5" w:tplc="AEC2EF62">
      <w:start w:val="1"/>
      <w:numFmt w:val="bullet"/>
      <w:lvlText w:val=""/>
      <w:lvlJc w:val="left"/>
      <w:pPr>
        <w:ind w:left="4320" w:hanging="360"/>
      </w:pPr>
      <w:rPr>
        <w:rFonts w:hint="default" w:ascii="Wingdings" w:hAnsi="Wingdings"/>
      </w:rPr>
    </w:lvl>
    <w:lvl w:ilvl="6" w:tplc="01381AC0">
      <w:start w:val="1"/>
      <w:numFmt w:val="bullet"/>
      <w:lvlText w:val=""/>
      <w:lvlJc w:val="left"/>
      <w:pPr>
        <w:ind w:left="5040" w:hanging="360"/>
      </w:pPr>
      <w:rPr>
        <w:rFonts w:hint="default" w:ascii="Symbol" w:hAnsi="Symbol"/>
      </w:rPr>
    </w:lvl>
    <w:lvl w:ilvl="7" w:tplc="8B082FA0">
      <w:start w:val="1"/>
      <w:numFmt w:val="bullet"/>
      <w:lvlText w:val="o"/>
      <w:lvlJc w:val="left"/>
      <w:pPr>
        <w:ind w:left="5760" w:hanging="360"/>
      </w:pPr>
      <w:rPr>
        <w:rFonts w:hint="default" w:ascii="Courier New" w:hAnsi="Courier New"/>
      </w:rPr>
    </w:lvl>
    <w:lvl w:ilvl="8" w:tplc="82D6BEDE">
      <w:start w:val="1"/>
      <w:numFmt w:val="bullet"/>
      <w:lvlText w:val=""/>
      <w:lvlJc w:val="left"/>
      <w:pPr>
        <w:ind w:left="6480" w:hanging="360"/>
      </w:pPr>
      <w:rPr>
        <w:rFonts w:hint="default" w:ascii="Wingdings" w:hAnsi="Wingdings"/>
      </w:rPr>
    </w:lvl>
  </w:abstractNum>
  <w:abstractNum w:abstractNumId="7" w15:restartNumberingAfterBreak="0">
    <w:nsid w:val="0A5568F8"/>
    <w:multiLevelType w:val="hybridMultilevel"/>
    <w:tmpl w:val="E44275BA"/>
    <w:lvl w:ilvl="0" w:tplc="0522337C">
      <w:start w:val="1"/>
      <w:numFmt w:val="decimal"/>
      <w:lvlText w:val="%1."/>
      <w:lvlJc w:val="left"/>
      <w:pPr>
        <w:ind w:left="720" w:hanging="360"/>
      </w:pPr>
    </w:lvl>
    <w:lvl w:ilvl="1" w:tplc="A3CE818E">
      <w:start w:val="1"/>
      <w:numFmt w:val="lowerLetter"/>
      <w:lvlText w:val="%2."/>
      <w:lvlJc w:val="left"/>
      <w:pPr>
        <w:ind w:left="1440" w:hanging="360"/>
      </w:pPr>
    </w:lvl>
    <w:lvl w:ilvl="2" w:tplc="9F3A0F10">
      <w:start w:val="1"/>
      <w:numFmt w:val="lowerRoman"/>
      <w:lvlText w:val="%3."/>
      <w:lvlJc w:val="right"/>
      <w:pPr>
        <w:ind w:left="2160" w:hanging="180"/>
      </w:pPr>
    </w:lvl>
    <w:lvl w:ilvl="3" w:tplc="39FA9310">
      <w:start w:val="1"/>
      <w:numFmt w:val="decimal"/>
      <w:lvlText w:val="%4."/>
      <w:lvlJc w:val="left"/>
      <w:pPr>
        <w:ind w:left="2880" w:hanging="360"/>
      </w:pPr>
    </w:lvl>
    <w:lvl w:ilvl="4" w:tplc="4B80DACA">
      <w:start w:val="1"/>
      <w:numFmt w:val="lowerLetter"/>
      <w:lvlText w:val="%5."/>
      <w:lvlJc w:val="left"/>
      <w:pPr>
        <w:ind w:left="3600" w:hanging="360"/>
      </w:pPr>
    </w:lvl>
    <w:lvl w:ilvl="5" w:tplc="FC0614D8">
      <w:start w:val="1"/>
      <w:numFmt w:val="lowerRoman"/>
      <w:lvlText w:val="%6."/>
      <w:lvlJc w:val="right"/>
      <w:pPr>
        <w:ind w:left="4320" w:hanging="180"/>
      </w:pPr>
    </w:lvl>
    <w:lvl w:ilvl="6" w:tplc="F498F200">
      <w:start w:val="1"/>
      <w:numFmt w:val="decimal"/>
      <w:lvlText w:val="%7."/>
      <w:lvlJc w:val="left"/>
      <w:pPr>
        <w:ind w:left="5040" w:hanging="360"/>
      </w:pPr>
    </w:lvl>
    <w:lvl w:ilvl="7" w:tplc="9EE2C96E">
      <w:start w:val="1"/>
      <w:numFmt w:val="lowerLetter"/>
      <w:lvlText w:val="%8."/>
      <w:lvlJc w:val="left"/>
      <w:pPr>
        <w:ind w:left="5760" w:hanging="360"/>
      </w:pPr>
    </w:lvl>
    <w:lvl w:ilvl="8" w:tplc="FA7AD8CC">
      <w:start w:val="1"/>
      <w:numFmt w:val="lowerRoman"/>
      <w:lvlText w:val="%9."/>
      <w:lvlJc w:val="right"/>
      <w:pPr>
        <w:ind w:left="6480" w:hanging="180"/>
      </w:pPr>
    </w:lvl>
  </w:abstractNum>
  <w:abstractNum w:abstractNumId="8" w15:restartNumberingAfterBreak="0">
    <w:nsid w:val="0B965D31"/>
    <w:multiLevelType w:val="hybridMultilevel"/>
    <w:tmpl w:val="FFFFFFFF"/>
    <w:lvl w:ilvl="0" w:tplc="30905C90">
      <w:start w:val="1"/>
      <w:numFmt w:val="bullet"/>
      <w:lvlText w:val=""/>
      <w:lvlJc w:val="left"/>
      <w:pPr>
        <w:ind w:left="720" w:hanging="360"/>
      </w:pPr>
      <w:rPr>
        <w:rFonts w:hint="default" w:ascii="Wingdings" w:hAnsi="Wingdings"/>
      </w:rPr>
    </w:lvl>
    <w:lvl w:ilvl="1" w:tplc="61009F8A">
      <w:start w:val="1"/>
      <w:numFmt w:val="bullet"/>
      <w:lvlText w:val="o"/>
      <w:lvlJc w:val="left"/>
      <w:pPr>
        <w:ind w:left="1440" w:hanging="360"/>
      </w:pPr>
      <w:rPr>
        <w:rFonts w:hint="default" w:ascii="Courier New" w:hAnsi="Courier New"/>
      </w:rPr>
    </w:lvl>
    <w:lvl w:ilvl="2" w:tplc="FAAC305C">
      <w:start w:val="1"/>
      <w:numFmt w:val="bullet"/>
      <w:lvlText w:val=""/>
      <w:lvlJc w:val="left"/>
      <w:pPr>
        <w:ind w:left="2160" w:hanging="360"/>
      </w:pPr>
      <w:rPr>
        <w:rFonts w:hint="default" w:ascii="Wingdings" w:hAnsi="Wingdings"/>
      </w:rPr>
    </w:lvl>
    <w:lvl w:ilvl="3" w:tplc="8EDAB6BC">
      <w:start w:val="1"/>
      <w:numFmt w:val="bullet"/>
      <w:lvlText w:val=""/>
      <w:lvlJc w:val="left"/>
      <w:pPr>
        <w:ind w:left="2880" w:hanging="360"/>
      </w:pPr>
      <w:rPr>
        <w:rFonts w:hint="default" w:ascii="Symbol" w:hAnsi="Symbol"/>
      </w:rPr>
    </w:lvl>
    <w:lvl w:ilvl="4" w:tplc="DC08BC26">
      <w:start w:val="1"/>
      <w:numFmt w:val="bullet"/>
      <w:lvlText w:val="o"/>
      <w:lvlJc w:val="left"/>
      <w:pPr>
        <w:ind w:left="3600" w:hanging="360"/>
      </w:pPr>
      <w:rPr>
        <w:rFonts w:hint="default" w:ascii="Courier New" w:hAnsi="Courier New"/>
      </w:rPr>
    </w:lvl>
    <w:lvl w:ilvl="5" w:tplc="87CC0D9A">
      <w:start w:val="1"/>
      <w:numFmt w:val="bullet"/>
      <w:lvlText w:val=""/>
      <w:lvlJc w:val="left"/>
      <w:pPr>
        <w:ind w:left="4320" w:hanging="360"/>
      </w:pPr>
      <w:rPr>
        <w:rFonts w:hint="default" w:ascii="Wingdings" w:hAnsi="Wingdings"/>
      </w:rPr>
    </w:lvl>
    <w:lvl w:ilvl="6" w:tplc="07C696A6">
      <w:start w:val="1"/>
      <w:numFmt w:val="bullet"/>
      <w:lvlText w:val=""/>
      <w:lvlJc w:val="left"/>
      <w:pPr>
        <w:ind w:left="5040" w:hanging="360"/>
      </w:pPr>
      <w:rPr>
        <w:rFonts w:hint="default" w:ascii="Symbol" w:hAnsi="Symbol"/>
      </w:rPr>
    </w:lvl>
    <w:lvl w:ilvl="7" w:tplc="CA10433E">
      <w:start w:val="1"/>
      <w:numFmt w:val="bullet"/>
      <w:lvlText w:val="o"/>
      <w:lvlJc w:val="left"/>
      <w:pPr>
        <w:ind w:left="5760" w:hanging="360"/>
      </w:pPr>
      <w:rPr>
        <w:rFonts w:hint="default" w:ascii="Courier New" w:hAnsi="Courier New"/>
      </w:rPr>
    </w:lvl>
    <w:lvl w:ilvl="8" w:tplc="1E027608">
      <w:start w:val="1"/>
      <w:numFmt w:val="bullet"/>
      <w:lvlText w:val=""/>
      <w:lvlJc w:val="left"/>
      <w:pPr>
        <w:ind w:left="6480" w:hanging="360"/>
      </w:pPr>
      <w:rPr>
        <w:rFonts w:hint="default" w:ascii="Wingdings" w:hAnsi="Wingdings"/>
      </w:rPr>
    </w:lvl>
  </w:abstractNum>
  <w:abstractNum w:abstractNumId="9" w15:restartNumberingAfterBreak="0">
    <w:nsid w:val="0F826807"/>
    <w:multiLevelType w:val="hybridMultilevel"/>
    <w:tmpl w:val="FFFFFFFF"/>
    <w:lvl w:ilvl="0" w:tplc="60FC1D32">
      <w:start w:val="1"/>
      <w:numFmt w:val="bullet"/>
      <w:lvlText w:val=""/>
      <w:lvlJc w:val="left"/>
      <w:pPr>
        <w:ind w:left="720" w:hanging="360"/>
      </w:pPr>
      <w:rPr>
        <w:rFonts w:hint="default" w:ascii="Wingdings" w:hAnsi="Wingdings"/>
      </w:rPr>
    </w:lvl>
    <w:lvl w:ilvl="1" w:tplc="63C61F4E">
      <w:start w:val="1"/>
      <w:numFmt w:val="bullet"/>
      <w:lvlText w:val="o"/>
      <w:lvlJc w:val="left"/>
      <w:pPr>
        <w:ind w:left="1440" w:hanging="360"/>
      </w:pPr>
      <w:rPr>
        <w:rFonts w:hint="default" w:ascii="Courier New" w:hAnsi="Courier New"/>
      </w:rPr>
    </w:lvl>
    <w:lvl w:ilvl="2" w:tplc="6ABACCB2">
      <w:start w:val="1"/>
      <w:numFmt w:val="bullet"/>
      <w:lvlText w:val=""/>
      <w:lvlJc w:val="left"/>
      <w:pPr>
        <w:ind w:left="2160" w:hanging="360"/>
      </w:pPr>
      <w:rPr>
        <w:rFonts w:hint="default" w:ascii="Wingdings" w:hAnsi="Wingdings"/>
      </w:rPr>
    </w:lvl>
    <w:lvl w:ilvl="3" w:tplc="60BEC518">
      <w:start w:val="1"/>
      <w:numFmt w:val="bullet"/>
      <w:lvlText w:val=""/>
      <w:lvlJc w:val="left"/>
      <w:pPr>
        <w:ind w:left="2880" w:hanging="360"/>
      </w:pPr>
      <w:rPr>
        <w:rFonts w:hint="default" w:ascii="Symbol" w:hAnsi="Symbol"/>
      </w:rPr>
    </w:lvl>
    <w:lvl w:ilvl="4" w:tplc="CE66BAC6">
      <w:start w:val="1"/>
      <w:numFmt w:val="bullet"/>
      <w:lvlText w:val="o"/>
      <w:lvlJc w:val="left"/>
      <w:pPr>
        <w:ind w:left="3600" w:hanging="360"/>
      </w:pPr>
      <w:rPr>
        <w:rFonts w:hint="default" w:ascii="Courier New" w:hAnsi="Courier New"/>
      </w:rPr>
    </w:lvl>
    <w:lvl w:ilvl="5" w:tplc="C7963BD0">
      <w:start w:val="1"/>
      <w:numFmt w:val="bullet"/>
      <w:lvlText w:val=""/>
      <w:lvlJc w:val="left"/>
      <w:pPr>
        <w:ind w:left="4320" w:hanging="360"/>
      </w:pPr>
      <w:rPr>
        <w:rFonts w:hint="default" w:ascii="Wingdings" w:hAnsi="Wingdings"/>
      </w:rPr>
    </w:lvl>
    <w:lvl w:ilvl="6" w:tplc="15941884">
      <w:start w:val="1"/>
      <w:numFmt w:val="bullet"/>
      <w:lvlText w:val=""/>
      <w:lvlJc w:val="left"/>
      <w:pPr>
        <w:ind w:left="5040" w:hanging="360"/>
      </w:pPr>
      <w:rPr>
        <w:rFonts w:hint="default" w:ascii="Symbol" w:hAnsi="Symbol"/>
      </w:rPr>
    </w:lvl>
    <w:lvl w:ilvl="7" w:tplc="C2CC9484">
      <w:start w:val="1"/>
      <w:numFmt w:val="bullet"/>
      <w:lvlText w:val="o"/>
      <w:lvlJc w:val="left"/>
      <w:pPr>
        <w:ind w:left="5760" w:hanging="360"/>
      </w:pPr>
      <w:rPr>
        <w:rFonts w:hint="default" w:ascii="Courier New" w:hAnsi="Courier New"/>
      </w:rPr>
    </w:lvl>
    <w:lvl w:ilvl="8" w:tplc="2E745CB8">
      <w:start w:val="1"/>
      <w:numFmt w:val="bullet"/>
      <w:lvlText w:val=""/>
      <w:lvlJc w:val="left"/>
      <w:pPr>
        <w:ind w:left="6480" w:hanging="360"/>
      </w:pPr>
      <w:rPr>
        <w:rFonts w:hint="default" w:ascii="Wingdings" w:hAnsi="Wingdings"/>
      </w:rPr>
    </w:lvl>
  </w:abstractNum>
  <w:abstractNum w:abstractNumId="10" w15:restartNumberingAfterBreak="0">
    <w:nsid w:val="12FE30CB"/>
    <w:multiLevelType w:val="hybridMultilevel"/>
    <w:tmpl w:val="FFFFFFFF"/>
    <w:lvl w:ilvl="0" w:tplc="8C90E19A">
      <w:start w:val="5"/>
      <w:numFmt w:val="decimal"/>
      <w:lvlText w:val="%1."/>
      <w:lvlJc w:val="left"/>
      <w:pPr>
        <w:ind w:left="720" w:hanging="360"/>
      </w:pPr>
    </w:lvl>
    <w:lvl w:ilvl="1" w:tplc="8564DA20">
      <w:start w:val="1"/>
      <w:numFmt w:val="lowerLetter"/>
      <w:lvlText w:val="%2."/>
      <w:lvlJc w:val="left"/>
      <w:pPr>
        <w:ind w:left="1440" w:hanging="360"/>
      </w:pPr>
    </w:lvl>
    <w:lvl w:ilvl="2" w:tplc="7FD2FA20">
      <w:start w:val="1"/>
      <w:numFmt w:val="lowerRoman"/>
      <w:lvlText w:val="%3."/>
      <w:lvlJc w:val="right"/>
      <w:pPr>
        <w:ind w:left="2160" w:hanging="180"/>
      </w:pPr>
    </w:lvl>
    <w:lvl w:ilvl="3" w:tplc="2A3CB55A">
      <w:start w:val="1"/>
      <w:numFmt w:val="decimal"/>
      <w:lvlText w:val="%4."/>
      <w:lvlJc w:val="left"/>
      <w:pPr>
        <w:ind w:left="2880" w:hanging="360"/>
      </w:pPr>
    </w:lvl>
    <w:lvl w:ilvl="4" w:tplc="DC7E881A">
      <w:start w:val="1"/>
      <w:numFmt w:val="lowerLetter"/>
      <w:lvlText w:val="%5."/>
      <w:lvlJc w:val="left"/>
      <w:pPr>
        <w:ind w:left="3600" w:hanging="360"/>
      </w:pPr>
    </w:lvl>
    <w:lvl w:ilvl="5" w:tplc="DF9AD8C8">
      <w:start w:val="1"/>
      <w:numFmt w:val="lowerRoman"/>
      <w:lvlText w:val="%6."/>
      <w:lvlJc w:val="right"/>
      <w:pPr>
        <w:ind w:left="4320" w:hanging="180"/>
      </w:pPr>
    </w:lvl>
    <w:lvl w:ilvl="6" w:tplc="0BC4992A">
      <w:start w:val="1"/>
      <w:numFmt w:val="decimal"/>
      <w:lvlText w:val="%7."/>
      <w:lvlJc w:val="left"/>
      <w:pPr>
        <w:ind w:left="5040" w:hanging="360"/>
      </w:pPr>
    </w:lvl>
    <w:lvl w:ilvl="7" w:tplc="6B8AF360">
      <w:start w:val="1"/>
      <w:numFmt w:val="lowerLetter"/>
      <w:lvlText w:val="%8."/>
      <w:lvlJc w:val="left"/>
      <w:pPr>
        <w:ind w:left="5760" w:hanging="360"/>
      </w:pPr>
    </w:lvl>
    <w:lvl w:ilvl="8" w:tplc="368268E2">
      <w:start w:val="1"/>
      <w:numFmt w:val="lowerRoman"/>
      <w:lvlText w:val="%9."/>
      <w:lvlJc w:val="right"/>
      <w:pPr>
        <w:ind w:left="6480" w:hanging="180"/>
      </w:pPr>
    </w:lvl>
  </w:abstractNum>
  <w:abstractNum w:abstractNumId="11" w15:restartNumberingAfterBreak="0">
    <w:nsid w:val="14AFC67B"/>
    <w:multiLevelType w:val="hybridMultilevel"/>
    <w:tmpl w:val="330A4CC0"/>
    <w:lvl w:ilvl="0" w:tplc="DDB4E20C">
      <w:start w:val="1"/>
      <w:numFmt w:val="bullet"/>
      <w:lvlText w:val=""/>
      <w:lvlJc w:val="left"/>
      <w:pPr>
        <w:ind w:left="720" w:hanging="360"/>
      </w:pPr>
      <w:rPr>
        <w:rFonts w:hint="default" w:ascii="Symbol" w:hAnsi="Symbol"/>
      </w:rPr>
    </w:lvl>
    <w:lvl w:ilvl="1" w:tplc="AB7891C0">
      <w:start w:val="1"/>
      <w:numFmt w:val="bullet"/>
      <w:lvlText w:val="o"/>
      <w:lvlJc w:val="left"/>
      <w:pPr>
        <w:ind w:left="1440" w:hanging="360"/>
      </w:pPr>
      <w:rPr>
        <w:rFonts w:hint="default" w:ascii="Courier New" w:hAnsi="Courier New"/>
      </w:rPr>
    </w:lvl>
    <w:lvl w:ilvl="2" w:tplc="0CFEEEDC">
      <w:start w:val="1"/>
      <w:numFmt w:val="bullet"/>
      <w:lvlText w:val=""/>
      <w:lvlJc w:val="left"/>
      <w:pPr>
        <w:ind w:left="2160" w:hanging="360"/>
      </w:pPr>
      <w:rPr>
        <w:rFonts w:hint="default" w:ascii="Wingdings" w:hAnsi="Wingdings"/>
      </w:rPr>
    </w:lvl>
    <w:lvl w:ilvl="3" w:tplc="27265966">
      <w:start w:val="1"/>
      <w:numFmt w:val="bullet"/>
      <w:lvlText w:val=""/>
      <w:lvlJc w:val="left"/>
      <w:pPr>
        <w:ind w:left="2880" w:hanging="360"/>
      </w:pPr>
      <w:rPr>
        <w:rFonts w:hint="default" w:ascii="Symbol" w:hAnsi="Symbol"/>
      </w:rPr>
    </w:lvl>
    <w:lvl w:ilvl="4" w:tplc="37A288C6">
      <w:start w:val="1"/>
      <w:numFmt w:val="bullet"/>
      <w:lvlText w:val="o"/>
      <w:lvlJc w:val="left"/>
      <w:pPr>
        <w:ind w:left="3600" w:hanging="360"/>
      </w:pPr>
      <w:rPr>
        <w:rFonts w:hint="default" w:ascii="Courier New" w:hAnsi="Courier New"/>
      </w:rPr>
    </w:lvl>
    <w:lvl w:ilvl="5" w:tplc="AAC4D37C">
      <w:start w:val="1"/>
      <w:numFmt w:val="bullet"/>
      <w:lvlText w:val=""/>
      <w:lvlJc w:val="left"/>
      <w:pPr>
        <w:ind w:left="4320" w:hanging="360"/>
      </w:pPr>
      <w:rPr>
        <w:rFonts w:hint="default" w:ascii="Wingdings" w:hAnsi="Wingdings"/>
      </w:rPr>
    </w:lvl>
    <w:lvl w:ilvl="6" w:tplc="DF1A8F08">
      <w:start w:val="1"/>
      <w:numFmt w:val="bullet"/>
      <w:lvlText w:val=""/>
      <w:lvlJc w:val="left"/>
      <w:pPr>
        <w:ind w:left="5040" w:hanging="360"/>
      </w:pPr>
      <w:rPr>
        <w:rFonts w:hint="default" w:ascii="Symbol" w:hAnsi="Symbol"/>
      </w:rPr>
    </w:lvl>
    <w:lvl w:ilvl="7" w:tplc="A6F0B86C">
      <w:start w:val="1"/>
      <w:numFmt w:val="bullet"/>
      <w:lvlText w:val="o"/>
      <w:lvlJc w:val="left"/>
      <w:pPr>
        <w:ind w:left="5760" w:hanging="360"/>
      </w:pPr>
      <w:rPr>
        <w:rFonts w:hint="default" w:ascii="Courier New" w:hAnsi="Courier New"/>
      </w:rPr>
    </w:lvl>
    <w:lvl w:ilvl="8" w:tplc="ADD670EA">
      <w:start w:val="1"/>
      <w:numFmt w:val="bullet"/>
      <w:lvlText w:val=""/>
      <w:lvlJc w:val="left"/>
      <w:pPr>
        <w:ind w:left="6480" w:hanging="360"/>
      </w:pPr>
      <w:rPr>
        <w:rFonts w:hint="default" w:ascii="Wingdings" w:hAnsi="Wingdings"/>
      </w:rPr>
    </w:lvl>
  </w:abstractNum>
  <w:abstractNum w:abstractNumId="12" w15:restartNumberingAfterBreak="0">
    <w:nsid w:val="18B5372E"/>
    <w:multiLevelType w:val="hybridMultilevel"/>
    <w:tmpl w:val="EF0C2F60"/>
    <w:lvl w:ilvl="0" w:tplc="D85E41A2">
      <w:start w:val="1"/>
      <w:numFmt w:val="bullet"/>
      <w:lvlText w:val="·"/>
      <w:lvlJc w:val="left"/>
      <w:pPr>
        <w:ind w:left="720" w:hanging="360"/>
      </w:pPr>
      <w:rPr>
        <w:rFonts w:hint="default" w:ascii="Symbol" w:hAnsi="Symbol"/>
      </w:rPr>
    </w:lvl>
    <w:lvl w:ilvl="1" w:tplc="4EA696EA">
      <w:start w:val="1"/>
      <w:numFmt w:val="bullet"/>
      <w:lvlText w:val="o"/>
      <w:lvlJc w:val="left"/>
      <w:pPr>
        <w:ind w:left="1440" w:hanging="360"/>
      </w:pPr>
      <w:rPr>
        <w:rFonts w:hint="default" w:ascii="Courier New" w:hAnsi="Courier New"/>
      </w:rPr>
    </w:lvl>
    <w:lvl w:ilvl="2" w:tplc="2A3C8EA2">
      <w:start w:val="1"/>
      <w:numFmt w:val="bullet"/>
      <w:lvlText w:val=""/>
      <w:lvlJc w:val="left"/>
      <w:pPr>
        <w:ind w:left="2160" w:hanging="360"/>
      </w:pPr>
      <w:rPr>
        <w:rFonts w:hint="default" w:ascii="Wingdings" w:hAnsi="Wingdings"/>
      </w:rPr>
    </w:lvl>
    <w:lvl w:ilvl="3" w:tplc="616E4CC0">
      <w:start w:val="1"/>
      <w:numFmt w:val="bullet"/>
      <w:lvlText w:val=""/>
      <w:lvlJc w:val="left"/>
      <w:pPr>
        <w:ind w:left="2880" w:hanging="360"/>
      </w:pPr>
      <w:rPr>
        <w:rFonts w:hint="default" w:ascii="Symbol" w:hAnsi="Symbol"/>
      </w:rPr>
    </w:lvl>
    <w:lvl w:ilvl="4" w:tplc="DB889FAC">
      <w:start w:val="1"/>
      <w:numFmt w:val="bullet"/>
      <w:lvlText w:val="o"/>
      <w:lvlJc w:val="left"/>
      <w:pPr>
        <w:ind w:left="3600" w:hanging="360"/>
      </w:pPr>
      <w:rPr>
        <w:rFonts w:hint="default" w:ascii="Courier New" w:hAnsi="Courier New"/>
      </w:rPr>
    </w:lvl>
    <w:lvl w:ilvl="5" w:tplc="265E2AB2">
      <w:start w:val="1"/>
      <w:numFmt w:val="bullet"/>
      <w:lvlText w:val=""/>
      <w:lvlJc w:val="left"/>
      <w:pPr>
        <w:ind w:left="4320" w:hanging="360"/>
      </w:pPr>
      <w:rPr>
        <w:rFonts w:hint="default" w:ascii="Wingdings" w:hAnsi="Wingdings"/>
      </w:rPr>
    </w:lvl>
    <w:lvl w:ilvl="6" w:tplc="4ED81662">
      <w:start w:val="1"/>
      <w:numFmt w:val="bullet"/>
      <w:lvlText w:val=""/>
      <w:lvlJc w:val="left"/>
      <w:pPr>
        <w:ind w:left="5040" w:hanging="360"/>
      </w:pPr>
      <w:rPr>
        <w:rFonts w:hint="default" w:ascii="Symbol" w:hAnsi="Symbol"/>
      </w:rPr>
    </w:lvl>
    <w:lvl w:ilvl="7" w:tplc="16D44274">
      <w:start w:val="1"/>
      <w:numFmt w:val="bullet"/>
      <w:lvlText w:val="o"/>
      <w:lvlJc w:val="left"/>
      <w:pPr>
        <w:ind w:left="5760" w:hanging="360"/>
      </w:pPr>
      <w:rPr>
        <w:rFonts w:hint="default" w:ascii="Courier New" w:hAnsi="Courier New"/>
      </w:rPr>
    </w:lvl>
    <w:lvl w:ilvl="8" w:tplc="E2C42304">
      <w:start w:val="1"/>
      <w:numFmt w:val="bullet"/>
      <w:lvlText w:val=""/>
      <w:lvlJc w:val="left"/>
      <w:pPr>
        <w:ind w:left="6480" w:hanging="360"/>
      </w:pPr>
      <w:rPr>
        <w:rFonts w:hint="default" w:ascii="Wingdings" w:hAnsi="Wingdings"/>
      </w:rPr>
    </w:lvl>
  </w:abstractNum>
  <w:abstractNum w:abstractNumId="13" w15:restartNumberingAfterBreak="0">
    <w:nsid w:val="18C57BCF"/>
    <w:multiLevelType w:val="multilevel"/>
    <w:tmpl w:val="F2C05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FA01A4"/>
    <w:multiLevelType w:val="hybridMultilevel"/>
    <w:tmpl w:val="E1C622F6"/>
    <w:lvl w:ilvl="0" w:tplc="7A1E5928">
      <w:start w:val="1"/>
      <w:numFmt w:val="bullet"/>
      <w:lvlText w:val=""/>
      <w:lvlJc w:val="left"/>
      <w:pPr>
        <w:ind w:left="720" w:hanging="360"/>
      </w:pPr>
      <w:rPr>
        <w:rFonts w:hint="default" w:ascii="Symbol" w:hAnsi="Symbol"/>
      </w:rPr>
    </w:lvl>
    <w:lvl w:ilvl="1" w:tplc="CD002E1C">
      <w:start w:val="1"/>
      <w:numFmt w:val="bullet"/>
      <w:lvlText w:val="o"/>
      <w:lvlJc w:val="left"/>
      <w:pPr>
        <w:ind w:left="1440" w:hanging="360"/>
      </w:pPr>
      <w:rPr>
        <w:rFonts w:hint="default" w:ascii="Courier New" w:hAnsi="Courier New"/>
      </w:rPr>
    </w:lvl>
    <w:lvl w:ilvl="2" w:tplc="57AA7FDC">
      <w:start w:val="1"/>
      <w:numFmt w:val="bullet"/>
      <w:lvlText w:val=""/>
      <w:lvlJc w:val="left"/>
      <w:pPr>
        <w:ind w:left="2160" w:hanging="360"/>
      </w:pPr>
      <w:rPr>
        <w:rFonts w:hint="default" w:ascii="Wingdings" w:hAnsi="Wingdings"/>
      </w:rPr>
    </w:lvl>
    <w:lvl w:ilvl="3" w:tplc="B19ADD16">
      <w:start w:val="1"/>
      <w:numFmt w:val="bullet"/>
      <w:lvlText w:val=""/>
      <w:lvlJc w:val="left"/>
      <w:pPr>
        <w:ind w:left="2880" w:hanging="360"/>
      </w:pPr>
      <w:rPr>
        <w:rFonts w:hint="default" w:ascii="Symbol" w:hAnsi="Symbol"/>
      </w:rPr>
    </w:lvl>
    <w:lvl w:ilvl="4" w:tplc="1A5A5730">
      <w:start w:val="1"/>
      <w:numFmt w:val="bullet"/>
      <w:lvlText w:val="o"/>
      <w:lvlJc w:val="left"/>
      <w:pPr>
        <w:ind w:left="3600" w:hanging="360"/>
      </w:pPr>
      <w:rPr>
        <w:rFonts w:hint="default" w:ascii="Courier New" w:hAnsi="Courier New"/>
      </w:rPr>
    </w:lvl>
    <w:lvl w:ilvl="5" w:tplc="3C9EE054">
      <w:start w:val="1"/>
      <w:numFmt w:val="bullet"/>
      <w:lvlText w:val=""/>
      <w:lvlJc w:val="left"/>
      <w:pPr>
        <w:ind w:left="4320" w:hanging="360"/>
      </w:pPr>
      <w:rPr>
        <w:rFonts w:hint="default" w:ascii="Wingdings" w:hAnsi="Wingdings"/>
      </w:rPr>
    </w:lvl>
    <w:lvl w:ilvl="6" w:tplc="80409AE2">
      <w:start w:val="1"/>
      <w:numFmt w:val="bullet"/>
      <w:lvlText w:val=""/>
      <w:lvlJc w:val="left"/>
      <w:pPr>
        <w:ind w:left="5040" w:hanging="360"/>
      </w:pPr>
      <w:rPr>
        <w:rFonts w:hint="default" w:ascii="Symbol" w:hAnsi="Symbol"/>
      </w:rPr>
    </w:lvl>
    <w:lvl w:ilvl="7" w:tplc="768080AC">
      <w:start w:val="1"/>
      <w:numFmt w:val="bullet"/>
      <w:lvlText w:val="o"/>
      <w:lvlJc w:val="left"/>
      <w:pPr>
        <w:ind w:left="5760" w:hanging="360"/>
      </w:pPr>
      <w:rPr>
        <w:rFonts w:hint="default" w:ascii="Courier New" w:hAnsi="Courier New"/>
      </w:rPr>
    </w:lvl>
    <w:lvl w:ilvl="8" w:tplc="C07608F0">
      <w:start w:val="1"/>
      <w:numFmt w:val="bullet"/>
      <w:lvlText w:val=""/>
      <w:lvlJc w:val="left"/>
      <w:pPr>
        <w:ind w:left="6480" w:hanging="360"/>
      </w:pPr>
      <w:rPr>
        <w:rFonts w:hint="default" w:ascii="Wingdings" w:hAnsi="Wingdings"/>
      </w:rPr>
    </w:lvl>
  </w:abstractNum>
  <w:abstractNum w:abstractNumId="15" w15:restartNumberingAfterBreak="0">
    <w:nsid w:val="1A84CF4E"/>
    <w:multiLevelType w:val="hybridMultilevel"/>
    <w:tmpl w:val="FFFFFFFF"/>
    <w:lvl w:ilvl="0" w:tplc="0CE40778">
      <w:start w:val="2"/>
      <w:numFmt w:val="decimal"/>
      <w:lvlText w:val="%1."/>
      <w:lvlJc w:val="left"/>
      <w:pPr>
        <w:ind w:left="720" w:hanging="360"/>
      </w:pPr>
    </w:lvl>
    <w:lvl w:ilvl="1" w:tplc="FC4CA8F2">
      <w:start w:val="1"/>
      <w:numFmt w:val="lowerLetter"/>
      <w:lvlText w:val="%2."/>
      <w:lvlJc w:val="left"/>
      <w:pPr>
        <w:ind w:left="1440" w:hanging="360"/>
      </w:pPr>
    </w:lvl>
    <w:lvl w:ilvl="2" w:tplc="DEAAB67C">
      <w:start w:val="1"/>
      <w:numFmt w:val="lowerRoman"/>
      <w:lvlText w:val="%3."/>
      <w:lvlJc w:val="right"/>
      <w:pPr>
        <w:ind w:left="2160" w:hanging="180"/>
      </w:pPr>
    </w:lvl>
    <w:lvl w:ilvl="3" w:tplc="518866B6">
      <w:start w:val="1"/>
      <w:numFmt w:val="decimal"/>
      <w:lvlText w:val="%4."/>
      <w:lvlJc w:val="left"/>
      <w:pPr>
        <w:ind w:left="2880" w:hanging="360"/>
      </w:pPr>
    </w:lvl>
    <w:lvl w:ilvl="4" w:tplc="F41A1388">
      <w:start w:val="1"/>
      <w:numFmt w:val="lowerLetter"/>
      <w:lvlText w:val="%5."/>
      <w:lvlJc w:val="left"/>
      <w:pPr>
        <w:ind w:left="3600" w:hanging="360"/>
      </w:pPr>
    </w:lvl>
    <w:lvl w:ilvl="5" w:tplc="CFBE655C">
      <w:start w:val="1"/>
      <w:numFmt w:val="lowerRoman"/>
      <w:lvlText w:val="%6."/>
      <w:lvlJc w:val="right"/>
      <w:pPr>
        <w:ind w:left="4320" w:hanging="180"/>
      </w:pPr>
    </w:lvl>
    <w:lvl w:ilvl="6" w:tplc="114A905C">
      <w:start w:val="1"/>
      <w:numFmt w:val="decimal"/>
      <w:lvlText w:val="%7."/>
      <w:lvlJc w:val="left"/>
      <w:pPr>
        <w:ind w:left="5040" w:hanging="360"/>
      </w:pPr>
    </w:lvl>
    <w:lvl w:ilvl="7" w:tplc="AA285290">
      <w:start w:val="1"/>
      <w:numFmt w:val="lowerLetter"/>
      <w:lvlText w:val="%8."/>
      <w:lvlJc w:val="left"/>
      <w:pPr>
        <w:ind w:left="5760" w:hanging="360"/>
      </w:pPr>
    </w:lvl>
    <w:lvl w:ilvl="8" w:tplc="F614F38E">
      <w:start w:val="1"/>
      <w:numFmt w:val="lowerRoman"/>
      <w:lvlText w:val="%9."/>
      <w:lvlJc w:val="right"/>
      <w:pPr>
        <w:ind w:left="6480" w:hanging="180"/>
      </w:pPr>
    </w:lvl>
  </w:abstractNum>
  <w:abstractNum w:abstractNumId="16" w15:restartNumberingAfterBreak="0">
    <w:nsid w:val="1BC565A8"/>
    <w:multiLevelType w:val="hybridMultilevel"/>
    <w:tmpl w:val="FFFFFFFF"/>
    <w:lvl w:ilvl="0" w:tplc="CA4C5FC2">
      <w:start w:val="1"/>
      <w:numFmt w:val="bullet"/>
      <w:lvlText w:val=""/>
      <w:lvlJc w:val="left"/>
      <w:pPr>
        <w:ind w:left="720" w:hanging="360"/>
      </w:pPr>
      <w:rPr>
        <w:rFonts w:hint="default" w:ascii="Wingdings" w:hAnsi="Wingdings"/>
      </w:rPr>
    </w:lvl>
    <w:lvl w:ilvl="1" w:tplc="0E205C5E">
      <w:start w:val="1"/>
      <w:numFmt w:val="bullet"/>
      <w:lvlText w:val="o"/>
      <w:lvlJc w:val="left"/>
      <w:pPr>
        <w:ind w:left="1440" w:hanging="360"/>
      </w:pPr>
      <w:rPr>
        <w:rFonts w:hint="default" w:ascii="Courier New" w:hAnsi="Courier New"/>
      </w:rPr>
    </w:lvl>
    <w:lvl w:ilvl="2" w:tplc="08145E5C">
      <w:start w:val="1"/>
      <w:numFmt w:val="bullet"/>
      <w:lvlText w:val=""/>
      <w:lvlJc w:val="left"/>
      <w:pPr>
        <w:ind w:left="2160" w:hanging="360"/>
      </w:pPr>
      <w:rPr>
        <w:rFonts w:hint="default" w:ascii="Wingdings" w:hAnsi="Wingdings"/>
      </w:rPr>
    </w:lvl>
    <w:lvl w:ilvl="3" w:tplc="59BC17EE">
      <w:start w:val="1"/>
      <w:numFmt w:val="bullet"/>
      <w:lvlText w:val=""/>
      <w:lvlJc w:val="left"/>
      <w:pPr>
        <w:ind w:left="2880" w:hanging="360"/>
      </w:pPr>
      <w:rPr>
        <w:rFonts w:hint="default" w:ascii="Symbol" w:hAnsi="Symbol"/>
      </w:rPr>
    </w:lvl>
    <w:lvl w:ilvl="4" w:tplc="445ABE66">
      <w:start w:val="1"/>
      <w:numFmt w:val="bullet"/>
      <w:lvlText w:val="o"/>
      <w:lvlJc w:val="left"/>
      <w:pPr>
        <w:ind w:left="3600" w:hanging="360"/>
      </w:pPr>
      <w:rPr>
        <w:rFonts w:hint="default" w:ascii="Courier New" w:hAnsi="Courier New"/>
      </w:rPr>
    </w:lvl>
    <w:lvl w:ilvl="5" w:tplc="DD2EAA8E">
      <w:start w:val="1"/>
      <w:numFmt w:val="bullet"/>
      <w:lvlText w:val=""/>
      <w:lvlJc w:val="left"/>
      <w:pPr>
        <w:ind w:left="4320" w:hanging="360"/>
      </w:pPr>
      <w:rPr>
        <w:rFonts w:hint="default" w:ascii="Wingdings" w:hAnsi="Wingdings"/>
      </w:rPr>
    </w:lvl>
    <w:lvl w:ilvl="6" w:tplc="9E3611A8">
      <w:start w:val="1"/>
      <w:numFmt w:val="bullet"/>
      <w:lvlText w:val=""/>
      <w:lvlJc w:val="left"/>
      <w:pPr>
        <w:ind w:left="5040" w:hanging="360"/>
      </w:pPr>
      <w:rPr>
        <w:rFonts w:hint="default" w:ascii="Symbol" w:hAnsi="Symbol"/>
      </w:rPr>
    </w:lvl>
    <w:lvl w:ilvl="7" w:tplc="9E1E6BFA">
      <w:start w:val="1"/>
      <w:numFmt w:val="bullet"/>
      <w:lvlText w:val="o"/>
      <w:lvlJc w:val="left"/>
      <w:pPr>
        <w:ind w:left="5760" w:hanging="360"/>
      </w:pPr>
      <w:rPr>
        <w:rFonts w:hint="default" w:ascii="Courier New" w:hAnsi="Courier New"/>
      </w:rPr>
    </w:lvl>
    <w:lvl w:ilvl="8" w:tplc="B30209B8">
      <w:start w:val="1"/>
      <w:numFmt w:val="bullet"/>
      <w:lvlText w:val=""/>
      <w:lvlJc w:val="left"/>
      <w:pPr>
        <w:ind w:left="6480" w:hanging="360"/>
      </w:pPr>
      <w:rPr>
        <w:rFonts w:hint="default" w:ascii="Wingdings" w:hAnsi="Wingdings"/>
      </w:rPr>
    </w:lvl>
  </w:abstractNum>
  <w:abstractNum w:abstractNumId="17" w15:restartNumberingAfterBreak="0">
    <w:nsid w:val="1D8D5C91"/>
    <w:multiLevelType w:val="hybridMultilevel"/>
    <w:tmpl w:val="BDB445B2"/>
    <w:lvl w:ilvl="0" w:tplc="392CD69E">
      <w:start w:val="1"/>
      <w:numFmt w:val="bullet"/>
      <w:lvlText w:val=""/>
      <w:lvlJc w:val="left"/>
      <w:pPr>
        <w:ind w:left="720" w:hanging="360"/>
      </w:pPr>
      <w:rPr>
        <w:rFonts w:hint="default" w:ascii="Wingdings" w:hAnsi="Wingdings"/>
      </w:rPr>
    </w:lvl>
    <w:lvl w:ilvl="1" w:tplc="1D80FF5A">
      <w:start w:val="1"/>
      <w:numFmt w:val="bullet"/>
      <w:lvlText w:val="o"/>
      <w:lvlJc w:val="left"/>
      <w:pPr>
        <w:ind w:left="1440" w:hanging="360"/>
      </w:pPr>
      <w:rPr>
        <w:rFonts w:hint="default" w:ascii="Courier New" w:hAnsi="Courier New"/>
      </w:rPr>
    </w:lvl>
    <w:lvl w:ilvl="2" w:tplc="CFD6C05A">
      <w:start w:val="1"/>
      <w:numFmt w:val="bullet"/>
      <w:lvlText w:val=""/>
      <w:lvlJc w:val="left"/>
      <w:pPr>
        <w:ind w:left="2160" w:hanging="360"/>
      </w:pPr>
      <w:rPr>
        <w:rFonts w:hint="default" w:ascii="Wingdings" w:hAnsi="Wingdings"/>
      </w:rPr>
    </w:lvl>
    <w:lvl w:ilvl="3" w:tplc="DE5859CC">
      <w:start w:val="1"/>
      <w:numFmt w:val="bullet"/>
      <w:lvlText w:val=""/>
      <w:lvlJc w:val="left"/>
      <w:pPr>
        <w:ind w:left="2880" w:hanging="360"/>
      </w:pPr>
      <w:rPr>
        <w:rFonts w:hint="default" w:ascii="Symbol" w:hAnsi="Symbol"/>
      </w:rPr>
    </w:lvl>
    <w:lvl w:ilvl="4" w:tplc="3ECC8264">
      <w:start w:val="1"/>
      <w:numFmt w:val="bullet"/>
      <w:lvlText w:val="o"/>
      <w:lvlJc w:val="left"/>
      <w:pPr>
        <w:ind w:left="3600" w:hanging="360"/>
      </w:pPr>
      <w:rPr>
        <w:rFonts w:hint="default" w:ascii="Courier New" w:hAnsi="Courier New"/>
      </w:rPr>
    </w:lvl>
    <w:lvl w:ilvl="5" w:tplc="9D26619C">
      <w:start w:val="1"/>
      <w:numFmt w:val="bullet"/>
      <w:lvlText w:val=""/>
      <w:lvlJc w:val="left"/>
      <w:pPr>
        <w:ind w:left="4320" w:hanging="360"/>
      </w:pPr>
      <w:rPr>
        <w:rFonts w:hint="default" w:ascii="Wingdings" w:hAnsi="Wingdings"/>
      </w:rPr>
    </w:lvl>
    <w:lvl w:ilvl="6" w:tplc="0EE6F94C">
      <w:start w:val="1"/>
      <w:numFmt w:val="bullet"/>
      <w:lvlText w:val=""/>
      <w:lvlJc w:val="left"/>
      <w:pPr>
        <w:ind w:left="5040" w:hanging="360"/>
      </w:pPr>
      <w:rPr>
        <w:rFonts w:hint="default" w:ascii="Symbol" w:hAnsi="Symbol"/>
      </w:rPr>
    </w:lvl>
    <w:lvl w:ilvl="7" w:tplc="9A9A94CE">
      <w:start w:val="1"/>
      <w:numFmt w:val="bullet"/>
      <w:lvlText w:val="o"/>
      <w:lvlJc w:val="left"/>
      <w:pPr>
        <w:ind w:left="5760" w:hanging="360"/>
      </w:pPr>
      <w:rPr>
        <w:rFonts w:hint="default" w:ascii="Courier New" w:hAnsi="Courier New"/>
      </w:rPr>
    </w:lvl>
    <w:lvl w:ilvl="8" w:tplc="47BC80D4">
      <w:start w:val="1"/>
      <w:numFmt w:val="bullet"/>
      <w:lvlText w:val=""/>
      <w:lvlJc w:val="left"/>
      <w:pPr>
        <w:ind w:left="6480" w:hanging="360"/>
      </w:pPr>
      <w:rPr>
        <w:rFonts w:hint="default" w:ascii="Wingdings" w:hAnsi="Wingdings"/>
      </w:rPr>
    </w:lvl>
  </w:abstractNum>
  <w:abstractNum w:abstractNumId="18" w15:restartNumberingAfterBreak="0">
    <w:nsid w:val="1E0EC804"/>
    <w:multiLevelType w:val="hybridMultilevel"/>
    <w:tmpl w:val="FFFFFFFF"/>
    <w:lvl w:ilvl="0" w:tplc="99943A3A">
      <w:start w:val="1"/>
      <w:numFmt w:val="bullet"/>
      <w:lvlText w:val=""/>
      <w:lvlJc w:val="left"/>
      <w:pPr>
        <w:ind w:left="720" w:hanging="360"/>
      </w:pPr>
      <w:rPr>
        <w:rFonts w:hint="default" w:ascii="Wingdings" w:hAnsi="Wingdings"/>
      </w:rPr>
    </w:lvl>
    <w:lvl w:ilvl="1" w:tplc="0FEC1DCA">
      <w:start w:val="1"/>
      <w:numFmt w:val="bullet"/>
      <w:lvlText w:val="o"/>
      <w:lvlJc w:val="left"/>
      <w:pPr>
        <w:ind w:left="1440" w:hanging="360"/>
      </w:pPr>
      <w:rPr>
        <w:rFonts w:hint="default" w:ascii="Courier New" w:hAnsi="Courier New"/>
      </w:rPr>
    </w:lvl>
    <w:lvl w:ilvl="2" w:tplc="510EE5B2">
      <w:start w:val="1"/>
      <w:numFmt w:val="bullet"/>
      <w:lvlText w:val=""/>
      <w:lvlJc w:val="left"/>
      <w:pPr>
        <w:ind w:left="2160" w:hanging="360"/>
      </w:pPr>
      <w:rPr>
        <w:rFonts w:hint="default" w:ascii="Wingdings" w:hAnsi="Wingdings"/>
      </w:rPr>
    </w:lvl>
    <w:lvl w:ilvl="3" w:tplc="5C908DA4">
      <w:start w:val="1"/>
      <w:numFmt w:val="bullet"/>
      <w:lvlText w:val=""/>
      <w:lvlJc w:val="left"/>
      <w:pPr>
        <w:ind w:left="2880" w:hanging="360"/>
      </w:pPr>
      <w:rPr>
        <w:rFonts w:hint="default" w:ascii="Symbol" w:hAnsi="Symbol"/>
      </w:rPr>
    </w:lvl>
    <w:lvl w:ilvl="4" w:tplc="68724076">
      <w:start w:val="1"/>
      <w:numFmt w:val="bullet"/>
      <w:lvlText w:val="o"/>
      <w:lvlJc w:val="left"/>
      <w:pPr>
        <w:ind w:left="3600" w:hanging="360"/>
      </w:pPr>
      <w:rPr>
        <w:rFonts w:hint="default" w:ascii="Courier New" w:hAnsi="Courier New"/>
      </w:rPr>
    </w:lvl>
    <w:lvl w:ilvl="5" w:tplc="448E7E7E">
      <w:start w:val="1"/>
      <w:numFmt w:val="bullet"/>
      <w:lvlText w:val=""/>
      <w:lvlJc w:val="left"/>
      <w:pPr>
        <w:ind w:left="4320" w:hanging="360"/>
      </w:pPr>
      <w:rPr>
        <w:rFonts w:hint="default" w:ascii="Wingdings" w:hAnsi="Wingdings"/>
      </w:rPr>
    </w:lvl>
    <w:lvl w:ilvl="6" w:tplc="2F44C832">
      <w:start w:val="1"/>
      <w:numFmt w:val="bullet"/>
      <w:lvlText w:val=""/>
      <w:lvlJc w:val="left"/>
      <w:pPr>
        <w:ind w:left="5040" w:hanging="360"/>
      </w:pPr>
      <w:rPr>
        <w:rFonts w:hint="default" w:ascii="Symbol" w:hAnsi="Symbol"/>
      </w:rPr>
    </w:lvl>
    <w:lvl w:ilvl="7" w:tplc="D390E7B6">
      <w:start w:val="1"/>
      <w:numFmt w:val="bullet"/>
      <w:lvlText w:val="o"/>
      <w:lvlJc w:val="left"/>
      <w:pPr>
        <w:ind w:left="5760" w:hanging="360"/>
      </w:pPr>
      <w:rPr>
        <w:rFonts w:hint="default" w:ascii="Courier New" w:hAnsi="Courier New"/>
      </w:rPr>
    </w:lvl>
    <w:lvl w:ilvl="8" w:tplc="F74CBC52">
      <w:start w:val="1"/>
      <w:numFmt w:val="bullet"/>
      <w:lvlText w:val=""/>
      <w:lvlJc w:val="left"/>
      <w:pPr>
        <w:ind w:left="6480" w:hanging="360"/>
      </w:pPr>
      <w:rPr>
        <w:rFonts w:hint="default" w:ascii="Wingdings" w:hAnsi="Wingdings"/>
      </w:rPr>
    </w:lvl>
  </w:abstractNum>
  <w:abstractNum w:abstractNumId="19" w15:restartNumberingAfterBreak="0">
    <w:nsid w:val="1E808149"/>
    <w:multiLevelType w:val="hybridMultilevel"/>
    <w:tmpl w:val="FFFFFFFF"/>
    <w:lvl w:ilvl="0" w:tplc="E0E425A4">
      <w:start w:val="1"/>
      <w:numFmt w:val="bullet"/>
      <w:lvlText w:val=""/>
      <w:lvlJc w:val="left"/>
      <w:pPr>
        <w:ind w:left="720" w:hanging="360"/>
      </w:pPr>
      <w:rPr>
        <w:rFonts w:hint="default" w:ascii="Wingdings" w:hAnsi="Wingdings"/>
      </w:rPr>
    </w:lvl>
    <w:lvl w:ilvl="1" w:tplc="8A1E121C">
      <w:start w:val="1"/>
      <w:numFmt w:val="bullet"/>
      <w:lvlText w:val="o"/>
      <w:lvlJc w:val="left"/>
      <w:pPr>
        <w:ind w:left="1440" w:hanging="360"/>
      </w:pPr>
      <w:rPr>
        <w:rFonts w:hint="default" w:ascii="Courier New" w:hAnsi="Courier New"/>
      </w:rPr>
    </w:lvl>
    <w:lvl w:ilvl="2" w:tplc="21482770">
      <w:start w:val="1"/>
      <w:numFmt w:val="bullet"/>
      <w:lvlText w:val=""/>
      <w:lvlJc w:val="left"/>
      <w:pPr>
        <w:ind w:left="2160" w:hanging="360"/>
      </w:pPr>
      <w:rPr>
        <w:rFonts w:hint="default" w:ascii="Wingdings" w:hAnsi="Wingdings"/>
      </w:rPr>
    </w:lvl>
    <w:lvl w:ilvl="3" w:tplc="44A615F6">
      <w:start w:val="1"/>
      <w:numFmt w:val="bullet"/>
      <w:lvlText w:val=""/>
      <w:lvlJc w:val="left"/>
      <w:pPr>
        <w:ind w:left="2880" w:hanging="360"/>
      </w:pPr>
      <w:rPr>
        <w:rFonts w:hint="default" w:ascii="Symbol" w:hAnsi="Symbol"/>
      </w:rPr>
    </w:lvl>
    <w:lvl w:ilvl="4" w:tplc="E97E3EDA">
      <w:start w:val="1"/>
      <w:numFmt w:val="bullet"/>
      <w:lvlText w:val="o"/>
      <w:lvlJc w:val="left"/>
      <w:pPr>
        <w:ind w:left="3600" w:hanging="360"/>
      </w:pPr>
      <w:rPr>
        <w:rFonts w:hint="default" w:ascii="Courier New" w:hAnsi="Courier New"/>
      </w:rPr>
    </w:lvl>
    <w:lvl w:ilvl="5" w:tplc="A92C7604">
      <w:start w:val="1"/>
      <w:numFmt w:val="bullet"/>
      <w:lvlText w:val=""/>
      <w:lvlJc w:val="left"/>
      <w:pPr>
        <w:ind w:left="4320" w:hanging="360"/>
      </w:pPr>
      <w:rPr>
        <w:rFonts w:hint="default" w:ascii="Wingdings" w:hAnsi="Wingdings"/>
      </w:rPr>
    </w:lvl>
    <w:lvl w:ilvl="6" w:tplc="D5085018">
      <w:start w:val="1"/>
      <w:numFmt w:val="bullet"/>
      <w:lvlText w:val=""/>
      <w:lvlJc w:val="left"/>
      <w:pPr>
        <w:ind w:left="5040" w:hanging="360"/>
      </w:pPr>
      <w:rPr>
        <w:rFonts w:hint="default" w:ascii="Symbol" w:hAnsi="Symbol"/>
      </w:rPr>
    </w:lvl>
    <w:lvl w:ilvl="7" w:tplc="23442C6C">
      <w:start w:val="1"/>
      <w:numFmt w:val="bullet"/>
      <w:lvlText w:val="o"/>
      <w:lvlJc w:val="left"/>
      <w:pPr>
        <w:ind w:left="5760" w:hanging="360"/>
      </w:pPr>
      <w:rPr>
        <w:rFonts w:hint="default" w:ascii="Courier New" w:hAnsi="Courier New"/>
      </w:rPr>
    </w:lvl>
    <w:lvl w:ilvl="8" w:tplc="7B5853A2">
      <w:start w:val="1"/>
      <w:numFmt w:val="bullet"/>
      <w:lvlText w:val=""/>
      <w:lvlJc w:val="left"/>
      <w:pPr>
        <w:ind w:left="6480" w:hanging="360"/>
      </w:pPr>
      <w:rPr>
        <w:rFonts w:hint="default" w:ascii="Wingdings" w:hAnsi="Wingdings"/>
      </w:rPr>
    </w:lvl>
  </w:abstractNum>
  <w:abstractNum w:abstractNumId="20" w15:restartNumberingAfterBreak="0">
    <w:nsid w:val="1FC45BCD"/>
    <w:multiLevelType w:val="multilevel"/>
    <w:tmpl w:val="024EC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0412359"/>
    <w:multiLevelType w:val="multilevel"/>
    <w:tmpl w:val="8402D24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131972C"/>
    <w:multiLevelType w:val="hybridMultilevel"/>
    <w:tmpl w:val="FFFFFFFF"/>
    <w:lvl w:ilvl="0" w:tplc="E258E50C">
      <w:start w:val="1"/>
      <w:numFmt w:val="bullet"/>
      <w:lvlText w:val=""/>
      <w:lvlJc w:val="left"/>
      <w:pPr>
        <w:ind w:left="720" w:hanging="360"/>
      </w:pPr>
      <w:rPr>
        <w:rFonts w:hint="default" w:ascii="Wingdings" w:hAnsi="Wingdings"/>
      </w:rPr>
    </w:lvl>
    <w:lvl w:ilvl="1" w:tplc="98F6A8AE">
      <w:start w:val="1"/>
      <w:numFmt w:val="bullet"/>
      <w:lvlText w:val="o"/>
      <w:lvlJc w:val="left"/>
      <w:pPr>
        <w:ind w:left="1440" w:hanging="360"/>
      </w:pPr>
      <w:rPr>
        <w:rFonts w:hint="default" w:ascii="Courier New" w:hAnsi="Courier New"/>
      </w:rPr>
    </w:lvl>
    <w:lvl w:ilvl="2" w:tplc="9536CD7A">
      <w:start w:val="1"/>
      <w:numFmt w:val="bullet"/>
      <w:lvlText w:val=""/>
      <w:lvlJc w:val="left"/>
      <w:pPr>
        <w:ind w:left="2160" w:hanging="360"/>
      </w:pPr>
      <w:rPr>
        <w:rFonts w:hint="default" w:ascii="Wingdings" w:hAnsi="Wingdings"/>
      </w:rPr>
    </w:lvl>
    <w:lvl w:ilvl="3" w:tplc="69069E1C">
      <w:start w:val="1"/>
      <w:numFmt w:val="bullet"/>
      <w:lvlText w:val=""/>
      <w:lvlJc w:val="left"/>
      <w:pPr>
        <w:ind w:left="2880" w:hanging="360"/>
      </w:pPr>
      <w:rPr>
        <w:rFonts w:hint="default" w:ascii="Symbol" w:hAnsi="Symbol"/>
      </w:rPr>
    </w:lvl>
    <w:lvl w:ilvl="4" w:tplc="2A76617A">
      <w:start w:val="1"/>
      <w:numFmt w:val="bullet"/>
      <w:lvlText w:val="o"/>
      <w:lvlJc w:val="left"/>
      <w:pPr>
        <w:ind w:left="3600" w:hanging="360"/>
      </w:pPr>
      <w:rPr>
        <w:rFonts w:hint="default" w:ascii="Courier New" w:hAnsi="Courier New"/>
      </w:rPr>
    </w:lvl>
    <w:lvl w:ilvl="5" w:tplc="EF58BCB2">
      <w:start w:val="1"/>
      <w:numFmt w:val="bullet"/>
      <w:lvlText w:val=""/>
      <w:lvlJc w:val="left"/>
      <w:pPr>
        <w:ind w:left="4320" w:hanging="360"/>
      </w:pPr>
      <w:rPr>
        <w:rFonts w:hint="default" w:ascii="Wingdings" w:hAnsi="Wingdings"/>
      </w:rPr>
    </w:lvl>
    <w:lvl w:ilvl="6" w:tplc="A696660C">
      <w:start w:val="1"/>
      <w:numFmt w:val="bullet"/>
      <w:lvlText w:val=""/>
      <w:lvlJc w:val="left"/>
      <w:pPr>
        <w:ind w:left="5040" w:hanging="360"/>
      </w:pPr>
      <w:rPr>
        <w:rFonts w:hint="default" w:ascii="Symbol" w:hAnsi="Symbol"/>
      </w:rPr>
    </w:lvl>
    <w:lvl w:ilvl="7" w:tplc="6C2A0D86">
      <w:start w:val="1"/>
      <w:numFmt w:val="bullet"/>
      <w:lvlText w:val="o"/>
      <w:lvlJc w:val="left"/>
      <w:pPr>
        <w:ind w:left="5760" w:hanging="360"/>
      </w:pPr>
      <w:rPr>
        <w:rFonts w:hint="default" w:ascii="Courier New" w:hAnsi="Courier New"/>
      </w:rPr>
    </w:lvl>
    <w:lvl w:ilvl="8" w:tplc="1CD44C6E">
      <w:start w:val="1"/>
      <w:numFmt w:val="bullet"/>
      <w:lvlText w:val=""/>
      <w:lvlJc w:val="left"/>
      <w:pPr>
        <w:ind w:left="6480" w:hanging="360"/>
      </w:pPr>
      <w:rPr>
        <w:rFonts w:hint="default" w:ascii="Wingdings" w:hAnsi="Wingdings"/>
      </w:rPr>
    </w:lvl>
  </w:abstractNum>
  <w:abstractNum w:abstractNumId="23" w15:restartNumberingAfterBreak="0">
    <w:nsid w:val="22667718"/>
    <w:multiLevelType w:val="hybridMultilevel"/>
    <w:tmpl w:val="FFFFFFFF"/>
    <w:lvl w:ilvl="0" w:tplc="50F8A838">
      <w:start w:val="1"/>
      <w:numFmt w:val="bullet"/>
      <w:lvlText w:val=""/>
      <w:lvlJc w:val="left"/>
      <w:pPr>
        <w:ind w:left="720" w:hanging="360"/>
      </w:pPr>
      <w:rPr>
        <w:rFonts w:hint="default" w:ascii="Symbol" w:hAnsi="Symbol"/>
      </w:rPr>
    </w:lvl>
    <w:lvl w:ilvl="1" w:tplc="18329A6A">
      <w:start w:val="1"/>
      <w:numFmt w:val="bullet"/>
      <w:lvlText w:val="o"/>
      <w:lvlJc w:val="left"/>
      <w:pPr>
        <w:ind w:left="1440" w:hanging="360"/>
      </w:pPr>
      <w:rPr>
        <w:rFonts w:hint="default" w:ascii="Courier New" w:hAnsi="Courier New"/>
      </w:rPr>
    </w:lvl>
    <w:lvl w:ilvl="2" w:tplc="44049FB6">
      <w:start w:val="1"/>
      <w:numFmt w:val="bullet"/>
      <w:lvlText w:val=""/>
      <w:lvlJc w:val="left"/>
      <w:pPr>
        <w:ind w:left="2160" w:hanging="360"/>
      </w:pPr>
      <w:rPr>
        <w:rFonts w:hint="default" w:ascii="Wingdings" w:hAnsi="Wingdings"/>
      </w:rPr>
    </w:lvl>
    <w:lvl w:ilvl="3" w:tplc="B1963B32">
      <w:start w:val="1"/>
      <w:numFmt w:val="bullet"/>
      <w:lvlText w:val=""/>
      <w:lvlJc w:val="left"/>
      <w:pPr>
        <w:ind w:left="2880" w:hanging="360"/>
      </w:pPr>
      <w:rPr>
        <w:rFonts w:hint="default" w:ascii="Symbol" w:hAnsi="Symbol"/>
      </w:rPr>
    </w:lvl>
    <w:lvl w:ilvl="4" w:tplc="36F49A32">
      <w:start w:val="1"/>
      <w:numFmt w:val="bullet"/>
      <w:lvlText w:val="o"/>
      <w:lvlJc w:val="left"/>
      <w:pPr>
        <w:ind w:left="3600" w:hanging="360"/>
      </w:pPr>
      <w:rPr>
        <w:rFonts w:hint="default" w:ascii="Courier New" w:hAnsi="Courier New"/>
      </w:rPr>
    </w:lvl>
    <w:lvl w:ilvl="5" w:tplc="1B6C5830">
      <w:start w:val="1"/>
      <w:numFmt w:val="bullet"/>
      <w:lvlText w:val=""/>
      <w:lvlJc w:val="left"/>
      <w:pPr>
        <w:ind w:left="4320" w:hanging="360"/>
      </w:pPr>
      <w:rPr>
        <w:rFonts w:hint="default" w:ascii="Wingdings" w:hAnsi="Wingdings"/>
      </w:rPr>
    </w:lvl>
    <w:lvl w:ilvl="6" w:tplc="B82E67E6">
      <w:start w:val="1"/>
      <w:numFmt w:val="bullet"/>
      <w:lvlText w:val=""/>
      <w:lvlJc w:val="left"/>
      <w:pPr>
        <w:ind w:left="5040" w:hanging="360"/>
      </w:pPr>
      <w:rPr>
        <w:rFonts w:hint="default" w:ascii="Symbol" w:hAnsi="Symbol"/>
      </w:rPr>
    </w:lvl>
    <w:lvl w:ilvl="7" w:tplc="6262B65C">
      <w:start w:val="1"/>
      <w:numFmt w:val="bullet"/>
      <w:lvlText w:val="o"/>
      <w:lvlJc w:val="left"/>
      <w:pPr>
        <w:ind w:left="5760" w:hanging="360"/>
      </w:pPr>
      <w:rPr>
        <w:rFonts w:hint="default" w:ascii="Courier New" w:hAnsi="Courier New"/>
      </w:rPr>
    </w:lvl>
    <w:lvl w:ilvl="8" w:tplc="6D5838EA">
      <w:start w:val="1"/>
      <w:numFmt w:val="bullet"/>
      <w:lvlText w:val=""/>
      <w:lvlJc w:val="left"/>
      <w:pPr>
        <w:ind w:left="6480" w:hanging="360"/>
      </w:pPr>
      <w:rPr>
        <w:rFonts w:hint="default" w:ascii="Wingdings" w:hAnsi="Wingdings"/>
      </w:rPr>
    </w:lvl>
  </w:abstractNum>
  <w:abstractNum w:abstractNumId="24" w15:restartNumberingAfterBreak="0">
    <w:nsid w:val="2C3E00FB"/>
    <w:multiLevelType w:val="multilevel"/>
    <w:tmpl w:val="95DE1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FB75911"/>
    <w:multiLevelType w:val="hybridMultilevel"/>
    <w:tmpl w:val="749616A2"/>
    <w:lvl w:ilvl="0" w:tplc="9F980936">
      <w:start w:val="1"/>
      <w:numFmt w:val="bullet"/>
      <w:lvlText w:val="·"/>
      <w:lvlJc w:val="left"/>
      <w:pPr>
        <w:ind w:left="720" w:hanging="360"/>
      </w:pPr>
      <w:rPr>
        <w:rFonts w:hint="default" w:ascii="Symbol" w:hAnsi="Symbol"/>
      </w:rPr>
    </w:lvl>
    <w:lvl w:ilvl="1" w:tplc="C6E28104">
      <w:start w:val="1"/>
      <w:numFmt w:val="bullet"/>
      <w:lvlText w:val="o"/>
      <w:lvlJc w:val="left"/>
      <w:pPr>
        <w:ind w:left="1440" w:hanging="360"/>
      </w:pPr>
      <w:rPr>
        <w:rFonts w:hint="default" w:ascii="Courier New" w:hAnsi="Courier New"/>
      </w:rPr>
    </w:lvl>
    <w:lvl w:ilvl="2" w:tplc="DF847C98">
      <w:start w:val="1"/>
      <w:numFmt w:val="bullet"/>
      <w:lvlText w:val=""/>
      <w:lvlJc w:val="left"/>
      <w:pPr>
        <w:ind w:left="2160" w:hanging="360"/>
      </w:pPr>
      <w:rPr>
        <w:rFonts w:hint="default" w:ascii="Wingdings" w:hAnsi="Wingdings"/>
      </w:rPr>
    </w:lvl>
    <w:lvl w:ilvl="3" w:tplc="6C6245D0">
      <w:start w:val="1"/>
      <w:numFmt w:val="bullet"/>
      <w:lvlText w:val=""/>
      <w:lvlJc w:val="left"/>
      <w:pPr>
        <w:ind w:left="2880" w:hanging="360"/>
      </w:pPr>
      <w:rPr>
        <w:rFonts w:hint="default" w:ascii="Symbol" w:hAnsi="Symbol"/>
      </w:rPr>
    </w:lvl>
    <w:lvl w:ilvl="4" w:tplc="BA0007FC">
      <w:start w:val="1"/>
      <w:numFmt w:val="bullet"/>
      <w:lvlText w:val="o"/>
      <w:lvlJc w:val="left"/>
      <w:pPr>
        <w:ind w:left="3600" w:hanging="360"/>
      </w:pPr>
      <w:rPr>
        <w:rFonts w:hint="default" w:ascii="Courier New" w:hAnsi="Courier New"/>
      </w:rPr>
    </w:lvl>
    <w:lvl w:ilvl="5" w:tplc="B3A2E152">
      <w:start w:val="1"/>
      <w:numFmt w:val="bullet"/>
      <w:lvlText w:val=""/>
      <w:lvlJc w:val="left"/>
      <w:pPr>
        <w:ind w:left="4320" w:hanging="360"/>
      </w:pPr>
      <w:rPr>
        <w:rFonts w:hint="default" w:ascii="Wingdings" w:hAnsi="Wingdings"/>
      </w:rPr>
    </w:lvl>
    <w:lvl w:ilvl="6" w:tplc="B9AC9624">
      <w:start w:val="1"/>
      <w:numFmt w:val="bullet"/>
      <w:lvlText w:val=""/>
      <w:lvlJc w:val="left"/>
      <w:pPr>
        <w:ind w:left="5040" w:hanging="360"/>
      </w:pPr>
      <w:rPr>
        <w:rFonts w:hint="default" w:ascii="Symbol" w:hAnsi="Symbol"/>
      </w:rPr>
    </w:lvl>
    <w:lvl w:ilvl="7" w:tplc="53041EEA">
      <w:start w:val="1"/>
      <w:numFmt w:val="bullet"/>
      <w:lvlText w:val="o"/>
      <w:lvlJc w:val="left"/>
      <w:pPr>
        <w:ind w:left="5760" w:hanging="360"/>
      </w:pPr>
      <w:rPr>
        <w:rFonts w:hint="default" w:ascii="Courier New" w:hAnsi="Courier New"/>
      </w:rPr>
    </w:lvl>
    <w:lvl w:ilvl="8" w:tplc="4318690E">
      <w:start w:val="1"/>
      <w:numFmt w:val="bullet"/>
      <w:lvlText w:val=""/>
      <w:lvlJc w:val="left"/>
      <w:pPr>
        <w:ind w:left="6480" w:hanging="360"/>
      </w:pPr>
      <w:rPr>
        <w:rFonts w:hint="default" w:ascii="Wingdings" w:hAnsi="Wingdings"/>
      </w:rPr>
    </w:lvl>
  </w:abstractNum>
  <w:abstractNum w:abstractNumId="26" w15:restartNumberingAfterBreak="0">
    <w:nsid w:val="305B3B19"/>
    <w:multiLevelType w:val="hybridMultilevel"/>
    <w:tmpl w:val="0EB6AE02"/>
    <w:lvl w:ilvl="0" w:tplc="2AE4B0DC">
      <w:start w:val="1"/>
      <w:numFmt w:val="bullet"/>
      <w:lvlText w:val=""/>
      <w:lvlJc w:val="left"/>
      <w:pPr>
        <w:ind w:left="720" w:hanging="360"/>
      </w:pPr>
      <w:rPr>
        <w:rFonts w:hint="default" w:ascii="Symbol" w:hAnsi="Symbol"/>
      </w:rPr>
    </w:lvl>
    <w:lvl w:ilvl="1" w:tplc="6284DAFA">
      <w:start w:val="1"/>
      <w:numFmt w:val="bullet"/>
      <w:lvlText w:val="o"/>
      <w:lvlJc w:val="left"/>
      <w:pPr>
        <w:ind w:left="1440" w:hanging="360"/>
      </w:pPr>
      <w:rPr>
        <w:rFonts w:hint="default" w:ascii="Courier New" w:hAnsi="Courier New"/>
      </w:rPr>
    </w:lvl>
    <w:lvl w:ilvl="2" w:tplc="398E683E">
      <w:start w:val="1"/>
      <w:numFmt w:val="bullet"/>
      <w:lvlText w:val=""/>
      <w:lvlJc w:val="left"/>
      <w:pPr>
        <w:ind w:left="2160" w:hanging="360"/>
      </w:pPr>
      <w:rPr>
        <w:rFonts w:hint="default" w:ascii="Wingdings" w:hAnsi="Wingdings"/>
      </w:rPr>
    </w:lvl>
    <w:lvl w:ilvl="3" w:tplc="831420C0">
      <w:start w:val="1"/>
      <w:numFmt w:val="bullet"/>
      <w:lvlText w:val=""/>
      <w:lvlJc w:val="left"/>
      <w:pPr>
        <w:ind w:left="2880" w:hanging="360"/>
      </w:pPr>
      <w:rPr>
        <w:rFonts w:hint="default" w:ascii="Symbol" w:hAnsi="Symbol"/>
      </w:rPr>
    </w:lvl>
    <w:lvl w:ilvl="4" w:tplc="E4288FB6">
      <w:start w:val="1"/>
      <w:numFmt w:val="bullet"/>
      <w:lvlText w:val="o"/>
      <w:lvlJc w:val="left"/>
      <w:pPr>
        <w:ind w:left="3600" w:hanging="360"/>
      </w:pPr>
      <w:rPr>
        <w:rFonts w:hint="default" w:ascii="Courier New" w:hAnsi="Courier New"/>
      </w:rPr>
    </w:lvl>
    <w:lvl w:ilvl="5" w:tplc="D7BC07B6">
      <w:start w:val="1"/>
      <w:numFmt w:val="bullet"/>
      <w:lvlText w:val=""/>
      <w:lvlJc w:val="left"/>
      <w:pPr>
        <w:ind w:left="4320" w:hanging="360"/>
      </w:pPr>
      <w:rPr>
        <w:rFonts w:hint="default" w:ascii="Wingdings" w:hAnsi="Wingdings"/>
      </w:rPr>
    </w:lvl>
    <w:lvl w:ilvl="6" w:tplc="38045716">
      <w:start w:val="1"/>
      <w:numFmt w:val="bullet"/>
      <w:lvlText w:val=""/>
      <w:lvlJc w:val="left"/>
      <w:pPr>
        <w:ind w:left="5040" w:hanging="360"/>
      </w:pPr>
      <w:rPr>
        <w:rFonts w:hint="default" w:ascii="Symbol" w:hAnsi="Symbol"/>
      </w:rPr>
    </w:lvl>
    <w:lvl w:ilvl="7" w:tplc="68085EC6">
      <w:start w:val="1"/>
      <w:numFmt w:val="bullet"/>
      <w:lvlText w:val="o"/>
      <w:lvlJc w:val="left"/>
      <w:pPr>
        <w:ind w:left="5760" w:hanging="360"/>
      </w:pPr>
      <w:rPr>
        <w:rFonts w:hint="default" w:ascii="Courier New" w:hAnsi="Courier New"/>
      </w:rPr>
    </w:lvl>
    <w:lvl w:ilvl="8" w:tplc="3500CB26">
      <w:start w:val="1"/>
      <w:numFmt w:val="bullet"/>
      <w:lvlText w:val=""/>
      <w:lvlJc w:val="left"/>
      <w:pPr>
        <w:ind w:left="6480" w:hanging="360"/>
      </w:pPr>
      <w:rPr>
        <w:rFonts w:hint="default" w:ascii="Wingdings" w:hAnsi="Wingdings"/>
      </w:rPr>
    </w:lvl>
  </w:abstractNum>
  <w:abstractNum w:abstractNumId="27" w15:restartNumberingAfterBreak="0">
    <w:nsid w:val="31D8797F"/>
    <w:multiLevelType w:val="hybridMultilevel"/>
    <w:tmpl w:val="8FDA2786"/>
    <w:lvl w:ilvl="0" w:tplc="96F82816">
      <w:start w:val="1"/>
      <w:numFmt w:val="bullet"/>
      <w:lvlText w:val="ü"/>
      <w:lvlJc w:val="left"/>
      <w:pPr>
        <w:ind w:left="720" w:hanging="360"/>
      </w:pPr>
      <w:rPr>
        <w:rFonts w:hint="default" w:ascii="Wingdings" w:hAnsi="Wingdings"/>
      </w:rPr>
    </w:lvl>
    <w:lvl w:ilvl="1" w:tplc="17545F58">
      <w:start w:val="1"/>
      <w:numFmt w:val="bullet"/>
      <w:lvlText w:val="o"/>
      <w:lvlJc w:val="left"/>
      <w:pPr>
        <w:ind w:left="1440" w:hanging="360"/>
      </w:pPr>
      <w:rPr>
        <w:rFonts w:hint="default" w:ascii="Courier New" w:hAnsi="Courier New"/>
      </w:rPr>
    </w:lvl>
    <w:lvl w:ilvl="2" w:tplc="11346C2A">
      <w:start w:val="1"/>
      <w:numFmt w:val="bullet"/>
      <w:lvlText w:val=""/>
      <w:lvlJc w:val="left"/>
      <w:pPr>
        <w:ind w:left="2160" w:hanging="360"/>
      </w:pPr>
      <w:rPr>
        <w:rFonts w:hint="default" w:ascii="Wingdings" w:hAnsi="Wingdings"/>
      </w:rPr>
    </w:lvl>
    <w:lvl w:ilvl="3" w:tplc="E5BAC21A">
      <w:start w:val="1"/>
      <w:numFmt w:val="bullet"/>
      <w:lvlText w:val=""/>
      <w:lvlJc w:val="left"/>
      <w:pPr>
        <w:ind w:left="2880" w:hanging="360"/>
      </w:pPr>
      <w:rPr>
        <w:rFonts w:hint="default" w:ascii="Symbol" w:hAnsi="Symbol"/>
      </w:rPr>
    </w:lvl>
    <w:lvl w:ilvl="4" w:tplc="EB560316">
      <w:start w:val="1"/>
      <w:numFmt w:val="bullet"/>
      <w:lvlText w:val="o"/>
      <w:lvlJc w:val="left"/>
      <w:pPr>
        <w:ind w:left="3600" w:hanging="360"/>
      </w:pPr>
      <w:rPr>
        <w:rFonts w:hint="default" w:ascii="Courier New" w:hAnsi="Courier New"/>
      </w:rPr>
    </w:lvl>
    <w:lvl w:ilvl="5" w:tplc="B2F6F39A">
      <w:start w:val="1"/>
      <w:numFmt w:val="bullet"/>
      <w:lvlText w:val=""/>
      <w:lvlJc w:val="left"/>
      <w:pPr>
        <w:ind w:left="4320" w:hanging="360"/>
      </w:pPr>
      <w:rPr>
        <w:rFonts w:hint="default" w:ascii="Wingdings" w:hAnsi="Wingdings"/>
      </w:rPr>
    </w:lvl>
    <w:lvl w:ilvl="6" w:tplc="E7508B22">
      <w:start w:val="1"/>
      <w:numFmt w:val="bullet"/>
      <w:lvlText w:val=""/>
      <w:lvlJc w:val="left"/>
      <w:pPr>
        <w:ind w:left="5040" w:hanging="360"/>
      </w:pPr>
      <w:rPr>
        <w:rFonts w:hint="default" w:ascii="Symbol" w:hAnsi="Symbol"/>
      </w:rPr>
    </w:lvl>
    <w:lvl w:ilvl="7" w:tplc="0E6A78F4">
      <w:start w:val="1"/>
      <w:numFmt w:val="bullet"/>
      <w:lvlText w:val="o"/>
      <w:lvlJc w:val="left"/>
      <w:pPr>
        <w:ind w:left="5760" w:hanging="360"/>
      </w:pPr>
      <w:rPr>
        <w:rFonts w:hint="default" w:ascii="Courier New" w:hAnsi="Courier New"/>
      </w:rPr>
    </w:lvl>
    <w:lvl w:ilvl="8" w:tplc="9B4C2668">
      <w:start w:val="1"/>
      <w:numFmt w:val="bullet"/>
      <w:lvlText w:val=""/>
      <w:lvlJc w:val="left"/>
      <w:pPr>
        <w:ind w:left="6480" w:hanging="360"/>
      </w:pPr>
      <w:rPr>
        <w:rFonts w:hint="default" w:ascii="Wingdings" w:hAnsi="Wingdings"/>
      </w:rPr>
    </w:lvl>
  </w:abstractNum>
  <w:abstractNum w:abstractNumId="28" w15:restartNumberingAfterBreak="0">
    <w:nsid w:val="36E07EFB"/>
    <w:multiLevelType w:val="multilevel"/>
    <w:tmpl w:val="6D58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1657C9"/>
    <w:multiLevelType w:val="hybridMultilevel"/>
    <w:tmpl w:val="FFFFFFFF"/>
    <w:lvl w:ilvl="0" w:tplc="2D00A11E">
      <w:start w:val="1"/>
      <w:numFmt w:val="bullet"/>
      <w:lvlText w:val=""/>
      <w:lvlJc w:val="left"/>
      <w:pPr>
        <w:ind w:left="720" w:hanging="360"/>
      </w:pPr>
      <w:rPr>
        <w:rFonts w:hint="default" w:ascii="Symbol" w:hAnsi="Symbol"/>
      </w:rPr>
    </w:lvl>
    <w:lvl w:ilvl="1" w:tplc="A6709774">
      <w:start w:val="1"/>
      <w:numFmt w:val="bullet"/>
      <w:lvlText w:val="o"/>
      <w:lvlJc w:val="left"/>
      <w:pPr>
        <w:ind w:left="1440" w:hanging="360"/>
      </w:pPr>
      <w:rPr>
        <w:rFonts w:hint="default" w:ascii="Courier New" w:hAnsi="Courier New"/>
      </w:rPr>
    </w:lvl>
    <w:lvl w:ilvl="2" w:tplc="BC0A75CC">
      <w:start w:val="1"/>
      <w:numFmt w:val="bullet"/>
      <w:lvlText w:val=""/>
      <w:lvlJc w:val="left"/>
      <w:pPr>
        <w:ind w:left="2160" w:hanging="360"/>
      </w:pPr>
      <w:rPr>
        <w:rFonts w:hint="default" w:ascii="Wingdings" w:hAnsi="Wingdings"/>
      </w:rPr>
    </w:lvl>
    <w:lvl w:ilvl="3" w:tplc="A38CA6CE">
      <w:start w:val="1"/>
      <w:numFmt w:val="bullet"/>
      <w:lvlText w:val=""/>
      <w:lvlJc w:val="left"/>
      <w:pPr>
        <w:ind w:left="2880" w:hanging="360"/>
      </w:pPr>
      <w:rPr>
        <w:rFonts w:hint="default" w:ascii="Symbol" w:hAnsi="Symbol"/>
      </w:rPr>
    </w:lvl>
    <w:lvl w:ilvl="4" w:tplc="C400AEFE">
      <w:start w:val="1"/>
      <w:numFmt w:val="bullet"/>
      <w:lvlText w:val="o"/>
      <w:lvlJc w:val="left"/>
      <w:pPr>
        <w:ind w:left="3600" w:hanging="360"/>
      </w:pPr>
      <w:rPr>
        <w:rFonts w:hint="default" w:ascii="Courier New" w:hAnsi="Courier New"/>
      </w:rPr>
    </w:lvl>
    <w:lvl w:ilvl="5" w:tplc="B988424A">
      <w:start w:val="1"/>
      <w:numFmt w:val="bullet"/>
      <w:lvlText w:val=""/>
      <w:lvlJc w:val="left"/>
      <w:pPr>
        <w:ind w:left="4320" w:hanging="360"/>
      </w:pPr>
      <w:rPr>
        <w:rFonts w:hint="default" w:ascii="Wingdings" w:hAnsi="Wingdings"/>
      </w:rPr>
    </w:lvl>
    <w:lvl w:ilvl="6" w:tplc="9D0C7A6C">
      <w:start w:val="1"/>
      <w:numFmt w:val="bullet"/>
      <w:lvlText w:val=""/>
      <w:lvlJc w:val="left"/>
      <w:pPr>
        <w:ind w:left="5040" w:hanging="360"/>
      </w:pPr>
      <w:rPr>
        <w:rFonts w:hint="default" w:ascii="Symbol" w:hAnsi="Symbol"/>
      </w:rPr>
    </w:lvl>
    <w:lvl w:ilvl="7" w:tplc="E1B43728">
      <w:start w:val="1"/>
      <w:numFmt w:val="bullet"/>
      <w:lvlText w:val="o"/>
      <w:lvlJc w:val="left"/>
      <w:pPr>
        <w:ind w:left="5760" w:hanging="360"/>
      </w:pPr>
      <w:rPr>
        <w:rFonts w:hint="default" w:ascii="Courier New" w:hAnsi="Courier New"/>
      </w:rPr>
    </w:lvl>
    <w:lvl w:ilvl="8" w:tplc="5E7AD234">
      <w:start w:val="1"/>
      <w:numFmt w:val="bullet"/>
      <w:lvlText w:val=""/>
      <w:lvlJc w:val="left"/>
      <w:pPr>
        <w:ind w:left="6480" w:hanging="360"/>
      </w:pPr>
      <w:rPr>
        <w:rFonts w:hint="default" w:ascii="Wingdings" w:hAnsi="Wingdings"/>
      </w:rPr>
    </w:lvl>
  </w:abstractNum>
  <w:abstractNum w:abstractNumId="30" w15:restartNumberingAfterBreak="0">
    <w:nsid w:val="39F4AEB2"/>
    <w:multiLevelType w:val="hybridMultilevel"/>
    <w:tmpl w:val="066CD3AA"/>
    <w:lvl w:ilvl="0" w:tplc="AC0A8636">
      <w:start w:val="1"/>
      <w:numFmt w:val="bullet"/>
      <w:lvlText w:val="·"/>
      <w:lvlJc w:val="left"/>
      <w:pPr>
        <w:ind w:left="720" w:hanging="360"/>
      </w:pPr>
      <w:rPr>
        <w:rFonts w:hint="default" w:ascii="Symbol" w:hAnsi="Symbol"/>
      </w:rPr>
    </w:lvl>
    <w:lvl w:ilvl="1" w:tplc="53F8D8E8">
      <w:start w:val="1"/>
      <w:numFmt w:val="bullet"/>
      <w:lvlText w:val="o"/>
      <w:lvlJc w:val="left"/>
      <w:pPr>
        <w:ind w:left="1440" w:hanging="360"/>
      </w:pPr>
      <w:rPr>
        <w:rFonts w:hint="default" w:ascii="Courier New" w:hAnsi="Courier New"/>
      </w:rPr>
    </w:lvl>
    <w:lvl w:ilvl="2" w:tplc="F36071D0">
      <w:start w:val="1"/>
      <w:numFmt w:val="bullet"/>
      <w:lvlText w:val=""/>
      <w:lvlJc w:val="left"/>
      <w:pPr>
        <w:ind w:left="2160" w:hanging="360"/>
      </w:pPr>
      <w:rPr>
        <w:rFonts w:hint="default" w:ascii="Wingdings" w:hAnsi="Wingdings"/>
      </w:rPr>
    </w:lvl>
    <w:lvl w:ilvl="3" w:tplc="B5889AD0">
      <w:start w:val="1"/>
      <w:numFmt w:val="bullet"/>
      <w:lvlText w:val=""/>
      <w:lvlJc w:val="left"/>
      <w:pPr>
        <w:ind w:left="2880" w:hanging="360"/>
      </w:pPr>
      <w:rPr>
        <w:rFonts w:hint="default" w:ascii="Symbol" w:hAnsi="Symbol"/>
      </w:rPr>
    </w:lvl>
    <w:lvl w:ilvl="4" w:tplc="A9689398">
      <w:start w:val="1"/>
      <w:numFmt w:val="bullet"/>
      <w:lvlText w:val="o"/>
      <w:lvlJc w:val="left"/>
      <w:pPr>
        <w:ind w:left="3600" w:hanging="360"/>
      </w:pPr>
      <w:rPr>
        <w:rFonts w:hint="default" w:ascii="Courier New" w:hAnsi="Courier New"/>
      </w:rPr>
    </w:lvl>
    <w:lvl w:ilvl="5" w:tplc="A50AF9AA">
      <w:start w:val="1"/>
      <w:numFmt w:val="bullet"/>
      <w:lvlText w:val=""/>
      <w:lvlJc w:val="left"/>
      <w:pPr>
        <w:ind w:left="4320" w:hanging="360"/>
      </w:pPr>
      <w:rPr>
        <w:rFonts w:hint="default" w:ascii="Wingdings" w:hAnsi="Wingdings"/>
      </w:rPr>
    </w:lvl>
    <w:lvl w:ilvl="6" w:tplc="9FC25AD0">
      <w:start w:val="1"/>
      <w:numFmt w:val="bullet"/>
      <w:lvlText w:val=""/>
      <w:lvlJc w:val="left"/>
      <w:pPr>
        <w:ind w:left="5040" w:hanging="360"/>
      </w:pPr>
      <w:rPr>
        <w:rFonts w:hint="default" w:ascii="Symbol" w:hAnsi="Symbol"/>
      </w:rPr>
    </w:lvl>
    <w:lvl w:ilvl="7" w:tplc="5C6ADF44">
      <w:start w:val="1"/>
      <w:numFmt w:val="bullet"/>
      <w:lvlText w:val="o"/>
      <w:lvlJc w:val="left"/>
      <w:pPr>
        <w:ind w:left="5760" w:hanging="360"/>
      </w:pPr>
      <w:rPr>
        <w:rFonts w:hint="default" w:ascii="Courier New" w:hAnsi="Courier New"/>
      </w:rPr>
    </w:lvl>
    <w:lvl w:ilvl="8" w:tplc="B4FCCE90">
      <w:start w:val="1"/>
      <w:numFmt w:val="bullet"/>
      <w:lvlText w:val=""/>
      <w:lvlJc w:val="left"/>
      <w:pPr>
        <w:ind w:left="6480" w:hanging="360"/>
      </w:pPr>
      <w:rPr>
        <w:rFonts w:hint="default" w:ascii="Wingdings" w:hAnsi="Wingdings"/>
      </w:rPr>
    </w:lvl>
  </w:abstractNum>
  <w:abstractNum w:abstractNumId="31" w15:restartNumberingAfterBreak="0">
    <w:nsid w:val="3A90571B"/>
    <w:multiLevelType w:val="multilevel"/>
    <w:tmpl w:val="00948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BF84D91"/>
    <w:multiLevelType w:val="multilevel"/>
    <w:tmpl w:val="AA32C6E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E521F83"/>
    <w:multiLevelType w:val="hybridMultilevel"/>
    <w:tmpl w:val="F46A38AE"/>
    <w:lvl w:ilvl="0" w:tplc="F998D6D8">
      <w:start w:val="1"/>
      <w:numFmt w:val="bullet"/>
      <w:lvlText w:val=""/>
      <w:lvlJc w:val="left"/>
      <w:pPr>
        <w:ind w:left="720" w:hanging="360"/>
      </w:pPr>
      <w:rPr>
        <w:rFonts w:hint="default" w:ascii="Wingdings" w:hAnsi="Wingdings"/>
      </w:rPr>
    </w:lvl>
    <w:lvl w:ilvl="1" w:tplc="BA782508">
      <w:start w:val="1"/>
      <w:numFmt w:val="bullet"/>
      <w:lvlText w:val="o"/>
      <w:lvlJc w:val="left"/>
      <w:pPr>
        <w:ind w:left="1440" w:hanging="360"/>
      </w:pPr>
      <w:rPr>
        <w:rFonts w:hint="default" w:ascii="Courier New" w:hAnsi="Courier New"/>
      </w:rPr>
    </w:lvl>
    <w:lvl w:ilvl="2" w:tplc="1FF44C00">
      <w:start w:val="1"/>
      <w:numFmt w:val="bullet"/>
      <w:lvlText w:val=""/>
      <w:lvlJc w:val="left"/>
      <w:pPr>
        <w:ind w:left="2160" w:hanging="360"/>
      </w:pPr>
      <w:rPr>
        <w:rFonts w:hint="default" w:ascii="Wingdings" w:hAnsi="Wingdings"/>
      </w:rPr>
    </w:lvl>
    <w:lvl w:ilvl="3" w:tplc="18026AB2">
      <w:start w:val="1"/>
      <w:numFmt w:val="bullet"/>
      <w:lvlText w:val=""/>
      <w:lvlJc w:val="left"/>
      <w:pPr>
        <w:ind w:left="2880" w:hanging="360"/>
      </w:pPr>
      <w:rPr>
        <w:rFonts w:hint="default" w:ascii="Symbol" w:hAnsi="Symbol"/>
      </w:rPr>
    </w:lvl>
    <w:lvl w:ilvl="4" w:tplc="9AD8BE08">
      <w:start w:val="1"/>
      <w:numFmt w:val="bullet"/>
      <w:lvlText w:val="o"/>
      <w:lvlJc w:val="left"/>
      <w:pPr>
        <w:ind w:left="3600" w:hanging="360"/>
      </w:pPr>
      <w:rPr>
        <w:rFonts w:hint="default" w:ascii="Courier New" w:hAnsi="Courier New"/>
      </w:rPr>
    </w:lvl>
    <w:lvl w:ilvl="5" w:tplc="C7464E0C">
      <w:start w:val="1"/>
      <w:numFmt w:val="bullet"/>
      <w:lvlText w:val=""/>
      <w:lvlJc w:val="left"/>
      <w:pPr>
        <w:ind w:left="4320" w:hanging="360"/>
      </w:pPr>
      <w:rPr>
        <w:rFonts w:hint="default" w:ascii="Wingdings" w:hAnsi="Wingdings"/>
      </w:rPr>
    </w:lvl>
    <w:lvl w:ilvl="6" w:tplc="77740BA6">
      <w:start w:val="1"/>
      <w:numFmt w:val="bullet"/>
      <w:lvlText w:val=""/>
      <w:lvlJc w:val="left"/>
      <w:pPr>
        <w:ind w:left="5040" w:hanging="360"/>
      </w:pPr>
      <w:rPr>
        <w:rFonts w:hint="default" w:ascii="Symbol" w:hAnsi="Symbol"/>
      </w:rPr>
    </w:lvl>
    <w:lvl w:ilvl="7" w:tplc="5DF04674">
      <w:start w:val="1"/>
      <w:numFmt w:val="bullet"/>
      <w:lvlText w:val="o"/>
      <w:lvlJc w:val="left"/>
      <w:pPr>
        <w:ind w:left="5760" w:hanging="360"/>
      </w:pPr>
      <w:rPr>
        <w:rFonts w:hint="default" w:ascii="Courier New" w:hAnsi="Courier New"/>
      </w:rPr>
    </w:lvl>
    <w:lvl w:ilvl="8" w:tplc="56544D9C">
      <w:start w:val="1"/>
      <w:numFmt w:val="bullet"/>
      <w:lvlText w:val=""/>
      <w:lvlJc w:val="left"/>
      <w:pPr>
        <w:ind w:left="6480" w:hanging="360"/>
      </w:pPr>
      <w:rPr>
        <w:rFonts w:hint="default" w:ascii="Wingdings" w:hAnsi="Wingdings"/>
      </w:rPr>
    </w:lvl>
  </w:abstractNum>
  <w:abstractNum w:abstractNumId="34" w15:restartNumberingAfterBreak="0">
    <w:nsid w:val="40AC4D51"/>
    <w:multiLevelType w:val="hybridMultilevel"/>
    <w:tmpl w:val="B2562480"/>
    <w:lvl w:ilvl="0" w:tplc="04090007">
      <w:start w:val="1"/>
      <w:numFmt w:val="bullet"/>
      <w:lvlText w:val=""/>
      <w:lvlPicBulletId w:val="0"/>
      <w:lvlJc w:val="left"/>
      <w:pPr>
        <w:ind w:left="720" w:hanging="360"/>
      </w:pPr>
      <w:rPr>
        <w:rFonts w:hint="default" w:ascii="Symbol" w:hAnsi="Symbol"/>
      </w:rPr>
    </w:lvl>
    <w:lvl w:ilvl="1" w:tplc="4C0A0003" w:tentative="1">
      <w:start w:val="1"/>
      <w:numFmt w:val="bullet"/>
      <w:lvlText w:val="o"/>
      <w:lvlJc w:val="left"/>
      <w:pPr>
        <w:ind w:left="1440" w:hanging="360"/>
      </w:pPr>
      <w:rPr>
        <w:rFonts w:hint="default" w:ascii="Courier New" w:hAnsi="Courier New" w:cs="Courier New"/>
      </w:rPr>
    </w:lvl>
    <w:lvl w:ilvl="2" w:tplc="4C0A0005" w:tentative="1">
      <w:start w:val="1"/>
      <w:numFmt w:val="bullet"/>
      <w:lvlText w:val=""/>
      <w:lvlJc w:val="left"/>
      <w:pPr>
        <w:ind w:left="2160" w:hanging="360"/>
      </w:pPr>
      <w:rPr>
        <w:rFonts w:hint="default" w:ascii="Wingdings" w:hAnsi="Wingdings"/>
      </w:rPr>
    </w:lvl>
    <w:lvl w:ilvl="3" w:tplc="4C0A0001" w:tentative="1">
      <w:start w:val="1"/>
      <w:numFmt w:val="bullet"/>
      <w:lvlText w:val=""/>
      <w:lvlJc w:val="left"/>
      <w:pPr>
        <w:ind w:left="2880" w:hanging="360"/>
      </w:pPr>
      <w:rPr>
        <w:rFonts w:hint="default" w:ascii="Symbol" w:hAnsi="Symbol"/>
      </w:rPr>
    </w:lvl>
    <w:lvl w:ilvl="4" w:tplc="4C0A0003" w:tentative="1">
      <w:start w:val="1"/>
      <w:numFmt w:val="bullet"/>
      <w:lvlText w:val="o"/>
      <w:lvlJc w:val="left"/>
      <w:pPr>
        <w:ind w:left="3600" w:hanging="360"/>
      </w:pPr>
      <w:rPr>
        <w:rFonts w:hint="default" w:ascii="Courier New" w:hAnsi="Courier New" w:cs="Courier New"/>
      </w:rPr>
    </w:lvl>
    <w:lvl w:ilvl="5" w:tplc="4C0A0005" w:tentative="1">
      <w:start w:val="1"/>
      <w:numFmt w:val="bullet"/>
      <w:lvlText w:val=""/>
      <w:lvlJc w:val="left"/>
      <w:pPr>
        <w:ind w:left="4320" w:hanging="360"/>
      </w:pPr>
      <w:rPr>
        <w:rFonts w:hint="default" w:ascii="Wingdings" w:hAnsi="Wingdings"/>
      </w:rPr>
    </w:lvl>
    <w:lvl w:ilvl="6" w:tplc="4C0A0001" w:tentative="1">
      <w:start w:val="1"/>
      <w:numFmt w:val="bullet"/>
      <w:lvlText w:val=""/>
      <w:lvlJc w:val="left"/>
      <w:pPr>
        <w:ind w:left="5040" w:hanging="360"/>
      </w:pPr>
      <w:rPr>
        <w:rFonts w:hint="default" w:ascii="Symbol" w:hAnsi="Symbol"/>
      </w:rPr>
    </w:lvl>
    <w:lvl w:ilvl="7" w:tplc="4C0A0003" w:tentative="1">
      <w:start w:val="1"/>
      <w:numFmt w:val="bullet"/>
      <w:lvlText w:val="o"/>
      <w:lvlJc w:val="left"/>
      <w:pPr>
        <w:ind w:left="5760" w:hanging="360"/>
      </w:pPr>
      <w:rPr>
        <w:rFonts w:hint="default" w:ascii="Courier New" w:hAnsi="Courier New" w:cs="Courier New"/>
      </w:rPr>
    </w:lvl>
    <w:lvl w:ilvl="8" w:tplc="4C0A0005" w:tentative="1">
      <w:start w:val="1"/>
      <w:numFmt w:val="bullet"/>
      <w:lvlText w:val=""/>
      <w:lvlJc w:val="left"/>
      <w:pPr>
        <w:ind w:left="6480" w:hanging="360"/>
      </w:pPr>
      <w:rPr>
        <w:rFonts w:hint="default" w:ascii="Wingdings" w:hAnsi="Wingdings"/>
      </w:rPr>
    </w:lvl>
  </w:abstractNum>
  <w:abstractNum w:abstractNumId="35" w15:restartNumberingAfterBreak="0">
    <w:nsid w:val="40CBE6CD"/>
    <w:multiLevelType w:val="hybridMultilevel"/>
    <w:tmpl w:val="433008F0"/>
    <w:lvl w:ilvl="0" w:tplc="5CFA6378">
      <w:start w:val="1"/>
      <w:numFmt w:val="bullet"/>
      <w:lvlText w:val=""/>
      <w:lvlJc w:val="left"/>
      <w:pPr>
        <w:ind w:left="720" w:hanging="360"/>
      </w:pPr>
      <w:rPr>
        <w:rFonts w:hint="default" w:ascii="Symbol" w:hAnsi="Symbol"/>
      </w:rPr>
    </w:lvl>
    <w:lvl w:ilvl="1" w:tplc="71CACD3C">
      <w:start w:val="1"/>
      <w:numFmt w:val="bullet"/>
      <w:lvlText w:val="o"/>
      <w:lvlJc w:val="left"/>
      <w:pPr>
        <w:ind w:left="1440" w:hanging="360"/>
      </w:pPr>
      <w:rPr>
        <w:rFonts w:hint="default" w:ascii="Courier New" w:hAnsi="Courier New"/>
      </w:rPr>
    </w:lvl>
    <w:lvl w:ilvl="2" w:tplc="056ECED0">
      <w:start w:val="1"/>
      <w:numFmt w:val="bullet"/>
      <w:lvlText w:val=""/>
      <w:lvlJc w:val="left"/>
      <w:pPr>
        <w:ind w:left="2160" w:hanging="360"/>
      </w:pPr>
      <w:rPr>
        <w:rFonts w:hint="default" w:ascii="Wingdings" w:hAnsi="Wingdings"/>
      </w:rPr>
    </w:lvl>
    <w:lvl w:ilvl="3" w:tplc="922C343C">
      <w:start w:val="1"/>
      <w:numFmt w:val="bullet"/>
      <w:lvlText w:val=""/>
      <w:lvlJc w:val="left"/>
      <w:pPr>
        <w:ind w:left="2880" w:hanging="360"/>
      </w:pPr>
      <w:rPr>
        <w:rFonts w:hint="default" w:ascii="Symbol" w:hAnsi="Symbol"/>
      </w:rPr>
    </w:lvl>
    <w:lvl w:ilvl="4" w:tplc="629ECF5E">
      <w:start w:val="1"/>
      <w:numFmt w:val="bullet"/>
      <w:lvlText w:val="o"/>
      <w:lvlJc w:val="left"/>
      <w:pPr>
        <w:ind w:left="3600" w:hanging="360"/>
      </w:pPr>
      <w:rPr>
        <w:rFonts w:hint="default" w:ascii="Courier New" w:hAnsi="Courier New"/>
      </w:rPr>
    </w:lvl>
    <w:lvl w:ilvl="5" w:tplc="DD5E1E9E">
      <w:start w:val="1"/>
      <w:numFmt w:val="bullet"/>
      <w:lvlText w:val=""/>
      <w:lvlJc w:val="left"/>
      <w:pPr>
        <w:ind w:left="4320" w:hanging="360"/>
      </w:pPr>
      <w:rPr>
        <w:rFonts w:hint="default" w:ascii="Wingdings" w:hAnsi="Wingdings"/>
      </w:rPr>
    </w:lvl>
    <w:lvl w:ilvl="6" w:tplc="1C84429A">
      <w:start w:val="1"/>
      <w:numFmt w:val="bullet"/>
      <w:lvlText w:val=""/>
      <w:lvlJc w:val="left"/>
      <w:pPr>
        <w:ind w:left="5040" w:hanging="360"/>
      </w:pPr>
      <w:rPr>
        <w:rFonts w:hint="default" w:ascii="Symbol" w:hAnsi="Symbol"/>
      </w:rPr>
    </w:lvl>
    <w:lvl w:ilvl="7" w:tplc="87E4AFC4">
      <w:start w:val="1"/>
      <w:numFmt w:val="bullet"/>
      <w:lvlText w:val="o"/>
      <w:lvlJc w:val="left"/>
      <w:pPr>
        <w:ind w:left="5760" w:hanging="360"/>
      </w:pPr>
      <w:rPr>
        <w:rFonts w:hint="default" w:ascii="Courier New" w:hAnsi="Courier New"/>
      </w:rPr>
    </w:lvl>
    <w:lvl w:ilvl="8" w:tplc="9EB61C48">
      <w:start w:val="1"/>
      <w:numFmt w:val="bullet"/>
      <w:lvlText w:val=""/>
      <w:lvlJc w:val="left"/>
      <w:pPr>
        <w:ind w:left="6480" w:hanging="360"/>
      </w:pPr>
      <w:rPr>
        <w:rFonts w:hint="default" w:ascii="Wingdings" w:hAnsi="Wingdings"/>
      </w:rPr>
    </w:lvl>
  </w:abstractNum>
  <w:abstractNum w:abstractNumId="36" w15:restartNumberingAfterBreak="0">
    <w:nsid w:val="43D57EB3"/>
    <w:multiLevelType w:val="hybridMultilevel"/>
    <w:tmpl w:val="DCBA477C"/>
    <w:lvl w:ilvl="0" w:tplc="BF7C6CA0">
      <w:start w:val="1"/>
      <w:numFmt w:val="bullet"/>
      <w:lvlText w:val="ü"/>
      <w:lvlJc w:val="left"/>
      <w:pPr>
        <w:ind w:left="720" w:hanging="360"/>
      </w:pPr>
      <w:rPr>
        <w:rFonts w:hint="default" w:ascii="Wingdings" w:hAnsi="Wingdings"/>
      </w:rPr>
    </w:lvl>
    <w:lvl w:ilvl="1" w:tplc="8FFC44C8">
      <w:start w:val="1"/>
      <w:numFmt w:val="bullet"/>
      <w:lvlText w:val="o"/>
      <w:lvlJc w:val="left"/>
      <w:pPr>
        <w:ind w:left="1440" w:hanging="360"/>
      </w:pPr>
      <w:rPr>
        <w:rFonts w:hint="default" w:ascii="Courier New" w:hAnsi="Courier New"/>
      </w:rPr>
    </w:lvl>
    <w:lvl w:ilvl="2" w:tplc="2F729C9E">
      <w:start w:val="1"/>
      <w:numFmt w:val="bullet"/>
      <w:lvlText w:val=""/>
      <w:lvlJc w:val="left"/>
      <w:pPr>
        <w:ind w:left="2160" w:hanging="360"/>
      </w:pPr>
      <w:rPr>
        <w:rFonts w:hint="default" w:ascii="Wingdings" w:hAnsi="Wingdings"/>
      </w:rPr>
    </w:lvl>
    <w:lvl w:ilvl="3" w:tplc="D062B640">
      <w:start w:val="1"/>
      <w:numFmt w:val="bullet"/>
      <w:lvlText w:val=""/>
      <w:lvlJc w:val="left"/>
      <w:pPr>
        <w:ind w:left="2880" w:hanging="360"/>
      </w:pPr>
      <w:rPr>
        <w:rFonts w:hint="default" w:ascii="Symbol" w:hAnsi="Symbol"/>
      </w:rPr>
    </w:lvl>
    <w:lvl w:ilvl="4" w:tplc="5FEEBF02">
      <w:start w:val="1"/>
      <w:numFmt w:val="bullet"/>
      <w:lvlText w:val="o"/>
      <w:lvlJc w:val="left"/>
      <w:pPr>
        <w:ind w:left="3600" w:hanging="360"/>
      </w:pPr>
      <w:rPr>
        <w:rFonts w:hint="default" w:ascii="Courier New" w:hAnsi="Courier New"/>
      </w:rPr>
    </w:lvl>
    <w:lvl w:ilvl="5" w:tplc="1FA43F7A">
      <w:start w:val="1"/>
      <w:numFmt w:val="bullet"/>
      <w:lvlText w:val=""/>
      <w:lvlJc w:val="left"/>
      <w:pPr>
        <w:ind w:left="4320" w:hanging="360"/>
      </w:pPr>
      <w:rPr>
        <w:rFonts w:hint="default" w:ascii="Wingdings" w:hAnsi="Wingdings"/>
      </w:rPr>
    </w:lvl>
    <w:lvl w:ilvl="6" w:tplc="7CA2F880">
      <w:start w:val="1"/>
      <w:numFmt w:val="bullet"/>
      <w:lvlText w:val=""/>
      <w:lvlJc w:val="left"/>
      <w:pPr>
        <w:ind w:left="5040" w:hanging="360"/>
      </w:pPr>
      <w:rPr>
        <w:rFonts w:hint="default" w:ascii="Symbol" w:hAnsi="Symbol"/>
      </w:rPr>
    </w:lvl>
    <w:lvl w:ilvl="7" w:tplc="ECBEB450">
      <w:start w:val="1"/>
      <w:numFmt w:val="bullet"/>
      <w:lvlText w:val="o"/>
      <w:lvlJc w:val="left"/>
      <w:pPr>
        <w:ind w:left="5760" w:hanging="360"/>
      </w:pPr>
      <w:rPr>
        <w:rFonts w:hint="default" w:ascii="Courier New" w:hAnsi="Courier New"/>
      </w:rPr>
    </w:lvl>
    <w:lvl w:ilvl="8" w:tplc="D2FEFB3E">
      <w:start w:val="1"/>
      <w:numFmt w:val="bullet"/>
      <w:lvlText w:val=""/>
      <w:lvlJc w:val="left"/>
      <w:pPr>
        <w:ind w:left="6480" w:hanging="360"/>
      </w:pPr>
      <w:rPr>
        <w:rFonts w:hint="default" w:ascii="Wingdings" w:hAnsi="Wingdings"/>
      </w:rPr>
    </w:lvl>
  </w:abstractNum>
  <w:abstractNum w:abstractNumId="37" w15:restartNumberingAfterBreak="0">
    <w:nsid w:val="44606CAE"/>
    <w:multiLevelType w:val="hybridMultilevel"/>
    <w:tmpl w:val="FFFFFFFF"/>
    <w:lvl w:ilvl="0" w:tplc="DB5251A2">
      <w:start w:val="1"/>
      <w:numFmt w:val="bullet"/>
      <w:lvlText w:val=""/>
      <w:lvlJc w:val="left"/>
      <w:pPr>
        <w:ind w:left="720" w:hanging="360"/>
      </w:pPr>
      <w:rPr>
        <w:rFonts w:hint="default" w:ascii="Wingdings" w:hAnsi="Wingdings"/>
      </w:rPr>
    </w:lvl>
    <w:lvl w:ilvl="1" w:tplc="4912BDD6">
      <w:start w:val="1"/>
      <w:numFmt w:val="bullet"/>
      <w:lvlText w:val="o"/>
      <w:lvlJc w:val="left"/>
      <w:pPr>
        <w:ind w:left="1440" w:hanging="360"/>
      </w:pPr>
      <w:rPr>
        <w:rFonts w:hint="default" w:ascii="Courier New" w:hAnsi="Courier New"/>
      </w:rPr>
    </w:lvl>
    <w:lvl w:ilvl="2" w:tplc="429CA84A">
      <w:start w:val="1"/>
      <w:numFmt w:val="bullet"/>
      <w:lvlText w:val=""/>
      <w:lvlJc w:val="left"/>
      <w:pPr>
        <w:ind w:left="2160" w:hanging="360"/>
      </w:pPr>
      <w:rPr>
        <w:rFonts w:hint="default" w:ascii="Wingdings" w:hAnsi="Wingdings"/>
      </w:rPr>
    </w:lvl>
    <w:lvl w:ilvl="3" w:tplc="93A6AA12">
      <w:start w:val="1"/>
      <w:numFmt w:val="bullet"/>
      <w:lvlText w:val=""/>
      <w:lvlJc w:val="left"/>
      <w:pPr>
        <w:ind w:left="2880" w:hanging="360"/>
      </w:pPr>
      <w:rPr>
        <w:rFonts w:hint="default" w:ascii="Symbol" w:hAnsi="Symbol"/>
      </w:rPr>
    </w:lvl>
    <w:lvl w:ilvl="4" w:tplc="02D62754">
      <w:start w:val="1"/>
      <w:numFmt w:val="bullet"/>
      <w:lvlText w:val="o"/>
      <w:lvlJc w:val="left"/>
      <w:pPr>
        <w:ind w:left="3600" w:hanging="360"/>
      </w:pPr>
      <w:rPr>
        <w:rFonts w:hint="default" w:ascii="Courier New" w:hAnsi="Courier New"/>
      </w:rPr>
    </w:lvl>
    <w:lvl w:ilvl="5" w:tplc="1EA03F40">
      <w:start w:val="1"/>
      <w:numFmt w:val="bullet"/>
      <w:lvlText w:val=""/>
      <w:lvlJc w:val="left"/>
      <w:pPr>
        <w:ind w:left="4320" w:hanging="360"/>
      </w:pPr>
      <w:rPr>
        <w:rFonts w:hint="default" w:ascii="Wingdings" w:hAnsi="Wingdings"/>
      </w:rPr>
    </w:lvl>
    <w:lvl w:ilvl="6" w:tplc="03FE9468">
      <w:start w:val="1"/>
      <w:numFmt w:val="bullet"/>
      <w:lvlText w:val=""/>
      <w:lvlJc w:val="left"/>
      <w:pPr>
        <w:ind w:left="5040" w:hanging="360"/>
      </w:pPr>
      <w:rPr>
        <w:rFonts w:hint="default" w:ascii="Symbol" w:hAnsi="Symbol"/>
      </w:rPr>
    </w:lvl>
    <w:lvl w:ilvl="7" w:tplc="D756A9DC">
      <w:start w:val="1"/>
      <w:numFmt w:val="bullet"/>
      <w:lvlText w:val="o"/>
      <w:lvlJc w:val="left"/>
      <w:pPr>
        <w:ind w:left="5760" w:hanging="360"/>
      </w:pPr>
      <w:rPr>
        <w:rFonts w:hint="default" w:ascii="Courier New" w:hAnsi="Courier New"/>
      </w:rPr>
    </w:lvl>
    <w:lvl w:ilvl="8" w:tplc="FFD2CD92">
      <w:start w:val="1"/>
      <w:numFmt w:val="bullet"/>
      <w:lvlText w:val=""/>
      <w:lvlJc w:val="left"/>
      <w:pPr>
        <w:ind w:left="6480" w:hanging="360"/>
      </w:pPr>
      <w:rPr>
        <w:rFonts w:hint="default" w:ascii="Wingdings" w:hAnsi="Wingdings"/>
      </w:rPr>
    </w:lvl>
  </w:abstractNum>
  <w:abstractNum w:abstractNumId="38" w15:restartNumberingAfterBreak="0">
    <w:nsid w:val="44DD1849"/>
    <w:multiLevelType w:val="multilevel"/>
    <w:tmpl w:val="BECC3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6068160"/>
    <w:multiLevelType w:val="hybridMultilevel"/>
    <w:tmpl w:val="7D9AE4DE"/>
    <w:lvl w:ilvl="0" w:tplc="CA883F06">
      <w:start w:val="1"/>
      <w:numFmt w:val="decimal"/>
      <w:lvlText w:val="%1."/>
      <w:lvlJc w:val="left"/>
      <w:pPr>
        <w:ind w:left="720" w:hanging="360"/>
      </w:pPr>
    </w:lvl>
    <w:lvl w:ilvl="1" w:tplc="39249598">
      <w:start w:val="1"/>
      <w:numFmt w:val="lowerLetter"/>
      <w:lvlText w:val="%2."/>
      <w:lvlJc w:val="left"/>
      <w:pPr>
        <w:ind w:left="1440" w:hanging="360"/>
      </w:pPr>
    </w:lvl>
    <w:lvl w:ilvl="2" w:tplc="8DF0AA12">
      <w:start w:val="1"/>
      <w:numFmt w:val="lowerRoman"/>
      <w:lvlText w:val="%3."/>
      <w:lvlJc w:val="right"/>
      <w:pPr>
        <w:ind w:left="2160" w:hanging="180"/>
      </w:pPr>
    </w:lvl>
    <w:lvl w:ilvl="3" w:tplc="DDE094CC">
      <w:start w:val="1"/>
      <w:numFmt w:val="decimal"/>
      <w:lvlText w:val="%4."/>
      <w:lvlJc w:val="left"/>
      <w:pPr>
        <w:ind w:left="2880" w:hanging="360"/>
      </w:pPr>
    </w:lvl>
    <w:lvl w:ilvl="4" w:tplc="E708AB42">
      <w:start w:val="1"/>
      <w:numFmt w:val="lowerLetter"/>
      <w:lvlText w:val="%5."/>
      <w:lvlJc w:val="left"/>
      <w:pPr>
        <w:ind w:left="3600" w:hanging="360"/>
      </w:pPr>
    </w:lvl>
    <w:lvl w:ilvl="5" w:tplc="957A1200">
      <w:start w:val="1"/>
      <w:numFmt w:val="lowerRoman"/>
      <w:lvlText w:val="%6."/>
      <w:lvlJc w:val="right"/>
      <w:pPr>
        <w:ind w:left="4320" w:hanging="180"/>
      </w:pPr>
    </w:lvl>
    <w:lvl w:ilvl="6" w:tplc="F4EEFF76">
      <w:start w:val="1"/>
      <w:numFmt w:val="decimal"/>
      <w:lvlText w:val="%7."/>
      <w:lvlJc w:val="left"/>
      <w:pPr>
        <w:ind w:left="5040" w:hanging="360"/>
      </w:pPr>
    </w:lvl>
    <w:lvl w:ilvl="7" w:tplc="F4BA4C1C">
      <w:start w:val="1"/>
      <w:numFmt w:val="lowerLetter"/>
      <w:lvlText w:val="%8."/>
      <w:lvlJc w:val="left"/>
      <w:pPr>
        <w:ind w:left="5760" w:hanging="360"/>
      </w:pPr>
    </w:lvl>
    <w:lvl w:ilvl="8" w:tplc="63423150">
      <w:start w:val="1"/>
      <w:numFmt w:val="lowerRoman"/>
      <w:lvlText w:val="%9."/>
      <w:lvlJc w:val="right"/>
      <w:pPr>
        <w:ind w:left="6480" w:hanging="180"/>
      </w:pPr>
    </w:lvl>
  </w:abstractNum>
  <w:abstractNum w:abstractNumId="40" w15:restartNumberingAfterBreak="0">
    <w:nsid w:val="47141F40"/>
    <w:multiLevelType w:val="multilevel"/>
    <w:tmpl w:val="32C62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7E77348"/>
    <w:multiLevelType w:val="hybridMultilevel"/>
    <w:tmpl w:val="FFFFFFFF"/>
    <w:lvl w:ilvl="0" w:tplc="03D4178A">
      <w:start w:val="1"/>
      <w:numFmt w:val="bullet"/>
      <w:lvlText w:val=""/>
      <w:lvlJc w:val="left"/>
      <w:pPr>
        <w:ind w:left="720" w:hanging="360"/>
      </w:pPr>
      <w:rPr>
        <w:rFonts w:hint="default" w:ascii="Wingdings" w:hAnsi="Wingdings"/>
      </w:rPr>
    </w:lvl>
    <w:lvl w:ilvl="1" w:tplc="4BE0224E">
      <w:start w:val="1"/>
      <w:numFmt w:val="bullet"/>
      <w:lvlText w:val="o"/>
      <w:lvlJc w:val="left"/>
      <w:pPr>
        <w:ind w:left="1440" w:hanging="360"/>
      </w:pPr>
      <w:rPr>
        <w:rFonts w:hint="default" w:ascii="Courier New" w:hAnsi="Courier New"/>
      </w:rPr>
    </w:lvl>
    <w:lvl w:ilvl="2" w:tplc="605E68D8">
      <w:start w:val="1"/>
      <w:numFmt w:val="bullet"/>
      <w:lvlText w:val=""/>
      <w:lvlJc w:val="left"/>
      <w:pPr>
        <w:ind w:left="2160" w:hanging="360"/>
      </w:pPr>
      <w:rPr>
        <w:rFonts w:hint="default" w:ascii="Wingdings" w:hAnsi="Wingdings"/>
      </w:rPr>
    </w:lvl>
    <w:lvl w:ilvl="3" w:tplc="A31870C6">
      <w:start w:val="1"/>
      <w:numFmt w:val="bullet"/>
      <w:lvlText w:val=""/>
      <w:lvlJc w:val="left"/>
      <w:pPr>
        <w:ind w:left="2880" w:hanging="360"/>
      </w:pPr>
      <w:rPr>
        <w:rFonts w:hint="default" w:ascii="Symbol" w:hAnsi="Symbol"/>
      </w:rPr>
    </w:lvl>
    <w:lvl w:ilvl="4" w:tplc="C878228C">
      <w:start w:val="1"/>
      <w:numFmt w:val="bullet"/>
      <w:lvlText w:val="o"/>
      <w:lvlJc w:val="left"/>
      <w:pPr>
        <w:ind w:left="3600" w:hanging="360"/>
      </w:pPr>
      <w:rPr>
        <w:rFonts w:hint="default" w:ascii="Courier New" w:hAnsi="Courier New"/>
      </w:rPr>
    </w:lvl>
    <w:lvl w:ilvl="5" w:tplc="E062CEA0">
      <w:start w:val="1"/>
      <w:numFmt w:val="bullet"/>
      <w:lvlText w:val=""/>
      <w:lvlJc w:val="left"/>
      <w:pPr>
        <w:ind w:left="4320" w:hanging="360"/>
      </w:pPr>
      <w:rPr>
        <w:rFonts w:hint="default" w:ascii="Wingdings" w:hAnsi="Wingdings"/>
      </w:rPr>
    </w:lvl>
    <w:lvl w:ilvl="6" w:tplc="5C86E6F2">
      <w:start w:val="1"/>
      <w:numFmt w:val="bullet"/>
      <w:lvlText w:val=""/>
      <w:lvlJc w:val="left"/>
      <w:pPr>
        <w:ind w:left="5040" w:hanging="360"/>
      </w:pPr>
      <w:rPr>
        <w:rFonts w:hint="default" w:ascii="Symbol" w:hAnsi="Symbol"/>
      </w:rPr>
    </w:lvl>
    <w:lvl w:ilvl="7" w:tplc="761A5976">
      <w:start w:val="1"/>
      <w:numFmt w:val="bullet"/>
      <w:lvlText w:val="o"/>
      <w:lvlJc w:val="left"/>
      <w:pPr>
        <w:ind w:left="5760" w:hanging="360"/>
      </w:pPr>
      <w:rPr>
        <w:rFonts w:hint="default" w:ascii="Courier New" w:hAnsi="Courier New"/>
      </w:rPr>
    </w:lvl>
    <w:lvl w:ilvl="8" w:tplc="5CE8C8C2">
      <w:start w:val="1"/>
      <w:numFmt w:val="bullet"/>
      <w:lvlText w:val=""/>
      <w:lvlJc w:val="left"/>
      <w:pPr>
        <w:ind w:left="6480" w:hanging="360"/>
      </w:pPr>
      <w:rPr>
        <w:rFonts w:hint="default" w:ascii="Wingdings" w:hAnsi="Wingdings"/>
      </w:rPr>
    </w:lvl>
  </w:abstractNum>
  <w:abstractNum w:abstractNumId="42" w15:restartNumberingAfterBreak="0">
    <w:nsid w:val="4A707EF9"/>
    <w:multiLevelType w:val="hybridMultilevel"/>
    <w:tmpl w:val="3BE07606"/>
    <w:lvl w:ilvl="0" w:tplc="5F96870E">
      <w:start w:val="1"/>
      <w:numFmt w:val="bullet"/>
      <w:lvlText w:val=""/>
      <w:lvlJc w:val="left"/>
      <w:pPr>
        <w:ind w:left="720" w:hanging="360"/>
      </w:pPr>
      <w:rPr>
        <w:rFonts w:hint="default" w:ascii="Wingdings" w:hAnsi="Wingdings"/>
      </w:rPr>
    </w:lvl>
    <w:lvl w:ilvl="1" w:tplc="C3FADE10">
      <w:start w:val="1"/>
      <w:numFmt w:val="bullet"/>
      <w:lvlText w:val="o"/>
      <w:lvlJc w:val="left"/>
      <w:pPr>
        <w:ind w:left="1440" w:hanging="360"/>
      </w:pPr>
      <w:rPr>
        <w:rFonts w:hint="default" w:ascii="Courier New" w:hAnsi="Courier New"/>
      </w:rPr>
    </w:lvl>
    <w:lvl w:ilvl="2" w:tplc="A260DF0E">
      <w:start w:val="1"/>
      <w:numFmt w:val="bullet"/>
      <w:lvlText w:val=""/>
      <w:lvlJc w:val="left"/>
      <w:pPr>
        <w:ind w:left="2160" w:hanging="360"/>
      </w:pPr>
      <w:rPr>
        <w:rFonts w:hint="default" w:ascii="Wingdings" w:hAnsi="Wingdings"/>
      </w:rPr>
    </w:lvl>
    <w:lvl w:ilvl="3" w:tplc="C0E00A2C">
      <w:start w:val="1"/>
      <w:numFmt w:val="bullet"/>
      <w:lvlText w:val=""/>
      <w:lvlJc w:val="left"/>
      <w:pPr>
        <w:ind w:left="2880" w:hanging="360"/>
      </w:pPr>
      <w:rPr>
        <w:rFonts w:hint="default" w:ascii="Symbol" w:hAnsi="Symbol"/>
      </w:rPr>
    </w:lvl>
    <w:lvl w:ilvl="4" w:tplc="8E84F424">
      <w:start w:val="1"/>
      <w:numFmt w:val="bullet"/>
      <w:lvlText w:val="o"/>
      <w:lvlJc w:val="left"/>
      <w:pPr>
        <w:ind w:left="3600" w:hanging="360"/>
      </w:pPr>
      <w:rPr>
        <w:rFonts w:hint="default" w:ascii="Courier New" w:hAnsi="Courier New"/>
      </w:rPr>
    </w:lvl>
    <w:lvl w:ilvl="5" w:tplc="CB24DC6E">
      <w:start w:val="1"/>
      <w:numFmt w:val="bullet"/>
      <w:lvlText w:val=""/>
      <w:lvlJc w:val="left"/>
      <w:pPr>
        <w:ind w:left="4320" w:hanging="360"/>
      </w:pPr>
      <w:rPr>
        <w:rFonts w:hint="default" w:ascii="Wingdings" w:hAnsi="Wingdings"/>
      </w:rPr>
    </w:lvl>
    <w:lvl w:ilvl="6" w:tplc="05C23EE2">
      <w:start w:val="1"/>
      <w:numFmt w:val="bullet"/>
      <w:lvlText w:val=""/>
      <w:lvlJc w:val="left"/>
      <w:pPr>
        <w:ind w:left="5040" w:hanging="360"/>
      </w:pPr>
      <w:rPr>
        <w:rFonts w:hint="default" w:ascii="Symbol" w:hAnsi="Symbol"/>
      </w:rPr>
    </w:lvl>
    <w:lvl w:ilvl="7" w:tplc="AE6850F4">
      <w:start w:val="1"/>
      <w:numFmt w:val="bullet"/>
      <w:lvlText w:val="o"/>
      <w:lvlJc w:val="left"/>
      <w:pPr>
        <w:ind w:left="5760" w:hanging="360"/>
      </w:pPr>
      <w:rPr>
        <w:rFonts w:hint="default" w:ascii="Courier New" w:hAnsi="Courier New"/>
      </w:rPr>
    </w:lvl>
    <w:lvl w:ilvl="8" w:tplc="06B23F9A">
      <w:start w:val="1"/>
      <w:numFmt w:val="bullet"/>
      <w:lvlText w:val=""/>
      <w:lvlJc w:val="left"/>
      <w:pPr>
        <w:ind w:left="6480" w:hanging="360"/>
      </w:pPr>
      <w:rPr>
        <w:rFonts w:hint="default" w:ascii="Wingdings" w:hAnsi="Wingdings"/>
      </w:rPr>
    </w:lvl>
  </w:abstractNum>
  <w:abstractNum w:abstractNumId="43" w15:restartNumberingAfterBreak="0">
    <w:nsid w:val="50BC8D40"/>
    <w:multiLevelType w:val="hybridMultilevel"/>
    <w:tmpl w:val="3A9A6DF2"/>
    <w:lvl w:ilvl="0" w:tplc="7A00E188">
      <w:start w:val="1"/>
      <w:numFmt w:val="bullet"/>
      <w:lvlText w:val=""/>
      <w:lvlJc w:val="left"/>
      <w:pPr>
        <w:ind w:left="720" w:hanging="360"/>
      </w:pPr>
      <w:rPr>
        <w:rFonts w:hint="default" w:ascii="Wingdings" w:hAnsi="Wingdings"/>
      </w:rPr>
    </w:lvl>
    <w:lvl w:ilvl="1" w:tplc="DD1E4698">
      <w:start w:val="1"/>
      <w:numFmt w:val="bullet"/>
      <w:lvlText w:val="o"/>
      <w:lvlJc w:val="left"/>
      <w:pPr>
        <w:ind w:left="1440" w:hanging="360"/>
      </w:pPr>
      <w:rPr>
        <w:rFonts w:hint="default" w:ascii="Courier New" w:hAnsi="Courier New"/>
      </w:rPr>
    </w:lvl>
    <w:lvl w:ilvl="2" w:tplc="C95EA1B8">
      <w:start w:val="1"/>
      <w:numFmt w:val="bullet"/>
      <w:lvlText w:val=""/>
      <w:lvlJc w:val="left"/>
      <w:pPr>
        <w:ind w:left="2160" w:hanging="360"/>
      </w:pPr>
      <w:rPr>
        <w:rFonts w:hint="default" w:ascii="Wingdings" w:hAnsi="Wingdings"/>
      </w:rPr>
    </w:lvl>
    <w:lvl w:ilvl="3" w:tplc="A77259B0">
      <w:start w:val="1"/>
      <w:numFmt w:val="bullet"/>
      <w:lvlText w:val=""/>
      <w:lvlJc w:val="left"/>
      <w:pPr>
        <w:ind w:left="2880" w:hanging="360"/>
      </w:pPr>
      <w:rPr>
        <w:rFonts w:hint="default" w:ascii="Symbol" w:hAnsi="Symbol"/>
      </w:rPr>
    </w:lvl>
    <w:lvl w:ilvl="4" w:tplc="2188DF7C">
      <w:start w:val="1"/>
      <w:numFmt w:val="bullet"/>
      <w:lvlText w:val="o"/>
      <w:lvlJc w:val="left"/>
      <w:pPr>
        <w:ind w:left="3600" w:hanging="360"/>
      </w:pPr>
      <w:rPr>
        <w:rFonts w:hint="default" w:ascii="Courier New" w:hAnsi="Courier New"/>
      </w:rPr>
    </w:lvl>
    <w:lvl w:ilvl="5" w:tplc="4992C8F6">
      <w:start w:val="1"/>
      <w:numFmt w:val="bullet"/>
      <w:lvlText w:val=""/>
      <w:lvlJc w:val="left"/>
      <w:pPr>
        <w:ind w:left="4320" w:hanging="360"/>
      </w:pPr>
      <w:rPr>
        <w:rFonts w:hint="default" w:ascii="Wingdings" w:hAnsi="Wingdings"/>
      </w:rPr>
    </w:lvl>
    <w:lvl w:ilvl="6" w:tplc="34BEC11E">
      <w:start w:val="1"/>
      <w:numFmt w:val="bullet"/>
      <w:lvlText w:val=""/>
      <w:lvlJc w:val="left"/>
      <w:pPr>
        <w:ind w:left="5040" w:hanging="360"/>
      </w:pPr>
      <w:rPr>
        <w:rFonts w:hint="default" w:ascii="Symbol" w:hAnsi="Symbol"/>
      </w:rPr>
    </w:lvl>
    <w:lvl w:ilvl="7" w:tplc="37DEB9C8">
      <w:start w:val="1"/>
      <w:numFmt w:val="bullet"/>
      <w:lvlText w:val="o"/>
      <w:lvlJc w:val="left"/>
      <w:pPr>
        <w:ind w:left="5760" w:hanging="360"/>
      </w:pPr>
      <w:rPr>
        <w:rFonts w:hint="default" w:ascii="Courier New" w:hAnsi="Courier New"/>
      </w:rPr>
    </w:lvl>
    <w:lvl w:ilvl="8" w:tplc="ACFA88B2">
      <w:start w:val="1"/>
      <w:numFmt w:val="bullet"/>
      <w:lvlText w:val=""/>
      <w:lvlJc w:val="left"/>
      <w:pPr>
        <w:ind w:left="6480" w:hanging="360"/>
      </w:pPr>
      <w:rPr>
        <w:rFonts w:hint="default" w:ascii="Wingdings" w:hAnsi="Wingdings"/>
      </w:rPr>
    </w:lvl>
  </w:abstractNum>
  <w:abstractNum w:abstractNumId="44" w15:restartNumberingAfterBreak="0">
    <w:nsid w:val="50BF1795"/>
    <w:multiLevelType w:val="hybridMultilevel"/>
    <w:tmpl w:val="6F128E42"/>
    <w:lvl w:ilvl="0" w:tplc="F4CE425A">
      <w:start w:val="1"/>
      <w:numFmt w:val="bullet"/>
      <w:lvlText w:val=""/>
      <w:lvlJc w:val="left"/>
      <w:pPr>
        <w:ind w:left="720" w:hanging="360"/>
      </w:pPr>
      <w:rPr>
        <w:rFonts w:hint="default" w:ascii="Symbol" w:hAnsi="Symbol"/>
      </w:rPr>
    </w:lvl>
    <w:lvl w:ilvl="1" w:tplc="0826150A">
      <w:start w:val="1"/>
      <w:numFmt w:val="bullet"/>
      <w:lvlText w:val="o"/>
      <w:lvlJc w:val="left"/>
      <w:pPr>
        <w:ind w:left="1440" w:hanging="360"/>
      </w:pPr>
      <w:rPr>
        <w:rFonts w:hint="default" w:ascii="Courier New" w:hAnsi="Courier New"/>
      </w:rPr>
    </w:lvl>
    <w:lvl w:ilvl="2" w:tplc="A30461CA">
      <w:start w:val="1"/>
      <w:numFmt w:val="bullet"/>
      <w:lvlText w:val=""/>
      <w:lvlJc w:val="left"/>
      <w:pPr>
        <w:ind w:left="2160" w:hanging="360"/>
      </w:pPr>
      <w:rPr>
        <w:rFonts w:hint="default" w:ascii="Wingdings" w:hAnsi="Wingdings"/>
      </w:rPr>
    </w:lvl>
    <w:lvl w:ilvl="3" w:tplc="ED94F926">
      <w:start w:val="1"/>
      <w:numFmt w:val="bullet"/>
      <w:lvlText w:val=""/>
      <w:lvlJc w:val="left"/>
      <w:pPr>
        <w:ind w:left="2880" w:hanging="360"/>
      </w:pPr>
      <w:rPr>
        <w:rFonts w:hint="default" w:ascii="Symbol" w:hAnsi="Symbol"/>
      </w:rPr>
    </w:lvl>
    <w:lvl w:ilvl="4" w:tplc="CC5C6FBC">
      <w:start w:val="1"/>
      <w:numFmt w:val="bullet"/>
      <w:lvlText w:val="o"/>
      <w:lvlJc w:val="left"/>
      <w:pPr>
        <w:ind w:left="3600" w:hanging="360"/>
      </w:pPr>
      <w:rPr>
        <w:rFonts w:hint="default" w:ascii="Courier New" w:hAnsi="Courier New"/>
      </w:rPr>
    </w:lvl>
    <w:lvl w:ilvl="5" w:tplc="E8C2001E">
      <w:start w:val="1"/>
      <w:numFmt w:val="bullet"/>
      <w:lvlText w:val=""/>
      <w:lvlJc w:val="left"/>
      <w:pPr>
        <w:ind w:left="4320" w:hanging="360"/>
      </w:pPr>
      <w:rPr>
        <w:rFonts w:hint="default" w:ascii="Wingdings" w:hAnsi="Wingdings"/>
      </w:rPr>
    </w:lvl>
    <w:lvl w:ilvl="6" w:tplc="DE1420B6">
      <w:start w:val="1"/>
      <w:numFmt w:val="bullet"/>
      <w:lvlText w:val=""/>
      <w:lvlJc w:val="left"/>
      <w:pPr>
        <w:ind w:left="5040" w:hanging="360"/>
      </w:pPr>
      <w:rPr>
        <w:rFonts w:hint="default" w:ascii="Symbol" w:hAnsi="Symbol"/>
      </w:rPr>
    </w:lvl>
    <w:lvl w:ilvl="7" w:tplc="4412F984">
      <w:start w:val="1"/>
      <w:numFmt w:val="bullet"/>
      <w:lvlText w:val="o"/>
      <w:lvlJc w:val="left"/>
      <w:pPr>
        <w:ind w:left="5760" w:hanging="360"/>
      </w:pPr>
      <w:rPr>
        <w:rFonts w:hint="default" w:ascii="Courier New" w:hAnsi="Courier New"/>
      </w:rPr>
    </w:lvl>
    <w:lvl w:ilvl="8" w:tplc="F71C7A54">
      <w:start w:val="1"/>
      <w:numFmt w:val="bullet"/>
      <w:lvlText w:val=""/>
      <w:lvlJc w:val="left"/>
      <w:pPr>
        <w:ind w:left="6480" w:hanging="360"/>
      </w:pPr>
      <w:rPr>
        <w:rFonts w:hint="default" w:ascii="Wingdings" w:hAnsi="Wingdings"/>
      </w:rPr>
    </w:lvl>
  </w:abstractNum>
  <w:abstractNum w:abstractNumId="45" w15:restartNumberingAfterBreak="0">
    <w:nsid w:val="53A2C065"/>
    <w:multiLevelType w:val="hybridMultilevel"/>
    <w:tmpl w:val="FFFFFFFF"/>
    <w:lvl w:ilvl="0" w:tplc="D3E6AD2E">
      <w:start w:val="1"/>
      <w:numFmt w:val="bullet"/>
      <w:lvlText w:val=""/>
      <w:lvlJc w:val="left"/>
      <w:pPr>
        <w:ind w:left="720" w:hanging="360"/>
      </w:pPr>
      <w:rPr>
        <w:rFonts w:hint="default" w:ascii="Wingdings" w:hAnsi="Wingdings"/>
      </w:rPr>
    </w:lvl>
    <w:lvl w:ilvl="1" w:tplc="31527B04">
      <w:start w:val="1"/>
      <w:numFmt w:val="bullet"/>
      <w:lvlText w:val="o"/>
      <w:lvlJc w:val="left"/>
      <w:pPr>
        <w:ind w:left="1440" w:hanging="360"/>
      </w:pPr>
      <w:rPr>
        <w:rFonts w:hint="default" w:ascii="Courier New" w:hAnsi="Courier New"/>
      </w:rPr>
    </w:lvl>
    <w:lvl w:ilvl="2" w:tplc="A9D498BA">
      <w:start w:val="1"/>
      <w:numFmt w:val="bullet"/>
      <w:lvlText w:val=""/>
      <w:lvlJc w:val="left"/>
      <w:pPr>
        <w:ind w:left="2160" w:hanging="360"/>
      </w:pPr>
      <w:rPr>
        <w:rFonts w:hint="default" w:ascii="Wingdings" w:hAnsi="Wingdings"/>
      </w:rPr>
    </w:lvl>
    <w:lvl w:ilvl="3" w:tplc="C4ACA390">
      <w:start w:val="1"/>
      <w:numFmt w:val="bullet"/>
      <w:lvlText w:val=""/>
      <w:lvlJc w:val="left"/>
      <w:pPr>
        <w:ind w:left="2880" w:hanging="360"/>
      </w:pPr>
      <w:rPr>
        <w:rFonts w:hint="default" w:ascii="Symbol" w:hAnsi="Symbol"/>
      </w:rPr>
    </w:lvl>
    <w:lvl w:ilvl="4" w:tplc="47AA9C30">
      <w:start w:val="1"/>
      <w:numFmt w:val="bullet"/>
      <w:lvlText w:val="o"/>
      <w:lvlJc w:val="left"/>
      <w:pPr>
        <w:ind w:left="3600" w:hanging="360"/>
      </w:pPr>
      <w:rPr>
        <w:rFonts w:hint="default" w:ascii="Courier New" w:hAnsi="Courier New"/>
      </w:rPr>
    </w:lvl>
    <w:lvl w:ilvl="5" w:tplc="4A40F53C">
      <w:start w:val="1"/>
      <w:numFmt w:val="bullet"/>
      <w:lvlText w:val=""/>
      <w:lvlJc w:val="left"/>
      <w:pPr>
        <w:ind w:left="4320" w:hanging="360"/>
      </w:pPr>
      <w:rPr>
        <w:rFonts w:hint="default" w:ascii="Wingdings" w:hAnsi="Wingdings"/>
      </w:rPr>
    </w:lvl>
    <w:lvl w:ilvl="6" w:tplc="B322AB5E">
      <w:start w:val="1"/>
      <w:numFmt w:val="bullet"/>
      <w:lvlText w:val=""/>
      <w:lvlJc w:val="left"/>
      <w:pPr>
        <w:ind w:left="5040" w:hanging="360"/>
      </w:pPr>
      <w:rPr>
        <w:rFonts w:hint="default" w:ascii="Symbol" w:hAnsi="Symbol"/>
      </w:rPr>
    </w:lvl>
    <w:lvl w:ilvl="7" w:tplc="E202F6A4">
      <w:start w:val="1"/>
      <w:numFmt w:val="bullet"/>
      <w:lvlText w:val="o"/>
      <w:lvlJc w:val="left"/>
      <w:pPr>
        <w:ind w:left="5760" w:hanging="360"/>
      </w:pPr>
      <w:rPr>
        <w:rFonts w:hint="default" w:ascii="Courier New" w:hAnsi="Courier New"/>
      </w:rPr>
    </w:lvl>
    <w:lvl w:ilvl="8" w:tplc="9036E816">
      <w:start w:val="1"/>
      <w:numFmt w:val="bullet"/>
      <w:lvlText w:val=""/>
      <w:lvlJc w:val="left"/>
      <w:pPr>
        <w:ind w:left="6480" w:hanging="360"/>
      </w:pPr>
      <w:rPr>
        <w:rFonts w:hint="default" w:ascii="Wingdings" w:hAnsi="Wingdings"/>
      </w:rPr>
    </w:lvl>
  </w:abstractNum>
  <w:abstractNum w:abstractNumId="46" w15:restartNumberingAfterBreak="0">
    <w:nsid w:val="55494177"/>
    <w:multiLevelType w:val="hybridMultilevel"/>
    <w:tmpl w:val="DEF857F8"/>
    <w:lvl w:ilvl="0" w:tplc="5C942A5A">
      <w:start w:val="1"/>
      <w:numFmt w:val="bullet"/>
      <w:lvlText w:val="ü"/>
      <w:lvlJc w:val="left"/>
      <w:pPr>
        <w:ind w:left="720" w:hanging="360"/>
      </w:pPr>
      <w:rPr>
        <w:rFonts w:hint="default" w:ascii="Wingdings" w:hAnsi="Wingdings"/>
      </w:rPr>
    </w:lvl>
    <w:lvl w:ilvl="1" w:tplc="0B7CF07A">
      <w:start w:val="1"/>
      <w:numFmt w:val="bullet"/>
      <w:lvlText w:val="o"/>
      <w:lvlJc w:val="left"/>
      <w:pPr>
        <w:ind w:left="1440" w:hanging="360"/>
      </w:pPr>
      <w:rPr>
        <w:rFonts w:hint="default" w:ascii="Courier New" w:hAnsi="Courier New"/>
      </w:rPr>
    </w:lvl>
    <w:lvl w:ilvl="2" w:tplc="1E70305A">
      <w:start w:val="1"/>
      <w:numFmt w:val="bullet"/>
      <w:lvlText w:val=""/>
      <w:lvlJc w:val="left"/>
      <w:pPr>
        <w:ind w:left="2160" w:hanging="360"/>
      </w:pPr>
      <w:rPr>
        <w:rFonts w:hint="default" w:ascii="Wingdings" w:hAnsi="Wingdings"/>
      </w:rPr>
    </w:lvl>
    <w:lvl w:ilvl="3" w:tplc="3D1233C8">
      <w:start w:val="1"/>
      <w:numFmt w:val="bullet"/>
      <w:lvlText w:val=""/>
      <w:lvlJc w:val="left"/>
      <w:pPr>
        <w:ind w:left="2880" w:hanging="360"/>
      </w:pPr>
      <w:rPr>
        <w:rFonts w:hint="default" w:ascii="Symbol" w:hAnsi="Symbol"/>
      </w:rPr>
    </w:lvl>
    <w:lvl w:ilvl="4" w:tplc="11A0A5D8">
      <w:start w:val="1"/>
      <w:numFmt w:val="bullet"/>
      <w:lvlText w:val="o"/>
      <w:lvlJc w:val="left"/>
      <w:pPr>
        <w:ind w:left="3600" w:hanging="360"/>
      </w:pPr>
      <w:rPr>
        <w:rFonts w:hint="default" w:ascii="Courier New" w:hAnsi="Courier New"/>
      </w:rPr>
    </w:lvl>
    <w:lvl w:ilvl="5" w:tplc="0242F52C">
      <w:start w:val="1"/>
      <w:numFmt w:val="bullet"/>
      <w:lvlText w:val=""/>
      <w:lvlJc w:val="left"/>
      <w:pPr>
        <w:ind w:left="4320" w:hanging="360"/>
      </w:pPr>
      <w:rPr>
        <w:rFonts w:hint="default" w:ascii="Wingdings" w:hAnsi="Wingdings"/>
      </w:rPr>
    </w:lvl>
    <w:lvl w:ilvl="6" w:tplc="3746D146">
      <w:start w:val="1"/>
      <w:numFmt w:val="bullet"/>
      <w:lvlText w:val=""/>
      <w:lvlJc w:val="left"/>
      <w:pPr>
        <w:ind w:left="5040" w:hanging="360"/>
      </w:pPr>
      <w:rPr>
        <w:rFonts w:hint="default" w:ascii="Symbol" w:hAnsi="Symbol"/>
      </w:rPr>
    </w:lvl>
    <w:lvl w:ilvl="7" w:tplc="F70C16DE">
      <w:start w:val="1"/>
      <w:numFmt w:val="bullet"/>
      <w:lvlText w:val="o"/>
      <w:lvlJc w:val="left"/>
      <w:pPr>
        <w:ind w:left="5760" w:hanging="360"/>
      </w:pPr>
      <w:rPr>
        <w:rFonts w:hint="default" w:ascii="Courier New" w:hAnsi="Courier New"/>
      </w:rPr>
    </w:lvl>
    <w:lvl w:ilvl="8" w:tplc="A3488CDE">
      <w:start w:val="1"/>
      <w:numFmt w:val="bullet"/>
      <w:lvlText w:val=""/>
      <w:lvlJc w:val="left"/>
      <w:pPr>
        <w:ind w:left="6480" w:hanging="360"/>
      </w:pPr>
      <w:rPr>
        <w:rFonts w:hint="default" w:ascii="Wingdings" w:hAnsi="Wingdings"/>
      </w:rPr>
    </w:lvl>
  </w:abstractNum>
  <w:abstractNum w:abstractNumId="47" w15:restartNumberingAfterBreak="0">
    <w:nsid w:val="57A8142C"/>
    <w:multiLevelType w:val="hybridMultilevel"/>
    <w:tmpl w:val="EBD85B8C"/>
    <w:lvl w:ilvl="0" w:tplc="8A1A679C">
      <w:start w:val="1"/>
      <w:numFmt w:val="bullet"/>
      <w:lvlText w:val=""/>
      <w:lvlJc w:val="left"/>
      <w:pPr>
        <w:ind w:left="720" w:hanging="360"/>
      </w:pPr>
      <w:rPr>
        <w:rFonts w:hint="default" w:ascii="Wingdings" w:hAnsi="Wingdings"/>
      </w:rPr>
    </w:lvl>
    <w:lvl w:ilvl="1" w:tplc="4C44406E">
      <w:start w:val="1"/>
      <w:numFmt w:val="bullet"/>
      <w:lvlText w:val="o"/>
      <w:lvlJc w:val="left"/>
      <w:pPr>
        <w:ind w:left="1440" w:hanging="360"/>
      </w:pPr>
      <w:rPr>
        <w:rFonts w:hint="default" w:ascii="Courier New" w:hAnsi="Courier New"/>
      </w:rPr>
    </w:lvl>
    <w:lvl w:ilvl="2" w:tplc="20F47C5E">
      <w:start w:val="1"/>
      <w:numFmt w:val="bullet"/>
      <w:lvlText w:val=""/>
      <w:lvlJc w:val="left"/>
      <w:pPr>
        <w:ind w:left="2160" w:hanging="360"/>
      </w:pPr>
      <w:rPr>
        <w:rFonts w:hint="default" w:ascii="Wingdings" w:hAnsi="Wingdings"/>
      </w:rPr>
    </w:lvl>
    <w:lvl w:ilvl="3" w:tplc="B47ED0DA">
      <w:start w:val="1"/>
      <w:numFmt w:val="bullet"/>
      <w:lvlText w:val=""/>
      <w:lvlJc w:val="left"/>
      <w:pPr>
        <w:ind w:left="2880" w:hanging="360"/>
      </w:pPr>
      <w:rPr>
        <w:rFonts w:hint="default" w:ascii="Symbol" w:hAnsi="Symbol"/>
      </w:rPr>
    </w:lvl>
    <w:lvl w:ilvl="4" w:tplc="C7905A2A">
      <w:start w:val="1"/>
      <w:numFmt w:val="bullet"/>
      <w:lvlText w:val="o"/>
      <w:lvlJc w:val="left"/>
      <w:pPr>
        <w:ind w:left="3600" w:hanging="360"/>
      </w:pPr>
      <w:rPr>
        <w:rFonts w:hint="default" w:ascii="Courier New" w:hAnsi="Courier New"/>
      </w:rPr>
    </w:lvl>
    <w:lvl w:ilvl="5" w:tplc="6362FB48">
      <w:start w:val="1"/>
      <w:numFmt w:val="bullet"/>
      <w:lvlText w:val=""/>
      <w:lvlJc w:val="left"/>
      <w:pPr>
        <w:ind w:left="4320" w:hanging="360"/>
      </w:pPr>
      <w:rPr>
        <w:rFonts w:hint="default" w:ascii="Wingdings" w:hAnsi="Wingdings"/>
      </w:rPr>
    </w:lvl>
    <w:lvl w:ilvl="6" w:tplc="C74899AE">
      <w:start w:val="1"/>
      <w:numFmt w:val="bullet"/>
      <w:lvlText w:val=""/>
      <w:lvlJc w:val="left"/>
      <w:pPr>
        <w:ind w:left="5040" w:hanging="360"/>
      </w:pPr>
      <w:rPr>
        <w:rFonts w:hint="default" w:ascii="Symbol" w:hAnsi="Symbol"/>
      </w:rPr>
    </w:lvl>
    <w:lvl w:ilvl="7" w:tplc="3AD6A5D2">
      <w:start w:val="1"/>
      <w:numFmt w:val="bullet"/>
      <w:lvlText w:val="o"/>
      <w:lvlJc w:val="left"/>
      <w:pPr>
        <w:ind w:left="5760" w:hanging="360"/>
      </w:pPr>
      <w:rPr>
        <w:rFonts w:hint="default" w:ascii="Courier New" w:hAnsi="Courier New"/>
      </w:rPr>
    </w:lvl>
    <w:lvl w:ilvl="8" w:tplc="178A5A82">
      <w:start w:val="1"/>
      <w:numFmt w:val="bullet"/>
      <w:lvlText w:val=""/>
      <w:lvlJc w:val="left"/>
      <w:pPr>
        <w:ind w:left="6480" w:hanging="360"/>
      </w:pPr>
      <w:rPr>
        <w:rFonts w:hint="default" w:ascii="Wingdings" w:hAnsi="Wingdings"/>
      </w:rPr>
    </w:lvl>
  </w:abstractNum>
  <w:abstractNum w:abstractNumId="48" w15:restartNumberingAfterBreak="0">
    <w:nsid w:val="58335E6D"/>
    <w:multiLevelType w:val="multilevel"/>
    <w:tmpl w:val="96A48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A98C1FD"/>
    <w:multiLevelType w:val="hybridMultilevel"/>
    <w:tmpl w:val="FFFFFFFF"/>
    <w:lvl w:ilvl="0" w:tplc="C2F239EC">
      <w:start w:val="3"/>
      <w:numFmt w:val="decimal"/>
      <w:lvlText w:val="%1."/>
      <w:lvlJc w:val="left"/>
      <w:pPr>
        <w:ind w:left="720" w:hanging="360"/>
      </w:pPr>
    </w:lvl>
    <w:lvl w:ilvl="1" w:tplc="90E8BD7A">
      <w:start w:val="1"/>
      <w:numFmt w:val="lowerLetter"/>
      <w:lvlText w:val="%2."/>
      <w:lvlJc w:val="left"/>
      <w:pPr>
        <w:ind w:left="1440" w:hanging="360"/>
      </w:pPr>
    </w:lvl>
    <w:lvl w:ilvl="2" w:tplc="7B3058EE">
      <w:start w:val="1"/>
      <w:numFmt w:val="lowerRoman"/>
      <w:lvlText w:val="%3."/>
      <w:lvlJc w:val="right"/>
      <w:pPr>
        <w:ind w:left="2160" w:hanging="180"/>
      </w:pPr>
    </w:lvl>
    <w:lvl w:ilvl="3" w:tplc="2EAE1F54">
      <w:start w:val="1"/>
      <w:numFmt w:val="decimal"/>
      <w:lvlText w:val="%4."/>
      <w:lvlJc w:val="left"/>
      <w:pPr>
        <w:ind w:left="2880" w:hanging="360"/>
      </w:pPr>
    </w:lvl>
    <w:lvl w:ilvl="4" w:tplc="65A25812">
      <w:start w:val="1"/>
      <w:numFmt w:val="lowerLetter"/>
      <w:lvlText w:val="%5."/>
      <w:lvlJc w:val="left"/>
      <w:pPr>
        <w:ind w:left="3600" w:hanging="360"/>
      </w:pPr>
    </w:lvl>
    <w:lvl w:ilvl="5" w:tplc="33A482EC">
      <w:start w:val="1"/>
      <w:numFmt w:val="lowerRoman"/>
      <w:lvlText w:val="%6."/>
      <w:lvlJc w:val="right"/>
      <w:pPr>
        <w:ind w:left="4320" w:hanging="180"/>
      </w:pPr>
    </w:lvl>
    <w:lvl w:ilvl="6" w:tplc="119AADB4">
      <w:start w:val="1"/>
      <w:numFmt w:val="decimal"/>
      <w:lvlText w:val="%7."/>
      <w:lvlJc w:val="left"/>
      <w:pPr>
        <w:ind w:left="5040" w:hanging="360"/>
      </w:pPr>
    </w:lvl>
    <w:lvl w:ilvl="7" w:tplc="66762792">
      <w:start w:val="1"/>
      <w:numFmt w:val="lowerLetter"/>
      <w:lvlText w:val="%8."/>
      <w:lvlJc w:val="left"/>
      <w:pPr>
        <w:ind w:left="5760" w:hanging="360"/>
      </w:pPr>
    </w:lvl>
    <w:lvl w:ilvl="8" w:tplc="91607BFA">
      <w:start w:val="1"/>
      <w:numFmt w:val="lowerRoman"/>
      <w:lvlText w:val="%9."/>
      <w:lvlJc w:val="right"/>
      <w:pPr>
        <w:ind w:left="6480" w:hanging="180"/>
      </w:pPr>
    </w:lvl>
  </w:abstractNum>
  <w:abstractNum w:abstractNumId="50" w15:restartNumberingAfterBreak="0">
    <w:nsid w:val="5B209A82"/>
    <w:multiLevelType w:val="hybridMultilevel"/>
    <w:tmpl w:val="51B04CBC"/>
    <w:lvl w:ilvl="0" w:tplc="1F70963A">
      <w:start w:val="1"/>
      <w:numFmt w:val="bullet"/>
      <w:lvlText w:val="♦"/>
      <w:lvlJc w:val="left"/>
      <w:pPr>
        <w:ind w:left="720" w:hanging="360"/>
      </w:pPr>
      <w:rPr>
        <w:rFonts w:hint="default" w:ascii="Courier New" w:hAnsi="Courier New"/>
      </w:rPr>
    </w:lvl>
    <w:lvl w:ilvl="1" w:tplc="AB7E732C">
      <w:start w:val="1"/>
      <w:numFmt w:val="bullet"/>
      <w:lvlText w:val="o"/>
      <w:lvlJc w:val="left"/>
      <w:pPr>
        <w:ind w:left="1440" w:hanging="360"/>
      </w:pPr>
      <w:rPr>
        <w:rFonts w:hint="default" w:ascii="Courier New" w:hAnsi="Courier New"/>
      </w:rPr>
    </w:lvl>
    <w:lvl w:ilvl="2" w:tplc="F5BCC990">
      <w:start w:val="1"/>
      <w:numFmt w:val="bullet"/>
      <w:lvlText w:val=""/>
      <w:lvlJc w:val="left"/>
      <w:pPr>
        <w:ind w:left="2160" w:hanging="360"/>
      </w:pPr>
      <w:rPr>
        <w:rFonts w:hint="default" w:ascii="Wingdings" w:hAnsi="Wingdings"/>
      </w:rPr>
    </w:lvl>
    <w:lvl w:ilvl="3" w:tplc="31585524">
      <w:start w:val="1"/>
      <w:numFmt w:val="bullet"/>
      <w:lvlText w:val=""/>
      <w:lvlJc w:val="left"/>
      <w:pPr>
        <w:ind w:left="2880" w:hanging="360"/>
      </w:pPr>
      <w:rPr>
        <w:rFonts w:hint="default" w:ascii="Symbol" w:hAnsi="Symbol"/>
      </w:rPr>
    </w:lvl>
    <w:lvl w:ilvl="4" w:tplc="A22873BC">
      <w:start w:val="1"/>
      <w:numFmt w:val="bullet"/>
      <w:lvlText w:val="o"/>
      <w:lvlJc w:val="left"/>
      <w:pPr>
        <w:ind w:left="3600" w:hanging="360"/>
      </w:pPr>
      <w:rPr>
        <w:rFonts w:hint="default" w:ascii="Courier New" w:hAnsi="Courier New"/>
      </w:rPr>
    </w:lvl>
    <w:lvl w:ilvl="5" w:tplc="780CEFDA">
      <w:start w:val="1"/>
      <w:numFmt w:val="bullet"/>
      <w:lvlText w:val=""/>
      <w:lvlJc w:val="left"/>
      <w:pPr>
        <w:ind w:left="4320" w:hanging="360"/>
      </w:pPr>
      <w:rPr>
        <w:rFonts w:hint="default" w:ascii="Wingdings" w:hAnsi="Wingdings"/>
      </w:rPr>
    </w:lvl>
    <w:lvl w:ilvl="6" w:tplc="2ED05918">
      <w:start w:val="1"/>
      <w:numFmt w:val="bullet"/>
      <w:lvlText w:val=""/>
      <w:lvlJc w:val="left"/>
      <w:pPr>
        <w:ind w:left="5040" w:hanging="360"/>
      </w:pPr>
      <w:rPr>
        <w:rFonts w:hint="default" w:ascii="Symbol" w:hAnsi="Symbol"/>
      </w:rPr>
    </w:lvl>
    <w:lvl w:ilvl="7" w:tplc="8A0EB290">
      <w:start w:val="1"/>
      <w:numFmt w:val="bullet"/>
      <w:lvlText w:val="o"/>
      <w:lvlJc w:val="left"/>
      <w:pPr>
        <w:ind w:left="5760" w:hanging="360"/>
      </w:pPr>
      <w:rPr>
        <w:rFonts w:hint="default" w:ascii="Courier New" w:hAnsi="Courier New"/>
      </w:rPr>
    </w:lvl>
    <w:lvl w:ilvl="8" w:tplc="CC0EB8DC">
      <w:start w:val="1"/>
      <w:numFmt w:val="bullet"/>
      <w:lvlText w:val=""/>
      <w:lvlJc w:val="left"/>
      <w:pPr>
        <w:ind w:left="6480" w:hanging="360"/>
      </w:pPr>
      <w:rPr>
        <w:rFonts w:hint="default" w:ascii="Wingdings" w:hAnsi="Wingdings"/>
      </w:rPr>
    </w:lvl>
  </w:abstractNum>
  <w:abstractNum w:abstractNumId="51" w15:restartNumberingAfterBreak="0">
    <w:nsid w:val="5DFB3FD7"/>
    <w:multiLevelType w:val="multilevel"/>
    <w:tmpl w:val="94587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E262CA7"/>
    <w:multiLevelType w:val="hybridMultilevel"/>
    <w:tmpl w:val="FFFFFFFF"/>
    <w:lvl w:ilvl="0" w:tplc="2842E9D6">
      <w:start w:val="1"/>
      <w:numFmt w:val="decimal"/>
      <w:lvlText w:val="%1."/>
      <w:lvlJc w:val="left"/>
      <w:pPr>
        <w:ind w:left="720" w:hanging="360"/>
      </w:pPr>
    </w:lvl>
    <w:lvl w:ilvl="1" w:tplc="3F002C1A">
      <w:start w:val="1"/>
      <w:numFmt w:val="lowerLetter"/>
      <w:lvlText w:val="%2."/>
      <w:lvlJc w:val="left"/>
      <w:pPr>
        <w:ind w:left="1440" w:hanging="360"/>
      </w:pPr>
    </w:lvl>
    <w:lvl w:ilvl="2" w:tplc="63C614AC">
      <w:start w:val="1"/>
      <w:numFmt w:val="lowerRoman"/>
      <w:lvlText w:val="%3."/>
      <w:lvlJc w:val="right"/>
      <w:pPr>
        <w:ind w:left="2160" w:hanging="180"/>
      </w:pPr>
    </w:lvl>
    <w:lvl w:ilvl="3" w:tplc="828CC1B4">
      <w:start w:val="1"/>
      <w:numFmt w:val="decimal"/>
      <w:lvlText w:val="%4."/>
      <w:lvlJc w:val="left"/>
      <w:pPr>
        <w:ind w:left="2880" w:hanging="360"/>
      </w:pPr>
    </w:lvl>
    <w:lvl w:ilvl="4" w:tplc="95FC7948">
      <w:start w:val="1"/>
      <w:numFmt w:val="lowerLetter"/>
      <w:lvlText w:val="%5."/>
      <w:lvlJc w:val="left"/>
      <w:pPr>
        <w:ind w:left="3600" w:hanging="360"/>
      </w:pPr>
    </w:lvl>
    <w:lvl w:ilvl="5" w:tplc="28BE4844">
      <w:start w:val="1"/>
      <w:numFmt w:val="lowerRoman"/>
      <w:lvlText w:val="%6."/>
      <w:lvlJc w:val="right"/>
      <w:pPr>
        <w:ind w:left="4320" w:hanging="180"/>
      </w:pPr>
    </w:lvl>
    <w:lvl w:ilvl="6" w:tplc="A54A794E">
      <w:start w:val="1"/>
      <w:numFmt w:val="decimal"/>
      <w:lvlText w:val="%7."/>
      <w:lvlJc w:val="left"/>
      <w:pPr>
        <w:ind w:left="5040" w:hanging="360"/>
      </w:pPr>
    </w:lvl>
    <w:lvl w:ilvl="7" w:tplc="274CF866">
      <w:start w:val="1"/>
      <w:numFmt w:val="lowerLetter"/>
      <w:lvlText w:val="%8."/>
      <w:lvlJc w:val="left"/>
      <w:pPr>
        <w:ind w:left="5760" w:hanging="360"/>
      </w:pPr>
    </w:lvl>
    <w:lvl w:ilvl="8" w:tplc="29B804B2">
      <w:start w:val="1"/>
      <w:numFmt w:val="lowerRoman"/>
      <w:lvlText w:val="%9."/>
      <w:lvlJc w:val="right"/>
      <w:pPr>
        <w:ind w:left="6480" w:hanging="180"/>
      </w:pPr>
    </w:lvl>
  </w:abstractNum>
  <w:abstractNum w:abstractNumId="53" w15:restartNumberingAfterBreak="0">
    <w:nsid w:val="6100A692"/>
    <w:multiLevelType w:val="hybridMultilevel"/>
    <w:tmpl w:val="6E88D01C"/>
    <w:lvl w:ilvl="0" w:tplc="69CE65F4">
      <w:start w:val="1"/>
      <w:numFmt w:val="decimal"/>
      <w:lvlText w:val="%1."/>
      <w:lvlJc w:val="left"/>
      <w:pPr>
        <w:ind w:left="720" w:hanging="360"/>
      </w:pPr>
    </w:lvl>
    <w:lvl w:ilvl="1" w:tplc="D476671E">
      <w:start w:val="1"/>
      <w:numFmt w:val="lowerLetter"/>
      <w:lvlText w:val="%2."/>
      <w:lvlJc w:val="left"/>
      <w:pPr>
        <w:ind w:left="1440" w:hanging="360"/>
      </w:pPr>
    </w:lvl>
    <w:lvl w:ilvl="2" w:tplc="7930AFC8">
      <w:start w:val="1"/>
      <w:numFmt w:val="lowerRoman"/>
      <w:lvlText w:val="%3."/>
      <w:lvlJc w:val="right"/>
      <w:pPr>
        <w:ind w:left="2160" w:hanging="180"/>
      </w:pPr>
    </w:lvl>
    <w:lvl w:ilvl="3" w:tplc="109A2C02">
      <w:start w:val="1"/>
      <w:numFmt w:val="decimal"/>
      <w:lvlText w:val="%4."/>
      <w:lvlJc w:val="left"/>
      <w:pPr>
        <w:ind w:left="2880" w:hanging="360"/>
      </w:pPr>
    </w:lvl>
    <w:lvl w:ilvl="4" w:tplc="A26CA8BA">
      <w:start w:val="1"/>
      <w:numFmt w:val="lowerLetter"/>
      <w:lvlText w:val="%5."/>
      <w:lvlJc w:val="left"/>
      <w:pPr>
        <w:ind w:left="3600" w:hanging="360"/>
      </w:pPr>
    </w:lvl>
    <w:lvl w:ilvl="5" w:tplc="85CC6384">
      <w:start w:val="1"/>
      <w:numFmt w:val="lowerRoman"/>
      <w:lvlText w:val="%6."/>
      <w:lvlJc w:val="right"/>
      <w:pPr>
        <w:ind w:left="4320" w:hanging="180"/>
      </w:pPr>
    </w:lvl>
    <w:lvl w:ilvl="6" w:tplc="5E9843B6">
      <w:start w:val="1"/>
      <w:numFmt w:val="decimal"/>
      <w:lvlText w:val="%7."/>
      <w:lvlJc w:val="left"/>
      <w:pPr>
        <w:ind w:left="5040" w:hanging="360"/>
      </w:pPr>
    </w:lvl>
    <w:lvl w:ilvl="7" w:tplc="061EFF18">
      <w:start w:val="1"/>
      <w:numFmt w:val="lowerLetter"/>
      <w:lvlText w:val="%8."/>
      <w:lvlJc w:val="left"/>
      <w:pPr>
        <w:ind w:left="5760" w:hanging="360"/>
      </w:pPr>
    </w:lvl>
    <w:lvl w:ilvl="8" w:tplc="C7D60F68">
      <w:start w:val="1"/>
      <w:numFmt w:val="lowerRoman"/>
      <w:lvlText w:val="%9."/>
      <w:lvlJc w:val="right"/>
      <w:pPr>
        <w:ind w:left="6480" w:hanging="180"/>
      </w:pPr>
    </w:lvl>
  </w:abstractNum>
  <w:abstractNum w:abstractNumId="54" w15:restartNumberingAfterBreak="0">
    <w:nsid w:val="678BE80E"/>
    <w:multiLevelType w:val="hybridMultilevel"/>
    <w:tmpl w:val="53F2E2F6"/>
    <w:lvl w:ilvl="0" w:tplc="BA10AAF0">
      <w:start w:val="1"/>
      <w:numFmt w:val="bullet"/>
      <w:lvlText w:val=""/>
      <w:lvlJc w:val="left"/>
      <w:pPr>
        <w:ind w:left="720" w:hanging="360"/>
      </w:pPr>
      <w:rPr>
        <w:rFonts w:hint="default" w:ascii="Symbol" w:hAnsi="Symbol"/>
      </w:rPr>
    </w:lvl>
    <w:lvl w:ilvl="1" w:tplc="6EEA6E1C">
      <w:start w:val="1"/>
      <w:numFmt w:val="bullet"/>
      <w:lvlText w:val="o"/>
      <w:lvlJc w:val="left"/>
      <w:pPr>
        <w:ind w:left="1440" w:hanging="360"/>
      </w:pPr>
      <w:rPr>
        <w:rFonts w:hint="default" w:ascii="Courier New" w:hAnsi="Courier New"/>
      </w:rPr>
    </w:lvl>
    <w:lvl w:ilvl="2" w:tplc="C0287872">
      <w:start w:val="1"/>
      <w:numFmt w:val="bullet"/>
      <w:lvlText w:val=""/>
      <w:lvlJc w:val="left"/>
      <w:pPr>
        <w:ind w:left="2160" w:hanging="360"/>
      </w:pPr>
      <w:rPr>
        <w:rFonts w:hint="default" w:ascii="Wingdings" w:hAnsi="Wingdings"/>
      </w:rPr>
    </w:lvl>
    <w:lvl w:ilvl="3" w:tplc="3254113C">
      <w:start w:val="1"/>
      <w:numFmt w:val="bullet"/>
      <w:lvlText w:val=""/>
      <w:lvlJc w:val="left"/>
      <w:pPr>
        <w:ind w:left="2880" w:hanging="360"/>
      </w:pPr>
      <w:rPr>
        <w:rFonts w:hint="default" w:ascii="Symbol" w:hAnsi="Symbol"/>
      </w:rPr>
    </w:lvl>
    <w:lvl w:ilvl="4" w:tplc="77C8AD6A">
      <w:start w:val="1"/>
      <w:numFmt w:val="bullet"/>
      <w:lvlText w:val="o"/>
      <w:lvlJc w:val="left"/>
      <w:pPr>
        <w:ind w:left="3600" w:hanging="360"/>
      </w:pPr>
      <w:rPr>
        <w:rFonts w:hint="default" w:ascii="Courier New" w:hAnsi="Courier New"/>
      </w:rPr>
    </w:lvl>
    <w:lvl w:ilvl="5" w:tplc="66A419B6">
      <w:start w:val="1"/>
      <w:numFmt w:val="bullet"/>
      <w:lvlText w:val=""/>
      <w:lvlJc w:val="left"/>
      <w:pPr>
        <w:ind w:left="4320" w:hanging="360"/>
      </w:pPr>
      <w:rPr>
        <w:rFonts w:hint="default" w:ascii="Wingdings" w:hAnsi="Wingdings"/>
      </w:rPr>
    </w:lvl>
    <w:lvl w:ilvl="6" w:tplc="AB7EB62A">
      <w:start w:val="1"/>
      <w:numFmt w:val="bullet"/>
      <w:lvlText w:val=""/>
      <w:lvlJc w:val="left"/>
      <w:pPr>
        <w:ind w:left="5040" w:hanging="360"/>
      </w:pPr>
      <w:rPr>
        <w:rFonts w:hint="default" w:ascii="Symbol" w:hAnsi="Symbol"/>
      </w:rPr>
    </w:lvl>
    <w:lvl w:ilvl="7" w:tplc="1A440EFE">
      <w:start w:val="1"/>
      <w:numFmt w:val="bullet"/>
      <w:lvlText w:val="o"/>
      <w:lvlJc w:val="left"/>
      <w:pPr>
        <w:ind w:left="5760" w:hanging="360"/>
      </w:pPr>
      <w:rPr>
        <w:rFonts w:hint="default" w:ascii="Courier New" w:hAnsi="Courier New"/>
      </w:rPr>
    </w:lvl>
    <w:lvl w:ilvl="8" w:tplc="68B0B110">
      <w:start w:val="1"/>
      <w:numFmt w:val="bullet"/>
      <w:lvlText w:val=""/>
      <w:lvlJc w:val="left"/>
      <w:pPr>
        <w:ind w:left="6480" w:hanging="360"/>
      </w:pPr>
      <w:rPr>
        <w:rFonts w:hint="default" w:ascii="Wingdings" w:hAnsi="Wingdings"/>
      </w:rPr>
    </w:lvl>
  </w:abstractNum>
  <w:abstractNum w:abstractNumId="55" w15:restartNumberingAfterBreak="0">
    <w:nsid w:val="69A82489"/>
    <w:multiLevelType w:val="multilevel"/>
    <w:tmpl w:val="BEA8E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A745416"/>
    <w:multiLevelType w:val="hybridMultilevel"/>
    <w:tmpl w:val="4A0C0CE8"/>
    <w:lvl w:ilvl="0" w:tplc="8A7E7402">
      <w:start w:val="1"/>
      <w:numFmt w:val="bullet"/>
      <w:lvlText w:val=""/>
      <w:lvlJc w:val="left"/>
      <w:pPr>
        <w:ind w:left="720" w:hanging="360"/>
      </w:pPr>
      <w:rPr>
        <w:rFonts w:hint="default" w:ascii="Wingdings" w:hAnsi="Wingdings"/>
      </w:rPr>
    </w:lvl>
    <w:lvl w:ilvl="1" w:tplc="D52695CC">
      <w:start w:val="1"/>
      <w:numFmt w:val="bullet"/>
      <w:lvlText w:val="o"/>
      <w:lvlJc w:val="left"/>
      <w:pPr>
        <w:ind w:left="1440" w:hanging="360"/>
      </w:pPr>
      <w:rPr>
        <w:rFonts w:hint="default" w:ascii="Courier New" w:hAnsi="Courier New"/>
      </w:rPr>
    </w:lvl>
    <w:lvl w:ilvl="2" w:tplc="29086F16">
      <w:start w:val="1"/>
      <w:numFmt w:val="bullet"/>
      <w:lvlText w:val=""/>
      <w:lvlJc w:val="left"/>
      <w:pPr>
        <w:ind w:left="2160" w:hanging="360"/>
      </w:pPr>
      <w:rPr>
        <w:rFonts w:hint="default" w:ascii="Wingdings" w:hAnsi="Wingdings"/>
      </w:rPr>
    </w:lvl>
    <w:lvl w:ilvl="3" w:tplc="3BBC0650">
      <w:start w:val="1"/>
      <w:numFmt w:val="bullet"/>
      <w:lvlText w:val=""/>
      <w:lvlJc w:val="left"/>
      <w:pPr>
        <w:ind w:left="2880" w:hanging="360"/>
      </w:pPr>
      <w:rPr>
        <w:rFonts w:hint="default" w:ascii="Symbol" w:hAnsi="Symbol"/>
      </w:rPr>
    </w:lvl>
    <w:lvl w:ilvl="4" w:tplc="6E484E96">
      <w:start w:val="1"/>
      <w:numFmt w:val="bullet"/>
      <w:lvlText w:val="o"/>
      <w:lvlJc w:val="left"/>
      <w:pPr>
        <w:ind w:left="3600" w:hanging="360"/>
      </w:pPr>
      <w:rPr>
        <w:rFonts w:hint="default" w:ascii="Courier New" w:hAnsi="Courier New"/>
      </w:rPr>
    </w:lvl>
    <w:lvl w:ilvl="5" w:tplc="6AAE1F8E">
      <w:start w:val="1"/>
      <w:numFmt w:val="bullet"/>
      <w:lvlText w:val=""/>
      <w:lvlJc w:val="left"/>
      <w:pPr>
        <w:ind w:left="4320" w:hanging="360"/>
      </w:pPr>
      <w:rPr>
        <w:rFonts w:hint="default" w:ascii="Wingdings" w:hAnsi="Wingdings"/>
      </w:rPr>
    </w:lvl>
    <w:lvl w:ilvl="6" w:tplc="0CC64724">
      <w:start w:val="1"/>
      <w:numFmt w:val="bullet"/>
      <w:lvlText w:val=""/>
      <w:lvlJc w:val="left"/>
      <w:pPr>
        <w:ind w:left="5040" w:hanging="360"/>
      </w:pPr>
      <w:rPr>
        <w:rFonts w:hint="default" w:ascii="Symbol" w:hAnsi="Symbol"/>
      </w:rPr>
    </w:lvl>
    <w:lvl w:ilvl="7" w:tplc="9B129A68">
      <w:start w:val="1"/>
      <w:numFmt w:val="bullet"/>
      <w:lvlText w:val="o"/>
      <w:lvlJc w:val="left"/>
      <w:pPr>
        <w:ind w:left="5760" w:hanging="360"/>
      </w:pPr>
      <w:rPr>
        <w:rFonts w:hint="default" w:ascii="Courier New" w:hAnsi="Courier New"/>
      </w:rPr>
    </w:lvl>
    <w:lvl w:ilvl="8" w:tplc="0324BD74">
      <w:start w:val="1"/>
      <w:numFmt w:val="bullet"/>
      <w:lvlText w:val=""/>
      <w:lvlJc w:val="left"/>
      <w:pPr>
        <w:ind w:left="6480" w:hanging="360"/>
      </w:pPr>
      <w:rPr>
        <w:rFonts w:hint="default" w:ascii="Wingdings" w:hAnsi="Wingdings"/>
      </w:rPr>
    </w:lvl>
  </w:abstractNum>
  <w:abstractNum w:abstractNumId="57" w15:restartNumberingAfterBreak="0">
    <w:nsid w:val="73862891"/>
    <w:multiLevelType w:val="multilevel"/>
    <w:tmpl w:val="F28A3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7623818"/>
    <w:multiLevelType w:val="multilevel"/>
    <w:tmpl w:val="3D902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8495BD2"/>
    <w:multiLevelType w:val="hybridMultilevel"/>
    <w:tmpl w:val="F72E4DE4"/>
    <w:lvl w:ilvl="0" w:tplc="B9660D48">
      <w:start w:val="1"/>
      <w:numFmt w:val="upperRoman"/>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0" w15:restartNumberingAfterBreak="0">
    <w:nsid w:val="7AE039A9"/>
    <w:multiLevelType w:val="hybridMultilevel"/>
    <w:tmpl w:val="E44CC396"/>
    <w:lvl w:ilvl="0" w:tplc="4C0A0001">
      <w:start w:val="1"/>
      <w:numFmt w:val="bullet"/>
      <w:lvlText w:val=""/>
      <w:lvlJc w:val="left"/>
      <w:pPr>
        <w:ind w:left="720" w:hanging="360"/>
      </w:pPr>
      <w:rPr>
        <w:rFonts w:hint="default" w:ascii="Symbol" w:hAnsi="Symbol"/>
      </w:rPr>
    </w:lvl>
    <w:lvl w:ilvl="1" w:tplc="4C0A0003" w:tentative="1">
      <w:start w:val="1"/>
      <w:numFmt w:val="bullet"/>
      <w:lvlText w:val="o"/>
      <w:lvlJc w:val="left"/>
      <w:pPr>
        <w:ind w:left="1440" w:hanging="360"/>
      </w:pPr>
      <w:rPr>
        <w:rFonts w:hint="default" w:ascii="Courier New" w:hAnsi="Courier New" w:cs="Courier New"/>
      </w:rPr>
    </w:lvl>
    <w:lvl w:ilvl="2" w:tplc="4C0A0005" w:tentative="1">
      <w:start w:val="1"/>
      <w:numFmt w:val="bullet"/>
      <w:lvlText w:val=""/>
      <w:lvlJc w:val="left"/>
      <w:pPr>
        <w:ind w:left="2160" w:hanging="360"/>
      </w:pPr>
      <w:rPr>
        <w:rFonts w:hint="default" w:ascii="Wingdings" w:hAnsi="Wingdings"/>
      </w:rPr>
    </w:lvl>
    <w:lvl w:ilvl="3" w:tplc="4C0A0001" w:tentative="1">
      <w:start w:val="1"/>
      <w:numFmt w:val="bullet"/>
      <w:lvlText w:val=""/>
      <w:lvlJc w:val="left"/>
      <w:pPr>
        <w:ind w:left="2880" w:hanging="360"/>
      </w:pPr>
      <w:rPr>
        <w:rFonts w:hint="default" w:ascii="Symbol" w:hAnsi="Symbol"/>
      </w:rPr>
    </w:lvl>
    <w:lvl w:ilvl="4" w:tplc="4C0A0003" w:tentative="1">
      <w:start w:val="1"/>
      <w:numFmt w:val="bullet"/>
      <w:lvlText w:val="o"/>
      <w:lvlJc w:val="left"/>
      <w:pPr>
        <w:ind w:left="3600" w:hanging="360"/>
      </w:pPr>
      <w:rPr>
        <w:rFonts w:hint="default" w:ascii="Courier New" w:hAnsi="Courier New" w:cs="Courier New"/>
      </w:rPr>
    </w:lvl>
    <w:lvl w:ilvl="5" w:tplc="4C0A0005" w:tentative="1">
      <w:start w:val="1"/>
      <w:numFmt w:val="bullet"/>
      <w:lvlText w:val=""/>
      <w:lvlJc w:val="left"/>
      <w:pPr>
        <w:ind w:left="4320" w:hanging="360"/>
      </w:pPr>
      <w:rPr>
        <w:rFonts w:hint="default" w:ascii="Wingdings" w:hAnsi="Wingdings"/>
      </w:rPr>
    </w:lvl>
    <w:lvl w:ilvl="6" w:tplc="4C0A0001" w:tentative="1">
      <w:start w:val="1"/>
      <w:numFmt w:val="bullet"/>
      <w:lvlText w:val=""/>
      <w:lvlJc w:val="left"/>
      <w:pPr>
        <w:ind w:left="5040" w:hanging="360"/>
      </w:pPr>
      <w:rPr>
        <w:rFonts w:hint="default" w:ascii="Symbol" w:hAnsi="Symbol"/>
      </w:rPr>
    </w:lvl>
    <w:lvl w:ilvl="7" w:tplc="4C0A0003" w:tentative="1">
      <w:start w:val="1"/>
      <w:numFmt w:val="bullet"/>
      <w:lvlText w:val="o"/>
      <w:lvlJc w:val="left"/>
      <w:pPr>
        <w:ind w:left="5760" w:hanging="360"/>
      </w:pPr>
      <w:rPr>
        <w:rFonts w:hint="default" w:ascii="Courier New" w:hAnsi="Courier New" w:cs="Courier New"/>
      </w:rPr>
    </w:lvl>
    <w:lvl w:ilvl="8" w:tplc="4C0A0005" w:tentative="1">
      <w:start w:val="1"/>
      <w:numFmt w:val="bullet"/>
      <w:lvlText w:val=""/>
      <w:lvlJc w:val="left"/>
      <w:pPr>
        <w:ind w:left="6480" w:hanging="360"/>
      </w:pPr>
      <w:rPr>
        <w:rFonts w:hint="default" w:ascii="Wingdings" w:hAnsi="Wingdings"/>
      </w:rPr>
    </w:lvl>
  </w:abstractNum>
  <w:abstractNum w:abstractNumId="61" w15:restartNumberingAfterBreak="0">
    <w:nsid w:val="7C681D5C"/>
    <w:multiLevelType w:val="hybridMultilevel"/>
    <w:tmpl w:val="FFFFFFFF"/>
    <w:lvl w:ilvl="0" w:tplc="F170EDD2">
      <w:start w:val="4"/>
      <w:numFmt w:val="decimal"/>
      <w:lvlText w:val="%1."/>
      <w:lvlJc w:val="left"/>
      <w:pPr>
        <w:ind w:left="720" w:hanging="360"/>
      </w:pPr>
    </w:lvl>
    <w:lvl w:ilvl="1" w:tplc="37E24C10">
      <w:start w:val="1"/>
      <w:numFmt w:val="lowerLetter"/>
      <w:lvlText w:val="%2."/>
      <w:lvlJc w:val="left"/>
      <w:pPr>
        <w:ind w:left="1440" w:hanging="360"/>
      </w:pPr>
    </w:lvl>
    <w:lvl w:ilvl="2" w:tplc="68D29D72">
      <w:start w:val="1"/>
      <w:numFmt w:val="lowerRoman"/>
      <w:lvlText w:val="%3."/>
      <w:lvlJc w:val="right"/>
      <w:pPr>
        <w:ind w:left="2160" w:hanging="180"/>
      </w:pPr>
    </w:lvl>
    <w:lvl w:ilvl="3" w:tplc="AB1620CE">
      <w:start w:val="1"/>
      <w:numFmt w:val="decimal"/>
      <w:lvlText w:val="%4."/>
      <w:lvlJc w:val="left"/>
      <w:pPr>
        <w:ind w:left="2880" w:hanging="360"/>
      </w:pPr>
    </w:lvl>
    <w:lvl w:ilvl="4" w:tplc="F6F8208A">
      <w:start w:val="1"/>
      <w:numFmt w:val="lowerLetter"/>
      <w:lvlText w:val="%5."/>
      <w:lvlJc w:val="left"/>
      <w:pPr>
        <w:ind w:left="3600" w:hanging="360"/>
      </w:pPr>
    </w:lvl>
    <w:lvl w:ilvl="5" w:tplc="CA48ABC6">
      <w:start w:val="1"/>
      <w:numFmt w:val="lowerRoman"/>
      <w:lvlText w:val="%6."/>
      <w:lvlJc w:val="right"/>
      <w:pPr>
        <w:ind w:left="4320" w:hanging="180"/>
      </w:pPr>
    </w:lvl>
    <w:lvl w:ilvl="6" w:tplc="48C2D11C">
      <w:start w:val="1"/>
      <w:numFmt w:val="decimal"/>
      <w:lvlText w:val="%7."/>
      <w:lvlJc w:val="left"/>
      <w:pPr>
        <w:ind w:left="5040" w:hanging="360"/>
      </w:pPr>
    </w:lvl>
    <w:lvl w:ilvl="7" w:tplc="A7FE3C78">
      <w:start w:val="1"/>
      <w:numFmt w:val="lowerLetter"/>
      <w:lvlText w:val="%8."/>
      <w:lvlJc w:val="left"/>
      <w:pPr>
        <w:ind w:left="5760" w:hanging="360"/>
      </w:pPr>
    </w:lvl>
    <w:lvl w:ilvl="8" w:tplc="3DC4D3BE">
      <w:start w:val="1"/>
      <w:numFmt w:val="lowerRoman"/>
      <w:lvlText w:val="%9."/>
      <w:lvlJc w:val="right"/>
      <w:pPr>
        <w:ind w:left="6480" w:hanging="180"/>
      </w:pPr>
    </w:lvl>
  </w:abstractNum>
  <w:abstractNum w:abstractNumId="62" w15:restartNumberingAfterBreak="0">
    <w:nsid w:val="7F9F59AF"/>
    <w:multiLevelType w:val="multilevel"/>
    <w:tmpl w:val="89063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4905328">
    <w:abstractNumId w:val="5"/>
  </w:num>
  <w:num w:numId="2" w16cid:durableId="1233272751">
    <w:abstractNumId w:val="1"/>
  </w:num>
  <w:num w:numId="3" w16cid:durableId="1520924452">
    <w:abstractNumId w:val="60"/>
  </w:num>
  <w:num w:numId="4" w16cid:durableId="1665085209">
    <w:abstractNumId w:val="50"/>
  </w:num>
  <w:num w:numId="5" w16cid:durableId="1780103197">
    <w:abstractNumId w:val="33"/>
  </w:num>
  <w:num w:numId="6" w16cid:durableId="2057505115">
    <w:abstractNumId w:val="43"/>
  </w:num>
  <w:num w:numId="7" w16cid:durableId="2101217427">
    <w:abstractNumId w:val="42"/>
  </w:num>
  <w:num w:numId="8" w16cid:durableId="260455460">
    <w:abstractNumId w:val="54"/>
  </w:num>
  <w:num w:numId="9" w16cid:durableId="483933781">
    <w:abstractNumId w:val="56"/>
  </w:num>
  <w:num w:numId="10" w16cid:durableId="6173766">
    <w:abstractNumId w:val="0"/>
  </w:num>
  <w:num w:numId="11" w16cid:durableId="640112462">
    <w:abstractNumId w:val="31"/>
  </w:num>
  <w:num w:numId="12" w16cid:durableId="680621824">
    <w:abstractNumId w:val="17"/>
  </w:num>
  <w:num w:numId="13" w16cid:durableId="1609704082">
    <w:abstractNumId w:val="23"/>
  </w:num>
  <w:num w:numId="14" w16cid:durableId="475755744">
    <w:abstractNumId w:val="10"/>
  </w:num>
  <w:num w:numId="15" w16cid:durableId="181552978">
    <w:abstractNumId w:val="61"/>
  </w:num>
  <w:num w:numId="16" w16cid:durableId="268319330">
    <w:abstractNumId w:val="49"/>
  </w:num>
  <w:num w:numId="17" w16cid:durableId="1369642601">
    <w:abstractNumId w:val="15"/>
  </w:num>
  <w:num w:numId="18" w16cid:durableId="1982690741">
    <w:abstractNumId w:val="52"/>
  </w:num>
  <w:num w:numId="19" w16cid:durableId="2144107926">
    <w:abstractNumId w:val="28"/>
  </w:num>
  <w:num w:numId="20" w16cid:durableId="796802735">
    <w:abstractNumId w:val="44"/>
  </w:num>
  <w:num w:numId="21" w16cid:durableId="1908494982">
    <w:abstractNumId w:val="14"/>
  </w:num>
  <w:num w:numId="22" w16cid:durableId="831070251">
    <w:abstractNumId w:val="7"/>
  </w:num>
  <w:num w:numId="23" w16cid:durableId="820341800">
    <w:abstractNumId w:val="26"/>
  </w:num>
  <w:num w:numId="24" w16cid:durableId="1168907415">
    <w:abstractNumId w:val="35"/>
  </w:num>
  <w:num w:numId="25" w16cid:durableId="1612937261">
    <w:abstractNumId w:val="11"/>
  </w:num>
  <w:num w:numId="26" w16cid:durableId="313611460">
    <w:abstractNumId w:val="55"/>
  </w:num>
  <w:num w:numId="27" w16cid:durableId="980381408">
    <w:abstractNumId w:val="13"/>
  </w:num>
  <w:num w:numId="28" w16cid:durableId="308554007">
    <w:abstractNumId w:val="51"/>
  </w:num>
  <w:num w:numId="29" w16cid:durableId="659892436">
    <w:abstractNumId w:val="39"/>
  </w:num>
  <w:num w:numId="30" w16cid:durableId="502744079">
    <w:abstractNumId w:val="6"/>
  </w:num>
  <w:num w:numId="31" w16cid:durableId="1223060081">
    <w:abstractNumId w:val="30"/>
  </w:num>
  <w:num w:numId="32" w16cid:durableId="1220558145">
    <w:abstractNumId w:val="25"/>
  </w:num>
  <w:num w:numId="33" w16cid:durableId="347559270">
    <w:abstractNumId w:val="12"/>
  </w:num>
  <w:num w:numId="34" w16cid:durableId="1921787730">
    <w:abstractNumId w:val="47"/>
  </w:num>
  <w:num w:numId="35" w16cid:durableId="556093677">
    <w:abstractNumId w:val="16"/>
  </w:num>
  <w:num w:numId="36" w16cid:durableId="1069883129">
    <w:abstractNumId w:val="9"/>
  </w:num>
  <w:num w:numId="37" w16cid:durableId="268584627">
    <w:abstractNumId w:val="45"/>
  </w:num>
  <w:num w:numId="38" w16cid:durableId="1250967631">
    <w:abstractNumId w:val="8"/>
  </w:num>
  <w:num w:numId="39" w16cid:durableId="177349814">
    <w:abstractNumId w:val="18"/>
  </w:num>
  <w:num w:numId="40" w16cid:durableId="903833561">
    <w:abstractNumId w:val="37"/>
  </w:num>
  <w:num w:numId="41" w16cid:durableId="1866285012">
    <w:abstractNumId w:val="41"/>
  </w:num>
  <w:num w:numId="42" w16cid:durableId="1980650988">
    <w:abstractNumId w:val="19"/>
  </w:num>
  <w:num w:numId="43" w16cid:durableId="1451169755">
    <w:abstractNumId w:val="4"/>
  </w:num>
  <w:num w:numId="44" w16cid:durableId="1653755291">
    <w:abstractNumId w:val="22"/>
  </w:num>
  <w:num w:numId="45" w16cid:durableId="1251504299">
    <w:abstractNumId w:val="3"/>
  </w:num>
  <w:num w:numId="46" w16cid:durableId="575939377">
    <w:abstractNumId w:val="34"/>
  </w:num>
  <w:num w:numId="47" w16cid:durableId="774639739">
    <w:abstractNumId w:val="29"/>
  </w:num>
  <w:num w:numId="48" w16cid:durableId="1851335133">
    <w:abstractNumId w:val="57"/>
  </w:num>
  <w:num w:numId="49" w16cid:durableId="1883907683">
    <w:abstractNumId w:val="20"/>
  </w:num>
  <w:num w:numId="50" w16cid:durableId="161509427">
    <w:abstractNumId w:val="48"/>
  </w:num>
  <w:num w:numId="51" w16cid:durableId="1449161474">
    <w:abstractNumId w:val="59"/>
  </w:num>
  <w:num w:numId="52" w16cid:durableId="966159572">
    <w:abstractNumId w:val="38"/>
  </w:num>
  <w:num w:numId="53" w16cid:durableId="186406973">
    <w:abstractNumId w:val="62"/>
  </w:num>
  <w:num w:numId="54" w16cid:durableId="903832176">
    <w:abstractNumId w:val="24"/>
  </w:num>
  <w:num w:numId="55" w16cid:durableId="1511866828">
    <w:abstractNumId w:val="32"/>
  </w:num>
  <w:num w:numId="56" w16cid:durableId="1421945800">
    <w:abstractNumId w:val="58"/>
  </w:num>
  <w:num w:numId="57" w16cid:durableId="2058888585">
    <w:abstractNumId w:val="2"/>
  </w:num>
  <w:num w:numId="58" w16cid:durableId="1642537372">
    <w:abstractNumId w:val="21"/>
  </w:num>
  <w:num w:numId="59" w16cid:durableId="1492721927">
    <w:abstractNumId w:val="40"/>
  </w:num>
  <w:num w:numId="60" w16cid:durableId="1712800109">
    <w:abstractNumId w:val="53"/>
  </w:num>
  <w:num w:numId="61" w16cid:durableId="882253379">
    <w:abstractNumId w:val="27"/>
  </w:num>
  <w:num w:numId="62" w16cid:durableId="1221792016">
    <w:abstractNumId w:val="36"/>
  </w:num>
  <w:num w:numId="63" w16cid:durableId="1845898067">
    <w:abstractNumId w:val="46"/>
  </w:num>
  <w:numIdMacAtCleanup w:val="6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2FC7D8"/>
    <w:rsid w:val="00000000"/>
    <w:rsid w:val="000001EC"/>
    <w:rsid w:val="0000328F"/>
    <w:rsid w:val="0000416F"/>
    <w:rsid w:val="000044EC"/>
    <w:rsid w:val="000070BB"/>
    <w:rsid w:val="00010581"/>
    <w:rsid w:val="00012002"/>
    <w:rsid w:val="00015394"/>
    <w:rsid w:val="00024DC3"/>
    <w:rsid w:val="00033217"/>
    <w:rsid w:val="00034756"/>
    <w:rsid w:val="00035413"/>
    <w:rsid w:val="00036ECD"/>
    <w:rsid w:val="00037119"/>
    <w:rsid w:val="00046656"/>
    <w:rsid w:val="00046B9F"/>
    <w:rsid w:val="00050831"/>
    <w:rsid w:val="00052F8F"/>
    <w:rsid w:val="0005318C"/>
    <w:rsid w:val="00071B7C"/>
    <w:rsid w:val="00073F77"/>
    <w:rsid w:val="00074031"/>
    <w:rsid w:val="00081CC6"/>
    <w:rsid w:val="000823C0"/>
    <w:rsid w:val="0008275C"/>
    <w:rsid w:val="000829C7"/>
    <w:rsid w:val="00085C1A"/>
    <w:rsid w:val="00086517"/>
    <w:rsid w:val="00093EC5"/>
    <w:rsid w:val="000946A7"/>
    <w:rsid w:val="00095EF4"/>
    <w:rsid w:val="000968F9"/>
    <w:rsid w:val="00097C4E"/>
    <w:rsid w:val="000A5AD9"/>
    <w:rsid w:val="000A5C9E"/>
    <w:rsid w:val="000B2C56"/>
    <w:rsid w:val="000C1C5E"/>
    <w:rsid w:val="000C21AA"/>
    <w:rsid w:val="000C388E"/>
    <w:rsid w:val="000C48C6"/>
    <w:rsid w:val="000C502A"/>
    <w:rsid w:val="000C6041"/>
    <w:rsid w:val="000D008D"/>
    <w:rsid w:val="000D57A5"/>
    <w:rsid w:val="000E16E7"/>
    <w:rsid w:val="000E2A49"/>
    <w:rsid w:val="000E2F9D"/>
    <w:rsid w:val="000E36DB"/>
    <w:rsid w:val="000E51A8"/>
    <w:rsid w:val="000F07E3"/>
    <w:rsid w:val="000F254F"/>
    <w:rsid w:val="000F6650"/>
    <w:rsid w:val="001046BB"/>
    <w:rsid w:val="00104DC6"/>
    <w:rsid w:val="001069E7"/>
    <w:rsid w:val="00106B2A"/>
    <w:rsid w:val="00114114"/>
    <w:rsid w:val="00115FF5"/>
    <w:rsid w:val="00116A85"/>
    <w:rsid w:val="00117B4F"/>
    <w:rsid w:val="00124DD6"/>
    <w:rsid w:val="001258CF"/>
    <w:rsid w:val="00126FA4"/>
    <w:rsid w:val="001340D6"/>
    <w:rsid w:val="00145BFB"/>
    <w:rsid w:val="001477F7"/>
    <w:rsid w:val="00150C98"/>
    <w:rsid w:val="0015206F"/>
    <w:rsid w:val="001534D2"/>
    <w:rsid w:val="0015646A"/>
    <w:rsid w:val="001608CE"/>
    <w:rsid w:val="00161689"/>
    <w:rsid w:val="00167384"/>
    <w:rsid w:val="00174B7F"/>
    <w:rsid w:val="00174D15"/>
    <w:rsid w:val="00174F01"/>
    <w:rsid w:val="00177549"/>
    <w:rsid w:val="00181AC8"/>
    <w:rsid w:val="00181CC3"/>
    <w:rsid w:val="00183089"/>
    <w:rsid w:val="001836C3"/>
    <w:rsid w:val="001856AE"/>
    <w:rsid w:val="00187103"/>
    <w:rsid w:val="00187DFE"/>
    <w:rsid w:val="00190827"/>
    <w:rsid w:val="00193605"/>
    <w:rsid w:val="00193D04"/>
    <w:rsid w:val="00194CBB"/>
    <w:rsid w:val="00196487"/>
    <w:rsid w:val="00197DAB"/>
    <w:rsid w:val="001A1E06"/>
    <w:rsid w:val="001A548B"/>
    <w:rsid w:val="001A59E7"/>
    <w:rsid w:val="001B608F"/>
    <w:rsid w:val="001B705F"/>
    <w:rsid w:val="001C0755"/>
    <w:rsid w:val="001C0FA4"/>
    <w:rsid w:val="001C2024"/>
    <w:rsid w:val="001C6054"/>
    <w:rsid w:val="001D0A43"/>
    <w:rsid w:val="001D55E8"/>
    <w:rsid w:val="001E241B"/>
    <w:rsid w:val="001E612C"/>
    <w:rsid w:val="001F10C1"/>
    <w:rsid w:val="001F2B3D"/>
    <w:rsid w:val="001F4ACE"/>
    <w:rsid w:val="001F5725"/>
    <w:rsid w:val="00200179"/>
    <w:rsid w:val="00201B7D"/>
    <w:rsid w:val="00202460"/>
    <w:rsid w:val="00206821"/>
    <w:rsid w:val="00206F25"/>
    <w:rsid w:val="002078A4"/>
    <w:rsid w:val="00207B43"/>
    <w:rsid w:val="002213AD"/>
    <w:rsid w:val="00221EEC"/>
    <w:rsid w:val="00223636"/>
    <w:rsid w:val="00225863"/>
    <w:rsid w:val="002262F3"/>
    <w:rsid w:val="002316AA"/>
    <w:rsid w:val="0023362F"/>
    <w:rsid w:val="0023497E"/>
    <w:rsid w:val="002355D2"/>
    <w:rsid w:val="002449C7"/>
    <w:rsid w:val="00247186"/>
    <w:rsid w:val="002512E1"/>
    <w:rsid w:val="00251867"/>
    <w:rsid w:val="002533F7"/>
    <w:rsid w:val="00255DEC"/>
    <w:rsid w:val="0025683D"/>
    <w:rsid w:val="00267308"/>
    <w:rsid w:val="00267D0C"/>
    <w:rsid w:val="00267F50"/>
    <w:rsid w:val="00267FE4"/>
    <w:rsid w:val="00276268"/>
    <w:rsid w:val="00282E1D"/>
    <w:rsid w:val="002833D8"/>
    <w:rsid w:val="002839A6"/>
    <w:rsid w:val="00284669"/>
    <w:rsid w:val="00284BE0"/>
    <w:rsid w:val="002855FC"/>
    <w:rsid w:val="0028680A"/>
    <w:rsid w:val="00290549"/>
    <w:rsid w:val="00292E62"/>
    <w:rsid w:val="002945CF"/>
    <w:rsid w:val="002A40C1"/>
    <w:rsid w:val="002B0314"/>
    <w:rsid w:val="002B0D05"/>
    <w:rsid w:val="002B0F94"/>
    <w:rsid w:val="002C4994"/>
    <w:rsid w:val="002C7BFE"/>
    <w:rsid w:val="002D0C28"/>
    <w:rsid w:val="002D16EC"/>
    <w:rsid w:val="002D1716"/>
    <w:rsid w:val="002D5992"/>
    <w:rsid w:val="002E1ABD"/>
    <w:rsid w:val="002E2941"/>
    <w:rsid w:val="002E37F1"/>
    <w:rsid w:val="002E3EAF"/>
    <w:rsid w:val="002E6399"/>
    <w:rsid w:val="002F1CF9"/>
    <w:rsid w:val="002F34D0"/>
    <w:rsid w:val="00304181"/>
    <w:rsid w:val="003049AD"/>
    <w:rsid w:val="003054C7"/>
    <w:rsid w:val="00305B58"/>
    <w:rsid w:val="00307542"/>
    <w:rsid w:val="0031000C"/>
    <w:rsid w:val="00311C96"/>
    <w:rsid w:val="003132E9"/>
    <w:rsid w:val="0031733F"/>
    <w:rsid w:val="003179C9"/>
    <w:rsid w:val="00323C78"/>
    <w:rsid w:val="00323FAA"/>
    <w:rsid w:val="00327923"/>
    <w:rsid w:val="00330399"/>
    <w:rsid w:val="00330599"/>
    <w:rsid w:val="00333A28"/>
    <w:rsid w:val="0033602A"/>
    <w:rsid w:val="003562B3"/>
    <w:rsid w:val="00357AEB"/>
    <w:rsid w:val="00360E72"/>
    <w:rsid w:val="003613BD"/>
    <w:rsid w:val="00361F98"/>
    <w:rsid w:val="0036291E"/>
    <w:rsid w:val="00364BF0"/>
    <w:rsid w:val="00373149"/>
    <w:rsid w:val="00374087"/>
    <w:rsid w:val="003801BB"/>
    <w:rsid w:val="00380E2D"/>
    <w:rsid w:val="00384147"/>
    <w:rsid w:val="00384165"/>
    <w:rsid w:val="00384E2F"/>
    <w:rsid w:val="00385B4C"/>
    <w:rsid w:val="00387FFC"/>
    <w:rsid w:val="0039552E"/>
    <w:rsid w:val="003965D2"/>
    <w:rsid w:val="003A189A"/>
    <w:rsid w:val="003A3AF2"/>
    <w:rsid w:val="003B6077"/>
    <w:rsid w:val="003B7555"/>
    <w:rsid w:val="003B7DE6"/>
    <w:rsid w:val="003C1675"/>
    <w:rsid w:val="003C2176"/>
    <w:rsid w:val="003C2786"/>
    <w:rsid w:val="003C3A1E"/>
    <w:rsid w:val="003D6639"/>
    <w:rsid w:val="003D6725"/>
    <w:rsid w:val="003D781F"/>
    <w:rsid w:val="003E3BF5"/>
    <w:rsid w:val="003E53B3"/>
    <w:rsid w:val="003E6768"/>
    <w:rsid w:val="003F27A5"/>
    <w:rsid w:val="003F2BE2"/>
    <w:rsid w:val="003F572C"/>
    <w:rsid w:val="004007A6"/>
    <w:rsid w:val="0040151D"/>
    <w:rsid w:val="00402D3F"/>
    <w:rsid w:val="004039EF"/>
    <w:rsid w:val="00404FC5"/>
    <w:rsid w:val="00405478"/>
    <w:rsid w:val="004067D1"/>
    <w:rsid w:val="004124D2"/>
    <w:rsid w:val="004131A3"/>
    <w:rsid w:val="0041395F"/>
    <w:rsid w:val="00415E2E"/>
    <w:rsid w:val="004172EB"/>
    <w:rsid w:val="00420FDA"/>
    <w:rsid w:val="00423FC5"/>
    <w:rsid w:val="00425616"/>
    <w:rsid w:val="0043459C"/>
    <w:rsid w:val="00434FD6"/>
    <w:rsid w:val="00437FB5"/>
    <w:rsid w:val="0043C9FF"/>
    <w:rsid w:val="00440AFD"/>
    <w:rsid w:val="00440C3E"/>
    <w:rsid w:val="004420FA"/>
    <w:rsid w:val="00442897"/>
    <w:rsid w:val="004436E8"/>
    <w:rsid w:val="00445FDE"/>
    <w:rsid w:val="00446CF7"/>
    <w:rsid w:val="00454760"/>
    <w:rsid w:val="00455422"/>
    <w:rsid w:val="00474DCA"/>
    <w:rsid w:val="00477D26"/>
    <w:rsid w:val="00480856"/>
    <w:rsid w:val="004809A2"/>
    <w:rsid w:val="00481B48"/>
    <w:rsid w:val="00484EEA"/>
    <w:rsid w:val="00490F0B"/>
    <w:rsid w:val="00493BAD"/>
    <w:rsid w:val="00497991"/>
    <w:rsid w:val="004A37DF"/>
    <w:rsid w:val="004A3DB3"/>
    <w:rsid w:val="004A590C"/>
    <w:rsid w:val="004A5A05"/>
    <w:rsid w:val="004B0870"/>
    <w:rsid w:val="004B403C"/>
    <w:rsid w:val="004B5693"/>
    <w:rsid w:val="004C08F6"/>
    <w:rsid w:val="004C3A90"/>
    <w:rsid w:val="004C3D69"/>
    <w:rsid w:val="004C3EBE"/>
    <w:rsid w:val="004C4661"/>
    <w:rsid w:val="004C4CFC"/>
    <w:rsid w:val="004C6AEB"/>
    <w:rsid w:val="004D0D0D"/>
    <w:rsid w:val="004D1570"/>
    <w:rsid w:val="004D1881"/>
    <w:rsid w:val="004D41AF"/>
    <w:rsid w:val="004D41FD"/>
    <w:rsid w:val="004D4ED8"/>
    <w:rsid w:val="004D5028"/>
    <w:rsid w:val="004D5A12"/>
    <w:rsid w:val="004EB7D2"/>
    <w:rsid w:val="004F18BB"/>
    <w:rsid w:val="004F20A8"/>
    <w:rsid w:val="004F5160"/>
    <w:rsid w:val="004F7A6B"/>
    <w:rsid w:val="004F7E9B"/>
    <w:rsid w:val="00501A80"/>
    <w:rsid w:val="0050733F"/>
    <w:rsid w:val="0050762D"/>
    <w:rsid w:val="005078A8"/>
    <w:rsid w:val="00511DCC"/>
    <w:rsid w:val="005125FA"/>
    <w:rsid w:val="00513044"/>
    <w:rsid w:val="0051339E"/>
    <w:rsid w:val="005150F6"/>
    <w:rsid w:val="00523661"/>
    <w:rsid w:val="00527995"/>
    <w:rsid w:val="00530D85"/>
    <w:rsid w:val="00531E2B"/>
    <w:rsid w:val="00537301"/>
    <w:rsid w:val="005421FC"/>
    <w:rsid w:val="00543983"/>
    <w:rsid w:val="005470FC"/>
    <w:rsid w:val="00547845"/>
    <w:rsid w:val="005502B6"/>
    <w:rsid w:val="005524D5"/>
    <w:rsid w:val="00553AFA"/>
    <w:rsid w:val="00557240"/>
    <w:rsid w:val="005635CB"/>
    <w:rsid w:val="00573C21"/>
    <w:rsid w:val="00574523"/>
    <w:rsid w:val="005746F9"/>
    <w:rsid w:val="00575518"/>
    <w:rsid w:val="00581786"/>
    <w:rsid w:val="005818EA"/>
    <w:rsid w:val="00582CB6"/>
    <w:rsid w:val="00583945"/>
    <w:rsid w:val="00583A26"/>
    <w:rsid w:val="005849B0"/>
    <w:rsid w:val="00591A1D"/>
    <w:rsid w:val="00592807"/>
    <w:rsid w:val="0059299B"/>
    <w:rsid w:val="00593059"/>
    <w:rsid w:val="005A109C"/>
    <w:rsid w:val="005A26D3"/>
    <w:rsid w:val="005A2ECD"/>
    <w:rsid w:val="005A48CA"/>
    <w:rsid w:val="005A6610"/>
    <w:rsid w:val="005A72B7"/>
    <w:rsid w:val="005B0207"/>
    <w:rsid w:val="005B22FD"/>
    <w:rsid w:val="005B7670"/>
    <w:rsid w:val="005C0059"/>
    <w:rsid w:val="005C476B"/>
    <w:rsid w:val="005D2A05"/>
    <w:rsid w:val="005D38FF"/>
    <w:rsid w:val="005D5447"/>
    <w:rsid w:val="005D77E6"/>
    <w:rsid w:val="005E28DE"/>
    <w:rsid w:val="005E4F10"/>
    <w:rsid w:val="005F0674"/>
    <w:rsid w:val="005F27A6"/>
    <w:rsid w:val="0060102B"/>
    <w:rsid w:val="00602A95"/>
    <w:rsid w:val="00604070"/>
    <w:rsid w:val="00606D2A"/>
    <w:rsid w:val="006103A6"/>
    <w:rsid w:val="00611F69"/>
    <w:rsid w:val="0061288E"/>
    <w:rsid w:val="00615B76"/>
    <w:rsid w:val="00616DA7"/>
    <w:rsid w:val="00622769"/>
    <w:rsid w:val="00624B97"/>
    <w:rsid w:val="006258B3"/>
    <w:rsid w:val="006325F8"/>
    <w:rsid w:val="006335CE"/>
    <w:rsid w:val="00633FFF"/>
    <w:rsid w:val="00634649"/>
    <w:rsid w:val="00634FD2"/>
    <w:rsid w:val="006365C3"/>
    <w:rsid w:val="006413E6"/>
    <w:rsid w:val="00641A90"/>
    <w:rsid w:val="00646ACC"/>
    <w:rsid w:val="00647797"/>
    <w:rsid w:val="00650E20"/>
    <w:rsid w:val="00651E85"/>
    <w:rsid w:val="00652CEF"/>
    <w:rsid w:val="006539B9"/>
    <w:rsid w:val="006548EF"/>
    <w:rsid w:val="0065623C"/>
    <w:rsid w:val="00657446"/>
    <w:rsid w:val="00660284"/>
    <w:rsid w:val="00662C5D"/>
    <w:rsid w:val="0066399C"/>
    <w:rsid w:val="006642BF"/>
    <w:rsid w:val="00667CAB"/>
    <w:rsid w:val="00675C70"/>
    <w:rsid w:val="006776FE"/>
    <w:rsid w:val="00685B48"/>
    <w:rsid w:val="0068688D"/>
    <w:rsid w:val="00692130"/>
    <w:rsid w:val="00693880"/>
    <w:rsid w:val="006942D2"/>
    <w:rsid w:val="00694DB7"/>
    <w:rsid w:val="006967BB"/>
    <w:rsid w:val="006A492F"/>
    <w:rsid w:val="006A4BB3"/>
    <w:rsid w:val="006A5C99"/>
    <w:rsid w:val="006B2F1F"/>
    <w:rsid w:val="006B4772"/>
    <w:rsid w:val="006B5160"/>
    <w:rsid w:val="006B7C19"/>
    <w:rsid w:val="006C0AD5"/>
    <w:rsid w:val="006C18DA"/>
    <w:rsid w:val="006C3B3B"/>
    <w:rsid w:val="006C449D"/>
    <w:rsid w:val="006C74DE"/>
    <w:rsid w:val="006D1A96"/>
    <w:rsid w:val="006D34C3"/>
    <w:rsid w:val="006D58AD"/>
    <w:rsid w:val="006D6FEF"/>
    <w:rsid w:val="006E0804"/>
    <w:rsid w:val="006E0C20"/>
    <w:rsid w:val="006E5CE2"/>
    <w:rsid w:val="006E7934"/>
    <w:rsid w:val="006F47DD"/>
    <w:rsid w:val="006F5EC6"/>
    <w:rsid w:val="007029A7"/>
    <w:rsid w:val="007034EE"/>
    <w:rsid w:val="00704E45"/>
    <w:rsid w:val="007059B4"/>
    <w:rsid w:val="00706E17"/>
    <w:rsid w:val="00707D54"/>
    <w:rsid w:val="0071065E"/>
    <w:rsid w:val="00711750"/>
    <w:rsid w:val="0071218E"/>
    <w:rsid w:val="00713610"/>
    <w:rsid w:val="0071480A"/>
    <w:rsid w:val="0071575D"/>
    <w:rsid w:val="00720991"/>
    <w:rsid w:val="00722307"/>
    <w:rsid w:val="00723183"/>
    <w:rsid w:val="00725E8A"/>
    <w:rsid w:val="00730A08"/>
    <w:rsid w:val="007313B6"/>
    <w:rsid w:val="0074138E"/>
    <w:rsid w:val="00741AD0"/>
    <w:rsid w:val="007473E8"/>
    <w:rsid w:val="0074755D"/>
    <w:rsid w:val="0075048B"/>
    <w:rsid w:val="007512B8"/>
    <w:rsid w:val="007574DA"/>
    <w:rsid w:val="00760595"/>
    <w:rsid w:val="00762441"/>
    <w:rsid w:val="007627B4"/>
    <w:rsid w:val="00762875"/>
    <w:rsid w:val="00770D1E"/>
    <w:rsid w:val="00770E90"/>
    <w:rsid w:val="007712A6"/>
    <w:rsid w:val="007728C3"/>
    <w:rsid w:val="00775382"/>
    <w:rsid w:val="00777C5D"/>
    <w:rsid w:val="0077CEBC"/>
    <w:rsid w:val="00783C28"/>
    <w:rsid w:val="0079591B"/>
    <w:rsid w:val="00795E0E"/>
    <w:rsid w:val="007A3806"/>
    <w:rsid w:val="007A3E4A"/>
    <w:rsid w:val="007A43EB"/>
    <w:rsid w:val="007A78F7"/>
    <w:rsid w:val="007B32DD"/>
    <w:rsid w:val="007B5142"/>
    <w:rsid w:val="007B79E3"/>
    <w:rsid w:val="007B79FB"/>
    <w:rsid w:val="007B7ADD"/>
    <w:rsid w:val="007C12C0"/>
    <w:rsid w:val="007C1BD0"/>
    <w:rsid w:val="007C1DBF"/>
    <w:rsid w:val="007D0783"/>
    <w:rsid w:val="007D1086"/>
    <w:rsid w:val="007D1694"/>
    <w:rsid w:val="007D34C9"/>
    <w:rsid w:val="007D4936"/>
    <w:rsid w:val="007D66D5"/>
    <w:rsid w:val="007D7EE1"/>
    <w:rsid w:val="007E0FDC"/>
    <w:rsid w:val="007F16DF"/>
    <w:rsid w:val="007F7421"/>
    <w:rsid w:val="0080401A"/>
    <w:rsid w:val="00805658"/>
    <w:rsid w:val="00806A48"/>
    <w:rsid w:val="008076F5"/>
    <w:rsid w:val="0081116C"/>
    <w:rsid w:val="008121B9"/>
    <w:rsid w:val="00813FB5"/>
    <w:rsid w:val="008201AE"/>
    <w:rsid w:val="00821E4C"/>
    <w:rsid w:val="00822222"/>
    <w:rsid w:val="008251A6"/>
    <w:rsid w:val="00825C56"/>
    <w:rsid w:val="00826636"/>
    <w:rsid w:val="0082753A"/>
    <w:rsid w:val="008355F2"/>
    <w:rsid w:val="00835D56"/>
    <w:rsid w:val="0084074D"/>
    <w:rsid w:val="008436C9"/>
    <w:rsid w:val="00843B2F"/>
    <w:rsid w:val="008506C6"/>
    <w:rsid w:val="00853AAF"/>
    <w:rsid w:val="00854311"/>
    <w:rsid w:val="00861B22"/>
    <w:rsid w:val="00865157"/>
    <w:rsid w:val="00866EA9"/>
    <w:rsid w:val="00867919"/>
    <w:rsid w:val="00867923"/>
    <w:rsid w:val="00867C42"/>
    <w:rsid w:val="0087011B"/>
    <w:rsid w:val="00870914"/>
    <w:rsid w:val="00871E7E"/>
    <w:rsid w:val="00872FA4"/>
    <w:rsid w:val="00874C4F"/>
    <w:rsid w:val="008772AF"/>
    <w:rsid w:val="00881225"/>
    <w:rsid w:val="00882A1C"/>
    <w:rsid w:val="008906FB"/>
    <w:rsid w:val="00890F69"/>
    <w:rsid w:val="008921B6"/>
    <w:rsid w:val="00892EDE"/>
    <w:rsid w:val="00893900"/>
    <w:rsid w:val="008A0707"/>
    <w:rsid w:val="008A4D8D"/>
    <w:rsid w:val="008B74CD"/>
    <w:rsid w:val="008C077F"/>
    <w:rsid w:val="008C0C7F"/>
    <w:rsid w:val="008C1361"/>
    <w:rsid w:val="008C1E6A"/>
    <w:rsid w:val="008C255C"/>
    <w:rsid w:val="008C2F03"/>
    <w:rsid w:val="008C39A6"/>
    <w:rsid w:val="008C3D9E"/>
    <w:rsid w:val="008C4405"/>
    <w:rsid w:val="008C78D5"/>
    <w:rsid w:val="008D048C"/>
    <w:rsid w:val="008E0897"/>
    <w:rsid w:val="008E4839"/>
    <w:rsid w:val="008E5BF8"/>
    <w:rsid w:val="008F1098"/>
    <w:rsid w:val="008F3044"/>
    <w:rsid w:val="008F5449"/>
    <w:rsid w:val="008F6A0C"/>
    <w:rsid w:val="009013FF"/>
    <w:rsid w:val="0090264A"/>
    <w:rsid w:val="009044F4"/>
    <w:rsid w:val="00906CC4"/>
    <w:rsid w:val="00911C66"/>
    <w:rsid w:val="009154B0"/>
    <w:rsid w:val="00917146"/>
    <w:rsid w:val="00921705"/>
    <w:rsid w:val="00924435"/>
    <w:rsid w:val="00924A93"/>
    <w:rsid w:val="00926D3D"/>
    <w:rsid w:val="0092711E"/>
    <w:rsid w:val="00931936"/>
    <w:rsid w:val="00935C15"/>
    <w:rsid w:val="0093643F"/>
    <w:rsid w:val="00941241"/>
    <w:rsid w:val="00952C62"/>
    <w:rsid w:val="00955E6E"/>
    <w:rsid w:val="0095714E"/>
    <w:rsid w:val="009606E9"/>
    <w:rsid w:val="00962CD2"/>
    <w:rsid w:val="00965E9F"/>
    <w:rsid w:val="00967D88"/>
    <w:rsid w:val="00971764"/>
    <w:rsid w:val="0097305F"/>
    <w:rsid w:val="009745FA"/>
    <w:rsid w:val="00975AA9"/>
    <w:rsid w:val="009778EC"/>
    <w:rsid w:val="00987023"/>
    <w:rsid w:val="00990A4B"/>
    <w:rsid w:val="009911B7"/>
    <w:rsid w:val="009913EC"/>
    <w:rsid w:val="009A003E"/>
    <w:rsid w:val="009A1460"/>
    <w:rsid w:val="009A2179"/>
    <w:rsid w:val="009A3E3B"/>
    <w:rsid w:val="009A55DD"/>
    <w:rsid w:val="009B05CB"/>
    <w:rsid w:val="009B0B86"/>
    <w:rsid w:val="009B24B6"/>
    <w:rsid w:val="009B3E77"/>
    <w:rsid w:val="009B3F11"/>
    <w:rsid w:val="009B6673"/>
    <w:rsid w:val="009C0D99"/>
    <w:rsid w:val="009C1294"/>
    <w:rsid w:val="009C4467"/>
    <w:rsid w:val="009C48D5"/>
    <w:rsid w:val="009C53B6"/>
    <w:rsid w:val="009D069F"/>
    <w:rsid w:val="009D3311"/>
    <w:rsid w:val="009D508E"/>
    <w:rsid w:val="009D656F"/>
    <w:rsid w:val="009D695D"/>
    <w:rsid w:val="009D7D53"/>
    <w:rsid w:val="009E5013"/>
    <w:rsid w:val="009E727C"/>
    <w:rsid w:val="009F26CA"/>
    <w:rsid w:val="009F4BB9"/>
    <w:rsid w:val="009F55B4"/>
    <w:rsid w:val="009F7063"/>
    <w:rsid w:val="00A00C21"/>
    <w:rsid w:val="00A02EED"/>
    <w:rsid w:val="00A03F92"/>
    <w:rsid w:val="00A0412C"/>
    <w:rsid w:val="00A05F60"/>
    <w:rsid w:val="00A06C2B"/>
    <w:rsid w:val="00A07B8E"/>
    <w:rsid w:val="00A101FE"/>
    <w:rsid w:val="00A11471"/>
    <w:rsid w:val="00A12788"/>
    <w:rsid w:val="00A1603F"/>
    <w:rsid w:val="00A20CE6"/>
    <w:rsid w:val="00A21298"/>
    <w:rsid w:val="00A2348B"/>
    <w:rsid w:val="00A23875"/>
    <w:rsid w:val="00A25805"/>
    <w:rsid w:val="00A277D5"/>
    <w:rsid w:val="00A27E9C"/>
    <w:rsid w:val="00A3175E"/>
    <w:rsid w:val="00A31E45"/>
    <w:rsid w:val="00A34B2A"/>
    <w:rsid w:val="00A35219"/>
    <w:rsid w:val="00A35ECA"/>
    <w:rsid w:val="00A3679F"/>
    <w:rsid w:val="00A45420"/>
    <w:rsid w:val="00A45B17"/>
    <w:rsid w:val="00A50EA7"/>
    <w:rsid w:val="00A51F8E"/>
    <w:rsid w:val="00A528E2"/>
    <w:rsid w:val="00A542DC"/>
    <w:rsid w:val="00A54968"/>
    <w:rsid w:val="00A54E6A"/>
    <w:rsid w:val="00A55E2A"/>
    <w:rsid w:val="00A57F0A"/>
    <w:rsid w:val="00A64AA1"/>
    <w:rsid w:val="00A657BF"/>
    <w:rsid w:val="00A66E0A"/>
    <w:rsid w:val="00A7407F"/>
    <w:rsid w:val="00A77E93"/>
    <w:rsid w:val="00A802BC"/>
    <w:rsid w:val="00A838C1"/>
    <w:rsid w:val="00A83ED3"/>
    <w:rsid w:val="00A87E99"/>
    <w:rsid w:val="00A9120C"/>
    <w:rsid w:val="00A93A89"/>
    <w:rsid w:val="00A94A31"/>
    <w:rsid w:val="00A96304"/>
    <w:rsid w:val="00A97375"/>
    <w:rsid w:val="00A97DBF"/>
    <w:rsid w:val="00AA21A8"/>
    <w:rsid w:val="00AA2B83"/>
    <w:rsid w:val="00AA4902"/>
    <w:rsid w:val="00AB0E97"/>
    <w:rsid w:val="00AB1AFA"/>
    <w:rsid w:val="00AB2A9C"/>
    <w:rsid w:val="00AB2F38"/>
    <w:rsid w:val="00AB459B"/>
    <w:rsid w:val="00AB6637"/>
    <w:rsid w:val="00AB6BFD"/>
    <w:rsid w:val="00AB7379"/>
    <w:rsid w:val="00AC283D"/>
    <w:rsid w:val="00AC2D0C"/>
    <w:rsid w:val="00AC3FF8"/>
    <w:rsid w:val="00AC7A71"/>
    <w:rsid w:val="00AC7CFC"/>
    <w:rsid w:val="00AD0984"/>
    <w:rsid w:val="00AD477A"/>
    <w:rsid w:val="00AD5F03"/>
    <w:rsid w:val="00AD7C66"/>
    <w:rsid w:val="00AE0BC8"/>
    <w:rsid w:val="00AE6212"/>
    <w:rsid w:val="00AF29E3"/>
    <w:rsid w:val="00AF6865"/>
    <w:rsid w:val="00AF6FC2"/>
    <w:rsid w:val="00AF7EB4"/>
    <w:rsid w:val="00B008DC"/>
    <w:rsid w:val="00B011FB"/>
    <w:rsid w:val="00B0182B"/>
    <w:rsid w:val="00B02119"/>
    <w:rsid w:val="00B0261F"/>
    <w:rsid w:val="00B05912"/>
    <w:rsid w:val="00B06D23"/>
    <w:rsid w:val="00B07542"/>
    <w:rsid w:val="00B122F0"/>
    <w:rsid w:val="00B140E1"/>
    <w:rsid w:val="00B17551"/>
    <w:rsid w:val="00B21334"/>
    <w:rsid w:val="00B21AC1"/>
    <w:rsid w:val="00B2267E"/>
    <w:rsid w:val="00B227AF"/>
    <w:rsid w:val="00B2471A"/>
    <w:rsid w:val="00B24AC6"/>
    <w:rsid w:val="00B252CC"/>
    <w:rsid w:val="00B31C98"/>
    <w:rsid w:val="00B3239F"/>
    <w:rsid w:val="00B34823"/>
    <w:rsid w:val="00B35B00"/>
    <w:rsid w:val="00B405BC"/>
    <w:rsid w:val="00B478E6"/>
    <w:rsid w:val="00B50D69"/>
    <w:rsid w:val="00B54F1E"/>
    <w:rsid w:val="00B54FF5"/>
    <w:rsid w:val="00B56E97"/>
    <w:rsid w:val="00B57290"/>
    <w:rsid w:val="00B60BB7"/>
    <w:rsid w:val="00B6107C"/>
    <w:rsid w:val="00B64975"/>
    <w:rsid w:val="00B64F41"/>
    <w:rsid w:val="00B6520C"/>
    <w:rsid w:val="00B66657"/>
    <w:rsid w:val="00B669CF"/>
    <w:rsid w:val="00B67766"/>
    <w:rsid w:val="00B67967"/>
    <w:rsid w:val="00B7A2A9"/>
    <w:rsid w:val="00B82DF7"/>
    <w:rsid w:val="00B918DC"/>
    <w:rsid w:val="00B925DF"/>
    <w:rsid w:val="00BA6A00"/>
    <w:rsid w:val="00BA7E15"/>
    <w:rsid w:val="00BA7E44"/>
    <w:rsid w:val="00BB047E"/>
    <w:rsid w:val="00BB217B"/>
    <w:rsid w:val="00BB37DE"/>
    <w:rsid w:val="00BB3AE9"/>
    <w:rsid w:val="00BB3ECC"/>
    <w:rsid w:val="00BC2CC4"/>
    <w:rsid w:val="00BC5938"/>
    <w:rsid w:val="00BC78F7"/>
    <w:rsid w:val="00BD15F6"/>
    <w:rsid w:val="00BD1A89"/>
    <w:rsid w:val="00BD3D55"/>
    <w:rsid w:val="00BE4EEB"/>
    <w:rsid w:val="00BE5129"/>
    <w:rsid w:val="00BE7444"/>
    <w:rsid w:val="00BF02B3"/>
    <w:rsid w:val="00BF2624"/>
    <w:rsid w:val="00BF4E21"/>
    <w:rsid w:val="00BF577E"/>
    <w:rsid w:val="00C010F7"/>
    <w:rsid w:val="00C0215A"/>
    <w:rsid w:val="00C041CE"/>
    <w:rsid w:val="00C056D0"/>
    <w:rsid w:val="00C05B83"/>
    <w:rsid w:val="00C0772D"/>
    <w:rsid w:val="00C10AA1"/>
    <w:rsid w:val="00C11A07"/>
    <w:rsid w:val="00C1638C"/>
    <w:rsid w:val="00C23203"/>
    <w:rsid w:val="00C25AC2"/>
    <w:rsid w:val="00C303A4"/>
    <w:rsid w:val="00C30DD8"/>
    <w:rsid w:val="00C31A9C"/>
    <w:rsid w:val="00C32435"/>
    <w:rsid w:val="00C34C33"/>
    <w:rsid w:val="00C3711C"/>
    <w:rsid w:val="00C37C29"/>
    <w:rsid w:val="00C44221"/>
    <w:rsid w:val="00C44868"/>
    <w:rsid w:val="00C45D69"/>
    <w:rsid w:val="00C54027"/>
    <w:rsid w:val="00C565C3"/>
    <w:rsid w:val="00C5708D"/>
    <w:rsid w:val="00C646A7"/>
    <w:rsid w:val="00C6635C"/>
    <w:rsid w:val="00C66D97"/>
    <w:rsid w:val="00C707D3"/>
    <w:rsid w:val="00C7310A"/>
    <w:rsid w:val="00C734CB"/>
    <w:rsid w:val="00C75D87"/>
    <w:rsid w:val="00C84C7F"/>
    <w:rsid w:val="00C857FA"/>
    <w:rsid w:val="00C875C7"/>
    <w:rsid w:val="00C87869"/>
    <w:rsid w:val="00C903AA"/>
    <w:rsid w:val="00C9141C"/>
    <w:rsid w:val="00C91AE6"/>
    <w:rsid w:val="00C92E6D"/>
    <w:rsid w:val="00C94A40"/>
    <w:rsid w:val="00C94CB9"/>
    <w:rsid w:val="00C96A63"/>
    <w:rsid w:val="00CA05F0"/>
    <w:rsid w:val="00CA2182"/>
    <w:rsid w:val="00CA2E83"/>
    <w:rsid w:val="00CB0372"/>
    <w:rsid w:val="00CB4537"/>
    <w:rsid w:val="00CB4DE0"/>
    <w:rsid w:val="00CB5537"/>
    <w:rsid w:val="00CB57D0"/>
    <w:rsid w:val="00CC15F7"/>
    <w:rsid w:val="00CC510B"/>
    <w:rsid w:val="00CD0A39"/>
    <w:rsid w:val="00CD26AD"/>
    <w:rsid w:val="00CD7A74"/>
    <w:rsid w:val="00CF170E"/>
    <w:rsid w:val="00CF1859"/>
    <w:rsid w:val="00CF1BD3"/>
    <w:rsid w:val="00CF20E0"/>
    <w:rsid w:val="00CF6D93"/>
    <w:rsid w:val="00CF6E46"/>
    <w:rsid w:val="00CF719F"/>
    <w:rsid w:val="00D00CB8"/>
    <w:rsid w:val="00D01C74"/>
    <w:rsid w:val="00D076CA"/>
    <w:rsid w:val="00D1463B"/>
    <w:rsid w:val="00D15E18"/>
    <w:rsid w:val="00D17249"/>
    <w:rsid w:val="00D212EB"/>
    <w:rsid w:val="00D21343"/>
    <w:rsid w:val="00D21AD6"/>
    <w:rsid w:val="00D21B7F"/>
    <w:rsid w:val="00D21C04"/>
    <w:rsid w:val="00D24001"/>
    <w:rsid w:val="00D2697A"/>
    <w:rsid w:val="00D328ED"/>
    <w:rsid w:val="00D32A2F"/>
    <w:rsid w:val="00D40E86"/>
    <w:rsid w:val="00D4334F"/>
    <w:rsid w:val="00D435CC"/>
    <w:rsid w:val="00D437B9"/>
    <w:rsid w:val="00D44608"/>
    <w:rsid w:val="00D50A69"/>
    <w:rsid w:val="00D5378D"/>
    <w:rsid w:val="00D60410"/>
    <w:rsid w:val="00D61BE2"/>
    <w:rsid w:val="00D628CB"/>
    <w:rsid w:val="00D66195"/>
    <w:rsid w:val="00D83191"/>
    <w:rsid w:val="00D831E8"/>
    <w:rsid w:val="00D841D5"/>
    <w:rsid w:val="00D8465C"/>
    <w:rsid w:val="00D90AFF"/>
    <w:rsid w:val="00D94B66"/>
    <w:rsid w:val="00D95B12"/>
    <w:rsid w:val="00D965A7"/>
    <w:rsid w:val="00DA1236"/>
    <w:rsid w:val="00DA28AF"/>
    <w:rsid w:val="00DB475F"/>
    <w:rsid w:val="00DB701B"/>
    <w:rsid w:val="00DC18AB"/>
    <w:rsid w:val="00DC2268"/>
    <w:rsid w:val="00DC2531"/>
    <w:rsid w:val="00DC61D3"/>
    <w:rsid w:val="00DC745B"/>
    <w:rsid w:val="00DD0DE3"/>
    <w:rsid w:val="00DD0E28"/>
    <w:rsid w:val="00DD0F75"/>
    <w:rsid w:val="00DD24D0"/>
    <w:rsid w:val="00DD2502"/>
    <w:rsid w:val="00DD35F7"/>
    <w:rsid w:val="00DD5685"/>
    <w:rsid w:val="00DD5F63"/>
    <w:rsid w:val="00DD781F"/>
    <w:rsid w:val="00DD7BBA"/>
    <w:rsid w:val="00DE54DF"/>
    <w:rsid w:val="00DF2AF9"/>
    <w:rsid w:val="00DF2F50"/>
    <w:rsid w:val="00DF483C"/>
    <w:rsid w:val="00DF5DE0"/>
    <w:rsid w:val="00DF661E"/>
    <w:rsid w:val="00E00518"/>
    <w:rsid w:val="00E05189"/>
    <w:rsid w:val="00E143AA"/>
    <w:rsid w:val="00E20844"/>
    <w:rsid w:val="00E21DBF"/>
    <w:rsid w:val="00E2250E"/>
    <w:rsid w:val="00E24F93"/>
    <w:rsid w:val="00E30148"/>
    <w:rsid w:val="00E3082A"/>
    <w:rsid w:val="00E32995"/>
    <w:rsid w:val="00E33AE8"/>
    <w:rsid w:val="00E34AFE"/>
    <w:rsid w:val="00E359DF"/>
    <w:rsid w:val="00E405D5"/>
    <w:rsid w:val="00E46B5F"/>
    <w:rsid w:val="00E511D8"/>
    <w:rsid w:val="00E542DC"/>
    <w:rsid w:val="00E55947"/>
    <w:rsid w:val="00E5613D"/>
    <w:rsid w:val="00E56DC0"/>
    <w:rsid w:val="00E57405"/>
    <w:rsid w:val="00E64D8B"/>
    <w:rsid w:val="00E6503E"/>
    <w:rsid w:val="00E661D4"/>
    <w:rsid w:val="00E66781"/>
    <w:rsid w:val="00E71553"/>
    <w:rsid w:val="00E81C67"/>
    <w:rsid w:val="00E827F6"/>
    <w:rsid w:val="00E82950"/>
    <w:rsid w:val="00E83865"/>
    <w:rsid w:val="00E84B4E"/>
    <w:rsid w:val="00E901EB"/>
    <w:rsid w:val="00E96D30"/>
    <w:rsid w:val="00EA295C"/>
    <w:rsid w:val="00EA7BE1"/>
    <w:rsid w:val="00EB2135"/>
    <w:rsid w:val="00EB24F0"/>
    <w:rsid w:val="00EB5B05"/>
    <w:rsid w:val="00EB7465"/>
    <w:rsid w:val="00EC1635"/>
    <w:rsid w:val="00EC46A0"/>
    <w:rsid w:val="00ED0D9C"/>
    <w:rsid w:val="00ED11DE"/>
    <w:rsid w:val="00ED1B30"/>
    <w:rsid w:val="00EE0982"/>
    <w:rsid w:val="00EE2E10"/>
    <w:rsid w:val="00EE37C9"/>
    <w:rsid w:val="00EF0EE4"/>
    <w:rsid w:val="00EF131B"/>
    <w:rsid w:val="00EF1ABF"/>
    <w:rsid w:val="00EF2062"/>
    <w:rsid w:val="00EF2B3C"/>
    <w:rsid w:val="00EF3CAC"/>
    <w:rsid w:val="00EF4690"/>
    <w:rsid w:val="00EF4F5D"/>
    <w:rsid w:val="00EF6943"/>
    <w:rsid w:val="00F045AC"/>
    <w:rsid w:val="00F10144"/>
    <w:rsid w:val="00F1427C"/>
    <w:rsid w:val="00F15E1D"/>
    <w:rsid w:val="00F16507"/>
    <w:rsid w:val="00F16D2E"/>
    <w:rsid w:val="00F21403"/>
    <w:rsid w:val="00F2303B"/>
    <w:rsid w:val="00F258B2"/>
    <w:rsid w:val="00F26C0C"/>
    <w:rsid w:val="00F31866"/>
    <w:rsid w:val="00F329E3"/>
    <w:rsid w:val="00F33C3C"/>
    <w:rsid w:val="00F364A8"/>
    <w:rsid w:val="00F375C0"/>
    <w:rsid w:val="00F402BA"/>
    <w:rsid w:val="00F476F6"/>
    <w:rsid w:val="00F479B1"/>
    <w:rsid w:val="00F51A2B"/>
    <w:rsid w:val="00F541EB"/>
    <w:rsid w:val="00F559F0"/>
    <w:rsid w:val="00F56EAC"/>
    <w:rsid w:val="00F57B20"/>
    <w:rsid w:val="00F6269D"/>
    <w:rsid w:val="00F63898"/>
    <w:rsid w:val="00F642AD"/>
    <w:rsid w:val="00F64CE5"/>
    <w:rsid w:val="00F70BE5"/>
    <w:rsid w:val="00F7114C"/>
    <w:rsid w:val="00F762EA"/>
    <w:rsid w:val="00F77BA3"/>
    <w:rsid w:val="00F80D05"/>
    <w:rsid w:val="00F8144A"/>
    <w:rsid w:val="00F81EF0"/>
    <w:rsid w:val="00F8408E"/>
    <w:rsid w:val="00F8743D"/>
    <w:rsid w:val="00F901E3"/>
    <w:rsid w:val="00F917BD"/>
    <w:rsid w:val="00F9258E"/>
    <w:rsid w:val="00F95C27"/>
    <w:rsid w:val="00F9795B"/>
    <w:rsid w:val="00F97B9C"/>
    <w:rsid w:val="00FA1CAE"/>
    <w:rsid w:val="00FA440D"/>
    <w:rsid w:val="00FA558B"/>
    <w:rsid w:val="00FB1DC5"/>
    <w:rsid w:val="00FB5614"/>
    <w:rsid w:val="00FB67A2"/>
    <w:rsid w:val="00FC0E29"/>
    <w:rsid w:val="00FC12E6"/>
    <w:rsid w:val="00FC25E3"/>
    <w:rsid w:val="00FC3FD1"/>
    <w:rsid w:val="00FD3799"/>
    <w:rsid w:val="00FD40AD"/>
    <w:rsid w:val="00FD5914"/>
    <w:rsid w:val="00FD73B9"/>
    <w:rsid w:val="00FE169F"/>
    <w:rsid w:val="00FE30A0"/>
    <w:rsid w:val="00FE423A"/>
    <w:rsid w:val="00FE58EB"/>
    <w:rsid w:val="00FF3F59"/>
    <w:rsid w:val="00FF7185"/>
    <w:rsid w:val="00FF7A79"/>
    <w:rsid w:val="00FF7C28"/>
    <w:rsid w:val="013ACC3F"/>
    <w:rsid w:val="015A129B"/>
    <w:rsid w:val="0193D695"/>
    <w:rsid w:val="01E0A1C1"/>
    <w:rsid w:val="01F26AC4"/>
    <w:rsid w:val="01F82EE4"/>
    <w:rsid w:val="020E2701"/>
    <w:rsid w:val="0212712E"/>
    <w:rsid w:val="0234560F"/>
    <w:rsid w:val="02405412"/>
    <w:rsid w:val="02ADAACE"/>
    <w:rsid w:val="033D793C"/>
    <w:rsid w:val="0398AA61"/>
    <w:rsid w:val="039B0A42"/>
    <w:rsid w:val="03AA38AB"/>
    <w:rsid w:val="03C3E21A"/>
    <w:rsid w:val="03F1851E"/>
    <w:rsid w:val="04399A35"/>
    <w:rsid w:val="0444E475"/>
    <w:rsid w:val="047D5455"/>
    <w:rsid w:val="04A54CED"/>
    <w:rsid w:val="04B87CF3"/>
    <w:rsid w:val="0539E52E"/>
    <w:rsid w:val="05527347"/>
    <w:rsid w:val="05579536"/>
    <w:rsid w:val="055823A0"/>
    <w:rsid w:val="0559F3CF"/>
    <w:rsid w:val="055FC69E"/>
    <w:rsid w:val="0562138D"/>
    <w:rsid w:val="05A82EE0"/>
    <w:rsid w:val="05BF2CAE"/>
    <w:rsid w:val="05C5F7EF"/>
    <w:rsid w:val="05E0F33E"/>
    <w:rsid w:val="05ECDE42"/>
    <w:rsid w:val="061B965D"/>
    <w:rsid w:val="063C81B0"/>
    <w:rsid w:val="06881068"/>
    <w:rsid w:val="068996F0"/>
    <w:rsid w:val="06DF6527"/>
    <w:rsid w:val="071EBCE1"/>
    <w:rsid w:val="0793AEBD"/>
    <w:rsid w:val="07B7BFCE"/>
    <w:rsid w:val="07CE49C1"/>
    <w:rsid w:val="082205A8"/>
    <w:rsid w:val="08F26D6A"/>
    <w:rsid w:val="09D52E0A"/>
    <w:rsid w:val="09F4B3A4"/>
    <w:rsid w:val="0AD6E12A"/>
    <w:rsid w:val="0AF0201B"/>
    <w:rsid w:val="0B22D5F9"/>
    <w:rsid w:val="0B298444"/>
    <w:rsid w:val="0B4834E2"/>
    <w:rsid w:val="0B57B83B"/>
    <w:rsid w:val="0B8475DB"/>
    <w:rsid w:val="0BC091C6"/>
    <w:rsid w:val="0BC39B17"/>
    <w:rsid w:val="0C9A428D"/>
    <w:rsid w:val="0CAF50D7"/>
    <w:rsid w:val="0CB02661"/>
    <w:rsid w:val="0CCE56C0"/>
    <w:rsid w:val="0CEFFF70"/>
    <w:rsid w:val="0D01E084"/>
    <w:rsid w:val="0D1E1867"/>
    <w:rsid w:val="0D1E8A16"/>
    <w:rsid w:val="0D26AE12"/>
    <w:rsid w:val="0D291496"/>
    <w:rsid w:val="0D6D27BD"/>
    <w:rsid w:val="0E1234ED"/>
    <w:rsid w:val="0E49FD92"/>
    <w:rsid w:val="0E534616"/>
    <w:rsid w:val="0E97C2F6"/>
    <w:rsid w:val="0EC49437"/>
    <w:rsid w:val="0F1D00AC"/>
    <w:rsid w:val="0F578137"/>
    <w:rsid w:val="0FCD7FC0"/>
    <w:rsid w:val="0FD11204"/>
    <w:rsid w:val="1021C745"/>
    <w:rsid w:val="104A6CCB"/>
    <w:rsid w:val="104B88E9"/>
    <w:rsid w:val="10B1BCFD"/>
    <w:rsid w:val="10B8E859"/>
    <w:rsid w:val="1160626E"/>
    <w:rsid w:val="11A4185E"/>
    <w:rsid w:val="11C78C5E"/>
    <w:rsid w:val="120E0563"/>
    <w:rsid w:val="1241BC2D"/>
    <w:rsid w:val="124D80E1"/>
    <w:rsid w:val="12BA2D20"/>
    <w:rsid w:val="12D4B5AD"/>
    <w:rsid w:val="130DB421"/>
    <w:rsid w:val="1310C709"/>
    <w:rsid w:val="13168EA7"/>
    <w:rsid w:val="13290314"/>
    <w:rsid w:val="1356DAE5"/>
    <w:rsid w:val="137B5ED5"/>
    <w:rsid w:val="137C1720"/>
    <w:rsid w:val="145D1023"/>
    <w:rsid w:val="147F91DB"/>
    <w:rsid w:val="14BB2AE4"/>
    <w:rsid w:val="14E2194E"/>
    <w:rsid w:val="14E9E7FB"/>
    <w:rsid w:val="153B21FF"/>
    <w:rsid w:val="1572583E"/>
    <w:rsid w:val="15882F8E"/>
    <w:rsid w:val="15C63876"/>
    <w:rsid w:val="15D63BC2"/>
    <w:rsid w:val="15F46AC4"/>
    <w:rsid w:val="16533EAF"/>
    <w:rsid w:val="1683C42C"/>
    <w:rsid w:val="1694E87E"/>
    <w:rsid w:val="16F1DEA9"/>
    <w:rsid w:val="16F607DD"/>
    <w:rsid w:val="176B510E"/>
    <w:rsid w:val="180BDFAF"/>
    <w:rsid w:val="18AFB94E"/>
    <w:rsid w:val="18E64DF3"/>
    <w:rsid w:val="19011D49"/>
    <w:rsid w:val="1928294C"/>
    <w:rsid w:val="192B6317"/>
    <w:rsid w:val="1949B85F"/>
    <w:rsid w:val="1A2929A5"/>
    <w:rsid w:val="1A636D9A"/>
    <w:rsid w:val="1ADF9894"/>
    <w:rsid w:val="1AED540A"/>
    <w:rsid w:val="1AEE21B4"/>
    <w:rsid w:val="1B3481D3"/>
    <w:rsid w:val="1B972FD6"/>
    <w:rsid w:val="1BE086DC"/>
    <w:rsid w:val="1C08B32D"/>
    <w:rsid w:val="1C1A4D1C"/>
    <w:rsid w:val="1C37FFC7"/>
    <w:rsid w:val="1C39AA5A"/>
    <w:rsid w:val="1C448F90"/>
    <w:rsid w:val="1C542D5B"/>
    <w:rsid w:val="1C89418E"/>
    <w:rsid w:val="1C90FD56"/>
    <w:rsid w:val="1CC93DB4"/>
    <w:rsid w:val="1CF4C4C8"/>
    <w:rsid w:val="1D52421C"/>
    <w:rsid w:val="1D5ACFF3"/>
    <w:rsid w:val="1D98D7C1"/>
    <w:rsid w:val="1DEA0B0F"/>
    <w:rsid w:val="1E4EA0BA"/>
    <w:rsid w:val="1E60CA17"/>
    <w:rsid w:val="1F526DD9"/>
    <w:rsid w:val="1F557A00"/>
    <w:rsid w:val="1F9A4858"/>
    <w:rsid w:val="1FB42C00"/>
    <w:rsid w:val="1FBA3640"/>
    <w:rsid w:val="1FDEF085"/>
    <w:rsid w:val="20002484"/>
    <w:rsid w:val="2013AAAB"/>
    <w:rsid w:val="205222F4"/>
    <w:rsid w:val="205F3618"/>
    <w:rsid w:val="20605F1D"/>
    <w:rsid w:val="20A736D2"/>
    <w:rsid w:val="20CAD18D"/>
    <w:rsid w:val="20F1AEF8"/>
    <w:rsid w:val="21A746F7"/>
    <w:rsid w:val="21C96BDD"/>
    <w:rsid w:val="2261C3D6"/>
    <w:rsid w:val="2280462A"/>
    <w:rsid w:val="22C9728E"/>
    <w:rsid w:val="23984565"/>
    <w:rsid w:val="239B49EB"/>
    <w:rsid w:val="23A6FBC1"/>
    <w:rsid w:val="23C44D73"/>
    <w:rsid w:val="24059837"/>
    <w:rsid w:val="2416F5F7"/>
    <w:rsid w:val="241B28A9"/>
    <w:rsid w:val="243164F5"/>
    <w:rsid w:val="249147B6"/>
    <w:rsid w:val="249DF9CC"/>
    <w:rsid w:val="25B95B2B"/>
    <w:rsid w:val="25DF17A5"/>
    <w:rsid w:val="2620CBB8"/>
    <w:rsid w:val="264E0F64"/>
    <w:rsid w:val="26540C1A"/>
    <w:rsid w:val="26D532B9"/>
    <w:rsid w:val="275595E6"/>
    <w:rsid w:val="27846FD6"/>
    <w:rsid w:val="27C12E12"/>
    <w:rsid w:val="27FE8EA5"/>
    <w:rsid w:val="2821AB2A"/>
    <w:rsid w:val="282EC080"/>
    <w:rsid w:val="282FC7D8"/>
    <w:rsid w:val="283C3E92"/>
    <w:rsid w:val="284519F8"/>
    <w:rsid w:val="2858044F"/>
    <w:rsid w:val="285D2FA3"/>
    <w:rsid w:val="2867986E"/>
    <w:rsid w:val="28735A4B"/>
    <w:rsid w:val="289F1847"/>
    <w:rsid w:val="28ACA6AD"/>
    <w:rsid w:val="295C95A1"/>
    <w:rsid w:val="29AAAAF1"/>
    <w:rsid w:val="29C68209"/>
    <w:rsid w:val="29CF8260"/>
    <w:rsid w:val="29D12163"/>
    <w:rsid w:val="2A059BD5"/>
    <w:rsid w:val="2A533755"/>
    <w:rsid w:val="2A68EC79"/>
    <w:rsid w:val="2ABEE23F"/>
    <w:rsid w:val="2B1B3F71"/>
    <w:rsid w:val="2B3F0FB1"/>
    <w:rsid w:val="2B410040"/>
    <w:rsid w:val="2B501A77"/>
    <w:rsid w:val="2B76EF0E"/>
    <w:rsid w:val="2BCA2D7E"/>
    <w:rsid w:val="2C1B11A9"/>
    <w:rsid w:val="2C4B79A3"/>
    <w:rsid w:val="2C7368FA"/>
    <w:rsid w:val="2CCBABBF"/>
    <w:rsid w:val="2D0C0966"/>
    <w:rsid w:val="2D4D037C"/>
    <w:rsid w:val="2DA23A93"/>
    <w:rsid w:val="2E3020E6"/>
    <w:rsid w:val="2E3D7863"/>
    <w:rsid w:val="2E87C6CD"/>
    <w:rsid w:val="2EC2964D"/>
    <w:rsid w:val="2EF7D0D6"/>
    <w:rsid w:val="2F1AE465"/>
    <w:rsid w:val="2F59B9C3"/>
    <w:rsid w:val="2F5A2FE4"/>
    <w:rsid w:val="30238C77"/>
    <w:rsid w:val="3041119D"/>
    <w:rsid w:val="307137CC"/>
    <w:rsid w:val="307F73AA"/>
    <w:rsid w:val="30AFE5BD"/>
    <w:rsid w:val="30CF3211"/>
    <w:rsid w:val="315E3E6E"/>
    <w:rsid w:val="31B36737"/>
    <w:rsid w:val="31CC49D2"/>
    <w:rsid w:val="31F8DB89"/>
    <w:rsid w:val="31F9D8CA"/>
    <w:rsid w:val="31FF0FE4"/>
    <w:rsid w:val="32093374"/>
    <w:rsid w:val="3217DCBB"/>
    <w:rsid w:val="324AC4D1"/>
    <w:rsid w:val="32BFDC58"/>
    <w:rsid w:val="32E9D2B8"/>
    <w:rsid w:val="331869E3"/>
    <w:rsid w:val="331E9F3B"/>
    <w:rsid w:val="33C39571"/>
    <w:rsid w:val="33C7893B"/>
    <w:rsid w:val="33F8609D"/>
    <w:rsid w:val="342DD500"/>
    <w:rsid w:val="3435EDAB"/>
    <w:rsid w:val="345B383E"/>
    <w:rsid w:val="34CCE14A"/>
    <w:rsid w:val="35064B14"/>
    <w:rsid w:val="355BE550"/>
    <w:rsid w:val="35B739E2"/>
    <w:rsid w:val="3602817D"/>
    <w:rsid w:val="364708B7"/>
    <w:rsid w:val="3647FE7A"/>
    <w:rsid w:val="365BCBD3"/>
    <w:rsid w:val="36698921"/>
    <w:rsid w:val="366CEC53"/>
    <w:rsid w:val="368130D1"/>
    <w:rsid w:val="36D8F3CE"/>
    <w:rsid w:val="36E71ECE"/>
    <w:rsid w:val="3722E64D"/>
    <w:rsid w:val="3734DBC0"/>
    <w:rsid w:val="37AEDB91"/>
    <w:rsid w:val="37BB1ABB"/>
    <w:rsid w:val="37EA601E"/>
    <w:rsid w:val="37FE0137"/>
    <w:rsid w:val="3806737D"/>
    <w:rsid w:val="382EEC18"/>
    <w:rsid w:val="38F289C3"/>
    <w:rsid w:val="38FF7DC1"/>
    <w:rsid w:val="3905B970"/>
    <w:rsid w:val="39300711"/>
    <w:rsid w:val="394DBAC9"/>
    <w:rsid w:val="39875C8A"/>
    <w:rsid w:val="39D1E70F"/>
    <w:rsid w:val="39E05DDE"/>
    <w:rsid w:val="39EB5C0A"/>
    <w:rsid w:val="3A052FA8"/>
    <w:rsid w:val="3A0C9F73"/>
    <w:rsid w:val="3A276C98"/>
    <w:rsid w:val="3A313A08"/>
    <w:rsid w:val="3A4AB228"/>
    <w:rsid w:val="3A5E3769"/>
    <w:rsid w:val="3A6C9841"/>
    <w:rsid w:val="3AFE73B7"/>
    <w:rsid w:val="3B3C6866"/>
    <w:rsid w:val="3B4C0F68"/>
    <w:rsid w:val="3B5B56E1"/>
    <w:rsid w:val="3B60C3BF"/>
    <w:rsid w:val="3BCB806B"/>
    <w:rsid w:val="3C153549"/>
    <w:rsid w:val="3C8B36E1"/>
    <w:rsid w:val="3CC3AA3C"/>
    <w:rsid w:val="3CC4B777"/>
    <w:rsid w:val="3D12BA2C"/>
    <w:rsid w:val="3D270496"/>
    <w:rsid w:val="3D28844D"/>
    <w:rsid w:val="3D5518A0"/>
    <w:rsid w:val="3D5CF1F4"/>
    <w:rsid w:val="3D71C086"/>
    <w:rsid w:val="3D7967BF"/>
    <w:rsid w:val="3DEE0E6A"/>
    <w:rsid w:val="3E4597CC"/>
    <w:rsid w:val="3E962693"/>
    <w:rsid w:val="3EB27A88"/>
    <w:rsid w:val="3EC2D760"/>
    <w:rsid w:val="3EC8B774"/>
    <w:rsid w:val="3EC8E1DF"/>
    <w:rsid w:val="3EE4A1F5"/>
    <w:rsid w:val="3EEE5D1E"/>
    <w:rsid w:val="3EF55975"/>
    <w:rsid w:val="3F547066"/>
    <w:rsid w:val="3FED8C47"/>
    <w:rsid w:val="3FF645CB"/>
    <w:rsid w:val="4015BAD4"/>
    <w:rsid w:val="40359CFD"/>
    <w:rsid w:val="406546BD"/>
    <w:rsid w:val="408FF3B7"/>
    <w:rsid w:val="40C59B42"/>
    <w:rsid w:val="4106E258"/>
    <w:rsid w:val="4121FA03"/>
    <w:rsid w:val="415A29DF"/>
    <w:rsid w:val="416A82D7"/>
    <w:rsid w:val="41894456"/>
    <w:rsid w:val="41BC3A2B"/>
    <w:rsid w:val="41FC576C"/>
    <w:rsid w:val="42282457"/>
    <w:rsid w:val="42346E5C"/>
    <w:rsid w:val="4264D94E"/>
    <w:rsid w:val="4291488A"/>
    <w:rsid w:val="429194B0"/>
    <w:rsid w:val="429401EE"/>
    <w:rsid w:val="42C178D7"/>
    <w:rsid w:val="430ADA49"/>
    <w:rsid w:val="436F3F67"/>
    <w:rsid w:val="438C3A6B"/>
    <w:rsid w:val="43F9BF1C"/>
    <w:rsid w:val="442BA2BE"/>
    <w:rsid w:val="4432298E"/>
    <w:rsid w:val="443642F5"/>
    <w:rsid w:val="44B45E51"/>
    <w:rsid w:val="44BC3135"/>
    <w:rsid w:val="44C6F224"/>
    <w:rsid w:val="44CAC5B7"/>
    <w:rsid w:val="44D6A414"/>
    <w:rsid w:val="450B5754"/>
    <w:rsid w:val="452FC9A8"/>
    <w:rsid w:val="4544752F"/>
    <w:rsid w:val="4546A2A2"/>
    <w:rsid w:val="464B5115"/>
    <w:rsid w:val="46607137"/>
    <w:rsid w:val="469BA957"/>
    <w:rsid w:val="47019D0B"/>
    <w:rsid w:val="470CA623"/>
    <w:rsid w:val="4720BDD6"/>
    <w:rsid w:val="4730E7E8"/>
    <w:rsid w:val="47B8E6A4"/>
    <w:rsid w:val="47FF9858"/>
    <w:rsid w:val="48153FC4"/>
    <w:rsid w:val="4837A234"/>
    <w:rsid w:val="48958FC4"/>
    <w:rsid w:val="48DF9237"/>
    <w:rsid w:val="4904A712"/>
    <w:rsid w:val="493A9CC1"/>
    <w:rsid w:val="496929C5"/>
    <w:rsid w:val="49708FFA"/>
    <w:rsid w:val="498FE98F"/>
    <w:rsid w:val="49AEC5E6"/>
    <w:rsid w:val="49DC15F3"/>
    <w:rsid w:val="49EAFFF6"/>
    <w:rsid w:val="4A14FE8C"/>
    <w:rsid w:val="4A252247"/>
    <w:rsid w:val="4A39AD95"/>
    <w:rsid w:val="4A3AC3DB"/>
    <w:rsid w:val="4AA8798F"/>
    <w:rsid w:val="4ABEE5B2"/>
    <w:rsid w:val="4ABFAEA6"/>
    <w:rsid w:val="4AC0C0E0"/>
    <w:rsid w:val="4AF182F2"/>
    <w:rsid w:val="4AF2E088"/>
    <w:rsid w:val="4B5A170C"/>
    <w:rsid w:val="4BB1DAAF"/>
    <w:rsid w:val="4BDA4F6B"/>
    <w:rsid w:val="4BE3ED7E"/>
    <w:rsid w:val="4C518411"/>
    <w:rsid w:val="4D2BFDD4"/>
    <w:rsid w:val="4D34AE4F"/>
    <w:rsid w:val="4DE0D3E8"/>
    <w:rsid w:val="4E10E374"/>
    <w:rsid w:val="4E2D6715"/>
    <w:rsid w:val="4E445002"/>
    <w:rsid w:val="4E484D90"/>
    <w:rsid w:val="4E61172D"/>
    <w:rsid w:val="4E9443B3"/>
    <w:rsid w:val="4EB5F89C"/>
    <w:rsid w:val="4EEADCE8"/>
    <w:rsid w:val="4F101DAB"/>
    <w:rsid w:val="4F23F5E6"/>
    <w:rsid w:val="4F2EB0A5"/>
    <w:rsid w:val="4F32DF4A"/>
    <w:rsid w:val="4F55030D"/>
    <w:rsid w:val="4F7DDF5A"/>
    <w:rsid w:val="4F8F96A4"/>
    <w:rsid w:val="4FF2608D"/>
    <w:rsid w:val="503F9E2F"/>
    <w:rsid w:val="505AEF8C"/>
    <w:rsid w:val="515C9DB7"/>
    <w:rsid w:val="5165F670"/>
    <w:rsid w:val="518C9BF3"/>
    <w:rsid w:val="51B0C3D0"/>
    <w:rsid w:val="51FF0DDA"/>
    <w:rsid w:val="5205CE62"/>
    <w:rsid w:val="521DFDCE"/>
    <w:rsid w:val="525A8A07"/>
    <w:rsid w:val="52633273"/>
    <w:rsid w:val="529FA9D1"/>
    <w:rsid w:val="52F8FA5A"/>
    <w:rsid w:val="532FCA92"/>
    <w:rsid w:val="53FF6C6A"/>
    <w:rsid w:val="5412E8A1"/>
    <w:rsid w:val="541FE6CF"/>
    <w:rsid w:val="5482D9CA"/>
    <w:rsid w:val="54B97B48"/>
    <w:rsid w:val="54C746F8"/>
    <w:rsid w:val="54F5AD68"/>
    <w:rsid w:val="54F99286"/>
    <w:rsid w:val="55191508"/>
    <w:rsid w:val="5568C5DA"/>
    <w:rsid w:val="5577ADFE"/>
    <w:rsid w:val="55B02520"/>
    <w:rsid w:val="55DFB5CC"/>
    <w:rsid w:val="55E0070B"/>
    <w:rsid w:val="560BF8B9"/>
    <w:rsid w:val="560EA60D"/>
    <w:rsid w:val="56571E24"/>
    <w:rsid w:val="56F737C4"/>
    <w:rsid w:val="5794523E"/>
    <w:rsid w:val="581FC521"/>
    <w:rsid w:val="5884E037"/>
    <w:rsid w:val="58C20F31"/>
    <w:rsid w:val="593155AB"/>
    <w:rsid w:val="594977F2"/>
    <w:rsid w:val="5955241F"/>
    <w:rsid w:val="59562D06"/>
    <w:rsid w:val="5970E786"/>
    <w:rsid w:val="59DFC787"/>
    <w:rsid w:val="59E961A8"/>
    <w:rsid w:val="5A0DEFD6"/>
    <w:rsid w:val="5AB6732C"/>
    <w:rsid w:val="5ABFBE07"/>
    <w:rsid w:val="5B11F490"/>
    <w:rsid w:val="5B2A8D0B"/>
    <w:rsid w:val="5B948C96"/>
    <w:rsid w:val="5BAB413E"/>
    <w:rsid w:val="5BE3AFE1"/>
    <w:rsid w:val="5BEEECCF"/>
    <w:rsid w:val="5C2E4F73"/>
    <w:rsid w:val="5CDD040F"/>
    <w:rsid w:val="5CECA936"/>
    <w:rsid w:val="5CFDB710"/>
    <w:rsid w:val="5D45A035"/>
    <w:rsid w:val="5DBA7F4E"/>
    <w:rsid w:val="5DF4BC1B"/>
    <w:rsid w:val="5E3197E0"/>
    <w:rsid w:val="5E6B7CFE"/>
    <w:rsid w:val="5E7CD306"/>
    <w:rsid w:val="5EA513BE"/>
    <w:rsid w:val="5EAF2606"/>
    <w:rsid w:val="5EDB7726"/>
    <w:rsid w:val="5F010F7B"/>
    <w:rsid w:val="5F25C85F"/>
    <w:rsid w:val="5F2C821F"/>
    <w:rsid w:val="5F6189E7"/>
    <w:rsid w:val="5F61FF84"/>
    <w:rsid w:val="5F90EB6F"/>
    <w:rsid w:val="5F97D7DC"/>
    <w:rsid w:val="6002DC87"/>
    <w:rsid w:val="600F1EEE"/>
    <w:rsid w:val="60665A36"/>
    <w:rsid w:val="60C3A9E0"/>
    <w:rsid w:val="612BFFC8"/>
    <w:rsid w:val="6202A1BD"/>
    <w:rsid w:val="620B8BE9"/>
    <w:rsid w:val="625FAF43"/>
    <w:rsid w:val="62B74776"/>
    <w:rsid w:val="62CC729F"/>
    <w:rsid w:val="63154212"/>
    <w:rsid w:val="63742F1C"/>
    <w:rsid w:val="637D105D"/>
    <w:rsid w:val="63A0E1E4"/>
    <w:rsid w:val="63B6CFD3"/>
    <w:rsid w:val="63C64E29"/>
    <w:rsid w:val="640EDAC4"/>
    <w:rsid w:val="641DEEA7"/>
    <w:rsid w:val="64436F37"/>
    <w:rsid w:val="64443418"/>
    <w:rsid w:val="64DDF4D6"/>
    <w:rsid w:val="64EAE62B"/>
    <w:rsid w:val="6518EF8D"/>
    <w:rsid w:val="651DADBE"/>
    <w:rsid w:val="65289423"/>
    <w:rsid w:val="653BC126"/>
    <w:rsid w:val="6551DF7E"/>
    <w:rsid w:val="656EBA50"/>
    <w:rsid w:val="66156318"/>
    <w:rsid w:val="661D9A1F"/>
    <w:rsid w:val="6621F502"/>
    <w:rsid w:val="662AB879"/>
    <w:rsid w:val="668AA1CB"/>
    <w:rsid w:val="669AD644"/>
    <w:rsid w:val="669D976D"/>
    <w:rsid w:val="66BB6194"/>
    <w:rsid w:val="66D55D02"/>
    <w:rsid w:val="6703BAD7"/>
    <w:rsid w:val="671D1B7B"/>
    <w:rsid w:val="6734174F"/>
    <w:rsid w:val="6770A29A"/>
    <w:rsid w:val="67ADD6FB"/>
    <w:rsid w:val="67BB631C"/>
    <w:rsid w:val="68413358"/>
    <w:rsid w:val="686F5D0A"/>
    <w:rsid w:val="68A5A143"/>
    <w:rsid w:val="68C7BD84"/>
    <w:rsid w:val="68D84FA5"/>
    <w:rsid w:val="6904E607"/>
    <w:rsid w:val="69102453"/>
    <w:rsid w:val="691C8524"/>
    <w:rsid w:val="691DDA35"/>
    <w:rsid w:val="694CF076"/>
    <w:rsid w:val="69965A78"/>
    <w:rsid w:val="69AEDC3D"/>
    <w:rsid w:val="6A42A026"/>
    <w:rsid w:val="6A7E3862"/>
    <w:rsid w:val="6A94A3F0"/>
    <w:rsid w:val="6ADDA88F"/>
    <w:rsid w:val="6AE3DE96"/>
    <w:rsid w:val="6B041912"/>
    <w:rsid w:val="6B2421A5"/>
    <w:rsid w:val="6B3BCF9E"/>
    <w:rsid w:val="6B58660B"/>
    <w:rsid w:val="6B943C7E"/>
    <w:rsid w:val="6BF2C6F7"/>
    <w:rsid w:val="6CD5B996"/>
    <w:rsid w:val="6D31DFA5"/>
    <w:rsid w:val="6DB5B423"/>
    <w:rsid w:val="6DD1EF2D"/>
    <w:rsid w:val="6DD99C57"/>
    <w:rsid w:val="6E04640F"/>
    <w:rsid w:val="6E25148D"/>
    <w:rsid w:val="6E66F086"/>
    <w:rsid w:val="6EAD8DA0"/>
    <w:rsid w:val="6EC7BD29"/>
    <w:rsid w:val="6EE40A67"/>
    <w:rsid w:val="6F1E6CAD"/>
    <w:rsid w:val="6F2A697E"/>
    <w:rsid w:val="6F3B0D6E"/>
    <w:rsid w:val="6FB761DE"/>
    <w:rsid w:val="701CAF59"/>
    <w:rsid w:val="705400EE"/>
    <w:rsid w:val="7068E4EA"/>
    <w:rsid w:val="706F6E9F"/>
    <w:rsid w:val="714BE2CE"/>
    <w:rsid w:val="715A63A2"/>
    <w:rsid w:val="71843133"/>
    <w:rsid w:val="7196697F"/>
    <w:rsid w:val="71C93713"/>
    <w:rsid w:val="721D92D5"/>
    <w:rsid w:val="7225FF23"/>
    <w:rsid w:val="72408648"/>
    <w:rsid w:val="725D1568"/>
    <w:rsid w:val="72649C00"/>
    <w:rsid w:val="72D1604C"/>
    <w:rsid w:val="72D393E6"/>
    <w:rsid w:val="72F78B1F"/>
    <w:rsid w:val="7416A9ED"/>
    <w:rsid w:val="749D3ADF"/>
    <w:rsid w:val="74CE7ED2"/>
    <w:rsid w:val="7568A9CF"/>
    <w:rsid w:val="75C11A40"/>
    <w:rsid w:val="75F55821"/>
    <w:rsid w:val="7645AFF2"/>
    <w:rsid w:val="76D95305"/>
    <w:rsid w:val="770D1B5B"/>
    <w:rsid w:val="777F203C"/>
    <w:rsid w:val="77F943CE"/>
    <w:rsid w:val="7801AC65"/>
    <w:rsid w:val="78FC07DF"/>
    <w:rsid w:val="79071848"/>
    <w:rsid w:val="79327B0B"/>
    <w:rsid w:val="79A1947B"/>
    <w:rsid w:val="79D86564"/>
    <w:rsid w:val="7A2DC707"/>
    <w:rsid w:val="7A44D537"/>
    <w:rsid w:val="7A698085"/>
    <w:rsid w:val="7A75F10E"/>
    <w:rsid w:val="7A88075C"/>
    <w:rsid w:val="7AE3D182"/>
    <w:rsid w:val="7B5268E7"/>
    <w:rsid w:val="7B63BB0A"/>
    <w:rsid w:val="7BB8AA60"/>
    <w:rsid w:val="7BBF8B23"/>
    <w:rsid w:val="7BF2EE6A"/>
    <w:rsid w:val="7BF68B9A"/>
    <w:rsid w:val="7C0E6827"/>
    <w:rsid w:val="7C5B05DA"/>
    <w:rsid w:val="7C69858F"/>
    <w:rsid w:val="7C86DD4D"/>
    <w:rsid w:val="7C9D2DEE"/>
    <w:rsid w:val="7CB4712E"/>
    <w:rsid w:val="7D3D22BB"/>
    <w:rsid w:val="7D655A10"/>
    <w:rsid w:val="7DD52E9D"/>
    <w:rsid w:val="7DDD1124"/>
    <w:rsid w:val="7DFD9592"/>
    <w:rsid w:val="7E60A420"/>
    <w:rsid w:val="7E7714F4"/>
    <w:rsid w:val="7E85E558"/>
    <w:rsid w:val="7EA2A244"/>
    <w:rsid w:val="7EC8EA48"/>
    <w:rsid w:val="7ED16A5B"/>
    <w:rsid w:val="7EE80EAA"/>
    <w:rsid w:val="7F0FFE49"/>
    <w:rsid w:val="7F68352C"/>
    <w:rsid w:val="7F7B2043"/>
    <w:rsid w:val="7FBF9F2B"/>
    <w:rsid w:val="7FFBF8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C7D8"/>
  <w15:chartTrackingRefBased/>
  <w15:docId w15:val="{4F376CAB-6242-4A96-8841-65536C1437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EC49437"/>
    <w:rPr>
      <w:lang w:val="es-NI"/>
    </w:rPr>
  </w:style>
  <w:style w:type="paragraph" w:styleId="Heading1">
    <w:name w:val="heading 1"/>
    <w:basedOn w:val="Normal"/>
    <w:next w:val="Normal"/>
    <w:link w:val="Heading1Char"/>
    <w:uiPriority w:val="9"/>
    <w:qFormat/>
    <w:rsid w:val="004D0D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DC3"/>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46CF7"/>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EC49437"/>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0EC49437"/>
    <w:pPr>
      <w:ind w:left="720"/>
      <w:contextualSpacing/>
    </w:pPr>
  </w:style>
  <w:style w:type="table" w:styleId="GridTable4-Accent2">
    <w:name w:val="Grid Table 4 Accent 2"/>
    <w:basedOn w:val="TableNormal"/>
    <w:uiPriority w:val="49"/>
    <w:rsid w:val="002E1ABD"/>
    <w:pPr>
      <w:spacing w:after="0" w:line="240" w:lineRule="auto"/>
    </w:pPr>
    <w:rPr>
      <w:rFonts w:eastAsiaTheme="minorHAnsi"/>
      <w:sz w:val="22"/>
      <w:szCs w:val="22"/>
      <w:lang w:val="es-NI" w:eastAsia="en-US"/>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2E1ABD"/>
    <w:pPr>
      <w:spacing w:after="0" w:line="240" w:lineRule="auto"/>
    </w:pPr>
    <w:rPr>
      <w:rFonts w:eastAsiaTheme="minorHAnsi"/>
      <w:sz w:val="22"/>
      <w:szCs w:val="22"/>
      <w:lang w:val="es-NI" w:eastAsia="en-US"/>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2E1ABD"/>
    <w:pPr>
      <w:spacing w:after="0" w:line="240" w:lineRule="auto"/>
    </w:pPr>
    <w:rPr>
      <w:rFonts w:eastAsiaTheme="minorHAnsi"/>
      <w:sz w:val="22"/>
      <w:szCs w:val="22"/>
      <w:lang w:val="es-NI" w:eastAsia="en-US"/>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4D0D0D"/>
    <w:rPr>
      <w:rFonts w:asciiTheme="majorHAnsi" w:hAnsiTheme="majorHAnsi" w:eastAsiaTheme="majorEastAsia" w:cstheme="majorBidi"/>
      <w:color w:val="0F4761" w:themeColor="accent1" w:themeShade="BF"/>
      <w:sz w:val="40"/>
      <w:szCs w:val="40"/>
      <w:lang w:val="es-NI"/>
    </w:rPr>
  </w:style>
  <w:style w:type="character" w:styleId="Hyperlink">
    <w:name w:val="Hyperlink"/>
    <w:basedOn w:val="DefaultParagraphFont"/>
    <w:uiPriority w:val="99"/>
    <w:unhideWhenUsed/>
    <w:rsid w:val="004D0D0D"/>
    <w:rPr>
      <w:color w:val="467886"/>
      <w:u w:val="single"/>
    </w:rPr>
  </w:style>
  <w:style w:type="character" w:styleId="FollowedHyperlink">
    <w:name w:val="FollowedHyperlink"/>
    <w:basedOn w:val="DefaultParagraphFont"/>
    <w:uiPriority w:val="99"/>
    <w:semiHidden/>
    <w:unhideWhenUsed/>
    <w:rsid w:val="00B0261F"/>
    <w:rPr>
      <w:color w:val="96607D" w:themeColor="followedHyperlink"/>
      <w:u w:val="single"/>
    </w:rPr>
  </w:style>
  <w:style w:type="character" w:styleId="Heading3Char" w:customStyle="1">
    <w:name w:val="Heading 3 Char"/>
    <w:basedOn w:val="DefaultParagraphFont"/>
    <w:link w:val="Heading3"/>
    <w:uiPriority w:val="9"/>
    <w:rsid w:val="00446CF7"/>
    <w:rPr>
      <w:rFonts w:eastAsiaTheme="majorEastAsia" w:cstheme="majorBidi"/>
      <w:color w:val="0F4761" w:themeColor="accent1" w:themeShade="BF"/>
      <w:sz w:val="28"/>
      <w:szCs w:val="28"/>
      <w:lang w:val="es-NI"/>
    </w:rPr>
  </w:style>
  <w:style w:type="paragraph" w:styleId="BodyText">
    <w:name w:val="Body Text"/>
    <w:basedOn w:val="Normal"/>
    <w:link w:val="BodyTextChar"/>
    <w:uiPriority w:val="1"/>
    <w:qFormat/>
    <w:rsid w:val="00446CF7"/>
    <w:pPr>
      <w:widowControl w:val="0"/>
      <w:autoSpaceDE w:val="0"/>
      <w:autoSpaceDN w:val="0"/>
      <w:spacing w:after="0" w:line="240" w:lineRule="auto"/>
    </w:pPr>
    <w:rPr>
      <w:rFonts w:ascii="Arial" w:hAnsi="Arial" w:eastAsia="Arial" w:cs="Arial"/>
      <w:sz w:val="28"/>
      <w:szCs w:val="28"/>
      <w:lang w:val="es-ES" w:eastAsia="en-US"/>
    </w:rPr>
  </w:style>
  <w:style w:type="character" w:styleId="BodyTextChar" w:customStyle="1">
    <w:name w:val="Body Text Char"/>
    <w:basedOn w:val="DefaultParagraphFont"/>
    <w:link w:val="BodyText"/>
    <w:uiPriority w:val="1"/>
    <w:rsid w:val="00446CF7"/>
    <w:rPr>
      <w:rFonts w:ascii="Arial" w:hAnsi="Arial" w:eastAsia="Arial" w:cs="Arial"/>
      <w:sz w:val="28"/>
      <w:szCs w:val="28"/>
      <w:lang w:val="es-ES" w:eastAsia="en-US"/>
    </w:rPr>
  </w:style>
  <w:style w:type="table" w:styleId="GridTable4-Accent1">
    <w:name w:val="Grid Table 4 Accent 1"/>
    <w:basedOn w:val="TableNormal"/>
    <w:uiPriority w:val="49"/>
    <w:rsid w:val="00D4334F"/>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7D4936"/>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eading2Char" w:customStyle="1">
    <w:name w:val="Heading 2 Char"/>
    <w:basedOn w:val="DefaultParagraphFont"/>
    <w:link w:val="Heading2"/>
    <w:uiPriority w:val="9"/>
    <w:semiHidden/>
    <w:rsid w:val="00024DC3"/>
    <w:rPr>
      <w:rFonts w:asciiTheme="majorHAnsi" w:hAnsiTheme="majorHAnsi" w:eastAsiaTheme="majorEastAsia" w:cstheme="majorBidi"/>
      <w:color w:val="0F4761" w:themeColor="accent1" w:themeShade="BF"/>
      <w:sz w:val="26"/>
      <w:szCs w:val="26"/>
      <w:lang w:val="es-NI"/>
    </w:rPr>
  </w:style>
  <w:style w:type="paragraph" w:styleId="Header">
    <w:name w:val="header"/>
    <w:basedOn w:val="Normal"/>
    <w:link w:val="HeaderChar"/>
    <w:uiPriority w:val="99"/>
    <w:semiHidden/>
    <w:unhideWhenUsed/>
    <w:rsid w:val="002262F3"/>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2262F3"/>
    <w:rPr>
      <w:lang w:val="es-NI"/>
    </w:rPr>
  </w:style>
  <w:style w:type="paragraph" w:styleId="Footer">
    <w:name w:val="footer"/>
    <w:basedOn w:val="Normal"/>
    <w:link w:val="FooterChar"/>
    <w:uiPriority w:val="99"/>
    <w:semiHidden/>
    <w:unhideWhenUsed/>
    <w:rsid w:val="002262F3"/>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2262F3"/>
    <w:rPr>
      <w:lang w:val="es-NI"/>
    </w:rPr>
  </w:style>
  <w:style w:type="table" w:styleId="TableGrid1" w:customStyle="1">
    <w:name w:val="Table Grid1"/>
    <w:basedOn w:val="TableNormal"/>
    <w:next w:val="TableGrid"/>
    <w:uiPriority w:val="39"/>
    <w:rsid w:val="00530D85"/>
    <w:pPr>
      <w:spacing w:after="0" w:line="240" w:lineRule="auto"/>
    </w:pPr>
    <w:rPr>
      <w:rFonts w:eastAsiaTheme="minorHAnsi"/>
      <w:sz w:val="22"/>
      <w:szCs w:val="22"/>
      <w:lang w:val="es-NI"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4-Accent1">
    <w:name w:val="List Table 4 Accent 1"/>
    <w:basedOn w:val="TableNormal"/>
    <w:uiPriority w:val="49"/>
    <w:rsid w:val="00DD0E28"/>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E6503E"/>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565">
      <w:bodyDiv w:val="1"/>
      <w:marLeft w:val="0"/>
      <w:marRight w:val="0"/>
      <w:marTop w:val="0"/>
      <w:marBottom w:val="0"/>
      <w:divBdr>
        <w:top w:val="none" w:sz="0" w:space="0" w:color="auto"/>
        <w:left w:val="none" w:sz="0" w:space="0" w:color="auto"/>
        <w:bottom w:val="none" w:sz="0" w:space="0" w:color="auto"/>
        <w:right w:val="none" w:sz="0" w:space="0" w:color="auto"/>
      </w:divBdr>
    </w:div>
    <w:div w:id="34504497">
      <w:bodyDiv w:val="1"/>
      <w:marLeft w:val="0"/>
      <w:marRight w:val="0"/>
      <w:marTop w:val="0"/>
      <w:marBottom w:val="0"/>
      <w:divBdr>
        <w:top w:val="none" w:sz="0" w:space="0" w:color="auto"/>
        <w:left w:val="none" w:sz="0" w:space="0" w:color="auto"/>
        <w:bottom w:val="none" w:sz="0" w:space="0" w:color="auto"/>
        <w:right w:val="none" w:sz="0" w:space="0" w:color="auto"/>
      </w:divBdr>
    </w:div>
    <w:div w:id="137458684">
      <w:bodyDiv w:val="1"/>
      <w:marLeft w:val="0"/>
      <w:marRight w:val="0"/>
      <w:marTop w:val="0"/>
      <w:marBottom w:val="0"/>
      <w:divBdr>
        <w:top w:val="none" w:sz="0" w:space="0" w:color="auto"/>
        <w:left w:val="none" w:sz="0" w:space="0" w:color="auto"/>
        <w:bottom w:val="none" w:sz="0" w:space="0" w:color="auto"/>
        <w:right w:val="none" w:sz="0" w:space="0" w:color="auto"/>
      </w:divBdr>
    </w:div>
    <w:div w:id="399140705">
      <w:bodyDiv w:val="1"/>
      <w:marLeft w:val="0"/>
      <w:marRight w:val="0"/>
      <w:marTop w:val="0"/>
      <w:marBottom w:val="0"/>
      <w:divBdr>
        <w:top w:val="none" w:sz="0" w:space="0" w:color="auto"/>
        <w:left w:val="none" w:sz="0" w:space="0" w:color="auto"/>
        <w:bottom w:val="none" w:sz="0" w:space="0" w:color="auto"/>
        <w:right w:val="none" w:sz="0" w:space="0" w:color="auto"/>
      </w:divBdr>
    </w:div>
    <w:div w:id="688409391">
      <w:bodyDiv w:val="1"/>
      <w:marLeft w:val="0"/>
      <w:marRight w:val="0"/>
      <w:marTop w:val="0"/>
      <w:marBottom w:val="0"/>
      <w:divBdr>
        <w:top w:val="none" w:sz="0" w:space="0" w:color="auto"/>
        <w:left w:val="none" w:sz="0" w:space="0" w:color="auto"/>
        <w:bottom w:val="none" w:sz="0" w:space="0" w:color="auto"/>
        <w:right w:val="none" w:sz="0" w:space="0" w:color="auto"/>
      </w:divBdr>
    </w:div>
    <w:div w:id="717171918">
      <w:bodyDiv w:val="1"/>
      <w:marLeft w:val="0"/>
      <w:marRight w:val="0"/>
      <w:marTop w:val="0"/>
      <w:marBottom w:val="0"/>
      <w:divBdr>
        <w:top w:val="none" w:sz="0" w:space="0" w:color="auto"/>
        <w:left w:val="none" w:sz="0" w:space="0" w:color="auto"/>
        <w:bottom w:val="none" w:sz="0" w:space="0" w:color="auto"/>
        <w:right w:val="none" w:sz="0" w:space="0" w:color="auto"/>
      </w:divBdr>
    </w:div>
    <w:div w:id="1043558484">
      <w:bodyDiv w:val="1"/>
      <w:marLeft w:val="0"/>
      <w:marRight w:val="0"/>
      <w:marTop w:val="0"/>
      <w:marBottom w:val="0"/>
      <w:divBdr>
        <w:top w:val="none" w:sz="0" w:space="0" w:color="auto"/>
        <w:left w:val="none" w:sz="0" w:space="0" w:color="auto"/>
        <w:bottom w:val="none" w:sz="0" w:space="0" w:color="auto"/>
        <w:right w:val="none" w:sz="0" w:space="0" w:color="auto"/>
      </w:divBdr>
    </w:div>
    <w:div w:id="1328557312">
      <w:bodyDiv w:val="1"/>
      <w:marLeft w:val="0"/>
      <w:marRight w:val="0"/>
      <w:marTop w:val="0"/>
      <w:marBottom w:val="0"/>
      <w:divBdr>
        <w:top w:val="none" w:sz="0" w:space="0" w:color="auto"/>
        <w:left w:val="none" w:sz="0" w:space="0" w:color="auto"/>
        <w:bottom w:val="none" w:sz="0" w:space="0" w:color="auto"/>
        <w:right w:val="none" w:sz="0" w:space="0" w:color="auto"/>
      </w:divBdr>
    </w:div>
    <w:div w:id="1414401165">
      <w:bodyDiv w:val="1"/>
      <w:marLeft w:val="0"/>
      <w:marRight w:val="0"/>
      <w:marTop w:val="0"/>
      <w:marBottom w:val="0"/>
      <w:divBdr>
        <w:top w:val="none" w:sz="0" w:space="0" w:color="auto"/>
        <w:left w:val="none" w:sz="0" w:space="0" w:color="auto"/>
        <w:bottom w:val="none" w:sz="0" w:space="0" w:color="auto"/>
        <w:right w:val="none" w:sz="0" w:space="0" w:color="auto"/>
      </w:divBdr>
    </w:div>
    <w:div w:id="1822647847">
      <w:bodyDiv w:val="1"/>
      <w:marLeft w:val="0"/>
      <w:marRight w:val="0"/>
      <w:marTop w:val="0"/>
      <w:marBottom w:val="0"/>
      <w:divBdr>
        <w:top w:val="none" w:sz="0" w:space="0" w:color="auto"/>
        <w:left w:val="none" w:sz="0" w:space="0" w:color="auto"/>
        <w:bottom w:val="none" w:sz="0" w:space="0" w:color="auto"/>
        <w:right w:val="none" w:sz="0" w:space="0" w:color="auto"/>
      </w:divBdr>
    </w:div>
    <w:div w:id="2003506794">
      <w:bodyDiv w:val="1"/>
      <w:marLeft w:val="0"/>
      <w:marRight w:val="0"/>
      <w:marTop w:val="0"/>
      <w:marBottom w:val="0"/>
      <w:divBdr>
        <w:top w:val="none" w:sz="0" w:space="0" w:color="auto"/>
        <w:left w:val="none" w:sz="0" w:space="0" w:color="auto"/>
        <w:bottom w:val="none" w:sz="0" w:space="0" w:color="auto"/>
        <w:right w:val="none" w:sz="0" w:space="0" w:color="auto"/>
      </w:divBdr>
    </w:div>
    <w:div w:id="2063171317">
      <w:bodyDiv w:val="1"/>
      <w:marLeft w:val="0"/>
      <w:marRight w:val="0"/>
      <w:marTop w:val="0"/>
      <w:marBottom w:val="0"/>
      <w:divBdr>
        <w:top w:val="none" w:sz="0" w:space="0" w:color="auto"/>
        <w:left w:val="none" w:sz="0" w:space="0" w:color="auto"/>
        <w:bottom w:val="none" w:sz="0" w:space="0" w:color="auto"/>
        <w:right w:val="none" w:sz="0" w:space="0" w:color="auto"/>
      </w:divBdr>
    </w:div>
    <w:div w:id="211316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2.xml" Id="rId13" /><Relationship Type="http://schemas.openxmlformats.org/officeDocument/2006/relationships/image" Target="media/image8.jpg" Id="rId18" /><Relationship Type="http://schemas.openxmlformats.org/officeDocument/2006/relationships/footer" Target="footer3.xml" Id="rId26" /><Relationship Type="http://schemas.openxmlformats.org/officeDocument/2006/relationships/styles" Target="styles.xml" Id="rId3" /><Relationship Type="http://schemas.openxmlformats.org/officeDocument/2006/relationships/image" Target="media/image11.png"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7.png" Id="rId17" /><Relationship Type="http://schemas.openxmlformats.org/officeDocument/2006/relationships/header" Target="header3.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image" Target="media/image14.png" Id="rId24"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theme" Target="theme/theme1.xml" Id="rId28" /><Relationship Type="http://schemas.openxmlformats.org/officeDocument/2006/relationships/header" Target="header1.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footer" Target="footer2.xml" Id="rId14" /><Relationship Type="http://schemas.openxmlformats.org/officeDocument/2006/relationships/image" Target="media/image12.png" Id="rId22" /><Relationship Type="http://schemas.openxmlformats.org/officeDocument/2006/relationships/fontTable" Target="fontTable.xml" Id="rId27"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A7099-88DE-4582-9BDE-0AC9B2AEEF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Jade Esmeralda  López González</dc:creator>
  <keywords/>
  <dc:description/>
  <lastModifiedBy>Jade Esmeralda  López González</lastModifiedBy>
  <revision>631</revision>
  <lastPrinted>2026-06-02T19:58:00.0000000Z</lastPrinted>
  <dcterms:created xsi:type="dcterms:W3CDTF">2026-03-18T04:56:00.0000000Z</dcterms:created>
  <dcterms:modified xsi:type="dcterms:W3CDTF">2026-06-20T19:59:28.1396128Z</dcterms:modified>
</coreProperties>
</file>