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D39" w:rsidRPr="00037986" w:rsidRDefault="00E72D39" w:rsidP="00E72D39">
      <w:pPr>
        <w:spacing w:line="48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037986">
        <w:rPr>
          <w:rFonts w:ascii="Arial" w:hAnsi="Arial" w:cs="Arial"/>
          <w:noProof/>
          <w:lang w:eastAsia="es-US"/>
        </w:rPr>
        <w:drawing>
          <wp:inline distT="0" distB="0" distL="0" distR="0" wp14:anchorId="6F7E8A40" wp14:editId="648AADB0">
            <wp:extent cx="3086100" cy="892932"/>
            <wp:effectExtent l="0" t="0" r="0" b="2540"/>
            <wp:docPr id="3" name="Imagen 3" descr="C:\Users\gerso\AppData\Local\Microsoft\Windows\INetCache\Content.MSO\28B2F1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rso\AppData\Local\Microsoft\Windows\INetCache\Content.MSO\28B2F176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974" cy="91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986" w:rsidRPr="00037986" w:rsidRDefault="00037986" w:rsidP="00E72D39">
      <w:pPr>
        <w:spacing w:line="48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037986" w:rsidRPr="00037986" w:rsidRDefault="00037986" w:rsidP="00E72D39">
      <w:pPr>
        <w:spacing w:line="48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E72D39" w:rsidRPr="00037986" w:rsidRDefault="00E72D39" w:rsidP="00E72D39">
      <w:pPr>
        <w:spacing w:after="0" w:line="240" w:lineRule="auto"/>
        <w:jc w:val="center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037986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Área de Conocimiento de Tecnología de la Información y Comunicación</w:t>
      </w:r>
    </w:p>
    <w:p w:rsidR="00E72D39" w:rsidRPr="00037986" w:rsidRDefault="00E72D39" w:rsidP="00E72D39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E72D39" w:rsidRPr="00037986" w:rsidRDefault="00E72D39" w:rsidP="00E72D39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037986" w:rsidRPr="00037986" w:rsidRDefault="00037986" w:rsidP="00E72D39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037986" w:rsidRPr="00037986" w:rsidRDefault="00037986" w:rsidP="00E72D39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E72D39" w:rsidRPr="00037986" w:rsidRDefault="00E72D39" w:rsidP="00E72D3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037986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Administración informática</w:t>
      </w:r>
    </w:p>
    <w:p w:rsidR="00037986" w:rsidRPr="00037986" w:rsidRDefault="00037986" w:rsidP="00E72D3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</w:p>
    <w:p w:rsidR="00037986" w:rsidRPr="00037986" w:rsidRDefault="00037986" w:rsidP="00E72D3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</w:p>
    <w:p w:rsidR="00037986" w:rsidRPr="00037986" w:rsidRDefault="00037986" w:rsidP="00E72D3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</w:p>
    <w:p w:rsidR="00E72D39" w:rsidRPr="00037986" w:rsidRDefault="00E72D39" w:rsidP="00E72D3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</w:p>
    <w:p w:rsidR="00E72D39" w:rsidRPr="00037986" w:rsidRDefault="00037986" w:rsidP="00E72D3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037986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Estudio de casos – políticas TI</w:t>
      </w:r>
    </w:p>
    <w:p w:rsidR="00037986" w:rsidRPr="00037986" w:rsidRDefault="00037986" w:rsidP="00E72D3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</w:p>
    <w:p w:rsidR="00037986" w:rsidRPr="00037986" w:rsidRDefault="00037986" w:rsidP="00E72D3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</w:p>
    <w:p w:rsidR="00E72D39" w:rsidRPr="00037986" w:rsidRDefault="00E72D39" w:rsidP="00E72D39">
      <w:pPr>
        <w:spacing w:line="240" w:lineRule="auto"/>
        <w:rPr>
          <w:rFonts w:ascii="Arial" w:eastAsia="Times New Roman" w:hAnsi="Arial" w:cs="Arial"/>
          <w:kern w:val="0"/>
          <w:lang w:val="es-ES" w:eastAsia="es-US"/>
          <w14:ligatures w14:val="none"/>
        </w:rPr>
      </w:pPr>
    </w:p>
    <w:p w:rsidR="00037986" w:rsidRDefault="00037986" w:rsidP="00037986">
      <w:pPr>
        <w:spacing w:line="240" w:lineRule="auto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Elaborado por: </w:t>
      </w:r>
      <w:r w:rsidRPr="00037986">
        <w:rPr>
          <w:rFonts w:ascii="Arial" w:hAnsi="Arial" w:cs="Arial"/>
        </w:rPr>
        <w:t>Br. Gerson Antonio Valdivia</w:t>
      </w:r>
      <w:r>
        <w:rPr>
          <w:rFonts w:ascii="Arial" w:hAnsi="Arial" w:cs="Arial"/>
          <w:b/>
          <w:sz w:val="28"/>
        </w:rPr>
        <w:t xml:space="preserve">  </w:t>
      </w:r>
      <w:r w:rsidRPr="00037986">
        <w:rPr>
          <w:rFonts w:ascii="Arial" w:hAnsi="Arial" w:cs="Arial"/>
          <w:b/>
          <w:sz w:val="28"/>
        </w:rPr>
        <w:t xml:space="preserve"> </w:t>
      </w:r>
    </w:p>
    <w:p w:rsidR="00037986" w:rsidRDefault="00037986" w:rsidP="00037986">
      <w:pPr>
        <w:spacing w:line="240" w:lineRule="auto"/>
        <w:rPr>
          <w:rFonts w:ascii="Arial" w:hAnsi="Arial" w:cs="Arial"/>
          <w:b/>
          <w:sz w:val="28"/>
        </w:rPr>
      </w:pPr>
    </w:p>
    <w:p w:rsidR="00037986" w:rsidRPr="00037986" w:rsidRDefault="00037986" w:rsidP="00037986">
      <w:pPr>
        <w:spacing w:line="240" w:lineRule="auto"/>
        <w:rPr>
          <w:rFonts w:ascii="Arial" w:hAnsi="Arial" w:cs="Arial"/>
        </w:rPr>
      </w:pPr>
      <w:r w:rsidRPr="00037986">
        <w:rPr>
          <w:rFonts w:ascii="Arial" w:hAnsi="Arial" w:cs="Arial"/>
          <w:b/>
          <w:sz w:val="28"/>
        </w:rPr>
        <w:t>Docente:</w:t>
      </w:r>
      <w:r w:rsidRPr="00037986">
        <w:rPr>
          <w:rFonts w:ascii="Arial" w:eastAsia="Times New Roman" w:hAnsi="Arial" w:cs="Arial"/>
          <w:color w:val="000000"/>
          <w:lang w:val="es-NI" w:eastAsia="es-NI"/>
        </w:rPr>
        <w:t xml:space="preserve"> Ing. Martín Loza Romo</w:t>
      </w:r>
    </w:p>
    <w:p w:rsidR="00037986" w:rsidRPr="00037986" w:rsidRDefault="00037986" w:rsidP="00037986">
      <w:pPr>
        <w:spacing w:line="240" w:lineRule="auto"/>
        <w:rPr>
          <w:rFonts w:ascii="Arial" w:hAnsi="Arial" w:cs="Arial"/>
        </w:rPr>
      </w:pPr>
    </w:p>
    <w:p w:rsidR="00037986" w:rsidRPr="00037986" w:rsidRDefault="00037986" w:rsidP="00037986">
      <w:pPr>
        <w:spacing w:line="240" w:lineRule="auto"/>
        <w:rPr>
          <w:rFonts w:ascii="Arial" w:hAnsi="Arial" w:cs="Arial"/>
        </w:rPr>
      </w:pPr>
      <w:r w:rsidRPr="00037986">
        <w:rPr>
          <w:rFonts w:ascii="Arial" w:hAnsi="Arial" w:cs="Arial"/>
        </w:rPr>
        <w:tab/>
      </w:r>
      <w:r w:rsidRPr="00037986">
        <w:rPr>
          <w:rFonts w:ascii="Arial" w:hAnsi="Arial" w:cs="Arial"/>
        </w:rPr>
        <w:tab/>
      </w:r>
      <w:r w:rsidRPr="00037986">
        <w:rPr>
          <w:rFonts w:ascii="Arial" w:hAnsi="Arial" w:cs="Arial"/>
        </w:rPr>
        <w:tab/>
      </w:r>
      <w:r w:rsidRPr="00037986">
        <w:rPr>
          <w:rFonts w:ascii="Arial" w:hAnsi="Arial" w:cs="Arial"/>
        </w:rPr>
        <w:tab/>
      </w:r>
      <w:r w:rsidRPr="00037986">
        <w:rPr>
          <w:rFonts w:ascii="Arial" w:hAnsi="Arial" w:cs="Arial"/>
        </w:rPr>
        <w:tab/>
      </w:r>
      <w:r w:rsidRPr="00037986">
        <w:rPr>
          <w:rFonts w:ascii="Arial" w:hAnsi="Arial" w:cs="Arial"/>
        </w:rPr>
        <w:tab/>
      </w:r>
      <w:r w:rsidRPr="00037986">
        <w:rPr>
          <w:rFonts w:ascii="Arial" w:hAnsi="Arial" w:cs="Arial"/>
        </w:rPr>
        <w:tab/>
      </w:r>
    </w:p>
    <w:p w:rsidR="00E72D39" w:rsidRPr="00037986" w:rsidRDefault="00E72D39" w:rsidP="00E72D39">
      <w:pPr>
        <w:spacing w:line="240" w:lineRule="auto"/>
        <w:rPr>
          <w:rFonts w:ascii="Arial" w:hAnsi="Arial" w:cs="Arial"/>
          <w:b/>
          <w:sz w:val="28"/>
        </w:rPr>
      </w:pPr>
      <w:r w:rsidRPr="00037986">
        <w:rPr>
          <w:rFonts w:ascii="Arial" w:hAnsi="Arial" w:cs="Arial"/>
          <w:b/>
          <w:sz w:val="28"/>
        </w:rPr>
        <w:t xml:space="preserve">                                                                </w:t>
      </w:r>
    </w:p>
    <w:p w:rsidR="00E72D39" w:rsidRPr="00037986" w:rsidRDefault="00E72D39" w:rsidP="00E72D39">
      <w:pPr>
        <w:spacing w:line="240" w:lineRule="auto"/>
        <w:rPr>
          <w:rFonts w:ascii="Arial" w:hAnsi="Arial" w:cs="Arial"/>
          <w:b/>
          <w:sz w:val="28"/>
        </w:rPr>
      </w:pPr>
    </w:p>
    <w:p w:rsidR="00E72D39" w:rsidRPr="00037986" w:rsidRDefault="00E72D39" w:rsidP="00E72D39">
      <w:pPr>
        <w:spacing w:line="240" w:lineRule="auto"/>
        <w:rPr>
          <w:rFonts w:ascii="Arial" w:hAnsi="Arial" w:cs="Arial"/>
          <w:sz w:val="26"/>
          <w:szCs w:val="26"/>
        </w:rPr>
      </w:pPr>
    </w:p>
    <w:p w:rsidR="00E72D39" w:rsidRPr="00037986" w:rsidRDefault="00E72D39" w:rsidP="00E72D39">
      <w:pPr>
        <w:spacing w:line="240" w:lineRule="auto"/>
        <w:jc w:val="right"/>
        <w:rPr>
          <w:rFonts w:ascii="Arial" w:hAnsi="Arial" w:cs="Arial"/>
          <w:sz w:val="26"/>
          <w:szCs w:val="26"/>
        </w:rPr>
      </w:pPr>
    </w:p>
    <w:p w:rsidR="00E72D39" w:rsidRPr="00037986" w:rsidRDefault="00E72D39" w:rsidP="00E72D39">
      <w:pPr>
        <w:spacing w:line="240" w:lineRule="auto"/>
        <w:rPr>
          <w:rFonts w:ascii="Arial" w:hAnsi="Arial" w:cs="Arial"/>
          <w:sz w:val="26"/>
          <w:szCs w:val="26"/>
        </w:rPr>
      </w:pPr>
    </w:p>
    <w:p w:rsidR="00E72D39" w:rsidRPr="00037986" w:rsidRDefault="00E72D39" w:rsidP="0003798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037986">
        <w:rPr>
          <w:rFonts w:ascii="Arial" w:eastAsia="Times New Roman" w:hAnsi="Arial" w:cs="Arial"/>
          <w:kern w:val="0"/>
          <w:lang w:eastAsia="es-US"/>
          <w14:ligatures w14:val="none"/>
        </w:rPr>
        <w:br/>
      </w:r>
      <w:r w:rsidR="00037986" w:rsidRPr="00037986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18</w:t>
      </w:r>
      <w:r w:rsidRPr="00037986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 de </w:t>
      </w:r>
      <w:r w:rsidR="00037986" w:rsidRPr="00037986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agosto</w:t>
      </w:r>
      <w:r w:rsidRPr="00037986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, 2026</w:t>
      </w:r>
      <w:r w:rsidRPr="00037986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br/>
        <w:t>Managua, Nicaragua</w:t>
      </w:r>
    </w:p>
    <w:p w:rsidR="00037986" w:rsidRPr="00037986" w:rsidRDefault="00037986" w:rsidP="00037986">
      <w:pPr>
        <w:ind w:left="142"/>
        <w:rPr>
          <w:rFonts w:ascii="Arial" w:hAnsi="Arial" w:cs="Arial"/>
          <w:sz w:val="20"/>
        </w:rPr>
      </w:pPr>
      <w:r w:rsidRPr="00037986">
        <w:rPr>
          <w:rFonts w:ascii="Arial" w:hAnsi="Arial" w:cs="Arial"/>
          <w:noProof/>
          <w:sz w:val="20"/>
          <w:lang w:eastAsia="es-US"/>
        </w:rPr>
        <w:lastRenderedPageBreak/>
        <mc:AlternateContent>
          <mc:Choice Requires="wps">
            <w:drawing>
              <wp:anchor distT="0" distB="0" distL="0" distR="0" simplePos="0" relativeHeight="251665408" behindDoc="1" locked="0" layoutInCell="1" allowOverlap="1" wp14:anchorId="37361D44" wp14:editId="320D9BD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3175" b="1397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txbx>
                        <w:txbxContent>
                          <w:p w:rsidR="00037986" w:rsidRDefault="00037986" w:rsidP="0003798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style="position:absolute;left:0;text-align:left;margin-left:0;margin-top:0;width:595.3pt;height:841.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" adj="-11796480,,5400" path="m7559999,10691999l,10691999,,,7559999,r,10691999xe" fillcolor="#fbfbfb" stroked="f">
                <v:stroke joinstyle="miter"/>
                <v:formulas/>
                <v:path arrowok="t" o:connecttype="custom" textboxrect="0,0,7560309,10692130"/>
                <v:textbox inset="0,0,0,0">
                  <w:txbxContent>
                    <w:p w:rsidR="00037986" w:rsidRDefault="00037986" w:rsidP="00037986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037986">
        <w:rPr>
          <w:rFonts w:ascii="Arial" w:hAnsi="Arial" w:cs="Arial"/>
          <w:noProof/>
          <w:sz w:val="20"/>
          <w:lang w:eastAsia="es-US"/>
        </w:rPr>
        <mc:AlternateContent>
          <mc:Choice Requires="wpg">
            <w:drawing>
              <wp:inline distT="0" distB="0" distL="0" distR="0" wp14:anchorId="4F211ED0" wp14:editId="44A7EDE0">
                <wp:extent cx="6480175" cy="1475740"/>
                <wp:effectExtent l="0" t="0" r="0" b="63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75740"/>
                          <a:chOff x="0" y="0"/>
                          <a:chExt cx="6480175" cy="1475740"/>
                        </a:xfrm>
                      </wpg:grpSpPr>
                      <wps:wsp>
                        <wps:cNvPr id="4" name="Graphic 3"/>
                        <wps:cNvSpPr/>
                        <wps:spPr>
                          <a:xfrm>
                            <a:off x="0" y="0"/>
                            <a:ext cx="6480175" cy="147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75740">
                                <a:moveTo>
                                  <a:pt x="6403800" y="1475740"/>
                                </a:moveTo>
                                <a:lnTo>
                                  <a:pt x="76200" y="1475740"/>
                                </a:lnTo>
                                <a:lnTo>
                                  <a:pt x="46612" y="1469727"/>
                                </a:lnTo>
                                <a:lnTo>
                                  <a:pt x="22383" y="1453356"/>
                                </a:lnTo>
                                <a:lnTo>
                                  <a:pt x="6012" y="1429127"/>
                                </a:lnTo>
                                <a:lnTo>
                                  <a:pt x="0" y="139954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03800" y="0"/>
                                </a:lnTo>
                                <a:lnTo>
                                  <a:pt x="6433387" y="6012"/>
                                </a:lnTo>
                                <a:lnTo>
                                  <a:pt x="6457616" y="22383"/>
                                </a:lnTo>
                                <a:lnTo>
                                  <a:pt x="6473987" y="46612"/>
                                </a:lnTo>
                                <a:lnTo>
                                  <a:pt x="6480000" y="76200"/>
                                </a:lnTo>
                                <a:lnTo>
                                  <a:pt x="6480000" y="1399540"/>
                                </a:lnTo>
                                <a:lnTo>
                                  <a:pt x="6473987" y="1429127"/>
                                </a:lnTo>
                                <a:lnTo>
                                  <a:pt x="6457616" y="1453356"/>
                                </a:lnTo>
                                <a:lnTo>
                                  <a:pt x="6433387" y="1469727"/>
                                </a:lnTo>
                                <a:lnTo>
                                  <a:pt x="6403800" y="147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4"/>
                        <wps:cNvSpPr/>
                        <wps:spPr>
                          <a:xfrm>
                            <a:off x="228600" y="209550"/>
                            <a:ext cx="182435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355" h="214629">
                                <a:moveTo>
                                  <a:pt x="1786227" y="214630"/>
                                </a:moveTo>
                                <a:lnTo>
                                  <a:pt x="38100" y="214630"/>
                                </a:lnTo>
                                <a:lnTo>
                                  <a:pt x="23306" y="211623"/>
                                </a:lnTo>
                                <a:lnTo>
                                  <a:pt x="11191" y="203438"/>
                                </a:lnTo>
                                <a:lnTo>
                                  <a:pt x="3006" y="191323"/>
                                </a:lnTo>
                                <a:lnTo>
                                  <a:pt x="0" y="1765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786227" y="0"/>
                                </a:lnTo>
                                <a:lnTo>
                                  <a:pt x="1801021" y="3006"/>
                                </a:lnTo>
                                <a:lnTo>
                                  <a:pt x="1813135" y="11191"/>
                                </a:lnTo>
                                <a:lnTo>
                                  <a:pt x="1821321" y="23306"/>
                                </a:lnTo>
                                <a:lnTo>
                                  <a:pt x="1824327" y="38100"/>
                                </a:lnTo>
                                <a:lnTo>
                                  <a:pt x="1824327" y="176530"/>
                                </a:lnTo>
                                <a:lnTo>
                                  <a:pt x="1821321" y="191323"/>
                                </a:lnTo>
                                <a:lnTo>
                                  <a:pt x="1813135" y="203438"/>
                                </a:lnTo>
                                <a:lnTo>
                                  <a:pt x="1801021" y="211623"/>
                                </a:lnTo>
                                <a:lnTo>
                                  <a:pt x="1786227" y="214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5"/>
                        <wps:cNvSpPr txBox="1"/>
                        <wps:spPr>
                          <a:xfrm>
                            <a:off x="0" y="0"/>
                            <a:ext cx="6480175" cy="147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7986" w:rsidRDefault="00037986" w:rsidP="00037986">
                              <w:pPr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:rsidR="00037986" w:rsidRDefault="00037986" w:rsidP="00037986">
                              <w:pPr>
                                <w:spacing w:before="17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:rsidR="00037986" w:rsidRDefault="00037986" w:rsidP="00037986">
                              <w:pPr>
                                <w:ind w:left="479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b/>
                                  <w:color w:val="FFFFFF"/>
                                  <w:spacing w:val="5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ESTUDIO</w:t>
                              </w:r>
                              <w:r>
                                <w:rPr>
                                  <w:b/>
                                  <w:color w:val="FFFFFF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APLICADO</w:t>
                              </w:r>
                            </w:p>
                            <w:p w:rsidR="00037986" w:rsidRDefault="00037986" w:rsidP="00037986">
                              <w:pPr>
                                <w:spacing w:before="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:rsidR="00037986" w:rsidRDefault="00037986" w:rsidP="00037986">
                              <w:pPr>
                                <w:spacing w:line="261" w:lineRule="auto"/>
                                <w:ind w:left="359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4"/>
                                </w:rPr>
                                <w:t>Transformación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4"/>
                                </w:rPr>
                                <w:t>Desafíos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4"/>
                                </w:rPr>
                                <w:t>Seguridad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4"/>
                                </w:rPr>
                                <w:t xml:space="preserve">"Financiera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Progresar"</w:t>
                              </w:r>
                            </w:p>
                            <w:p w:rsidR="00037986" w:rsidRDefault="00037986" w:rsidP="00037986">
                              <w:pPr>
                                <w:spacing w:before="115"/>
                                <w:ind w:left="359"/>
                                <w:rPr>
                                  <w:rFonts w:ascii="Arial MT" w:hAns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Marco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Normativo,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Gobernanza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TI,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Políticas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Asignación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Gestión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z w:val="19"/>
                                </w:rPr>
                                <w:t>Riesgo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CAD4E1"/>
                                  <w:spacing w:val="-2"/>
                                  <w:sz w:val="19"/>
                                </w:rPr>
                                <w:t>Tecnológico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7" style="width:510.25pt;height:116.2pt;mso-position-horizontal-relative:char;mso-position-vertical-relative:line" coordsize="64801,14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">
                <v:shape id="Graphic 3" o:spid="_x0000_s1028" style="position:absolute;width:64801;height:14757;visibility:visible;mso-wrap-style:square;v-text-anchor:top" coordsize="6480175,147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WQhsIA&#10;AADaAAAADwAAAGRycy9kb3ducmV2LnhtbESPQWvCQBSE7wX/w/IEb7pRpNroKhJRetWIbW+P7DMJ&#10;Zt/G7Dam/vpuQehxmJlvmOW6M5VoqXGlZQXjUQSCOLO65FzBKd0N5yCcR9ZYWSYFP+Rgveq9LDHW&#10;9s4Hao8+FwHCLkYFhfd1LKXLCjLoRrYmDt7FNgZ9kE0udYP3ADeVnETRqzRYclgosKakoOx6/DYK&#10;bl9v3O7Ps0m3Nx8m3abJ54MTpQb9brMA4anz/+Fn+10rmMLflXA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NZCGwgAAANoAAAAPAAAAAAAAAAAAAAAAAJgCAABkcnMvZG93&#10;bnJldi54bWxQSwUGAAAAAAQABAD1AAAAhwMAAAAA&#10;" path="m6403800,1475740r-6327600,l46612,1469727,22383,1453356,6012,1429127,,1399540,,76200,6012,46612,22383,22383,46612,6012,76200,,6403800,r29587,6012l6457616,22383r16371,24229l6480000,76200r,1323340l6473987,1429127r-16371,24229l6433387,1469727r-29587,6013xe" fillcolor="#1d283b" stroked="f">
                  <v:path arrowok="t"/>
                </v:shape>
                <v:shape id="Graphic 4" o:spid="_x0000_s1029" style="position:absolute;left:2286;top:2095;width:18243;height:2146;visibility:visible;mso-wrap-style:square;v-text-anchor:top" coordsize="1824355,214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1g6cEA&#10;AADaAAAADwAAAGRycy9kb3ducmV2LnhtbESPzWrCQBSF9wXfYbiCu2ZiwFZiRlEh0HZlowuXl8w1&#10;iWbuhJmppm/fKRS6PJyfj1NsRtOLOznfWVYwT1IQxLXVHTcKTsfyeQnCB2SNvWVS8E0eNuvJU4G5&#10;tg/+pHsVGhFH2OeooA1hyKX0dUsGfWIH4uhdrDMYonSN1A4fcdz0MkvTF2mw40hocaB9S/Wt+jKR&#10;67MdHq7L7PD+iqGsx4+qPKNSs+m4XYEINIb/8F/7TStYwO+VeAPk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StYOnBAAAA2gAAAA8AAAAAAAAAAAAAAAAAmAIAAGRycy9kb3du&#10;cmV2LnhtbFBLBQYAAAAABAAEAPUAAACGAwAAAAA=&#10;" path="m1786227,214630r-1748127,l23306,211623,11191,203438,3006,191323,,176530,,38100,3006,23306,11191,11191,23306,3006,38100,,1786227,r14794,3006l1813135,11191r8186,12115l1824327,38100r,138430l1821321,191323r-8186,12115l1801021,211623r-14794,3007xe" fillcolor="#3b82f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64801;height:147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  <v:textbox inset="0,0,0,0">
                    <w:txbxContent>
                      <w:p w:rsidR="00037986" w:rsidRDefault="00037986" w:rsidP="00037986">
                        <w:pPr>
                          <w:rPr>
                            <w:rFonts w:ascii="Times New Roman"/>
                            <w:sz w:val="16"/>
                          </w:rPr>
                        </w:pPr>
                      </w:p>
                      <w:p w:rsidR="00037986" w:rsidRDefault="00037986" w:rsidP="00037986">
                        <w:pPr>
                          <w:spacing w:before="17"/>
                          <w:rPr>
                            <w:rFonts w:ascii="Times New Roman"/>
                            <w:sz w:val="16"/>
                          </w:rPr>
                        </w:pPr>
                      </w:p>
                      <w:p w:rsidR="00037986" w:rsidRDefault="00037986" w:rsidP="00037986">
                        <w:pPr>
                          <w:ind w:left="47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CASO</w:t>
                        </w:r>
                        <w:r>
                          <w:rPr>
                            <w:b/>
                            <w:color w:val="FFFFFF"/>
                            <w:spacing w:val="5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5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ESTUDIO</w:t>
                        </w:r>
                        <w:r>
                          <w:rPr>
                            <w:b/>
                            <w:color w:val="FFFFFF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APLICADO</w:t>
                        </w:r>
                      </w:p>
                      <w:p w:rsidR="00037986" w:rsidRDefault="00037986" w:rsidP="00037986">
                        <w:pPr>
                          <w:spacing w:before="6"/>
                          <w:rPr>
                            <w:b/>
                            <w:sz w:val="16"/>
                          </w:rPr>
                        </w:pPr>
                      </w:p>
                      <w:p w:rsidR="00037986" w:rsidRDefault="00037986" w:rsidP="00037986">
                        <w:pPr>
                          <w:spacing w:line="261" w:lineRule="auto"/>
                          <w:ind w:left="359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34"/>
                          </w:rPr>
                          <w:t>Transformación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4"/>
                          </w:rPr>
                          <w:t>y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4"/>
                          </w:rPr>
                          <w:t>Desafíos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4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4"/>
                          </w:rPr>
                          <w:t>Seguridad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4"/>
                          </w:rPr>
                          <w:t>en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4"/>
                          </w:rPr>
                          <w:t xml:space="preserve">"Financiera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4"/>
                          </w:rPr>
                          <w:t>Progresar"</w:t>
                        </w:r>
                      </w:p>
                      <w:p w:rsidR="00037986" w:rsidRDefault="00037986" w:rsidP="00037986">
                        <w:pPr>
                          <w:spacing w:before="115"/>
                          <w:ind w:left="359"/>
                          <w:rPr>
                            <w:rFonts w:ascii="Arial MT" w:hAnsi="Arial MT"/>
                            <w:sz w:val="19"/>
                          </w:rPr>
                        </w:pP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Marco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Normativo,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Gobernanza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TI,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Políticas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Asignación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y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Gestión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AD4E1"/>
                            <w:sz w:val="19"/>
                          </w:rPr>
                          <w:t>Riesgo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CAD4E1"/>
                            <w:spacing w:val="-2"/>
                            <w:sz w:val="19"/>
                          </w:rPr>
                          <w:t>Tecnológico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37986" w:rsidRPr="00037986" w:rsidRDefault="00037986" w:rsidP="00037986">
      <w:pPr>
        <w:pStyle w:val="Textoindependiente"/>
        <w:spacing w:before="16"/>
        <w:rPr>
          <w:i w:val="0"/>
          <w:sz w:val="24"/>
        </w:rPr>
      </w:pPr>
    </w:p>
    <w:p w:rsidR="00037986" w:rsidRPr="00037986" w:rsidRDefault="00037986" w:rsidP="00037986">
      <w:pPr>
        <w:pStyle w:val="Ttulo1"/>
        <w:keepNext w:val="0"/>
        <w:keepLines w:val="0"/>
        <w:widowControl w:val="0"/>
        <w:numPr>
          <w:ilvl w:val="0"/>
          <w:numId w:val="4"/>
        </w:numPr>
        <w:tabs>
          <w:tab w:val="left" w:pos="429"/>
        </w:tabs>
        <w:autoSpaceDE w:val="0"/>
        <w:autoSpaceDN w:val="0"/>
        <w:spacing w:before="0" w:line="240" w:lineRule="auto"/>
        <w:ind w:left="429" w:hanging="287"/>
        <w:rPr>
          <w:rFonts w:ascii="Arial" w:hAnsi="Arial" w:cs="Arial"/>
        </w:rPr>
      </w:pPr>
      <w:bookmarkStart w:id="0" w:name="1._Contexto_Institucional"/>
      <w:bookmarkEnd w:id="0"/>
      <w:r w:rsidRPr="00037986">
        <w:rPr>
          <w:rFonts w:ascii="Arial" w:hAnsi="Arial" w:cs="Arial"/>
          <w:color w:val="0F162A"/>
        </w:rPr>
        <w:t>CONTEXTO</w:t>
      </w:r>
      <w:r w:rsidRPr="00037986">
        <w:rPr>
          <w:rFonts w:ascii="Arial" w:hAnsi="Arial" w:cs="Arial"/>
          <w:color w:val="0F162A"/>
          <w:spacing w:val="56"/>
        </w:rPr>
        <w:t xml:space="preserve"> </w:t>
      </w:r>
      <w:r w:rsidRPr="00037986">
        <w:rPr>
          <w:rFonts w:ascii="Arial" w:hAnsi="Arial" w:cs="Arial"/>
          <w:color w:val="0F162A"/>
          <w:spacing w:val="-2"/>
        </w:rPr>
        <w:t>INSTITUCIONAL</w:t>
      </w:r>
    </w:p>
    <w:p w:rsidR="00037986" w:rsidRPr="00037986" w:rsidRDefault="00037986" w:rsidP="00037986">
      <w:pPr>
        <w:pStyle w:val="Textoindependiente"/>
        <w:spacing w:before="1"/>
        <w:rPr>
          <w:b/>
          <w:i w:val="0"/>
          <w:sz w:val="10"/>
        </w:rPr>
      </w:pPr>
      <w:r w:rsidRPr="00037986">
        <w:rPr>
          <w:b/>
          <w:i w:val="0"/>
          <w:noProof/>
          <w:sz w:val="10"/>
          <w:lang w:val="es-US" w:eastAsia="es-US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95D7BD2" wp14:editId="12641224">
                <wp:simplePos x="0" y="0"/>
                <wp:positionH relativeFrom="page">
                  <wp:posOffset>540000</wp:posOffset>
                </wp:positionH>
                <wp:positionV relativeFrom="paragraph">
                  <wp:posOffset>89360</wp:posOffset>
                </wp:positionV>
                <wp:extent cx="6480175" cy="14604"/>
                <wp:effectExtent l="0" t="0" r="0" b="0"/>
                <wp:wrapTopAndBottom/>
                <wp:docPr id="7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4604">
                              <a:moveTo>
                                <a:pt x="6480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style="position:absolute;margin-left:42.5pt;margin-top:7.05pt;width:510.25pt;height:1.1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" path="m6480000,14287l,14287,,,6480000,r,14287xe" fillcolor="#e2e8ef" stroked="f">
                <v:path arrowok="t"/>
                <w10:wrap type="topAndBottom" anchorx="page"/>
              </v:shape>
            </w:pict>
          </mc:Fallback>
        </mc:AlternateContent>
      </w:r>
      <w:r w:rsidRPr="00037986">
        <w:rPr>
          <w:b/>
          <w:i w:val="0"/>
          <w:noProof/>
          <w:sz w:val="10"/>
          <w:lang w:val="es-US" w:eastAsia="es-US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2418A374" wp14:editId="604371B4">
                <wp:simplePos x="0" y="0"/>
                <wp:positionH relativeFrom="page">
                  <wp:posOffset>540000</wp:posOffset>
                </wp:positionH>
                <wp:positionV relativeFrom="paragraph">
                  <wp:posOffset>198897</wp:posOffset>
                </wp:positionV>
                <wp:extent cx="6480175" cy="1130300"/>
                <wp:effectExtent l="0" t="0" r="0" b="0"/>
                <wp:wrapTopAndBottom/>
                <wp:docPr id="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30300"/>
                          <a:chOff x="0" y="0"/>
                          <a:chExt cx="6480175" cy="1130300"/>
                        </a:xfrm>
                      </wpg:grpSpPr>
                      <wps:wsp>
                        <wps:cNvPr id="9" name="Graphic 8"/>
                        <wps:cNvSpPr/>
                        <wps:spPr>
                          <a:xfrm>
                            <a:off x="0" y="0"/>
                            <a:ext cx="6480175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30300">
                                <a:moveTo>
                                  <a:pt x="6422850" y="1130300"/>
                                </a:moveTo>
                                <a:lnTo>
                                  <a:pt x="0" y="1130300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73150"/>
                                </a:lnTo>
                                <a:lnTo>
                                  <a:pt x="6475490" y="1095340"/>
                                </a:lnTo>
                                <a:lnTo>
                                  <a:pt x="6463212" y="1113512"/>
                                </a:lnTo>
                                <a:lnTo>
                                  <a:pt x="6445040" y="1125790"/>
                                </a:lnTo>
                                <a:lnTo>
                                  <a:pt x="6422850" y="1130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9"/>
                        <wps:cNvSpPr/>
                        <wps:spPr>
                          <a:xfrm>
                            <a:off x="0" y="1106785"/>
                            <a:ext cx="64636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24130">
                                <a:moveTo>
                                  <a:pt x="6422850" y="23514"/>
                                </a:moveTo>
                                <a:lnTo>
                                  <a:pt x="0" y="23514"/>
                                </a:lnTo>
                                <a:lnTo>
                                  <a:pt x="38100" y="13989"/>
                                </a:lnTo>
                                <a:lnTo>
                                  <a:pt x="6422850" y="13989"/>
                                </a:lnTo>
                                <a:lnTo>
                                  <a:pt x="6441342" y="10231"/>
                                </a:lnTo>
                                <a:lnTo>
                                  <a:pt x="6456485" y="0"/>
                                </a:lnTo>
                                <a:lnTo>
                                  <a:pt x="6463212" y="6727"/>
                                </a:lnTo>
                                <a:lnTo>
                                  <a:pt x="6445040" y="19005"/>
                                </a:lnTo>
                                <a:lnTo>
                                  <a:pt x="6422850" y="23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0"/>
                        <wps:cNvSpPr/>
                        <wps:spPr>
                          <a:xfrm>
                            <a:off x="0" y="0"/>
                            <a:ext cx="38100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0300">
                                <a:moveTo>
                                  <a:pt x="0" y="113030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1120775"/>
                                </a:lnTo>
                                <a:lnTo>
                                  <a:pt x="0" y="1130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1"/>
                        <wps:cNvSpPr/>
                        <wps:spPr>
                          <a:xfrm>
                            <a:off x="-8" y="1"/>
                            <a:ext cx="6480175" cy="111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13790">
                                <a:moveTo>
                                  <a:pt x="6479997" y="57150"/>
                                </a:moveTo>
                                <a:lnTo>
                                  <a:pt x="6475489" y="34963"/>
                                </a:lnTo>
                                <a:lnTo>
                                  <a:pt x="6463220" y="16789"/>
                                </a:lnTo>
                                <a:lnTo>
                                  <a:pt x="6445047" y="4508"/>
                                </a:lnTo>
                                <a:lnTo>
                                  <a:pt x="6422847" y="0"/>
                                </a:ln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6422847" y="9525"/>
                                </a:lnTo>
                                <a:lnTo>
                                  <a:pt x="6441338" y="13284"/>
                                </a:lnTo>
                                <a:lnTo>
                                  <a:pt x="6456489" y="23520"/>
                                </a:lnTo>
                                <a:lnTo>
                                  <a:pt x="6466726" y="38658"/>
                                </a:lnTo>
                                <a:lnTo>
                                  <a:pt x="6470472" y="57150"/>
                                </a:lnTo>
                                <a:lnTo>
                                  <a:pt x="6470472" y="1073150"/>
                                </a:lnTo>
                                <a:lnTo>
                                  <a:pt x="6466726" y="1091641"/>
                                </a:lnTo>
                                <a:lnTo>
                                  <a:pt x="6456489" y="1106792"/>
                                </a:lnTo>
                                <a:lnTo>
                                  <a:pt x="6463220" y="1113523"/>
                                </a:lnTo>
                                <a:lnTo>
                                  <a:pt x="6475489" y="1095349"/>
                                </a:lnTo>
                                <a:lnTo>
                                  <a:pt x="6479997" y="1073150"/>
                                </a:lnTo>
                                <a:lnTo>
                                  <a:pt x="6479997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2"/>
                        <wps:cNvSpPr txBox="1"/>
                        <wps:spPr>
                          <a:xfrm>
                            <a:off x="38100" y="23514"/>
                            <a:ext cx="6418580" cy="1083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7986" w:rsidRPr="00037986" w:rsidRDefault="00037986" w:rsidP="00037986">
                              <w:pPr>
                                <w:spacing w:before="171" w:line="324" w:lineRule="auto"/>
                                <w:ind w:left="239" w:right="215"/>
                                <w:jc w:val="both"/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2A2D42"/>
                                  <w:sz w:val="20"/>
                                </w:rPr>
                                <w:t xml:space="preserve">"Financiera Progresar"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es una entidad crediticia supervisada que atiende a miles de clientes. Con el propósito de agilizar sus operaciones y modernizar su infraestructura tecnológica, la Junta Directiva autorizó la migración paulatina de sus aplicaciones críticas a entornos virtuales y la subcontratación de un Proveedor de Servicios de Seguridad Administrados (MSSP) para la monitorización de su perímetro de red.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31" style="position:absolute;margin-left:42.5pt;margin-top:15.65pt;width:510.25pt;height:89pt;z-index:-251649024;mso-wrap-distance-left:0;mso-wrap-distance-right:0;mso-position-horizontal-relative:page;mso-position-vertical-relative:text" coordsize="64801,11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">
                <v:shape id="Graphic 8" o:spid="_x0000_s1032" style="position:absolute;width:64801;height:11303;visibility:visible;mso-wrap-style:square;v-text-anchor:top" coordsize="6480175,1130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OdN8MA&#10;AADaAAAADwAAAGRycy9kb3ducmV2LnhtbESP32rCMBTG7we+QziD3ZSZOlg7O6OIMHAXwqx9gGNz&#10;1pY1JyXJbPf2iyB4+fH9+fGtNpPpxYWc7ywrWMxTEMS11R03CqrTx/MbCB+QNfaWScEfedisZw8r&#10;LLQd+UiXMjQijrAvUEEbwlBI6euWDPq5HYij922dwRCla6R2OMZx08uXNM2kwY4jocWBdi3VP+Wv&#10;iVw9jOaz8tOXy5Nzvs+a5PUwKvX0OG3fQQSawj18a++1giVcr8QbIN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OdN8MAAADaAAAADwAAAAAAAAAAAAAAAACYAgAAZHJzL2Rv&#10;d25yZXYueG1sUEsFBgAAAAAEAAQA9QAAAIgDAAAAAA==&#10;" path="m6422850,1130300l,1130300,,,6422850,r22190,4509l6463212,16787r12278,18172l6480000,57150r,1016000l6475490,1095340r-12278,18172l6445040,1125790r-22190,4510xe" stroked="f">
                  <v:path arrowok="t"/>
                </v:shape>
                <v:shape id="Graphic 9" o:spid="_x0000_s1033" style="position:absolute;top:11067;width:64636;height:242;visibility:visible;mso-wrap-style:square;v-text-anchor:top" coordsize="64636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c0hcYA&#10;AADbAAAADwAAAGRycy9kb3ducmV2LnhtbESPQWvCQBCF70L/wzIFb7pp0WJTVymK4EGFWil6G7LT&#10;JDQ7G7JrjP5651DwNsN7894303nnKtVSE0rPBl6GCSjizNuScwOH79VgAipEZIuVZzJwpQDz2VNv&#10;iqn1F/6idh9zJSEcUjRQxFinWoesIIdh6Gti0X594zDK2uTaNniRcFfp1yR50w5LloYCa1oUlP3t&#10;z85AstuVm9v75Dge6e2hXZyWK/9zM6b/3H1+gIrUxYf5/3ptBV/o5RcZQM/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tc0hcYAAADbAAAADwAAAAAAAAAAAAAAAACYAgAAZHJz&#10;L2Rvd25yZXYueG1sUEsFBgAAAAAEAAQA9QAAAIsDAAAAAA==&#10;" path="m6422850,23514l,23514,38100,13989r6384750,l6441342,10231,6456485,r6727,6727l6445040,19005r-22190,4509xe" fillcolor="#e2e8ef" stroked="f">
                  <v:path arrowok="t"/>
                </v:shape>
                <v:shape id="Graphic 10" o:spid="_x0000_s1034" style="position:absolute;width:381;height:11303;visibility:visible;mso-wrap-style:square;v-text-anchor:top" coordsize="38100,1130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WQsMIA&#10;AADbAAAADwAAAGRycy9kb3ducmV2LnhtbERPTWvCQBC9C/0PyxR6Mxs9aIiuIkJBwYNNPbS3ITtm&#10;o9nZNLua9N93BaG3ebzPWa4H24g7db52rGCSpCCIS6drrhScPt/HGQgfkDU2jknBL3lYr15GS8y1&#10;6/mD7kWoRAxhn6MCE0KbS+lLQxZ94lriyJ1dZzFE2FVSd9jHcNvIaZrOpMWaY4PBlraGymtxswqy&#10;9ljvj/3t0P80pqjmX/tsfvlW6u112CxABBrCv/jp3uk4fwKPX+IB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tZCwwgAAANsAAAAPAAAAAAAAAAAAAAAAAJgCAABkcnMvZG93&#10;bnJldi54bWxQSwUGAAAAAAQABAD1AAAAhwMAAAAA&#10;" path="m,1130300l,,38100,9525r,1111250l,1130300xe" fillcolor="#3b82f6" stroked="f">
                  <v:path arrowok="t"/>
                </v:shape>
                <v:shape id="Graphic 11" o:spid="_x0000_s1035" style="position:absolute;width:64801;height:11137;visibility:visible;mso-wrap-style:square;v-text-anchor:top" coordsize="6480175,11137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9musIA&#10;AADbAAAADwAAAGRycy9kb3ducmV2LnhtbERPTWvCQBC9C/0PyxR6001zKJK6hmBp6SGHGrV4HLJj&#10;NpqdDdmtxv56t1DwNo/3OYt8tJ040+BbxwqeZwkI4trplhsF2837dA7CB2SNnWNScCUP+fJhssBM&#10;uwuv6VyFRsQQ9hkqMCH0mZS+NmTRz1xPHLmDGyyGCIdG6gEvMdx2Mk2SF2mx5dhgsKeVofpU/VgF&#10;+yvzofIfgYrfr/L77Vj6Hc+Venoci1cQgcZwF/+7P3Wcn8LfL/EAub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X2a6wgAAANsAAAAPAAAAAAAAAAAAAAAAAJgCAABkcnMvZG93&#10;bnJldi54bWxQSwUGAAAAAAQABAD1AAAAhwMAAAAA&#10;" path="m6479997,57150r-4508,-22187l6463220,16789,6445047,4508,6422847,,,,38100,9525r6384747,l6441338,13284r15151,10236l6466726,38658r3746,18492l6470472,1073150r-3746,18491l6456489,1106792r6731,6731l6475489,1095349r4508,-22199l6479997,57150xe" fillcolor="#e2e8ef" stroked="f">
                  <v:path arrowok="t"/>
                </v:shape>
                <v:shape id="Textbox 12" o:spid="_x0000_s1036" type="#_x0000_t202" style="position:absolute;left:381;top:235;width:64185;height:108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:rsidR="00037986" w:rsidRPr="00037986" w:rsidRDefault="00037986" w:rsidP="00037986">
                        <w:pPr>
                          <w:spacing w:before="171" w:line="324" w:lineRule="auto"/>
                          <w:ind w:left="239" w:right="215"/>
                          <w:jc w:val="both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037986">
                          <w:rPr>
                            <w:rFonts w:ascii="Arial" w:hAnsi="Arial" w:cs="Arial"/>
                            <w:b/>
                            <w:color w:val="2A2D42"/>
                            <w:sz w:val="20"/>
                          </w:rPr>
                          <w:t xml:space="preserve">"Financiera Progresar"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es una entidad crediticia supervisada que atiende a miles de clientes. Con el propósito de agilizar sus operaciones y modernizar su infraestructura tecnológica, la Junta Directiva autorizó la migración paulatina de sus aplicaciones críticas a entornos virtuales y la subcontratación de un Proveedor de Servicios de Seguridad Administrados (MSSP) para la monitorización de su perímetro de red.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37986" w:rsidRPr="00037986" w:rsidRDefault="00037986" w:rsidP="00037986">
      <w:pPr>
        <w:pStyle w:val="Textoindependiente"/>
        <w:rPr>
          <w:b/>
          <w:i w:val="0"/>
          <w:sz w:val="10"/>
        </w:rPr>
      </w:pPr>
    </w:p>
    <w:p w:rsidR="00037986" w:rsidRPr="00037986" w:rsidRDefault="00037986" w:rsidP="00037986">
      <w:pPr>
        <w:pStyle w:val="Textoindependiente"/>
        <w:spacing w:before="9"/>
        <w:rPr>
          <w:b/>
          <w:i w:val="0"/>
          <w:sz w:val="24"/>
        </w:rPr>
      </w:pPr>
    </w:p>
    <w:p w:rsidR="00037986" w:rsidRPr="00037986" w:rsidRDefault="00037986" w:rsidP="00037986">
      <w:pPr>
        <w:pStyle w:val="Ttulo1"/>
        <w:keepNext w:val="0"/>
        <w:keepLines w:val="0"/>
        <w:widowControl w:val="0"/>
        <w:numPr>
          <w:ilvl w:val="0"/>
          <w:numId w:val="4"/>
        </w:numPr>
        <w:tabs>
          <w:tab w:val="left" w:pos="429"/>
        </w:tabs>
        <w:autoSpaceDE w:val="0"/>
        <w:autoSpaceDN w:val="0"/>
        <w:spacing w:before="1" w:line="240" w:lineRule="auto"/>
        <w:ind w:left="429" w:hanging="287"/>
        <w:rPr>
          <w:rFonts w:ascii="Arial" w:hAnsi="Arial" w:cs="Arial"/>
        </w:rPr>
      </w:pPr>
      <w:bookmarkStart w:id="1" w:name="2._Diagnóstico_de_Incidentes_Operativos_"/>
      <w:bookmarkEnd w:id="1"/>
      <w:r w:rsidRPr="00037986">
        <w:rPr>
          <w:rFonts w:ascii="Arial" w:hAnsi="Arial" w:cs="Arial"/>
          <w:color w:val="0F162A"/>
        </w:rPr>
        <w:t>DIAGNÓSTICO</w:t>
      </w:r>
      <w:r w:rsidRPr="00037986">
        <w:rPr>
          <w:rFonts w:ascii="Arial" w:hAnsi="Arial" w:cs="Arial"/>
          <w:color w:val="0F162A"/>
          <w:spacing w:val="37"/>
        </w:rPr>
        <w:t xml:space="preserve"> </w:t>
      </w:r>
      <w:r w:rsidRPr="00037986">
        <w:rPr>
          <w:rFonts w:ascii="Arial" w:hAnsi="Arial" w:cs="Arial"/>
          <w:color w:val="0F162A"/>
        </w:rPr>
        <w:t>DE</w:t>
      </w:r>
      <w:r w:rsidRPr="00037986">
        <w:rPr>
          <w:rFonts w:ascii="Arial" w:hAnsi="Arial" w:cs="Arial"/>
          <w:color w:val="0F162A"/>
          <w:spacing w:val="37"/>
        </w:rPr>
        <w:t xml:space="preserve"> </w:t>
      </w:r>
      <w:r w:rsidRPr="00037986">
        <w:rPr>
          <w:rFonts w:ascii="Arial" w:hAnsi="Arial" w:cs="Arial"/>
          <w:color w:val="0F162A"/>
        </w:rPr>
        <w:t>INCIDENTES</w:t>
      </w:r>
      <w:r w:rsidRPr="00037986">
        <w:rPr>
          <w:rFonts w:ascii="Arial" w:hAnsi="Arial" w:cs="Arial"/>
          <w:color w:val="0F162A"/>
          <w:spacing w:val="37"/>
        </w:rPr>
        <w:t xml:space="preserve"> </w:t>
      </w:r>
      <w:r w:rsidRPr="00037986">
        <w:rPr>
          <w:rFonts w:ascii="Arial" w:hAnsi="Arial" w:cs="Arial"/>
          <w:color w:val="0F162A"/>
        </w:rPr>
        <w:t>OPERATIVOS</w:t>
      </w:r>
      <w:r w:rsidRPr="00037986">
        <w:rPr>
          <w:rFonts w:ascii="Arial" w:hAnsi="Arial" w:cs="Arial"/>
          <w:color w:val="0F162A"/>
          <w:spacing w:val="37"/>
        </w:rPr>
        <w:t xml:space="preserve"> </w:t>
      </w:r>
      <w:r w:rsidRPr="00037986">
        <w:rPr>
          <w:rFonts w:ascii="Arial" w:hAnsi="Arial" w:cs="Arial"/>
          <w:color w:val="0F162A"/>
        </w:rPr>
        <w:t>Y</w:t>
      </w:r>
      <w:r w:rsidRPr="00037986">
        <w:rPr>
          <w:rFonts w:ascii="Arial" w:hAnsi="Arial" w:cs="Arial"/>
          <w:color w:val="0F162A"/>
          <w:spacing w:val="37"/>
        </w:rPr>
        <w:t xml:space="preserve"> </w:t>
      </w:r>
      <w:r w:rsidRPr="00037986">
        <w:rPr>
          <w:rFonts w:ascii="Arial" w:hAnsi="Arial" w:cs="Arial"/>
          <w:color w:val="0F162A"/>
        </w:rPr>
        <w:t>DE</w:t>
      </w:r>
      <w:r w:rsidRPr="00037986">
        <w:rPr>
          <w:rFonts w:ascii="Arial" w:hAnsi="Arial" w:cs="Arial"/>
          <w:color w:val="0F162A"/>
          <w:spacing w:val="37"/>
        </w:rPr>
        <w:t xml:space="preserve"> </w:t>
      </w:r>
      <w:r w:rsidRPr="00037986">
        <w:rPr>
          <w:rFonts w:ascii="Arial" w:hAnsi="Arial" w:cs="Arial"/>
          <w:color w:val="0F162A"/>
          <w:spacing w:val="-2"/>
        </w:rPr>
        <w:t>CONTROL</w:t>
      </w:r>
    </w:p>
    <w:p w:rsidR="00037986" w:rsidRPr="00037986" w:rsidRDefault="00037986" w:rsidP="00037986">
      <w:pPr>
        <w:pStyle w:val="Textoindependiente"/>
        <w:spacing w:before="1"/>
        <w:rPr>
          <w:b/>
          <w:i w:val="0"/>
          <w:sz w:val="10"/>
        </w:rPr>
      </w:pPr>
      <w:r w:rsidRPr="00037986">
        <w:rPr>
          <w:b/>
          <w:i w:val="0"/>
          <w:noProof/>
          <w:sz w:val="10"/>
          <w:lang w:val="es-US" w:eastAsia="es-US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166DFB0F" wp14:editId="14451ACF">
                <wp:simplePos x="0" y="0"/>
                <wp:positionH relativeFrom="page">
                  <wp:posOffset>540000</wp:posOffset>
                </wp:positionH>
                <wp:positionV relativeFrom="paragraph">
                  <wp:posOffset>88929</wp:posOffset>
                </wp:positionV>
                <wp:extent cx="6480175" cy="14604"/>
                <wp:effectExtent l="0" t="0" r="0" b="0"/>
                <wp:wrapTopAndBottom/>
                <wp:docPr id="14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4604">
                              <a:moveTo>
                                <a:pt x="6480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style="position:absolute;margin-left:42.5pt;margin-top:7pt;width:510.25pt;height:1.1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" path="m6480000,14287l,14287,,,6480000,r,14287xe" fillcolor="#e2e8ef" stroked="f">
                <v:path arrowok="t"/>
                <w10:wrap type="topAndBottom" anchorx="page"/>
              </v:shape>
            </w:pict>
          </mc:Fallback>
        </mc:AlternateContent>
      </w:r>
      <w:r w:rsidRPr="00037986">
        <w:rPr>
          <w:b/>
          <w:i w:val="0"/>
          <w:noProof/>
          <w:sz w:val="10"/>
          <w:lang w:val="es-US" w:eastAsia="es-US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3A223F0E" wp14:editId="4ED9DD58">
                <wp:simplePos x="0" y="0"/>
                <wp:positionH relativeFrom="page">
                  <wp:posOffset>540000</wp:posOffset>
                </wp:positionH>
                <wp:positionV relativeFrom="paragraph">
                  <wp:posOffset>198466</wp:posOffset>
                </wp:positionV>
                <wp:extent cx="6480175" cy="2238375"/>
                <wp:effectExtent l="0" t="0" r="0" b="0"/>
                <wp:wrapTopAndBottom/>
                <wp:docPr id="15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238375"/>
                          <a:chOff x="0" y="0"/>
                          <a:chExt cx="6480175" cy="2238375"/>
                        </a:xfrm>
                      </wpg:grpSpPr>
                      <wps:wsp>
                        <wps:cNvPr id="16" name="Graphic 15"/>
                        <wps:cNvSpPr/>
                        <wps:spPr>
                          <a:xfrm>
                            <a:off x="0" y="0"/>
                            <a:ext cx="6480175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38375">
                                <a:moveTo>
                                  <a:pt x="6422850" y="2238057"/>
                                </a:moveTo>
                                <a:lnTo>
                                  <a:pt x="57150" y="2238057"/>
                                </a:lnTo>
                                <a:lnTo>
                                  <a:pt x="34959" y="2233548"/>
                                </a:lnTo>
                                <a:lnTo>
                                  <a:pt x="16787" y="2221269"/>
                                </a:lnTo>
                                <a:lnTo>
                                  <a:pt x="4509" y="2203097"/>
                                </a:lnTo>
                                <a:lnTo>
                                  <a:pt x="0" y="218090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180907"/>
                                </a:lnTo>
                                <a:lnTo>
                                  <a:pt x="6475490" y="2203097"/>
                                </a:lnTo>
                                <a:lnTo>
                                  <a:pt x="6463212" y="2221269"/>
                                </a:lnTo>
                                <a:lnTo>
                                  <a:pt x="6445040" y="2233548"/>
                                </a:lnTo>
                                <a:lnTo>
                                  <a:pt x="6422850" y="2238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6"/>
                        <wps:cNvSpPr/>
                        <wps:spPr>
                          <a:xfrm>
                            <a:off x="0" y="0"/>
                            <a:ext cx="6480175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38375">
                                <a:moveTo>
                                  <a:pt x="6422850" y="2238057"/>
                                </a:moveTo>
                                <a:lnTo>
                                  <a:pt x="57150" y="2238057"/>
                                </a:lnTo>
                                <a:lnTo>
                                  <a:pt x="34959" y="2233548"/>
                                </a:lnTo>
                                <a:lnTo>
                                  <a:pt x="16787" y="2221269"/>
                                </a:lnTo>
                                <a:lnTo>
                                  <a:pt x="4509" y="2203097"/>
                                </a:lnTo>
                                <a:lnTo>
                                  <a:pt x="0" y="218090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180907"/>
                                </a:lnTo>
                                <a:lnTo>
                                  <a:pt x="13282" y="2199399"/>
                                </a:lnTo>
                                <a:lnTo>
                                  <a:pt x="23514" y="2214542"/>
                                </a:lnTo>
                                <a:lnTo>
                                  <a:pt x="38658" y="2224774"/>
                                </a:lnTo>
                                <a:lnTo>
                                  <a:pt x="57150" y="2228532"/>
                                </a:lnTo>
                                <a:lnTo>
                                  <a:pt x="6452463" y="2228532"/>
                                </a:lnTo>
                                <a:lnTo>
                                  <a:pt x="6445040" y="2233548"/>
                                </a:lnTo>
                                <a:lnTo>
                                  <a:pt x="6422850" y="2238057"/>
                                </a:lnTo>
                                <a:close/>
                              </a:path>
                              <a:path w="6480175" h="2238375">
                                <a:moveTo>
                                  <a:pt x="6452463" y="2228532"/>
                                </a:moveTo>
                                <a:lnTo>
                                  <a:pt x="6422850" y="2228532"/>
                                </a:lnTo>
                                <a:lnTo>
                                  <a:pt x="6441342" y="2224774"/>
                                </a:lnTo>
                                <a:lnTo>
                                  <a:pt x="6456485" y="2214542"/>
                                </a:lnTo>
                                <a:lnTo>
                                  <a:pt x="6466717" y="2199399"/>
                                </a:lnTo>
                                <a:lnTo>
                                  <a:pt x="6470475" y="2180907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180907"/>
                                </a:lnTo>
                                <a:lnTo>
                                  <a:pt x="6475490" y="2203097"/>
                                </a:lnTo>
                                <a:lnTo>
                                  <a:pt x="6463212" y="2221269"/>
                                </a:lnTo>
                                <a:lnTo>
                                  <a:pt x="6452463" y="2228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7"/>
                        <wps:cNvSpPr txBox="1"/>
                        <wps:spPr>
                          <a:xfrm>
                            <a:off x="0" y="0"/>
                            <a:ext cx="6480175" cy="2238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7986" w:rsidRPr="00037986" w:rsidRDefault="00037986" w:rsidP="00037986">
                              <w:pPr>
                                <w:spacing w:before="207"/>
                                <w:ind w:left="224"/>
                                <w:rPr>
                                  <w:rFonts w:ascii="Arial" w:hAnsi="Arial" w:cs="Arial"/>
                                  <w:b/>
                                  <w:sz w:val="19"/>
                                </w:rPr>
                              </w:pP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Incidente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A: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Estaciones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de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Trabajo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y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Uso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Aceptable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2"/>
                                  <w:sz w:val="19"/>
                                </w:rPr>
                                <w:t>(AUP)</w:t>
                              </w:r>
                            </w:p>
                            <w:p w:rsidR="00037986" w:rsidRPr="00037986" w:rsidRDefault="00037986" w:rsidP="00037986">
                              <w:pPr>
                                <w:widowControl w:val="0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24"/>
                                </w:tabs>
                                <w:autoSpaceDE w:val="0"/>
                                <w:autoSpaceDN w:val="0"/>
                                <w:spacing w:before="167" w:after="0" w:line="324" w:lineRule="auto"/>
                                <w:ind w:left="524" w:right="224"/>
                                <w:jc w:val="both"/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 xml:space="preserve">En la sucursal central, varios colaboradores adquirieron e instalaron aplicaciones ofimáticas y herramientas de descarga de forma autónoma en sus equipos asignados para "agilizar sus reportes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-2"/>
                                  <w:sz w:val="20"/>
                                </w:rPr>
                                <w:t>semanales".</w:t>
                              </w:r>
                            </w:p>
                            <w:p w:rsidR="00037986" w:rsidRPr="00037986" w:rsidRDefault="00037986" w:rsidP="00037986">
                              <w:pPr>
                                <w:widowControl w:val="0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24"/>
                                </w:tabs>
                                <w:autoSpaceDE w:val="0"/>
                                <w:autoSpaceDN w:val="0"/>
                                <w:spacing w:before="73" w:after="0" w:line="324" w:lineRule="auto"/>
                                <w:ind w:left="524" w:right="225"/>
                                <w:jc w:val="both"/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Un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oficial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de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crédito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conectó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una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memoria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USB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personal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para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sustraer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un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listado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confidencial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de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clientes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a su computadora personal, ocasionando la infección por malware de la red local y la fuga temporal de bases de datos.</w:t>
                              </w:r>
                            </w:p>
                            <w:p w:rsidR="00037986" w:rsidRPr="00037986" w:rsidRDefault="00037986" w:rsidP="00037986">
                              <w:pPr>
                                <w:widowControl w:val="0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24"/>
                                </w:tabs>
                                <w:autoSpaceDE w:val="0"/>
                                <w:autoSpaceDN w:val="0"/>
                                <w:spacing w:before="74" w:after="0" w:line="324" w:lineRule="auto"/>
                                <w:ind w:left="524" w:right="224"/>
                                <w:jc w:val="both"/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Múltiples auxiliares comparten una misma cuenta de usuario genérica para registrar operaciones en el sistema transaccional con el fin de evitar los bloqueos automáticos de sesión por inactividad.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37" style="position:absolute;margin-left:42.5pt;margin-top:15.65pt;width:510.25pt;height:176.25pt;z-index:-251646976;mso-wrap-distance-left:0;mso-wrap-distance-right:0;mso-position-horizontal-relative:page;mso-position-vertical-relative:text" coordsize="64801,22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">
                <v:shape id="Graphic 15" o:spid="_x0000_s1038" style="position:absolute;width:64801;height:22383;visibility:visible;mso-wrap-style:square;v-text-anchor:top" coordsize="6480175,2238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hM2MIA&#10;AADbAAAADwAAAGRycy9kb3ducmV2LnhtbERP32vCMBB+H/g/hBP2NlMFZVSjTEFQBtuswl6P5taU&#10;NZeaxLbbX78MBnu7j+/nrTaDbURHPtSOFUwnGQji0umaKwWX8/7hEUSIyBobx6TgiwJs1qO7Feba&#10;9XyiroiVSCEcclRgYmxzKUNpyGKYuJY4cR/OW4wJ+kpqj30Kt42cZdlCWqw5NRhsaWeo/CxuVsH5&#10;uX97Ob7X81mxPV335F9N+d0pdT8enpYgIg3xX/znPug0fwG/v6QD5P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OEzYwgAAANsAAAAPAAAAAAAAAAAAAAAAAJgCAABkcnMvZG93&#10;bnJldi54bWxQSwUGAAAAAAQABAD1AAAAhwMAAAAA&#10;" path="m6422850,2238057r-6365700,l34959,2233548,16787,2221269,4509,2203097,,2180907,,57150,4509,34959,16787,16787,34959,4509,57150,,6422850,r22190,4509l6463212,16787r12278,18172l6480000,57150r,2123757l6475490,2203097r-12278,18172l6445040,2233548r-22190,4509xe" stroked="f">
                  <v:path arrowok="t"/>
                </v:shape>
                <v:shape id="Graphic 16" o:spid="_x0000_s1039" style="position:absolute;width:64801;height:22383;visibility:visible;mso-wrap-style:square;v-text-anchor:top" coordsize="6480175,2238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NJX74A&#10;AADbAAAADwAAAGRycy9kb3ducmV2LnhtbERPyQrCMBC9C/5DGMGbpnpwqUYRQRA9uR28Dc3YVptJ&#10;aaJWv94Igrd5vHWm89oU4kGVyy0r6HUjEMSJ1TmnCo6HVWcEwnlkjYVlUvAiB/NZszHFWNsn7+ix&#10;96kIIexiVJB5X8ZSuiQjg65rS+LAXWxl0AdYpVJX+AzhppD9KBpIgzmHhgxLWmaU3PZ3o+A6kHbr&#10;aLw7n/LL/b25jV+rRCvVbtWLCQhPtf+Lf+61DvOH8P0lHCBn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nTSV++AAAA2wAAAA8AAAAAAAAAAAAAAAAAmAIAAGRycy9kb3ducmV2&#10;LnhtbFBLBQYAAAAABAAEAPUAAACDAwAAAAA=&#10;" path="m6422850,2238057r-6365700,l34959,2233548,16787,2221269,4509,2203097,,2180907,,57150,4509,34959,16787,16787,34959,4509,57150,,6422850,r22190,4509l6452463,9525r-6395313,l38658,13282,23514,23514,13282,38658,9525,57150r,2123757l13282,2199399r10232,15143l38658,2224774r18492,3758l6452463,2228532r-7423,5016l6422850,2238057xem6452463,2228532r-29613,l6441342,2224774r15143,-10232l6466717,2199399r3758,-18492l6470475,57150r-3758,-18492l6456485,23514,6441342,13282,6422850,9525r29613,l6463212,16787r12278,18172l6480000,57150r,2123757l6475490,2203097r-12278,18172l6452463,2228532xe" fillcolor="#e2e8ef" stroked="f">
                  <v:path arrowok="t"/>
                </v:shape>
                <v:shape id="Textbox 17" o:spid="_x0000_s1040" type="#_x0000_t202" style="position:absolute;width:64801;height:22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<v:textbox inset="0,0,0,0">
                    <w:txbxContent>
                      <w:p w:rsidR="00037986" w:rsidRPr="00037986" w:rsidRDefault="00037986" w:rsidP="00037986">
                        <w:pPr>
                          <w:spacing w:before="207"/>
                          <w:ind w:left="224"/>
                          <w:rPr>
                            <w:rFonts w:ascii="Arial" w:hAnsi="Arial" w:cs="Arial"/>
                            <w:b/>
                            <w:sz w:val="19"/>
                          </w:rPr>
                        </w:pP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Incidente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4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A: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4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Estaciones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4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de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4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Trabajo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4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y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4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Uso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4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Aceptable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4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2"/>
                            <w:sz w:val="19"/>
                          </w:rPr>
                          <w:t>(AUP)</w:t>
                        </w:r>
                      </w:p>
                      <w:p w:rsidR="00037986" w:rsidRPr="00037986" w:rsidRDefault="00037986" w:rsidP="00037986">
                        <w:pPr>
                          <w:widowControl w:val="0"/>
                          <w:numPr>
                            <w:ilvl w:val="0"/>
                            <w:numId w:val="3"/>
                          </w:numPr>
                          <w:tabs>
                            <w:tab w:val="left" w:pos="524"/>
                          </w:tabs>
                          <w:autoSpaceDE w:val="0"/>
                          <w:autoSpaceDN w:val="0"/>
                          <w:spacing w:before="167" w:after="0" w:line="324" w:lineRule="auto"/>
                          <w:ind w:left="524" w:right="224"/>
                          <w:jc w:val="both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 xml:space="preserve">En la sucursal central, varios colaboradores adquirieron e instalaron aplicaciones ofimáticas y herramientas de descarga de forma autónoma en sus equipos asignados para "agilizar sus reportes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-2"/>
                            <w:sz w:val="20"/>
                          </w:rPr>
                          <w:t>semanales".</w:t>
                        </w:r>
                      </w:p>
                      <w:p w:rsidR="00037986" w:rsidRPr="00037986" w:rsidRDefault="00037986" w:rsidP="00037986">
                        <w:pPr>
                          <w:widowControl w:val="0"/>
                          <w:numPr>
                            <w:ilvl w:val="0"/>
                            <w:numId w:val="3"/>
                          </w:numPr>
                          <w:tabs>
                            <w:tab w:val="left" w:pos="524"/>
                          </w:tabs>
                          <w:autoSpaceDE w:val="0"/>
                          <w:autoSpaceDN w:val="0"/>
                          <w:spacing w:before="73" w:after="0" w:line="324" w:lineRule="auto"/>
                          <w:ind w:left="524" w:right="225"/>
                          <w:jc w:val="both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Un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-3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oficial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-3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de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-3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crédito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-3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conectó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-3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una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-3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memoria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-3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USB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-3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personal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-3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para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-3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sustraer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-3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un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-3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listado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-3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confidencial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-3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de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-3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clientes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-3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a su computadora personal, ocasionando la infección por malware de la red local y la fuga temporal de bases de datos.</w:t>
                        </w:r>
                      </w:p>
                      <w:p w:rsidR="00037986" w:rsidRPr="00037986" w:rsidRDefault="00037986" w:rsidP="00037986">
                        <w:pPr>
                          <w:widowControl w:val="0"/>
                          <w:numPr>
                            <w:ilvl w:val="0"/>
                            <w:numId w:val="3"/>
                          </w:numPr>
                          <w:tabs>
                            <w:tab w:val="left" w:pos="524"/>
                          </w:tabs>
                          <w:autoSpaceDE w:val="0"/>
                          <w:autoSpaceDN w:val="0"/>
                          <w:spacing w:before="74" w:after="0" w:line="324" w:lineRule="auto"/>
                          <w:ind w:left="524" w:right="224"/>
                          <w:jc w:val="both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Múltiples auxiliares comparten una misma cuenta de usuario genérica para registrar operaciones en el sistema transaccional con el fin de evitar los bloqueos automáticos de sesión por inactividad.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037986">
        <w:rPr>
          <w:b/>
          <w:i w:val="0"/>
          <w:noProof/>
          <w:sz w:val="10"/>
          <w:lang w:val="es-US" w:eastAsia="es-US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170D49F8" wp14:editId="73DB7021">
                <wp:simplePos x="0" y="0"/>
                <wp:positionH relativeFrom="page">
                  <wp:posOffset>540000</wp:posOffset>
                </wp:positionH>
                <wp:positionV relativeFrom="paragraph">
                  <wp:posOffset>2531774</wp:posOffset>
                </wp:positionV>
                <wp:extent cx="6480175" cy="1797050"/>
                <wp:effectExtent l="0" t="0" r="0" b="0"/>
                <wp:wrapTopAndBottom/>
                <wp:docPr id="19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797050"/>
                          <a:chOff x="0" y="0"/>
                          <a:chExt cx="6480175" cy="1797050"/>
                        </a:xfrm>
                      </wpg:grpSpPr>
                      <wps:wsp>
                        <wps:cNvPr id="20" name="Graphic 19"/>
                        <wps:cNvSpPr/>
                        <wps:spPr>
                          <a:xfrm>
                            <a:off x="0" y="0"/>
                            <a:ext cx="6480175" cy="179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97050">
                                <a:moveTo>
                                  <a:pt x="6422850" y="1796732"/>
                                </a:moveTo>
                                <a:lnTo>
                                  <a:pt x="57150" y="1796732"/>
                                </a:lnTo>
                                <a:lnTo>
                                  <a:pt x="34959" y="1792223"/>
                                </a:lnTo>
                                <a:lnTo>
                                  <a:pt x="16787" y="1779944"/>
                                </a:lnTo>
                                <a:lnTo>
                                  <a:pt x="4509" y="1761772"/>
                                </a:lnTo>
                                <a:lnTo>
                                  <a:pt x="0" y="173958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739582"/>
                                </a:lnTo>
                                <a:lnTo>
                                  <a:pt x="6475490" y="1761772"/>
                                </a:lnTo>
                                <a:lnTo>
                                  <a:pt x="6463212" y="1779944"/>
                                </a:lnTo>
                                <a:lnTo>
                                  <a:pt x="6445040" y="1792223"/>
                                </a:lnTo>
                                <a:lnTo>
                                  <a:pt x="6422850" y="1796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0"/>
                        <wps:cNvSpPr/>
                        <wps:spPr>
                          <a:xfrm>
                            <a:off x="0" y="0"/>
                            <a:ext cx="6480175" cy="179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97050">
                                <a:moveTo>
                                  <a:pt x="6422850" y="1796732"/>
                                </a:moveTo>
                                <a:lnTo>
                                  <a:pt x="57150" y="1796732"/>
                                </a:lnTo>
                                <a:lnTo>
                                  <a:pt x="34959" y="1792223"/>
                                </a:lnTo>
                                <a:lnTo>
                                  <a:pt x="16787" y="1779944"/>
                                </a:lnTo>
                                <a:lnTo>
                                  <a:pt x="4509" y="1761772"/>
                                </a:lnTo>
                                <a:lnTo>
                                  <a:pt x="0" y="173958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739582"/>
                                </a:lnTo>
                                <a:lnTo>
                                  <a:pt x="13282" y="1758074"/>
                                </a:lnTo>
                                <a:lnTo>
                                  <a:pt x="23514" y="1773217"/>
                                </a:lnTo>
                                <a:lnTo>
                                  <a:pt x="38658" y="1783449"/>
                                </a:lnTo>
                                <a:lnTo>
                                  <a:pt x="57150" y="1787207"/>
                                </a:lnTo>
                                <a:lnTo>
                                  <a:pt x="6452463" y="1787207"/>
                                </a:lnTo>
                                <a:lnTo>
                                  <a:pt x="6445040" y="1792223"/>
                                </a:lnTo>
                                <a:lnTo>
                                  <a:pt x="6422850" y="1796732"/>
                                </a:lnTo>
                                <a:close/>
                              </a:path>
                              <a:path w="6480175" h="1797050">
                                <a:moveTo>
                                  <a:pt x="6452463" y="1787207"/>
                                </a:moveTo>
                                <a:lnTo>
                                  <a:pt x="6422850" y="1787207"/>
                                </a:lnTo>
                                <a:lnTo>
                                  <a:pt x="6441342" y="1783449"/>
                                </a:lnTo>
                                <a:lnTo>
                                  <a:pt x="6456485" y="1773217"/>
                                </a:lnTo>
                                <a:lnTo>
                                  <a:pt x="6466717" y="1758074"/>
                                </a:lnTo>
                                <a:lnTo>
                                  <a:pt x="6470475" y="173958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739582"/>
                                </a:lnTo>
                                <a:lnTo>
                                  <a:pt x="6475490" y="1761772"/>
                                </a:lnTo>
                                <a:lnTo>
                                  <a:pt x="6463212" y="1779944"/>
                                </a:lnTo>
                                <a:lnTo>
                                  <a:pt x="6452463" y="1787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1"/>
                        <wps:cNvSpPr txBox="1"/>
                        <wps:spPr>
                          <a:xfrm>
                            <a:off x="0" y="0"/>
                            <a:ext cx="6480175" cy="179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7986" w:rsidRPr="00037986" w:rsidRDefault="00037986" w:rsidP="00037986">
                              <w:pPr>
                                <w:spacing w:before="207"/>
                                <w:ind w:left="224"/>
                                <w:rPr>
                                  <w:rFonts w:ascii="Arial" w:hAnsi="Arial" w:cs="Arial"/>
                                  <w:b/>
                                  <w:sz w:val="19"/>
                                </w:rPr>
                              </w:pP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Incidente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B: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Adquisiciones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No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Planificadas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y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Soporte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Técnico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2"/>
                                  <w:sz w:val="19"/>
                                </w:rPr>
                                <w:t>Informal</w:t>
                              </w:r>
                            </w:p>
                            <w:p w:rsidR="00037986" w:rsidRPr="00037986" w:rsidRDefault="00037986" w:rsidP="00037986">
                              <w:pPr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24"/>
                                </w:tabs>
                                <w:autoSpaceDE w:val="0"/>
                                <w:autoSpaceDN w:val="0"/>
                                <w:spacing w:before="167" w:after="0" w:line="324" w:lineRule="auto"/>
                                <w:ind w:left="524" w:right="223"/>
                                <w:jc w:val="both"/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La jefatura comercial tramitó directamente la compra de diez escáneres especializados contactando a un proveedor sin consultar al Área de Informática. Al recibirse, se detectó que eran incompatibles con el sistema operativo institucional y que en bodega existían equipos idénticos disponibles y desocupados.</w:t>
                              </w:r>
                            </w:p>
                            <w:p w:rsidR="00037986" w:rsidRPr="00037986" w:rsidRDefault="00037986" w:rsidP="00037986">
                              <w:pPr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24"/>
                                </w:tabs>
                                <w:autoSpaceDE w:val="0"/>
                                <w:autoSpaceDN w:val="0"/>
                                <w:spacing w:before="73" w:after="0" w:line="324" w:lineRule="auto"/>
                                <w:ind w:left="524" w:right="222"/>
                                <w:jc w:val="both"/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Las solicitudes de soporte técnico se canalizan verbalmente o vía llamadas informales a técnicos de guardia, omitiendo el registro de órdenes de solicitud, el diagnóstico escalonado por niveles y la firma de actas de conformidad.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41" style="position:absolute;margin-left:42.5pt;margin-top:199.35pt;width:510.25pt;height:141.5pt;z-index:-251645952;mso-wrap-distance-left:0;mso-wrap-distance-right:0;mso-position-horizontal-relative:page;mso-position-vertical-relative:text" coordsize="64801,1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">
                <v:shape id="Graphic 19" o:spid="_x0000_s1042" style="position:absolute;width:64801;height:17970;visibility:visible;mso-wrap-style:square;v-text-anchor:top" coordsize="6480175,1797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YHp8EA&#10;AADbAAAADwAAAGRycy9kb3ducmV2LnhtbERPz2vCMBS+C/sfwhvsZtPJKFs1llHY8KKyOu+P5tnU&#10;NS9dE2v9781hsOPH93tVTLYTIw2+dazgOUlBENdOt9wo+D58zF9B+ICssXNMCm7koVg/zFaYa3fl&#10;Lxqr0IgYwj5HBSaEPpfS14Ys+sT1xJE7ucFiiHBopB7wGsNtJxdpmkmLLccGgz2Vhuqf6mIVVLo8&#10;747Z7Tcz/Ll7G91W7l+2Sj09Tu9LEIGm8C/+c2+0gkVcH7/EHyD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0GB6fBAAAA2wAAAA8AAAAAAAAAAAAAAAAAmAIAAGRycy9kb3du&#10;cmV2LnhtbFBLBQYAAAAABAAEAPUAAACGAwAAAAA=&#10;" path="m6422850,1796732r-6365700,l34959,1792223,16787,1779944,4509,1761772,,1739582,,57150,4509,34959,16787,16787,34959,4509,57150,,6422850,r22190,4509l6463212,16787r12278,18172l6480000,57150r,1682432l6475490,1761772r-12278,18172l6445040,1792223r-22190,4509xe" stroked="f">
                  <v:path arrowok="t"/>
                </v:shape>
                <v:shape id="Graphic 20" o:spid="_x0000_s1043" style="position:absolute;width:64801;height:17970;visibility:visible;mso-wrap-style:square;v-text-anchor:top" coordsize="6480175,1797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wu/cMA&#10;AADbAAAADwAAAGRycy9kb3ducmV2LnhtbESP3YrCMBSE7wXfIRzBG1lTfyhu1yiyIKjghT8PcLY5&#10;tsXmpDRZW316IwheDjPzDTNftqYUN6pdYVnBaBiBIE6tLjhTcD6tv2YgnEfWWFomBXdysFx0O3NM&#10;tG34QLejz0SAsEtQQe59lUjp0pwMuqGtiIN3sbVBH2SdSV1jE+CmlOMoiqXBgsNCjhX95pRej/9G&#10;wcDFu+/4Mfs7T4yc8nS7N5fGK9XvtasfEJ5a/wm/2xutYDyC15fwA+Ti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4wu/cMAAADbAAAADwAAAAAAAAAAAAAAAACYAgAAZHJzL2Rv&#10;d25yZXYueG1sUEsFBgAAAAAEAAQA9QAAAIgDAAAAAA==&#10;" path="m6422850,1796732r-6365700,l34959,1792223,16787,1779944,4509,1761772,,1739582,,57150,4509,34959,16787,16787,34959,4509,57150,,6422850,r22190,4509l6452463,9525r-6395313,l38658,13282,23514,23514,13282,38658,9525,57150r,1682432l13282,1758074r10232,15143l38658,1783449r18492,3758l6452463,1787207r-7423,5016l6422850,1796732xem6452463,1787207r-29613,l6441342,1783449r15143,-10232l6466717,1758074r3758,-18492l6470475,57150r-3758,-18492l6456485,23514,6441342,13282,6422850,9525r29613,l6463212,16787r12278,18172l6480000,57150r,1682432l6475490,1761772r-12278,18172l6452463,1787207xe" fillcolor="#e2e8ef" stroked="f">
                  <v:path arrowok="t"/>
                </v:shape>
                <v:shape id="Textbox 21" o:spid="_x0000_s1044" type="#_x0000_t202" style="position:absolute;width:64801;height:179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:rsidR="00037986" w:rsidRPr="00037986" w:rsidRDefault="00037986" w:rsidP="00037986">
                        <w:pPr>
                          <w:spacing w:before="207"/>
                          <w:ind w:left="224"/>
                          <w:rPr>
                            <w:rFonts w:ascii="Arial" w:hAnsi="Arial" w:cs="Arial"/>
                            <w:b/>
                            <w:sz w:val="19"/>
                          </w:rPr>
                        </w:pP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Incidente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4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B: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4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Adquisiciones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4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No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4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Planificadas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4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y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4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Soporte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4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Técnico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4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2"/>
                            <w:sz w:val="19"/>
                          </w:rPr>
                          <w:t>Informal</w:t>
                        </w:r>
                      </w:p>
                      <w:p w:rsidR="00037986" w:rsidRPr="00037986" w:rsidRDefault="00037986" w:rsidP="00037986">
                        <w:pPr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left" w:pos="524"/>
                          </w:tabs>
                          <w:autoSpaceDE w:val="0"/>
                          <w:autoSpaceDN w:val="0"/>
                          <w:spacing w:before="167" w:after="0" w:line="324" w:lineRule="auto"/>
                          <w:ind w:left="524" w:right="223"/>
                          <w:jc w:val="both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La jefatura comercial tramitó directamente la compra de diez escáneres especializados contactando a un proveedor sin consultar al Área de Informática. Al recibirse, se detectó que eran incompatibles con el sistema operativo institucional y que en bodega existían equipos idénticos disponibles y desocupados.</w:t>
                        </w:r>
                      </w:p>
                      <w:p w:rsidR="00037986" w:rsidRPr="00037986" w:rsidRDefault="00037986" w:rsidP="00037986">
                        <w:pPr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left" w:pos="524"/>
                          </w:tabs>
                          <w:autoSpaceDE w:val="0"/>
                          <w:autoSpaceDN w:val="0"/>
                          <w:spacing w:before="73" w:after="0" w:line="324" w:lineRule="auto"/>
                          <w:ind w:left="524" w:right="222"/>
                          <w:jc w:val="both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Las solicitudes de soporte técnico se canalizan verbalmente o vía llamadas informales a técnicos de guardia, omitiendo el registro de órdenes de solicitud, el diagnóstico escalonado por niveles y la firma de actas de conformidad.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037986">
        <w:rPr>
          <w:b/>
          <w:i w:val="0"/>
          <w:noProof/>
          <w:sz w:val="10"/>
          <w:lang w:val="es-US" w:eastAsia="es-US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4469954E" wp14:editId="219199CB">
                <wp:simplePos x="0" y="0"/>
                <wp:positionH relativeFrom="page">
                  <wp:posOffset>540000</wp:posOffset>
                </wp:positionH>
                <wp:positionV relativeFrom="paragraph">
                  <wp:posOffset>4423757</wp:posOffset>
                </wp:positionV>
                <wp:extent cx="6480175" cy="1363345"/>
                <wp:effectExtent l="0" t="0" r="0" b="0"/>
                <wp:wrapTopAndBottom/>
                <wp:docPr id="23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-8" y="0"/>
                          <a:ext cx="6480183" cy="1363365"/>
                          <a:chOff x="-8" y="0"/>
                          <a:chExt cx="6480183" cy="1363365"/>
                        </a:xfrm>
                      </wpg:grpSpPr>
                      <wps:wsp>
                        <wps:cNvPr id="24" name="Graphic 23"/>
                        <wps:cNvSpPr/>
                        <wps:spPr>
                          <a:xfrm>
                            <a:off x="0" y="0"/>
                            <a:ext cx="6480175" cy="136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63345">
                                <a:moveTo>
                                  <a:pt x="6480000" y="1363005"/>
                                </a:moveTo>
                                <a:lnTo>
                                  <a:pt x="0" y="136300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63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4"/>
                        <wps:cNvSpPr/>
                        <wps:spPr>
                          <a:xfrm>
                            <a:off x="-8" y="1"/>
                            <a:ext cx="6480175" cy="136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63345">
                                <a:moveTo>
                                  <a:pt x="6479997" y="57150"/>
                                </a:moveTo>
                                <a:lnTo>
                                  <a:pt x="6475489" y="34963"/>
                                </a:lnTo>
                                <a:lnTo>
                                  <a:pt x="6463220" y="16789"/>
                                </a:lnTo>
                                <a:lnTo>
                                  <a:pt x="6452463" y="9525"/>
                                </a:lnTo>
                                <a:lnTo>
                                  <a:pt x="6445047" y="4508"/>
                                </a:lnTo>
                                <a:lnTo>
                                  <a:pt x="6422847" y="0"/>
                                </a:lnTo>
                                <a:lnTo>
                                  <a:pt x="57150" y="0"/>
                                </a:lnTo>
                                <a:lnTo>
                                  <a:pt x="34963" y="4508"/>
                                </a:lnTo>
                                <a:lnTo>
                                  <a:pt x="16789" y="16789"/>
                                </a:lnTo>
                                <a:lnTo>
                                  <a:pt x="4508" y="34963"/>
                                </a:lnTo>
                                <a:lnTo>
                                  <a:pt x="0" y="57150"/>
                                </a:lnTo>
                                <a:lnTo>
                                  <a:pt x="0" y="1363014"/>
                                </a:lnTo>
                                <a:lnTo>
                                  <a:pt x="9525" y="1363014"/>
                                </a:lnTo>
                                <a:lnTo>
                                  <a:pt x="9525" y="57150"/>
                                </a:lnTo>
                                <a:lnTo>
                                  <a:pt x="13284" y="38658"/>
                                </a:lnTo>
                                <a:lnTo>
                                  <a:pt x="23520" y="23520"/>
                                </a:lnTo>
                                <a:lnTo>
                                  <a:pt x="38658" y="13284"/>
                                </a:lnTo>
                                <a:lnTo>
                                  <a:pt x="57150" y="9525"/>
                                </a:lnTo>
                                <a:lnTo>
                                  <a:pt x="6422847" y="9525"/>
                                </a:lnTo>
                                <a:lnTo>
                                  <a:pt x="6441338" y="13284"/>
                                </a:lnTo>
                                <a:lnTo>
                                  <a:pt x="6456489" y="23520"/>
                                </a:lnTo>
                                <a:lnTo>
                                  <a:pt x="6466726" y="38658"/>
                                </a:lnTo>
                                <a:lnTo>
                                  <a:pt x="6470472" y="57150"/>
                                </a:lnTo>
                                <a:lnTo>
                                  <a:pt x="6470472" y="1363014"/>
                                </a:lnTo>
                                <a:lnTo>
                                  <a:pt x="6479997" y="1363014"/>
                                </a:lnTo>
                                <a:lnTo>
                                  <a:pt x="6479997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5"/>
                        <wps:cNvSpPr txBox="1"/>
                        <wps:spPr>
                          <a:xfrm>
                            <a:off x="23514" y="23515"/>
                            <a:ext cx="6433185" cy="133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7986" w:rsidRPr="00037986" w:rsidRDefault="00037986" w:rsidP="00037986">
                              <w:pPr>
                                <w:spacing w:before="170"/>
                                <w:ind w:left="187"/>
                                <w:rPr>
                                  <w:rFonts w:ascii="Arial" w:hAnsi="Arial" w:cs="Arial"/>
                                  <w:b/>
                                  <w:sz w:val="19"/>
                                </w:rPr>
                              </w:pP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Incidente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C: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Externalización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de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Servicios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(</w:t>
                              </w:r>
                              <w:proofErr w:type="spellStart"/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Outsourcing</w:t>
                              </w:r>
                              <w:proofErr w:type="spellEnd"/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)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z w:val="19"/>
                                </w:rPr>
                                <w:t>y</w:t>
                              </w:r>
                              <w:r w:rsidRPr="00037986">
                                <w:rPr>
                                  <w:rFonts w:ascii="Arial" w:hAnsi="Arial" w:cs="Arial"/>
                                  <w:b/>
                                  <w:color w:val="B81C1C"/>
                                  <w:spacing w:val="-2"/>
                                  <w:sz w:val="19"/>
                                </w:rPr>
                                <w:t xml:space="preserve"> Gobernanza</w:t>
                              </w:r>
                            </w:p>
                            <w:p w:rsidR="00037986" w:rsidRPr="00037986" w:rsidRDefault="00037986" w:rsidP="00037986">
                              <w:pPr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87"/>
                                </w:tabs>
                                <w:autoSpaceDE w:val="0"/>
                                <w:autoSpaceDN w:val="0"/>
                                <w:spacing w:before="167" w:after="0" w:line="333" w:lineRule="auto"/>
                                <w:ind w:right="187"/>
                                <w:jc w:val="both"/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Se contrató a una empresa externa para el desarrollo y alojamiento en la nube de un módulo de cobro mediante un contrato básico sin acuerdos de nivel de servicio (SLA) con penalizaciones, ni custodia del código fuente (</w:t>
                              </w:r>
                              <w:proofErr w:type="spellStart"/>
                              <w:r w:rsidRPr="00037986">
                                <w:rPr>
                                  <w:rFonts w:ascii="Arial" w:hAnsi="Arial" w:cs="Arial"/>
                                  <w:i/>
                                  <w:color w:val="2A2D42"/>
                                  <w:sz w:val="20"/>
                                </w:rPr>
                                <w:t>Escrow</w:t>
                              </w:r>
                              <w:proofErr w:type="spellEnd"/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).</w:t>
                              </w:r>
                            </w:p>
                            <w:p w:rsidR="00037986" w:rsidRPr="00037986" w:rsidRDefault="00037986" w:rsidP="00037986">
                              <w:pPr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87"/>
                                </w:tabs>
                                <w:autoSpaceDE w:val="0"/>
                                <w:autoSpaceDN w:val="0"/>
                                <w:spacing w:before="13" w:after="0" w:line="324" w:lineRule="auto"/>
                                <w:ind w:right="189"/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El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servicio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sufrió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una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caída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crítica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de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48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horas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continuas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y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el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proveedor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negó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el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acceso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al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equipo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 w:rsidRPr="00037986">
                                <w:rPr>
                                  <w:rFonts w:ascii="Arial" w:hAnsi="Arial" w:cs="Arial"/>
                                  <w:color w:val="2A2D42"/>
                                  <w:sz w:val="20"/>
                                </w:rPr>
                                <w:t>de auditoría interna para inspeccionar las bases de datos y registros lógicos.</w:t>
                              </w:r>
                            </w:p>
                            <w:p w:rsidR="00037986" w:rsidRDefault="00037986" w:rsidP="00037986">
                              <w:pPr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87"/>
                                </w:tabs>
                                <w:autoSpaceDE w:val="0"/>
                                <w:autoSpaceDN w:val="0"/>
                                <w:spacing w:before="13" w:after="0" w:line="324" w:lineRule="auto"/>
                                <w:ind w:right="189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</w:p>
                            <w:p w:rsidR="00037986" w:rsidRDefault="00037986" w:rsidP="00037986">
                              <w:pPr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87"/>
                                </w:tabs>
                                <w:autoSpaceDE w:val="0"/>
                                <w:autoSpaceDN w:val="0"/>
                                <w:spacing w:before="74" w:after="0" w:line="324" w:lineRule="auto"/>
                                <w:ind w:right="185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Junta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Directiva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alegó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formalmente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responsabilidad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legal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indisponibilidad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fuga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2A2D42"/>
                                  <w:sz w:val="20"/>
                                </w:rPr>
                                <w:t>de información corresponde 100% a la empresa proveedora.</w:t>
                              </w:r>
                            </w:p>
                            <w:p w:rsidR="00037986" w:rsidRDefault="00037986" w:rsidP="00037986">
                              <w:pPr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87"/>
                                </w:tabs>
                                <w:autoSpaceDE w:val="0"/>
                                <w:autoSpaceDN w:val="0"/>
                                <w:spacing w:before="167" w:after="0" w:line="333" w:lineRule="auto"/>
                                <w:ind w:right="187"/>
                                <w:jc w:val="both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2" o:spid="_x0000_s1045" style="position:absolute;margin-left:42.5pt;margin-top:348.35pt;width:510.25pt;height:107.35pt;z-index:-251644928;mso-wrap-distance-left:0;mso-wrap-distance-right:0;mso-position-horizontal-relative:page;mso-position-vertical-relative:text;mso-width-relative:margin;mso-height-relative:margin" coordorigin="" coordsize="64801,13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">
                <v:shape id="Graphic 23" o:spid="_x0000_s1046" style="position:absolute;width:64801;height:13633;visibility:visible;mso-wrap-style:square;v-text-anchor:top" coordsize="6480175,1363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DUJMQA&#10;AADbAAAADwAAAGRycy9kb3ducmV2LnhtbESPzWrDMBCE74W+g9hCbo1cp4TgRglpoJCcjN0Selys&#10;9Q+VVsZSYidPXxUKOQ4z8w2z3k7WiAsNvnOs4GWegCCunO64UfD1+fG8AuEDskbjmBRcycN28/iw&#10;xky7kQu6lKEREcI+QwVtCH0mpa9asujnrieOXu0GiyHKoZF6wDHCrZFpkiylxY7jQos97Vuqfsqz&#10;VWDwvd5b/D6d03y3ON5yUyeFUWr2NO3eQASawj383z5oBekr/H2JP0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A1CTEAAAA2wAAAA8AAAAAAAAAAAAAAAAAmAIAAGRycy9k&#10;b3ducmV2LnhtbFBLBQYAAAAABAAEAPUAAACJAwAAAAA=&#10;" path="m6480000,1363005l,1363005,,57150,4509,34959,16787,16787,34959,4509,57150,,6422850,r22190,4509l6463212,16787r12278,18172l6480000,57150r,1305855xe" stroked="f">
                  <v:path arrowok="t"/>
                </v:shape>
                <v:shape id="Graphic 24" o:spid="_x0000_s1047" style="position:absolute;width:64801;height:13633;visibility:visible;mso-wrap-style:square;v-text-anchor:top" coordsize="6480175,1363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P4s8IA&#10;AADbAAAADwAAAGRycy9kb3ducmV2LnhtbESPQYvCMBSE7wv+h/AEb2uqoEg1iijCiqfV3YO3R/Ns&#10;S5uXkmSb+u/NwsIeh5n5htnsBtOKnpyvLSuYTTMQxIXVNZcKvm6n9xUIH5A1tpZJwZM87Lajtw3m&#10;2kb+pP4aSpEg7HNUUIXQ5VL6oiKDfmo74uQ9rDMYknSl1A5jgptWzrNsKQ3WnBYq7OhQUdFcf4yC&#10;xfJydPdzE7/vRrr+ic0hxkypyXjYr0EEGsJ/+K/9oRXMF/D7Jf0AuX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w/izwgAAANsAAAAPAAAAAAAAAAAAAAAAAJgCAABkcnMvZG93&#10;bnJldi54bWxQSwUGAAAAAAQABAD1AAAAhwMAAAAA&#10;" path="m6479997,57150r-4508,-22187l6463220,16789,6452463,9525r-7416,-5017l6422847,,57150,,34963,4508,16789,16789,4508,34963,,57150,,1363014r9525,l9525,57150,13284,38658,23520,23520,38658,13284,57150,9525r6365697,l6441338,13284r15151,10236l6466726,38658r3746,18492l6470472,1363014r9525,l6479997,57150xe" fillcolor="#e2e8ef" stroked="f">
                  <v:path arrowok="t"/>
                </v:shape>
                <v:shape id="Textbox 25" o:spid="_x0000_s1048" type="#_x0000_t202" style="position:absolute;left:235;top:235;width:64331;height:13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:rsidR="00037986" w:rsidRPr="00037986" w:rsidRDefault="00037986" w:rsidP="00037986">
                        <w:pPr>
                          <w:spacing w:before="170"/>
                          <w:ind w:left="187"/>
                          <w:rPr>
                            <w:rFonts w:ascii="Arial" w:hAnsi="Arial" w:cs="Arial"/>
                            <w:b/>
                            <w:sz w:val="19"/>
                          </w:rPr>
                        </w:pP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Incidente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2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C: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2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Externalización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2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de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2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Servicios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1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(</w:t>
                        </w:r>
                        <w:proofErr w:type="spellStart"/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Outsourcing</w:t>
                        </w:r>
                        <w:proofErr w:type="spellEnd"/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)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2"/>
                            <w:sz w:val="19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z w:val="19"/>
                          </w:rPr>
                          <w:t>y</w:t>
                        </w:r>
                        <w:r w:rsidRPr="00037986">
                          <w:rPr>
                            <w:rFonts w:ascii="Arial" w:hAnsi="Arial" w:cs="Arial"/>
                            <w:b/>
                            <w:color w:val="B81C1C"/>
                            <w:spacing w:val="-2"/>
                            <w:sz w:val="19"/>
                          </w:rPr>
                          <w:t xml:space="preserve"> Gobernanza</w:t>
                        </w:r>
                      </w:p>
                      <w:p w:rsidR="00037986" w:rsidRPr="00037986" w:rsidRDefault="00037986" w:rsidP="00037986">
                        <w:pPr>
                          <w:widowControl w:val="0"/>
                          <w:numPr>
                            <w:ilvl w:val="0"/>
                            <w:numId w:val="1"/>
                          </w:numPr>
                          <w:tabs>
                            <w:tab w:val="left" w:pos="487"/>
                          </w:tabs>
                          <w:autoSpaceDE w:val="0"/>
                          <w:autoSpaceDN w:val="0"/>
                          <w:spacing w:before="167" w:after="0" w:line="333" w:lineRule="auto"/>
                          <w:ind w:right="187"/>
                          <w:jc w:val="both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Se contrató a una empresa externa para el desarrollo y alojamiento en la nube de un módulo de cobro mediante un contrato básico sin acuerdos de nivel de servicio (SLA) con penalizaciones, ni custodia del código fuente (</w:t>
                        </w:r>
                        <w:proofErr w:type="spellStart"/>
                        <w:r w:rsidRPr="00037986">
                          <w:rPr>
                            <w:rFonts w:ascii="Arial" w:hAnsi="Arial" w:cs="Arial"/>
                            <w:i/>
                            <w:color w:val="2A2D42"/>
                            <w:sz w:val="20"/>
                          </w:rPr>
                          <w:t>Escrow</w:t>
                        </w:r>
                        <w:proofErr w:type="spellEnd"/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).</w:t>
                        </w:r>
                      </w:p>
                      <w:p w:rsidR="00037986" w:rsidRPr="00037986" w:rsidRDefault="00037986" w:rsidP="00037986">
                        <w:pPr>
                          <w:widowControl w:val="0"/>
                          <w:numPr>
                            <w:ilvl w:val="0"/>
                            <w:numId w:val="1"/>
                          </w:numPr>
                          <w:tabs>
                            <w:tab w:val="left" w:pos="487"/>
                          </w:tabs>
                          <w:autoSpaceDE w:val="0"/>
                          <w:autoSpaceDN w:val="0"/>
                          <w:spacing w:before="13" w:after="0" w:line="324" w:lineRule="auto"/>
                          <w:ind w:right="189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El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30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servicio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30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sufrió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30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una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30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caída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30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crítica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30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de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30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48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30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horas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30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continuas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30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y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30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el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30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proveedor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30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negó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30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el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30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acceso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30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al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30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equipo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pacing w:val="30"/>
                            <w:sz w:val="20"/>
                          </w:rPr>
                          <w:t xml:space="preserve"> </w:t>
                        </w:r>
                        <w:r w:rsidRPr="00037986">
                          <w:rPr>
                            <w:rFonts w:ascii="Arial" w:hAnsi="Arial" w:cs="Arial"/>
                            <w:color w:val="2A2D42"/>
                            <w:sz w:val="20"/>
                          </w:rPr>
                          <w:t>de auditoría interna para inspeccionar las bases de datos y registros lógicos.</w:t>
                        </w:r>
                      </w:p>
                      <w:p w:rsidR="00037986" w:rsidRDefault="00037986" w:rsidP="00037986">
                        <w:pPr>
                          <w:widowControl w:val="0"/>
                          <w:numPr>
                            <w:ilvl w:val="0"/>
                            <w:numId w:val="1"/>
                          </w:numPr>
                          <w:tabs>
                            <w:tab w:val="left" w:pos="487"/>
                          </w:tabs>
                          <w:autoSpaceDE w:val="0"/>
                          <w:autoSpaceDN w:val="0"/>
                          <w:spacing w:before="13" w:after="0" w:line="324" w:lineRule="auto"/>
                          <w:ind w:right="189"/>
                          <w:rPr>
                            <w:rFonts w:ascii="Arial MT" w:hAnsi="Arial MT"/>
                            <w:sz w:val="20"/>
                          </w:rPr>
                        </w:pPr>
                      </w:p>
                      <w:p w:rsidR="00037986" w:rsidRDefault="00037986" w:rsidP="00037986">
                        <w:pPr>
                          <w:widowControl w:val="0"/>
                          <w:numPr>
                            <w:ilvl w:val="0"/>
                            <w:numId w:val="1"/>
                          </w:numPr>
                          <w:tabs>
                            <w:tab w:val="left" w:pos="487"/>
                          </w:tabs>
                          <w:autoSpaceDE w:val="0"/>
                          <w:autoSpaceDN w:val="0"/>
                          <w:spacing w:before="74" w:after="0" w:line="324" w:lineRule="auto"/>
                          <w:ind w:right="185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Junta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Directiva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alegó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formalmente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que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responsabilidad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legal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por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la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indisponibilidad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y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fuga</w:t>
                        </w:r>
                        <w:r>
                          <w:rPr>
                            <w:rFonts w:ascii="Arial MT" w:hAnsi="Arial MT"/>
                            <w:color w:val="2A2D42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2A2D42"/>
                            <w:sz w:val="20"/>
                          </w:rPr>
                          <w:t>de información corresponde 100% a la empresa proveedora.</w:t>
                        </w:r>
                      </w:p>
                      <w:p w:rsidR="00037986" w:rsidRDefault="00037986" w:rsidP="00037986">
                        <w:pPr>
                          <w:widowControl w:val="0"/>
                          <w:numPr>
                            <w:ilvl w:val="0"/>
                            <w:numId w:val="1"/>
                          </w:numPr>
                          <w:tabs>
                            <w:tab w:val="left" w:pos="487"/>
                          </w:tabs>
                          <w:autoSpaceDE w:val="0"/>
                          <w:autoSpaceDN w:val="0"/>
                          <w:spacing w:before="167" w:after="0" w:line="333" w:lineRule="auto"/>
                          <w:ind w:right="187"/>
                          <w:jc w:val="both"/>
                          <w:rPr>
                            <w:rFonts w:ascii="Arial MT" w:hAnsi="Arial MT"/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37986" w:rsidRPr="00037986" w:rsidRDefault="00037986" w:rsidP="00037986">
      <w:pPr>
        <w:pStyle w:val="Textoindependiente"/>
        <w:rPr>
          <w:b/>
          <w:i w:val="0"/>
          <w:sz w:val="10"/>
        </w:rPr>
      </w:pPr>
    </w:p>
    <w:p w:rsidR="00037986" w:rsidRPr="00037986" w:rsidRDefault="00037986" w:rsidP="00037986">
      <w:pPr>
        <w:pStyle w:val="Textoindependiente"/>
        <w:rPr>
          <w:b/>
          <w:i w:val="0"/>
          <w:sz w:val="10"/>
        </w:rPr>
      </w:pPr>
    </w:p>
    <w:p w:rsidR="00037986" w:rsidRPr="00037986" w:rsidRDefault="00037986" w:rsidP="00037986">
      <w:pPr>
        <w:rPr>
          <w:rFonts w:ascii="Arial" w:hAnsi="Arial" w:cs="Arial"/>
          <w:sz w:val="20"/>
          <w:szCs w:val="20"/>
        </w:rPr>
      </w:pPr>
      <w:r w:rsidRPr="00037986">
        <w:rPr>
          <w:rFonts w:ascii="Arial" w:hAnsi="Arial" w:cs="Arial"/>
          <w:b/>
          <w:bCs/>
          <w:sz w:val="20"/>
          <w:szCs w:val="20"/>
        </w:rPr>
        <w:lastRenderedPageBreak/>
        <w:t>Bloque 1: Asignación, Uso Aceptable y Soporte Técnico</w:t>
      </w:r>
    </w:p>
    <w:p w:rsidR="00037986" w:rsidRPr="00037986" w:rsidRDefault="00037986" w:rsidP="00037986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037986">
        <w:rPr>
          <w:rFonts w:ascii="Arial" w:hAnsi="Arial" w:cs="Arial"/>
          <w:b/>
          <w:bCs/>
          <w:sz w:val="20"/>
          <w:szCs w:val="20"/>
        </w:rPr>
        <w:t>Perfil de Usuario y AUP:</w:t>
      </w:r>
      <w:r w:rsidRPr="00037986">
        <w:rPr>
          <w:rFonts w:ascii="Arial" w:hAnsi="Arial" w:cs="Arial"/>
          <w:sz w:val="20"/>
          <w:szCs w:val="20"/>
        </w:rPr>
        <w:t xml:space="preserve"> Yo considero que el gran error fue dejar a los usuarios como administradores de sus propios equipos y no bloquear los puertos USB. Si yo estuviera a cargo, crearía perfiles de usuario basados en el cargo de cada persona (roles) y aplicaría políticas de grupo (GPO) para bloquear automáticamente cualquier instalación de programas y el uso de memorias extraíbles.</w:t>
      </w:r>
    </w:p>
    <w:p w:rsidR="00037986" w:rsidRPr="00037986" w:rsidRDefault="00037986" w:rsidP="00037986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037986">
        <w:rPr>
          <w:rFonts w:ascii="Arial" w:hAnsi="Arial" w:cs="Arial"/>
          <w:b/>
          <w:bCs/>
          <w:sz w:val="20"/>
          <w:szCs w:val="20"/>
        </w:rPr>
        <w:t>Procedimiento Formal de Soporte:</w:t>
      </w:r>
      <w:r w:rsidRPr="00037986">
        <w:rPr>
          <w:rFonts w:ascii="Arial" w:hAnsi="Arial" w:cs="Arial"/>
          <w:sz w:val="20"/>
          <w:szCs w:val="20"/>
        </w:rPr>
        <w:t xml:space="preserve"> Para mí, el proceso correcto siempre debe empezar obligando al usuario a registrar un ticket en el sistema de </w:t>
      </w:r>
      <w:proofErr w:type="spellStart"/>
      <w:r w:rsidRPr="00037986">
        <w:rPr>
          <w:rFonts w:ascii="Arial" w:hAnsi="Arial" w:cs="Arial"/>
          <w:sz w:val="20"/>
          <w:szCs w:val="20"/>
        </w:rPr>
        <w:t>Helpdesk</w:t>
      </w:r>
      <w:proofErr w:type="spellEnd"/>
      <w:r w:rsidRPr="00037986">
        <w:rPr>
          <w:rFonts w:ascii="Arial" w:hAnsi="Arial" w:cs="Arial"/>
          <w:sz w:val="20"/>
          <w:szCs w:val="20"/>
        </w:rPr>
        <w:t xml:space="preserve"> (Nivel 1). Si el técnico inicial no puede, yo lo escalaría a un especialista (Nivel 2 o 3). Al resolverlo, pediría que el usuario firme un acta de conformidad para poder cerrar el ticket y dejar constancia en el historial del equipo.</w:t>
      </w:r>
    </w:p>
    <w:p w:rsidR="00037986" w:rsidRPr="00037986" w:rsidRDefault="00037986" w:rsidP="00037986">
      <w:pPr>
        <w:rPr>
          <w:rFonts w:ascii="Arial" w:hAnsi="Arial" w:cs="Arial"/>
          <w:sz w:val="20"/>
          <w:szCs w:val="20"/>
        </w:rPr>
      </w:pPr>
      <w:r w:rsidRPr="00037986">
        <w:rPr>
          <w:rFonts w:ascii="Arial" w:hAnsi="Arial" w:cs="Arial"/>
          <w:b/>
          <w:bCs/>
          <w:sz w:val="20"/>
          <w:szCs w:val="20"/>
        </w:rPr>
        <w:t>Bloque 2: Adquisición de Tecnología y Principios de Gestión</w:t>
      </w:r>
    </w:p>
    <w:p w:rsidR="00037986" w:rsidRPr="00037986" w:rsidRDefault="00037986" w:rsidP="00037986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037986">
        <w:rPr>
          <w:rFonts w:ascii="Arial" w:hAnsi="Arial" w:cs="Arial"/>
          <w:b/>
          <w:bCs/>
          <w:sz w:val="20"/>
          <w:szCs w:val="20"/>
        </w:rPr>
        <w:t>Flujo Integral de Compras:</w:t>
      </w:r>
      <w:r w:rsidRPr="00037986">
        <w:rPr>
          <w:rFonts w:ascii="Arial" w:hAnsi="Arial" w:cs="Arial"/>
          <w:sz w:val="20"/>
          <w:szCs w:val="20"/>
        </w:rPr>
        <w:t xml:space="preserve"> Yo pienso que el flujo obligatorio debe ser: 1) justificar técnicamente la necesidad, 2) revisar primero si hay equipos sin usar en bodega, 3) pedir cotizaciones (RFP) y 4) que un comité decida la compra. Opino que la compra de los escáneres violó la eficiencia y el ROI porque se gastó dinero a lo ciego en equipos incompatibles, desperdiciando presupuesto cuando ya tenían aparatos disponibles en el inventario.</w:t>
      </w:r>
    </w:p>
    <w:p w:rsidR="00037986" w:rsidRPr="00037986" w:rsidRDefault="00037986" w:rsidP="00037986">
      <w:pPr>
        <w:rPr>
          <w:rFonts w:ascii="Arial" w:hAnsi="Arial" w:cs="Arial"/>
          <w:sz w:val="20"/>
          <w:szCs w:val="20"/>
        </w:rPr>
      </w:pPr>
      <w:r w:rsidRPr="00037986">
        <w:rPr>
          <w:rFonts w:ascii="Arial" w:hAnsi="Arial" w:cs="Arial"/>
          <w:b/>
          <w:bCs/>
          <w:sz w:val="20"/>
          <w:szCs w:val="20"/>
        </w:rPr>
        <w:t>Bloque 3: Seguridad Organizacional y Contrataciones Externas</w:t>
      </w:r>
    </w:p>
    <w:p w:rsidR="00037986" w:rsidRPr="00037986" w:rsidRDefault="00037986" w:rsidP="00037986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037986">
        <w:rPr>
          <w:rFonts w:ascii="Arial" w:hAnsi="Arial" w:cs="Arial"/>
          <w:b/>
          <w:bCs/>
          <w:sz w:val="20"/>
          <w:szCs w:val="20"/>
        </w:rPr>
        <w:t xml:space="preserve">Responsabilidad Institucional en </w:t>
      </w:r>
      <w:proofErr w:type="spellStart"/>
      <w:r w:rsidRPr="00037986">
        <w:rPr>
          <w:rFonts w:ascii="Arial" w:hAnsi="Arial" w:cs="Arial"/>
          <w:b/>
          <w:bCs/>
          <w:sz w:val="20"/>
          <w:szCs w:val="20"/>
        </w:rPr>
        <w:t>Outsourcing</w:t>
      </w:r>
      <w:proofErr w:type="spellEnd"/>
      <w:r w:rsidRPr="00037986">
        <w:rPr>
          <w:rFonts w:ascii="Arial" w:hAnsi="Arial" w:cs="Arial"/>
          <w:b/>
          <w:bCs/>
          <w:sz w:val="20"/>
          <w:szCs w:val="20"/>
        </w:rPr>
        <w:t>:</w:t>
      </w:r>
      <w:r w:rsidRPr="00037986">
        <w:rPr>
          <w:rFonts w:ascii="Arial" w:hAnsi="Arial" w:cs="Arial"/>
          <w:sz w:val="20"/>
          <w:szCs w:val="20"/>
        </w:rPr>
        <w:t xml:space="preserve"> Opino que la Junta Directiva está completamente equivocada para quitarse la culpa. Según lo que entiendo de las normas (como la SIBOIF), aunque el banco contrate a un tercero para que opere el sistema, la responsabilidad legal de proteger los datos de los clientes siempre es de la institución financiera y no se puede delegar.</w:t>
      </w:r>
    </w:p>
    <w:p w:rsidR="00037986" w:rsidRPr="00037986" w:rsidRDefault="00037986" w:rsidP="00037986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037986">
        <w:rPr>
          <w:rFonts w:ascii="Arial" w:hAnsi="Arial" w:cs="Arial"/>
          <w:b/>
          <w:bCs/>
          <w:sz w:val="20"/>
          <w:szCs w:val="20"/>
        </w:rPr>
        <w:t>Cláusulas Contractuales Indispensables:</w:t>
      </w:r>
      <w:r w:rsidRPr="00037986">
        <w:rPr>
          <w:rFonts w:ascii="Arial" w:hAnsi="Arial" w:cs="Arial"/>
          <w:sz w:val="20"/>
          <w:szCs w:val="20"/>
        </w:rPr>
        <w:t xml:space="preserve"> En mi análisis, al contrato le faltaron cuatro cosas vitales que yo hubiera exigido:</w:t>
      </w:r>
    </w:p>
    <w:p w:rsidR="00037986" w:rsidRPr="00037986" w:rsidRDefault="00037986" w:rsidP="008C394D">
      <w:pPr>
        <w:ind w:left="1440"/>
        <w:rPr>
          <w:rFonts w:ascii="Arial" w:hAnsi="Arial" w:cs="Arial"/>
          <w:sz w:val="20"/>
          <w:szCs w:val="20"/>
        </w:rPr>
      </w:pPr>
      <w:r w:rsidRPr="00037986">
        <w:rPr>
          <w:rFonts w:ascii="Arial" w:hAnsi="Arial" w:cs="Arial"/>
          <w:b/>
          <w:bCs/>
          <w:sz w:val="20"/>
          <w:szCs w:val="20"/>
        </w:rPr>
        <w:t>SLA:</w:t>
      </w:r>
      <w:r w:rsidRPr="00037986">
        <w:rPr>
          <w:rFonts w:ascii="Arial" w:hAnsi="Arial" w:cs="Arial"/>
          <w:sz w:val="20"/>
          <w:szCs w:val="20"/>
        </w:rPr>
        <w:t xml:space="preserve"> Para obligar al proveedor a cumplir un tiempo mínimo en línea y cobrarle multas si el sistema se cae.</w:t>
      </w:r>
    </w:p>
    <w:p w:rsidR="00037986" w:rsidRPr="00037986" w:rsidRDefault="00037986" w:rsidP="008C394D">
      <w:pPr>
        <w:ind w:left="1440"/>
        <w:rPr>
          <w:rFonts w:ascii="Arial" w:hAnsi="Arial" w:cs="Arial"/>
          <w:sz w:val="20"/>
          <w:szCs w:val="20"/>
        </w:rPr>
      </w:pPr>
      <w:r w:rsidRPr="00037986">
        <w:rPr>
          <w:rFonts w:ascii="Arial" w:hAnsi="Arial" w:cs="Arial"/>
          <w:b/>
          <w:bCs/>
          <w:sz w:val="20"/>
          <w:szCs w:val="20"/>
        </w:rPr>
        <w:t>NDA (Confidencialidad):</w:t>
      </w:r>
      <w:r w:rsidRPr="00037986">
        <w:rPr>
          <w:rFonts w:ascii="Arial" w:hAnsi="Arial" w:cs="Arial"/>
          <w:sz w:val="20"/>
          <w:szCs w:val="20"/>
        </w:rPr>
        <w:t xml:space="preserve"> Para proteger legalmente los datos del banco.</w:t>
      </w:r>
    </w:p>
    <w:p w:rsidR="00037986" w:rsidRPr="00037986" w:rsidRDefault="00037986" w:rsidP="008C394D">
      <w:pPr>
        <w:ind w:left="1440"/>
        <w:rPr>
          <w:rFonts w:ascii="Arial" w:hAnsi="Arial" w:cs="Arial"/>
          <w:sz w:val="20"/>
          <w:szCs w:val="20"/>
        </w:rPr>
      </w:pPr>
      <w:r w:rsidRPr="00037986">
        <w:rPr>
          <w:rFonts w:ascii="Arial" w:hAnsi="Arial" w:cs="Arial"/>
          <w:b/>
          <w:bCs/>
          <w:sz w:val="20"/>
          <w:szCs w:val="20"/>
        </w:rPr>
        <w:t>Custodia del Código Fuente (</w:t>
      </w:r>
      <w:proofErr w:type="spellStart"/>
      <w:r w:rsidRPr="00037986">
        <w:rPr>
          <w:rFonts w:ascii="Arial" w:hAnsi="Arial" w:cs="Arial"/>
          <w:b/>
          <w:bCs/>
          <w:sz w:val="20"/>
          <w:szCs w:val="20"/>
        </w:rPr>
        <w:t>Escrow</w:t>
      </w:r>
      <w:proofErr w:type="spellEnd"/>
      <w:r w:rsidRPr="00037986">
        <w:rPr>
          <w:rFonts w:ascii="Arial" w:hAnsi="Arial" w:cs="Arial"/>
          <w:b/>
          <w:bCs/>
          <w:sz w:val="20"/>
          <w:szCs w:val="20"/>
        </w:rPr>
        <w:t>):</w:t>
      </w:r>
      <w:r w:rsidRPr="00037986">
        <w:rPr>
          <w:rFonts w:ascii="Arial" w:hAnsi="Arial" w:cs="Arial"/>
          <w:sz w:val="20"/>
          <w:szCs w:val="20"/>
        </w:rPr>
        <w:t xml:space="preserve"> Para que el banco tenga acceso al código fuente por si la empresa externa quiebra o los abandona.</w:t>
      </w:r>
    </w:p>
    <w:p w:rsidR="00037986" w:rsidRPr="00037986" w:rsidRDefault="00037986" w:rsidP="008C394D">
      <w:pPr>
        <w:ind w:left="1440"/>
        <w:rPr>
          <w:rFonts w:ascii="Arial" w:hAnsi="Arial" w:cs="Arial"/>
          <w:sz w:val="20"/>
          <w:szCs w:val="20"/>
        </w:rPr>
      </w:pPr>
      <w:bookmarkStart w:id="2" w:name="_GoBack"/>
      <w:bookmarkEnd w:id="2"/>
      <w:r w:rsidRPr="00037986">
        <w:rPr>
          <w:rFonts w:ascii="Arial" w:hAnsi="Arial" w:cs="Arial"/>
          <w:b/>
          <w:bCs/>
          <w:sz w:val="20"/>
          <w:szCs w:val="20"/>
        </w:rPr>
        <w:t>Derecho de Auditoría:</w:t>
      </w:r>
      <w:r w:rsidRPr="00037986">
        <w:rPr>
          <w:rFonts w:ascii="Arial" w:hAnsi="Arial" w:cs="Arial"/>
          <w:sz w:val="20"/>
          <w:szCs w:val="20"/>
        </w:rPr>
        <w:t xml:space="preserve"> Para que el banco pueda ir a revisar cómo el proveedor maneja la seguridad.</w:t>
      </w:r>
    </w:p>
    <w:p w:rsidR="00037986" w:rsidRPr="00037986" w:rsidRDefault="00037986" w:rsidP="00037986">
      <w:pPr>
        <w:rPr>
          <w:rFonts w:ascii="Arial" w:hAnsi="Arial" w:cs="Arial"/>
          <w:sz w:val="20"/>
          <w:szCs w:val="20"/>
        </w:rPr>
      </w:pPr>
      <w:r w:rsidRPr="00037986">
        <w:rPr>
          <w:rFonts w:ascii="Arial" w:hAnsi="Arial" w:cs="Arial"/>
          <w:b/>
          <w:bCs/>
          <w:sz w:val="20"/>
          <w:szCs w:val="20"/>
        </w:rPr>
        <w:t>Bloque 4: Gobernanza Multinivel y Factor Humano</w:t>
      </w:r>
    </w:p>
    <w:p w:rsidR="00037986" w:rsidRPr="00037986" w:rsidRDefault="00037986" w:rsidP="00037986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037986">
        <w:rPr>
          <w:rFonts w:ascii="Arial" w:hAnsi="Arial" w:cs="Arial"/>
          <w:b/>
          <w:bCs/>
          <w:sz w:val="20"/>
          <w:szCs w:val="20"/>
        </w:rPr>
        <w:t>Políticas Multinivel:</w:t>
      </w:r>
      <w:r w:rsidRPr="00037986">
        <w:rPr>
          <w:rFonts w:ascii="Arial" w:hAnsi="Arial" w:cs="Arial"/>
          <w:sz w:val="20"/>
          <w:szCs w:val="20"/>
        </w:rPr>
        <w:t xml:space="preserve"> Para poner orden, yo clasificaría las medidas correctivas de esta manera:</w:t>
      </w:r>
    </w:p>
    <w:p w:rsidR="00037986" w:rsidRPr="00037986" w:rsidRDefault="00037986" w:rsidP="00A87F73">
      <w:pPr>
        <w:ind w:left="1440"/>
        <w:rPr>
          <w:rFonts w:ascii="Arial" w:hAnsi="Arial" w:cs="Arial"/>
          <w:sz w:val="20"/>
          <w:szCs w:val="20"/>
        </w:rPr>
      </w:pPr>
      <w:r w:rsidRPr="00037986">
        <w:rPr>
          <w:rFonts w:ascii="Arial" w:hAnsi="Arial" w:cs="Arial"/>
          <w:b/>
          <w:bCs/>
          <w:sz w:val="20"/>
          <w:szCs w:val="20"/>
        </w:rPr>
        <w:t>Estratégico (Junta Directiva):</w:t>
      </w:r>
      <w:r w:rsidRPr="00037986">
        <w:rPr>
          <w:rFonts w:ascii="Arial" w:hAnsi="Arial" w:cs="Arial"/>
          <w:sz w:val="20"/>
          <w:szCs w:val="20"/>
        </w:rPr>
        <w:t xml:space="preserve"> Deben aprobar las políticas generales de seguridad y las reglas para contratar proveedores.</w:t>
      </w:r>
    </w:p>
    <w:p w:rsidR="00037986" w:rsidRPr="00037986" w:rsidRDefault="00037986" w:rsidP="00A87F73">
      <w:pPr>
        <w:ind w:left="1440"/>
        <w:rPr>
          <w:rFonts w:ascii="Arial" w:hAnsi="Arial" w:cs="Arial"/>
          <w:sz w:val="20"/>
          <w:szCs w:val="20"/>
        </w:rPr>
      </w:pPr>
      <w:r w:rsidRPr="00037986">
        <w:rPr>
          <w:rFonts w:ascii="Arial" w:hAnsi="Arial" w:cs="Arial"/>
          <w:b/>
          <w:bCs/>
          <w:sz w:val="20"/>
          <w:szCs w:val="20"/>
        </w:rPr>
        <w:t>Táctico (Gerencia de TI):</w:t>
      </w:r>
      <w:r w:rsidRPr="00037986">
        <w:rPr>
          <w:rFonts w:ascii="Arial" w:hAnsi="Arial" w:cs="Arial"/>
          <w:sz w:val="20"/>
          <w:szCs w:val="20"/>
        </w:rPr>
        <w:t xml:space="preserve"> Tienen que escribir la política de uso aceptable (AUP) y definir qué accesos tendrá cada perfil.</w:t>
      </w:r>
    </w:p>
    <w:p w:rsidR="00037986" w:rsidRPr="00037986" w:rsidRDefault="00037986" w:rsidP="00A87F73">
      <w:pPr>
        <w:ind w:left="1440"/>
        <w:rPr>
          <w:rFonts w:ascii="Arial" w:hAnsi="Arial" w:cs="Arial"/>
          <w:sz w:val="20"/>
          <w:szCs w:val="20"/>
        </w:rPr>
      </w:pPr>
      <w:r w:rsidRPr="00037986">
        <w:rPr>
          <w:rFonts w:ascii="Arial" w:hAnsi="Arial" w:cs="Arial"/>
          <w:b/>
          <w:bCs/>
          <w:sz w:val="20"/>
          <w:szCs w:val="20"/>
        </w:rPr>
        <w:lastRenderedPageBreak/>
        <w:t>Operativo (Soporte Técnico):</w:t>
      </w:r>
      <w:r w:rsidRPr="00037986">
        <w:rPr>
          <w:rFonts w:ascii="Arial" w:hAnsi="Arial" w:cs="Arial"/>
          <w:sz w:val="20"/>
          <w:szCs w:val="20"/>
        </w:rPr>
        <w:t xml:space="preserve"> Son los que deben ir a las computadoras a activar los bloqueos de USB y atender los tickets del día a día.</w:t>
      </w:r>
    </w:p>
    <w:p w:rsidR="00037986" w:rsidRPr="00037986" w:rsidRDefault="00037986" w:rsidP="00037986">
      <w:pPr>
        <w:numPr>
          <w:ilvl w:val="0"/>
          <w:numId w:val="9"/>
        </w:numPr>
        <w:rPr>
          <w:rFonts w:ascii="Arial" w:hAnsi="Arial" w:cs="Arial"/>
        </w:rPr>
      </w:pPr>
      <w:r w:rsidRPr="00037986">
        <w:rPr>
          <w:rFonts w:ascii="Arial" w:hAnsi="Arial" w:cs="Arial"/>
          <w:b/>
          <w:bCs/>
          <w:sz w:val="20"/>
          <w:szCs w:val="20"/>
        </w:rPr>
        <w:t>Principio de No Repudio y Controles Lógicos:</w:t>
      </w:r>
      <w:r w:rsidRPr="00037986">
        <w:rPr>
          <w:rFonts w:ascii="Arial" w:hAnsi="Arial" w:cs="Arial"/>
          <w:sz w:val="20"/>
          <w:szCs w:val="20"/>
        </w:rPr>
        <w:t xml:space="preserve"> Pienso que usar cuentas genéricas es un peligro porque si alguien hace un fraude, es imposible saber quién de todos fue; por eso se pierde el "no repudio". Mi plan para arreglar esto sería borrar todas las cuentas compartidas, exigir que cada quien use su propia contraseña con doble factor (MFA) y configurar un bloqueo automático de pantalla si dejan la computadora sola por unos minuto</w:t>
      </w:r>
    </w:p>
    <w:sectPr w:rsidR="00037986" w:rsidRPr="00037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A3C49"/>
    <w:multiLevelType w:val="multilevel"/>
    <w:tmpl w:val="0AC2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5A748E"/>
    <w:multiLevelType w:val="hybridMultilevel"/>
    <w:tmpl w:val="57886F98"/>
    <w:lvl w:ilvl="0" w:tplc="8272F30C">
      <w:numFmt w:val="bullet"/>
      <w:lvlText w:val="•"/>
      <w:lvlJc w:val="left"/>
      <w:pPr>
        <w:ind w:left="487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2A2D42"/>
        <w:spacing w:val="0"/>
        <w:w w:val="99"/>
        <w:sz w:val="20"/>
        <w:szCs w:val="20"/>
        <w:lang w:val="es-ES" w:eastAsia="en-US" w:bidi="ar-SA"/>
      </w:rPr>
    </w:lvl>
    <w:lvl w:ilvl="1" w:tplc="AC42F10E">
      <w:numFmt w:val="bullet"/>
      <w:lvlText w:val="•"/>
      <w:lvlJc w:val="left"/>
      <w:pPr>
        <w:ind w:left="1445" w:hanging="126"/>
      </w:pPr>
      <w:rPr>
        <w:rFonts w:hint="default"/>
        <w:lang w:val="es-ES" w:eastAsia="en-US" w:bidi="ar-SA"/>
      </w:rPr>
    </w:lvl>
    <w:lvl w:ilvl="2" w:tplc="4F9A3A80">
      <w:numFmt w:val="bullet"/>
      <w:lvlText w:val="•"/>
      <w:lvlJc w:val="left"/>
      <w:pPr>
        <w:ind w:left="2410" w:hanging="126"/>
      </w:pPr>
      <w:rPr>
        <w:rFonts w:hint="default"/>
        <w:lang w:val="es-ES" w:eastAsia="en-US" w:bidi="ar-SA"/>
      </w:rPr>
    </w:lvl>
    <w:lvl w:ilvl="3" w:tplc="AE627622">
      <w:numFmt w:val="bullet"/>
      <w:lvlText w:val="•"/>
      <w:lvlJc w:val="left"/>
      <w:pPr>
        <w:ind w:left="3375" w:hanging="126"/>
      </w:pPr>
      <w:rPr>
        <w:rFonts w:hint="default"/>
        <w:lang w:val="es-ES" w:eastAsia="en-US" w:bidi="ar-SA"/>
      </w:rPr>
    </w:lvl>
    <w:lvl w:ilvl="4" w:tplc="809C42CC">
      <w:numFmt w:val="bullet"/>
      <w:lvlText w:val="•"/>
      <w:lvlJc w:val="left"/>
      <w:pPr>
        <w:ind w:left="4340" w:hanging="126"/>
      </w:pPr>
      <w:rPr>
        <w:rFonts w:hint="default"/>
        <w:lang w:val="es-ES" w:eastAsia="en-US" w:bidi="ar-SA"/>
      </w:rPr>
    </w:lvl>
    <w:lvl w:ilvl="5" w:tplc="14C07B1C">
      <w:numFmt w:val="bullet"/>
      <w:lvlText w:val="•"/>
      <w:lvlJc w:val="left"/>
      <w:pPr>
        <w:ind w:left="5305" w:hanging="126"/>
      </w:pPr>
      <w:rPr>
        <w:rFonts w:hint="default"/>
        <w:lang w:val="es-ES" w:eastAsia="en-US" w:bidi="ar-SA"/>
      </w:rPr>
    </w:lvl>
    <w:lvl w:ilvl="6" w:tplc="51E883B8">
      <w:numFmt w:val="bullet"/>
      <w:lvlText w:val="•"/>
      <w:lvlJc w:val="left"/>
      <w:pPr>
        <w:ind w:left="6270" w:hanging="126"/>
      </w:pPr>
      <w:rPr>
        <w:rFonts w:hint="default"/>
        <w:lang w:val="es-ES" w:eastAsia="en-US" w:bidi="ar-SA"/>
      </w:rPr>
    </w:lvl>
    <w:lvl w:ilvl="7" w:tplc="99E8BF3E">
      <w:numFmt w:val="bullet"/>
      <w:lvlText w:val="•"/>
      <w:lvlJc w:val="left"/>
      <w:pPr>
        <w:ind w:left="7235" w:hanging="126"/>
      </w:pPr>
      <w:rPr>
        <w:rFonts w:hint="default"/>
        <w:lang w:val="es-ES" w:eastAsia="en-US" w:bidi="ar-SA"/>
      </w:rPr>
    </w:lvl>
    <w:lvl w:ilvl="8" w:tplc="56D811C2">
      <w:numFmt w:val="bullet"/>
      <w:lvlText w:val="•"/>
      <w:lvlJc w:val="left"/>
      <w:pPr>
        <w:ind w:left="8200" w:hanging="126"/>
      </w:pPr>
      <w:rPr>
        <w:rFonts w:hint="default"/>
        <w:lang w:val="es-ES" w:eastAsia="en-US" w:bidi="ar-SA"/>
      </w:rPr>
    </w:lvl>
  </w:abstractNum>
  <w:abstractNum w:abstractNumId="2">
    <w:nsid w:val="375D38EA"/>
    <w:multiLevelType w:val="hybridMultilevel"/>
    <w:tmpl w:val="6A269D22"/>
    <w:lvl w:ilvl="0" w:tplc="B14C4F76">
      <w:numFmt w:val="bullet"/>
      <w:lvlText w:val="•"/>
      <w:lvlJc w:val="left"/>
      <w:pPr>
        <w:ind w:left="525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2A2D42"/>
        <w:spacing w:val="0"/>
        <w:w w:val="99"/>
        <w:sz w:val="20"/>
        <w:szCs w:val="20"/>
        <w:lang w:val="es-ES" w:eastAsia="en-US" w:bidi="ar-SA"/>
      </w:rPr>
    </w:lvl>
    <w:lvl w:ilvl="1" w:tplc="C2F25D90">
      <w:numFmt w:val="bullet"/>
      <w:lvlText w:val="•"/>
      <w:lvlJc w:val="left"/>
      <w:pPr>
        <w:ind w:left="1488" w:hanging="126"/>
      </w:pPr>
      <w:rPr>
        <w:rFonts w:hint="default"/>
        <w:lang w:val="es-ES" w:eastAsia="en-US" w:bidi="ar-SA"/>
      </w:rPr>
    </w:lvl>
    <w:lvl w:ilvl="2" w:tplc="BCB4D0D0">
      <w:numFmt w:val="bullet"/>
      <w:lvlText w:val="•"/>
      <w:lvlJc w:val="left"/>
      <w:pPr>
        <w:ind w:left="2456" w:hanging="126"/>
      </w:pPr>
      <w:rPr>
        <w:rFonts w:hint="default"/>
        <w:lang w:val="es-ES" w:eastAsia="en-US" w:bidi="ar-SA"/>
      </w:rPr>
    </w:lvl>
    <w:lvl w:ilvl="3" w:tplc="69345BFE">
      <w:numFmt w:val="bullet"/>
      <w:lvlText w:val="•"/>
      <w:lvlJc w:val="left"/>
      <w:pPr>
        <w:ind w:left="3425" w:hanging="126"/>
      </w:pPr>
      <w:rPr>
        <w:rFonts w:hint="default"/>
        <w:lang w:val="es-ES" w:eastAsia="en-US" w:bidi="ar-SA"/>
      </w:rPr>
    </w:lvl>
    <w:lvl w:ilvl="4" w:tplc="776A9812">
      <w:numFmt w:val="bullet"/>
      <w:lvlText w:val="•"/>
      <w:lvlJc w:val="left"/>
      <w:pPr>
        <w:ind w:left="4393" w:hanging="126"/>
      </w:pPr>
      <w:rPr>
        <w:rFonts w:hint="default"/>
        <w:lang w:val="es-ES" w:eastAsia="en-US" w:bidi="ar-SA"/>
      </w:rPr>
    </w:lvl>
    <w:lvl w:ilvl="5" w:tplc="79B8EAF8">
      <w:numFmt w:val="bullet"/>
      <w:lvlText w:val="•"/>
      <w:lvlJc w:val="left"/>
      <w:pPr>
        <w:ind w:left="5362" w:hanging="126"/>
      </w:pPr>
      <w:rPr>
        <w:rFonts w:hint="default"/>
        <w:lang w:val="es-ES" w:eastAsia="en-US" w:bidi="ar-SA"/>
      </w:rPr>
    </w:lvl>
    <w:lvl w:ilvl="6" w:tplc="EC62FF26">
      <w:numFmt w:val="bullet"/>
      <w:lvlText w:val="•"/>
      <w:lvlJc w:val="left"/>
      <w:pPr>
        <w:ind w:left="6330" w:hanging="126"/>
      </w:pPr>
      <w:rPr>
        <w:rFonts w:hint="default"/>
        <w:lang w:val="es-ES" w:eastAsia="en-US" w:bidi="ar-SA"/>
      </w:rPr>
    </w:lvl>
    <w:lvl w:ilvl="7" w:tplc="19461796">
      <w:numFmt w:val="bullet"/>
      <w:lvlText w:val="•"/>
      <w:lvlJc w:val="left"/>
      <w:pPr>
        <w:ind w:left="7299" w:hanging="126"/>
      </w:pPr>
      <w:rPr>
        <w:rFonts w:hint="default"/>
        <w:lang w:val="es-ES" w:eastAsia="en-US" w:bidi="ar-SA"/>
      </w:rPr>
    </w:lvl>
    <w:lvl w:ilvl="8" w:tplc="46D27736">
      <w:numFmt w:val="bullet"/>
      <w:lvlText w:val="•"/>
      <w:lvlJc w:val="left"/>
      <w:pPr>
        <w:ind w:left="8267" w:hanging="126"/>
      </w:pPr>
      <w:rPr>
        <w:rFonts w:hint="default"/>
        <w:lang w:val="es-ES" w:eastAsia="en-US" w:bidi="ar-SA"/>
      </w:rPr>
    </w:lvl>
  </w:abstractNum>
  <w:abstractNum w:abstractNumId="3">
    <w:nsid w:val="37A44307"/>
    <w:multiLevelType w:val="multilevel"/>
    <w:tmpl w:val="5D3C3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2543F5"/>
    <w:multiLevelType w:val="hybridMultilevel"/>
    <w:tmpl w:val="7C765902"/>
    <w:lvl w:ilvl="0" w:tplc="269A2C14">
      <w:numFmt w:val="bullet"/>
      <w:lvlText w:val="•"/>
      <w:lvlJc w:val="left"/>
      <w:pPr>
        <w:ind w:left="487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2A2D42"/>
        <w:spacing w:val="0"/>
        <w:w w:val="99"/>
        <w:sz w:val="20"/>
        <w:szCs w:val="20"/>
        <w:lang w:val="es-ES" w:eastAsia="en-US" w:bidi="ar-SA"/>
      </w:rPr>
    </w:lvl>
    <w:lvl w:ilvl="1" w:tplc="83F23B74">
      <w:numFmt w:val="bullet"/>
      <w:lvlText w:val="•"/>
      <w:lvlJc w:val="left"/>
      <w:pPr>
        <w:ind w:left="1445" w:hanging="126"/>
      </w:pPr>
      <w:rPr>
        <w:rFonts w:hint="default"/>
        <w:lang w:val="es-ES" w:eastAsia="en-US" w:bidi="ar-SA"/>
      </w:rPr>
    </w:lvl>
    <w:lvl w:ilvl="2" w:tplc="41C0CDCA">
      <w:numFmt w:val="bullet"/>
      <w:lvlText w:val="•"/>
      <w:lvlJc w:val="left"/>
      <w:pPr>
        <w:ind w:left="2410" w:hanging="126"/>
      </w:pPr>
      <w:rPr>
        <w:rFonts w:hint="default"/>
        <w:lang w:val="es-ES" w:eastAsia="en-US" w:bidi="ar-SA"/>
      </w:rPr>
    </w:lvl>
    <w:lvl w:ilvl="3" w:tplc="466AE0C8">
      <w:numFmt w:val="bullet"/>
      <w:lvlText w:val="•"/>
      <w:lvlJc w:val="left"/>
      <w:pPr>
        <w:ind w:left="3375" w:hanging="126"/>
      </w:pPr>
      <w:rPr>
        <w:rFonts w:hint="default"/>
        <w:lang w:val="es-ES" w:eastAsia="en-US" w:bidi="ar-SA"/>
      </w:rPr>
    </w:lvl>
    <w:lvl w:ilvl="4" w:tplc="FDB80C60">
      <w:numFmt w:val="bullet"/>
      <w:lvlText w:val="•"/>
      <w:lvlJc w:val="left"/>
      <w:pPr>
        <w:ind w:left="4340" w:hanging="126"/>
      </w:pPr>
      <w:rPr>
        <w:rFonts w:hint="default"/>
        <w:lang w:val="es-ES" w:eastAsia="en-US" w:bidi="ar-SA"/>
      </w:rPr>
    </w:lvl>
    <w:lvl w:ilvl="5" w:tplc="131A2BF2">
      <w:numFmt w:val="bullet"/>
      <w:lvlText w:val="•"/>
      <w:lvlJc w:val="left"/>
      <w:pPr>
        <w:ind w:left="5305" w:hanging="126"/>
      </w:pPr>
      <w:rPr>
        <w:rFonts w:hint="default"/>
        <w:lang w:val="es-ES" w:eastAsia="en-US" w:bidi="ar-SA"/>
      </w:rPr>
    </w:lvl>
    <w:lvl w:ilvl="6" w:tplc="52108502">
      <w:numFmt w:val="bullet"/>
      <w:lvlText w:val="•"/>
      <w:lvlJc w:val="left"/>
      <w:pPr>
        <w:ind w:left="6270" w:hanging="126"/>
      </w:pPr>
      <w:rPr>
        <w:rFonts w:hint="default"/>
        <w:lang w:val="es-ES" w:eastAsia="en-US" w:bidi="ar-SA"/>
      </w:rPr>
    </w:lvl>
    <w:lvl w:ilvl="7" w:tplc="1C5E9686">
      <w:numFmt w:val="bullet"/>
      <w:lvlText w:val="•"/>
      <w:lvlJc w:val="left"/>
      <w:pPr>
        <w:ind w:left="7235" w:hanging="126"/>
      </w:pPr>
      <w:rPr>
        <w:rFonts w:hint="default"/>
        <w:lang w:val="es-ES" w:eastAsia="en-US" w:bidi="ar-SA"/>
      </w:rPr>
    </w:lvl>
    <w:lvl w:ilvl="8" w:tplc="1A82302E">
      <w:numFmt w:val="bullet"/>
      <w:lvlText w:val="•"/>
      <w:lvlJc w:val="left"/>
      <w:pPr>
        <w:ind w:left="8200" w:hanging="126"/>
      </w:pPr>
      <w:rPr>
        <w:rFonts w:hint="default"/>
        <w:lang w:val="es-ES" w:eastAsia="en-US" w:bidi="ar-SA"/>
      </w:rPr>
    </w:lvl>
  </w:abstractNum>
  <w:abstractNum w:abstractNumId="5">
    <w:nsid w:val="56287CDC"/>
    <w:multiLevelType w:val="hybridMultilevel"/>
    <w:tmpl w:val="A6DE2522"/>
    <w:lvl w:ilvl="0" w:tplc="F2AE9840">
      <w:numFmt w:val="bullet"/>
      <w:lvlText w:val="•"/>
      <w:lvlJc w:val="left"/>
      <w:pPr>
        <w:ind w:left="525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2A2D42"/>
        <w:spacing w:val="0"/>
        <w:w w:val="99"/>
        <w:sz w:val="20"/>
        <w:szCs w:val="20"/>
        <w:lang w:val="es-ES" w:eastAsia="en-US" w:bidi="ar-SA"/>
      </w:rPr>
    </w:lvl>
    <w:lvl w:ilvl="1" w:tplc="6E22893A">
      <w:numFmt w:val="bullet"/>
      <w:lvlText w:val="•"/>
      <w:lvlJc w:val="left"/>
      <w:pPr>
        <w:ind w:left="1488" w:hanging="126"/>
      </w:pPr>
      <w:rPr>
        <w:rFonts w:hint="default"/>
        <w:lang w:val="es-ES" w:eastAsia="en-US" w:bidi="ar-SA"/>
      </w:rPr>
    </w:lvl>
    <w:lvl w:ilvl="2" w:tplc="FA263094">
      <w:numFmt w:val="bullet"/>
      <w:lvlText w:val="•"/>
      <w:lvlJc w:val="left"/>
      <w:pPr>
        <w:ind w:left="2456" w:hanging="126"/>
      </w:pPr>
      <w:rPr>
        <w:rFonts w:hint="default"/>
        <w:lang w:val="es-ES" w:eastAsia="en-US" w:bidi="ar-SA"/>
      </w:rPr>
    </w:lvl>
    <w:lvl w:ilvl="3" w:tplc="FCD4E2FA">
      <w:numFmt w:val="bullet"/>
      <w:lvlText w:val="•"/>
      <w:lvlJc w:val="left"/>
      <w:pPr>
        <w:ind w:left="3425" w:hanging="126"/>
      </w:pPr>
      <w:rPr>
        <w:rFonts w:hint="default"/>
        <w:lang w:val="es-ES" w:eastAsia="en-US" w:bidi="ar-SA"/>
      </w:rPr>
    </w:lvl>
    <w:lvl w:ilvl="4" w:tplc="45BA573A">
      <w:numFmt w:val="bullet"/>
      <w:lvlText w:val="•"/>
      <w:lvlJc w:val="left"/>
      <w:pPr>
        <w:ind w:left="4393" w:hanging="126"/>
      </w:pPr>
      <w:rPr>
        <w:rFonts w:hint="default"/>
        <w:lang w:val="es-ES" w:eastAsia="en-US" w:bidi="ar-SA"/>
      </w:rPr>
    </w:lvl>
    <w:lvl w:ilvl="5" w:tplc="C6821386">
      <w:numFmt w:val="bullet"/>
      <w:lvlText w:val="•"/>
      <w:lvlJc w:val="left"/>
      <w:pPr>
        <w:ind w:left="5362" w:hanging="126"/>
      </w:pPr>
      <w:rPr>
        <w:rFonts w:hint="default"/>
        <w:lang w:val="es-ES" w:eastAsia="en-US" w:bidi="ar-SA"/>
      </w:rPr>
    </w:lvl>
    <w:lvl w:ilvl="6" w:tplc="7272E9AA">
      <w:numFmt w:val="bullet"/>
      <w:lvlText w:val="•"/>
      <w:lvlJc w:val="left"/>
      <w:pPr>
        <w:ind w:left="6330" w:hanging="126"/>
      </w:pPr>
      <w:rPr>
        <w:rFonts w:hint="default"/>
        <w:lang w:val="es-ES" w:eastAsia="en-US" w:bidi="ar-SA"/>
      </w:rPr>
    </w:lvl>
    <w:lvl w:ilvl="7" w:tplc="B4DC0012">
      <w:numFmt w:val="bullet"/>
      <w:lvlText w:val="•"/>
      <w:lvlJc w:val="left"/>
      <w:pPr>
        <w:ind w:left="7299" w:hanging="126"/>
      </w:pPr>
      <w:rPr>
        <w:rFonts w:hint="default"/>
        <w:lang w:val="es-ES" w:eastAsia="en-US" w:bidi="ar-SA"/>
      </w:rPr>
    </w:lvl>
    <w:lvl w:ilvl="8" w:tplc="20D4BFD8">
      <w:numFmt w:val="bullet"/>
      <w:lvlText w:val="•"/>
      <w:lvlJc w:val="left"/>
      <w:pPr>
        <w:ind w:left="8267" w:hanging="126"/>
      </w:pPr>
      <w:rPr>
        <w:rFonts w:hint="default"/>
        <w:lang w:val="es-ES" w:eastAsia="en-US" w:bidi="ar-SA"/>
      </w:rPr>
    </w:lvl>
  </w:abstractNum>
  <w:abstractNum w:abstractNumId="6">
    <w:nsid w:val="572C77FE"/>
    <w:multiLevelType w:val="multilevel"/>
    <w:tmpl w:val="3444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E3968AA"/>
    <w:multiLevelType w:val="hybridMultilevel"/>
    <w:tmpl w:val="0FB64098"/>
    <w:lvl w:ilvl="0" w:tplc="722A34C4">
      <w:start w:val="1"/>
      <w:numFmt w:val="decimal"/>
      <w:lvlText w:val="%1."/>
      <w:lvlJc w:val="left"/>
      <w:pPr>
        <w:ind w:left="431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0F162A"/>
        <w:spacing w:val="0"/>
        <w:w w:val="99"/>
        <w:sz w:val="24"/>
        <w:szCs w:val="24"/>
        <w:lang w:val="es-ES" w:eastAsia="en-US" w:bidi="ar-SA"/>
      </w:rPr>
    </w:lvl>
    <w:lvl w:ilvl="1" w:tplc="9C26C400">
      <w:numFmt w:val="bullet"/>
      <w:lvlText w:val="•"/>
      <w:lvlJc w:val="left"/>
      <w:pPr>
        <w:ind w:left="1444" w:hanging="290"/>
      </w:pPr>
      <w:rPr>
        <w:rFonts w:hint="default"/>
        <w:lang w:val="es-ES" w:eastAsia="en-US" w:bidi="ar-SA"/>
      </w:rPr>
    </w:lvl>
    <w:lvl w:ilvl="2" w:tplc="DAA0A3C4">
      <w:numFmt w:val="bullet"/>
      <w:lvlText w:val="•"/>
      <w:lvlJc w:val="left"/>
      <w:pPr>
        <w:ind w:left="2449" w:hanging="290"/>
      </w:pPr>
      <w:rPr>
        <w:rFonts w:hint="default"/>
        <w:lang w:val="es-ES" w:eastAsia="en-US" w:bidi="ar-SA"/>
      </w:rPr>
    </w:lvl>
    <w:lvl w:ilvl="3" w:tplc="2C6CA0B6">
      <w:numFmt w:val="bullet"/>
      <w:lvlText w:val="•"/>
      <w:lvlJc w:val="left"/>
      <w:pPr>
        <w:ind w:left="3454" w:hanging="290"/>
      </w:pPr>
      <w:rPr>
        <w:rFonts w:hint="default"/>
        <w:lang w:val="es-ES" w:eastAsia="en-US" w:bidi="ar-SA"/>
      </w:rPr>
    </w:lvl>
    <w:lvl w:ilvl="4" w:tplc="1094619C">
      <w:numFmt w:val="bullet"/>
      <w:lvlText w:val="•"/>
      <w:lvlJc w:val="left"/>
      <w:pPr>
        <w:ind w:left="4459" w:hanging="290"/>
      </w:pPr>
      <w:rPr>
        <w:rFonts w:hint="default"/>
        <w:lang w:val="es-ES" w:eastAsia="en-US" w:bidi="ar-SA"/>
      </w:rPr>
    </w:lvl>
    <w:lvl w:ilvl="5" w:tplc="028AC34C">
      <w:numFmt w:val="bullet"/>
      <w:lvlText w:val="•"/>
      <w:lvlJc w:val="left"/>
      <w:pPr>
        <w:ind w:left="5464" w:hanging="290"/>
      </w:pPr>
      <w:rPr>
        <w:rFonts w:hint="default"/>
        <w:lang w:val="es-ES" w:eastAsia="en-US" w:bidi="ar-SA"/>
      </w:rPr>
    </w:lvl>
    <w:lvl w:ilvl="6" w:tplc="F4BC97DA">
      <w:numFmt w:val="bullet"/>
      <w:lvlText w:val="•"/>
      <w:lvlJc w:val="left"/>
      <w:pPr>
        <w:ind w:left="6469" w:hanging="290"/>
      </w:pPr>
      <w:rPr>
        <w:rFonts w:hint="default"/>
        <w:lang w:val="es-ES" w:eastAsia="en-US" w:bidi="ar-SA"/>
      </w:rPr>
    </w:lvl>
    <w:lvl w:ilvl="7" w:tplc="1F50B3E8">
      <w:numFmt w:val="bullet"/>
      <w:lvlText w:val="•"/>
      <w:lvlJc w:val="left"/>
      <w:pPr>
        <w:ind w:left="7474" w:hanging="290"/>
      </w:pPr>
      <w:rPr>
        <w:rFonts w:hint="default"/>
        <w:lang w:val="es-ES" w:eastAsia="en-US" w:bidi="ar-SA"/>
      </w:rPr>
    </w:lvl>
    <w:lvl w:ilvl="8" w:tplc="71540DAC">
      <w:numFmt w:val="bullet"/>
      <w:lvlText w:val="•"/>
      <w:lvlJc w:val="left"/>
      <w:pPr>
        <w:ind w:left="8479" w:hanging="290"/>
      </w:pPr>
      <w:rPr>
        <w:rFonts w:hint="default"/>
        <w:lang w:val="es-ES" w:eastAsia="en-US" w:bidi="ar-SA"/>
      </w:rPr>
    </w:lvl>
  </w:abstractNum>
  <w:abstractNum w:abstractNumId="8">
    <w:nsid w:val="737D4B44"/>
    <w:multiLevelType w:val="multilevel"/>
    <w:tmpl w:val="7AAC7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7"/>
  </w:num>
  <w:num w:numId="5">
    <w:abstractNumId w:val="1"/>
  </w:num>
  <w:num w:numId="6">
    <w:abstractNumId w:val="0"/>
  </w:num>
  <w:num w:numId="7">
    <w:abstractNumId w:val="6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D39"/>
    <w:rsid w:val="00037986"/>
    <w:rsid w:val="008C394D"/>
    <w:rsid w:val="00A87F73"/>
    <w:rsid w:val="00D2361E"/>
    <w:rsid w:val="00E7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D39"/>
    <w:pPr>
      <w:spacing w:after="160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0379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link w:val="Ttulo4Car"/>
    <w:uiPriority w:val="1"/>
    <w:qFormat/>
    <w:rsid w:val="00E72D39"/>
    <w:pPr>
      <w:widowControl w:val="0"/>
      <w:autoSpaceDE w:val="0"/>
      <w:autoSpaceDN w:val="0"/>
      <w:spacing w:after="0" w:line="240" w:lineRule="auto"/>
      <w:ind w:left="1341" w:hanging="359"/>
      <w:outlineLvl w:val="3"/>
    </w:pPr>
    <w:rPr>
      <w:rFonts w:ascii="Tahoma" w:eastAsia="Tahoma" w:hAnsi="Tahoma" w:cs="Tahoma"/>
      <w:b/>
      <w:bCs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1"/>
    <w:rsid w:val="00E72D39"/>
    <w:rPr>
      <w:rFonts w:ascii="Tahoma" w:eastAsia="Tahoma" w:hAnsi="Tahoma" w:cs="Tahoma"/>
      <w:b/>
      <w:bCs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72D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2D39"/>
    <w:rPr>
      <w:rFonts w:ascii="Tahoma" w:hAnsi="Tahoma" w:cs="Tahoma"/>
      <w:kern w:val="2"/>
      <w:sz w:val="16"/>
      <w:szCs w:val="16"/>
      <w14:ligatures w14:val="standardContextual"/>
    </w:rPr>
  </w:style>
  <w:style w:type="character" w:customStyle="1" w:styleId="Ttulo1Car">
    <w:name w:val="Título 1 Car"/>
    <w:basedOn w:val="Fuentedeprrafopredeter"/>
    <w:link w:val="Ttulo1"/>
    <w:uiPriority w:val="9"/>
    <w:rsid w:val="00037986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14:ligatures w14:val="standardContextual"/>
    </w:rPr>
  </w:style>
  <w:style w:type="paragraph" w:styleId="Textoindependiente">
    <w:name w:val="Body Text"/>
    <w:basedOn w:val="Normal"/>
    <w:link w:val="TextoindependienteCar"/>
    <w:uiPriority w:val="1"/>
    <w:qFormat/>
    <w:rsid w:val="00037986"/>
    <w:pPr>
      <w:widowControl w:val="0"/>
      <w:autoSpaceDE w:val="0"/>
      <w:autoSpaceDN w:val="0"/>
      <w:spacing w:before="11" w:after="0" w:line="240" w:lineRule="auto"/>
    </w:pPr>
    <w:rPr>
      <w:rFonts w:ascii="Arial" w:eastAsia="Arial" w:hAnsi="Arial" w:cs="Arial"/>
      <w:i/>
      <w:iCs/>
      <w:kern w:val="0"/>
      <w:sz w:val="20"/>
      <w:szCs w:val="2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37986"/>
    <w:rPr>
      <w:rFonts w:ascii="Arial" w:eastAsia="Arial" w:hAnsi="Arial" w:cs="Arial"/>
      <w:i/>
      <w:iCs/>
      <w:sz w:val="20"/>
      <w:szCs w:val="20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D39"/>
    <w:pPr>
      <w:spacing w:after="160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0379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link w:val="Ttulo4Car"/>
    <w:uiPriority w:val="1"/>
    <w:qFormat/>
    <w:rsid w:val="00E72D39"/>
    <w:pPr>
      <w:widowControl w:val="0"/>
      <w:autoSpaceDE w:val="0"/>
      <w:autoSpaceDN w:val="0"/>
      <w:spacing w:after="0" w:line="240" w:lineRule="auto"/>
      <w:ind w:left="1341" w:hanging="359"/>
      <w:outlineLvl w:val="3"/>
    </w:pPr>
    <w:rPr>
      <w:rFonts w:ascii="Tahoma" w:eastAsia="Tahoma" w:hAnsi="Tahoma" w:cs="Tahoma"/>
      <w:b/>
      <w:bCs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1"/>
    <w:rsid w:val="00E72D39"/>
    <w:rPr>
      <w:rFonts w:ascii="Tahoma" w:eastAsia="Tahoma" w:hAnsi="Tahoma" w:cs="Tahoma"/>
      <w:b/>
      <w:bCs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72D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2D39"/>
    <w:rPr>
      <w:rFonts w:ascii="Tahoma" w:hAnsi="Tahoma" w:cs="Tahoma"/>
      <w:kern w:val="2"/>
      <w:sz w:val="16"/>
      <w:szCs w:val="16"/>
      <w14:ligatures w14:val="standardContextual"/>
    </w:rPr>
  </w:style>
  <w:style w:type="character" w:customStyle="1" w:styleId="Ttulo1Car">
    <w:name w:val="Título 1 Car"/>
    <w:basedOn w:val="Fuentedeprrafopredeter"/>
    <w:link w:val="Ttulo1"/>
    <w:uiPriority w:val="9"/>
    <w:rsid w:val="00037986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14:ligatures w14:val="standardContextual"/>
    </w:rPr>
  </w:style>
  <w:style w:type="paragraph" w:styleId="Textoindependiente">
    <w:name w:val="Body Text"/>
    <w:basedOn w:val="Normal"/>
    <w:link w:val="TextoindependienteCar"/>
    <w:uiPriority w:val="1"/>
    <w:qFormat/>
    <w:rsid w:val="00037986"/>
    <w:pPr>
      <w:widowControl w:val="0"/>
      <w:autoSpaceDE w:val="0"/>
      <w:autoSpaceDN w:val="0"/>
      <w:spacing w:before="11" w:after="0" w:line="240" w:lineRule="auto"/>
    </w:pPr>
    <w:rPr>
      <w:rFonts w:ascii="Arial" w:eastAsia="Arial" w:hAnsi="Arial" w:cs="Arial"/>
      <w:i/>
      <w:iCs/>
      <w:kern w:val="0"/>
      <w:sz w:val="20"/>
      <w:szCs w:val="2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37986"/>
    <w:rPr>
      <w:rFonts w:ascii="Arial" w:eastAsia="Arial" w:hAnsi="Arial" w:cs="Arial"/>
      <w:i/>
      <w:i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7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566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2</cp:revision>
  <cp:lastPrinted>2026-08-19T02:33:00Z</cp:lastPrinted>
  <dcterms:created xsi:type="dcterms:W3CDTF">2026-08-19T01:33:00Z</dcterms:created>
  <dcterms:modified xsi:type="dcterms:W3CDTF">2026-08-19T02:33:00Z</dcterms:modified>
</cp:coreProperties>
</file>