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0EBF" w14:textId="77777777" w:rsidR="00B51A43" w:rsidRPr="00AA42BB" w:rsidRDefault="00B51A43" w:rsidP="00AA42BB">
      <w:pPr>
        <w:shd w:val="clear" w:color="auto" w:fill="DAEEF3" w:themeFill="accent5" w:themeFillTint="33"/>
        <w:jc w:val="center"/>
        <w:rPr>
          <w:b/>
          <w:color w:val="002060"/>
          <w:sz w:val="36"/>
          <w:szCs w:val="36"/>
          <w:u w:val="single"/>
        </w:rPr>
      </w:pPr>
      <w:r w:rsidRPr="00AA42BB">
        <w:rPr>
          <w:b/>
          <w:color w:val="002060"/>
          <w:sz w:val="36"/>
          <w:szCs w:val="36"/>
          <w:u w:val="single"/>
        </w:rPr>
        <w:t>CONTENIDO DEL DIAGNOSTICO INFORMATICO</w:t>
      </w:r>
    </w:p>
    <w:p w14:paraId="08577A2D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OBJETIVOS</w:t>
      </w:r>
    </w:p>
    <w:p w14:paraId="1EF6BA16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METODOLOGIA DE DIAGNOSTICO</w:t>
      </w:r>
    </w:p>
    <w:p w14:paraId="7A4D9822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EVALUACION ORGANIZACIONAL</w:t>
      </w:r>
    </w:p>
    <w:p w14:paraId="0DD24EC2" w14:textId="77777777" w:rsidR="00CB3720" w:rsidRDefault="00CB3720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Misión</w:t>
      </w:r>
    </w:p>
    <w:p w14:paraId="58242C6F" w14:textId="77777777" w:rsidR="00CB3720" w:rsidRDefault="00CB3720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Visión</w:t>
      </w:r>
    </w:p>
    <w:p w14:paraId="7EC994DB" w14:textId="77777777" w:rsidR="00CB3720" w:rsidRDefault="00CB3720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Valores, principios </w:t>
      </w:r>
    </w:p>
    <w:p w14:paraId="1660A367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 xml:space="preserve">Estructura Organizacional </w:t>
      </w:r>
    </w:p>
    <w:p w14:paraId="1469540D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Funciones Generales</w:t>
      </w:r>
    </w:p>
    <w:p w14:paraId="27CA41F4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EVALUACION DE LA FUNCION OPERATIVA Y FUNCIONAL</w:t>
      </w:r>
    </w:p>
    <w:p w14:paraId="1550EF35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 xml:space="preserve">Servicios. Calidad de los Servicios </w:t>
      </w:r>
    </w:p>
    <w:p w14:paraId="5CF57541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RRHH. Competencias, Capacidades</w:t>
      </w:r>
      <w:r w:rsidR="003A6495">
        <w:rPr>
          <w:sz w:val="28"/>
          <w:szCs w:val="28"/>
        </w:rPr>
        <w:t>, capacitación, evaluación al desempeño</w:t>
      </w:r>
      <w:r w:rsidRPr="00E866A4">
        <w:rPr>
          <w:sz w:val="28"/>
          <w:szCs w:val="28"/>
        </w:rPr>
        <w:t xml:space="preserve"> y Habilidades del Personal</w:t>
      </w:r>
    </w:p>
    <w:p w14:paraId="4FA036DF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Eficiencia y Carga de Trabajo</w:t>
      </w:r>
    </w:p>
    <w:p w14:paraId="5065F74E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EVALUACION DE LOS ASPECTOS TECNICOS</w:t>
      </w:r>
    </w:p>
    <w:p w14:paraId="72CD538F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Materiales y Equipos</w:t>
      </w:r>
    </w:p>
    <w:p w14:paraId="4A0B8830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Softwar</w:t>
      </w:r>
      <w:r w:rsidR="003A6495">
        <w:rPr>
          <w:sz w:val="28"/>
          <w:szCs w:val="28"/>
        </w:rPr>
        <w:t>e</w:t>
      </w:r>
    </w:p>
    <w:p w14:paraId="3774815D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Sistemas Operativos</w:t>
      </w:r>
    </w:p>
    <w:p w14:paraId="0B93A428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Administradores de Bases de Datos</w:t>
      </w:r>
    </w:p>
    <w:p w14:paraId="3A0D3E11" w14:textId="77777777" w:rsidR="00B51A43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Software y Sistemas Propios</w:t>
      </w:r>
    </w:p>
    <w:p w14:paraId="2912DA1C" w14:textId="77777777" w:rsidR="00B51A43" w:rsidRPr="00ED6E1F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D6E1F">
        <w:rPr>
          <w:sz w:val="28"/>
          <w:szCs w:val="28"/>
        </w:rPr>
        <w:t xml:space="preserve">Evaluación de los Sistemas </w:t>
      </w:r>
    </w:p>
    <w:p w14:paraId="53462608" w14:textId="77777777" w:rsidR="00B51A43" w:rsidRPr="00ED6E1F" w:rsidRDefault="00B51A43" w:rsidP="00B51A43">
      <w:pPr>
        <w:pStyle w:val="Prrafodelista"/>
        <w:numPr>
          <w:ilvl w:val="2"/>
          <w:numId w:val="1"/>
        </w:numPr>
        <w:jc w:val="both"/>
        <w:rPr>
          <w:sz w:val="28"/>
          <w:szCs w:val="28"/>
        </w:rPr>
      </w:pPr>
      <w:r w:rsidRPr="00ED6E1F">
        <w:rPr>
          <w:sz w:val="28"/>
          <w:szCs w:val="28"/>
        </w:rPr>
        <w:t xml:space="preserve">Evaluación de los diferentes sistemas en operación (flujo de información, procedimientos, documentación, redundancia, organización de archivos, estándares de programación, controles, utilización de los sistemas) </w:t>
      </w:r>
    </w:p>
    <w:p w14:paraId="452DF425" w14:textId="77777777" w:rsidR="00B51A43" w:rsidRPr="00ED6E1F" w:rsidRDefault="00B51A43" w:rsidP="00B51A43">
      <w:pPr>
        <w:pStyle w:val="Prrafodelista"/>
        <w:numPr>
          <w:ilvl w:val="2"/>
          <w:numId w:val="1"/>
        </w:numPr>
        <w:jc w:val="both"/>
        <w:rPr>
          <w:sz w:val="28"/>
          <w:szCs w:val="28"/>
        </w:rPr>
      </w:pPr>
      <w:r w:rsidRPr="00ED6E1F">
        <w:rPr>
          <w:sz w:val="28"/>
          <w:szCs w:val="28"/>
        </w:rPr>
        <w:t xml:space="preserve">Evaluación del avance de los sistemas en desarrollo y congruencia con el diseño general </w:t>
      </w:r>
    </w:p>
    <w:p w14:paraId="0EFC1738" w14:textId="77777777" w:rsidR="00B51A43" w:rsidRPr="00ED6E1F" w:rsidRDefault="00B51A43" w:rsidP="00B51A43">
      <w:pPr>
        <w:pStyle w:val="Prrafodelista"/>
        <w:numPr>
          <w:ilvl w:val="2"/>
          <w:numId w:val="1"/>
        </w:numPr>
        <w:jc w:val="both"/>
        <w:rPr>
          <w:sz w:val="28"/>
          <w:szCs w:val="28"/>
        </w:rPr>
      </w:pPr>
      <w:r w:rsidRPr="00ED6E1F">
        <w:rPr>
          <w:sz w:val="28"/>
          <w:szCs w:val="28"/>
        </w:rPr>
        <w:t xml:space="preserve">Evaluación de prioridades y recursos asignados (humanos y equipos de cómputo) </w:t>
      </w:r>
    </w:p>
    <w:p w14:paraId="781388C5" w14:textId="77777777" w:rsidR="00B51A43" w:rsidRPr="00ED6E1F" w:rsidRDefault="00B51A43" w:rsidP="00B51A43">
      <w:pPr>
        <w:pStyle w:val="Prrafodelista"/>
        <w:numPr>
          <w:ilvl w:val="3"/>
          <w:numId w:val="1"/>
        </w:numPr>
        <w:jc w:val="both"/>
        <w:rPr>
          <w:sz w:val="28"/>
          <w:szCs w:val="28"/>
        </w:rPr>
      </w:pPr>
      <w:r w:rsidRPr="00ED6E1F">
        <w:rPr>
          <w:sz w:val="28"/>
          <w:szCs w:val="28"/>
        </w:rPr>
        <w:t xml:space="preserve">Seguridad física y lógica de los sistemas, su confidencialidad y respaldos </w:t>
      </w:r>
    </w:p>
    <w:p w14:paraId="2072EE12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Software y Aplicaciones Adquiridos</w:t>
      </w:r>
    </w:p>
    <w:p w14:paraId="7423EFCB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lastRenderedPageBreak/>
        <w:t>Utilitarios</w:t>
      </w:r>
    </w:p>
    <w:p w14:paraId="21B334FC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Herramientas de Diseño</w:t>
      </w:r>
    </w:p>
    <w:p w14:paraId="7304734C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Otros</w:t>
      </w:r>
    </w:p>
    <w:p w14:paraId="0CC81CF4" w14:textId="77777777" w:rsidR="00B51A43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Licencias</w:t>
      </w:r>
    </w:p>
    <w:p w14:paraId="740B774E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Sucursal, Instalado, Licencia, Numero(Tabla)</w:t>
      </w:r>
    </w:p>
    <w:p w14:paraId="76ECF427" w14:textId="77777777" w:rsidR="00B51A43" w:rsidRPr="00E866A4" w:rsidRDefault="00B51A43" w:rsidP="00B51A43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Hardware</w:t>
      </w:r>
    </w:p>
    <w:p w14:paraId="7B5F7014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Servidores</w:t>
      </w:r>
    </w:p>
    <w:p w14:paraId="175BAF79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Marca, Modelo, Características,  Software y Funciones(Tabla)</w:t>
      </w:r>
    </w:p>
    <w:p w14:paraId="33676057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 xml:space="preserve"> Estaciones de Trabajo</w:t>
      </w:r>
    </w:p>
    <w:p w14:paraId="1FE7C9F7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Marca, Modelo, Características,  Software y Funciones(Tabla)</w:t>
      </w:r>
    </w:p>
    <w:p w14:paraId="1A3BD2D6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Equipos por Sucursal</w:t>
      </w:r>
    </w:p>
    <w:p w14:paraId="041427E0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 xml:space="preserve">Sucursal, Cantidad, Función, Descripción,  Estado, Evaluación(Tabla)   </w:t>
      </w:r>
    </w:p>
    <w:p w14:paraId="144A5E78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Análisis del Rendimiento y Utilización vs Función y Carga de Trabajo</w:t>
      </w:r>
    </w:p>
    <w:p w14:paraId="0416EDE0" w14:textId="77777777" w:rsidR="00B51A43" w:rsidRPr="00E866A4" w:rsidRDefault="00B51A43" w:rsidP="00B51A43">
      <w:pPr>
        <w:pStyle w:val="Prrafodelista"/>
        <w:numPr>
          <w:ilvl w:val="2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Redes</w:t>
      </w:r>
    </w:p>
    <w:p w14:paraId="7EB05A67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Tipos de Redes y Conectividad Existente </w:t>
      </w:r>
    </w:p>
    <w:p w14:paraId="4E890BD1" w14:textId="77777777" w:rsidR="00B51A43" w:rsidRPr="00E866A4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Uso de la Red</w:t>
      </w:r>
    </w:p>
    <w:p w14:paraId="7A972810" w14:textId="77777777" w:rsidR="00B51A43" w:rsidRPr="00E866A4" w:rsidRDefault="00B51A43" w:rsidP="00B51A43">
      <w:pPr>
        <w:pStyle w:val="Prrafodelista"/>
        <w:numPr>
          <w:ilvl w:val="4"/>
          <w:numId w:val="1"/>
        </w:numPr>
        <w:rPr>
          <w:sz w:val="28"/>
          <w:szCs w:val="28"/>
        </w:rPr>
      </w:pPr>
      <w:r w:rsidRPr="00E866A4">
        <w:rPr>
          <w:sz w:val="28"/>
          <w:szCs w:val="28"/>
        </w:rPr>
        <w:t>Sucursal, Servicios(Tabla)</w:t>
      </w:r>
    </w:p>
    <w:p w14:paraId="13E8F789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Seguridad</w:t>
      </w:r>
    </w:p>
    <w:p w14:paraId="6B6CF0D9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Software</w:t>
      </w:r>
    </w:p>
    <w:p w14:paraId="4D60A9DF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Servidores</w:t>
      </w:r>
    </w:p>
    <w:p w14:paraId="10619F5D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Estaciones de Trabajo</w:t>
      </w:r>
    </w:p>
    <w:p w14:paraId="0C2B73FA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Perfiles de Usuario</w:t>
      </w:r>
    </w:p>
    <w:p w14:paraId="7A0CF258" w14:textId="77777777" w:rsidR="00B51A43" w:rsidRDefault="00B51A43" w:rsidP="00B51A43">
      <w:pPr>
        <w:pStyle w:val="Prrafodelista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Respaldo de Datos</w:t>
      </w:r>
    </w:p>
    <w:p w14:paraId="39BC6768" w14:textId="77777777" w:rsidR="00E0553C" w:rsidRDefault="00E0553C" w:rsidP="00E0553C">
      <w:pPr>
        <w:pStyle w:val="Prrafodelista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 xml:space="preserve">PLANEACION. PLAN ESTRATEGICO </w:t>
      </w:r>
    </w:p>
    <w:p w14:paraId="0BD7CE56" w14:textId="77777777" w:rsidR="00E0553C" w:rsidRDefault="00E0553C" w:rsidP="00E0553C">
      <w:pPr>
        <w:pStyle w:val="Prrafodelista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GOBIERNO CORPORATIVO</w:t>
      </w:r>
    </w:p>
    <w:p w14:paraId="71136CA4" w14:textId="77777777" w:rsidR="00E0553C" w:rsidRPr="0083552C" w:rsidRDefault="00E0553C" w:rsidP="00E0553C">
      <w:pPr>
        <w:pStyle w:val="Prrafodelista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52C">
        <w:rPr>
          <w:b/>
          <w:color w:val="002060"/>
          <w:sz w:val="28"/>
          <w:szCs w:val="28"/>
        </w:rPr>
        <w:t>ESTANDARES INFORMATICOS, POLITICAS, NORMAS, CONTROLES Y PROCEDIMIENTOS</w:t>
      </w:r>
    </w:p>
    <w:p w14:paraId="113BC0A6" w14:textId="77777777" w:rsidR="00E0553C" w:rsidRPr="0083552C" w:rsidRDefault="00E0553C" w:rsidP="00E0553C">
      <w:pPr>
        <w:pStyle w:val="Prrafodelista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52C">
        <w:rPr>
          <w:b/>
          <w:color w:val="002060"/>
          <w:sz w:val="28"/>
          <w:szCs w:val="28"/>
        </w:rPr>
        <w:t>EVALUACIÓN DE LA GESTION DE RIESGO</w:t>
      </w:r>
    </w:p>
    <w:p w14:paraId="3C5A5787" w14:textId="77777777" w:rsidR="00E0553C" w:rsidRPr="0083552C" w:rsidRDefault="00E0553C" w:rsidP="00E0553C">
      <w:pPr>
        <w:pStyle w:val="Prrafodelista"/>
        <w:numPr>
          <w:ilvl w:val="0"/>
          <w:numId w:val="1"/>
        </w:numPr>
        <w:jc w:val="both"/>
        <w:rPr>
          <w:color w:val="002060"/>
          <w:sz w:val="28"/>
          <w:szCs w:val="28"/>
        </w:rPr>
      </w:pPr>
      <w:r w:rsidRPr="0083552C">
        <w:rPr>
          <w:b/>
          <w:color w:val="002060"/>
          <w:sz w:val="28"/>
          <w:szCs w:val="28"/>
        </w:rPr>
        <w:lastRenderedPageBreak/>
        <w:t>EVALUACION DE LA CONTINUIDAD DEL NEGOCIO Y RECUPERACION ANTE FALLOS</w:t>
      </w:r>
    </w:p>
    <w:p w14:paraId="5DBA0078" w14:textId="61B8B4A0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EVALUACION DE PROCEDIMIENTO</w:t>
      </w:r>
      <w:r w:rsidR="00930209">
        <w:rPr>
          <w:b/>
          <w:sz w:val="28"/>
          <w:szCs w:val="28"/>
        </w:rPr>
        <w:t>S</w:t>
      </w:r>
      <w:r w:rsidR="0042476F">
        <w:rPr>
          <w:b/>
          <w:sz w:val="28"/>
          <w:szCs w:val="28"/>
        </w:rPr>
        <w:t xml:space="preserve"> TI</w:t>
      </w:r>
    </w:p>
    <w:p w14:paraId="1FCAD122" w14:textId="124FD1E4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 xml:space="preserve">EVALUACIÓN </w:t>
      </w:r>
      <w:r w:rsidR="00AA42BB">
        <w:rPr>
          <w:b/>
          <w:sz w:val="28"/>
          <w:szCs w:val="28"/>
        </w:rPr>
        <w:t>Y ANALISIS DE LA SITUACION ACTUAL</w:t>
      </w:r>
    </w:p>
    <w:p w14:paraId="36984B75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CONCLUSIONES</w:t>
      </w:r>
    </w:p>
    <w:p w14:paraId="0B938699" w14:textId="77777777" w:rsidR="00B51A43" w:rsidRPr="00E866A4" w:rsidRDefault="00B51A43" w:rsidP="00B51A43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E866A4">
        <w:rPr>
          <w:b/>
          <w:sz w:val="28"/>
          <w:szCs w:val="28"/>
        </w:rPr>
        <w:t>RECOMENDACIONES</w:t>
      </w:r>
    </w:p>
    <w:sectPr w:rsidR="00B51A43" w:rsidRPr="00E866A4" w:rsidSect="00D6443A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859A7"/>
    <w:multiLevelType w:val="hybridMultilevel"/>
    <w:tmpl w:val="B670874C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43"/>
    <w:rsid w:val="000C1EFA"/>
    <w:rsid w:val="001F1DFD"/>
    <w:rsid w:val="003674AA"/>
    <w:rsid w:val="003A6495"/>
    <w:rsid w:val="0042476F"/>
    <w:rsid w:val="00930209"/>
    <w:rsid w:val="0093411B"/>
    <w:rsid w:val="00AA42BB"/>
    <w:rsid w:val="00B51A43"/>
    <w:rsid w:val="00C2564C"/>
    <w:rsid w:val="00CB3720"/>
    <w:rsid w:val="00D6443A"/>
    <w:rsid w:val="00E0553C"/>
    <w:rsid w:val="00F5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8800"/>
  <w15:docId w15:val="{D046B4F9-A56C-4B0A-9DCD-851A3C1C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43"/>
    <w:rPr>
      <w:rFonts w:eastAsiaTheme="minorEastAsia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1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DrLeonel</dc:creator>
  <cp:lastModifiedBy>Leonel Antonio Martinez Zuniga</cp:lastModifiedBy>
  <cp:revision>5</cp:revision>
  <dcterms:created xsi:type="dcterms:W3CDTF">2026-08-02T02:31:00Z</dcterms:created>
  <dcterms:modified xsi:type="dcterms:W3CDTF">2026-08-02T02:57:00Z</dcterms:modified>
</cp:coreProperties>
</file>