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01038E" w14:textId="77777777" w:rsidR="00E759B7" w:rsidRPr="00A67338" w:rsidRDefault="00E759B7" w:rsidP="00E759B7">
      <w:pPr>
        <w:spacing w:line="480" w:lineRule="auto"/>
        <w:rPr>
          <w:rFonts w:ascii="Arial" w:eastAsia="Times New Roman" w:hAnsi="Arial" w:cs="Arial"/>
          <w:kern w:val="0"/>
          <w:lang w:eastAsia="es-US"/>
          <w14:ligatures w14:val="none"/>
        </w:rPr>
      </w:pPr>
      <w:r w:rsidRPr="00A67338">
        <w:rPr>
          <w:rFonts w:ascii="Arial" w:hAnsi="Arial" w:cs="Arial"/>
          <w:noProof/>
          <w:lang w:eastAsia="es-US"/>
        </w:rPr>
        <w:drawing>
          <wp:inline distT="0" distB="0" distL="0" distR="0" wp14:anchorId="01975F00" wp14:editId="2724368D">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72F2562B" w14:textId="77777777"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b/>
          <w:bCs/>
          <w:color w:val="000000"/>
          <w:kern w:val="0"/>
          <w:lang w:eastAsia="es-US"/>
          <w14:ligatures w14:val="none"/>
        </w:rPr>
        <w:t>Área de Conocimiento de Tecnología de la Información y Comunicación</w:t>
      </w:r>
    </w:p>
    <w:p w14:paraId="55E0ABED"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27308A20"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0C2FBE1A"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1E9CA212"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r w:rsidRPr="00A67338">
        <w:rPr>
          <w:rFonts w:ascii="Arial" w:eastAsia="Times New Roman" w:hAnsi="Arial" w:cs="Arial"/>
          <w:b/>
          <w:bCs/>
          <w:color w:val="000000"/>
          <w:kern w:val="0"/>
          <w:lang w:eastAsia="es-US"/>
          <w14:ligatures w14:val="none"/>
        </w:rPr>
        <w:t>Auditoria de Sistemas</w:t>
      </w:r>
    </w:p>
    <w:p w14:paraId="7A024FF9"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14:paraId="45C2EF94"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14:paraId="626DDECD" w14:textId="77777777" w:rsidR="00E759B7" w:rsidRPr="00A67338" w:rsidRDefault="00E759B7" w:rsidP="00E759B7">
      <w:pPr>
        <w:spacing w:after="0" w:line="240" w:lineRule="auto"/>
        <w:jc w:val="center"/>
        <w:rPr>
          <w:rFonts w:ascii="Arial" w:eastAsia="Times New Roman" w:hAnsi="Arial" w:cs="Arial"/>
          <w:b/>
          <w:bCs/>
          <w:color w:val="000000"/>
          <w:kern w:val="0"/>
          <w:lang w:eastAsia="es-US"/>
          <w14:ligatures w14:val="none"/>
        </w:rPr>
      </w:pPr>
      <w:r w:rsidRPr="0062643A">
        <w:rPr>
          <w:rFonts w:ascii="Arial" w:eastAsia="Times New Roman" w:hAnsi="Arial" w:cs="Arial"/>
          <w:b/>
          <w:bCs/>
          <w:color w:val="000000"/>
          <w:kern w:val="0"/>
          <w:lang w:eastAsia="es-US"/>
          <w14:ligatures w14:val="none"/>
        </w:rPr>
        <w:t>Auditoría de redes en el SILAIS Sede Masaya, Nicaragua</w:t>
      </w:r>
    </w:p>
    <w:p w14:paraId="2C0936BD" w14:textId="77777777" w:rsidR="00E759B7" w:rsidRPr="00A67338" w:rsidRDefault="00E759B7" w:rsidP="00E759B7">
      <w:pPr>
        <w:spacing w:after="0" w:line="240" w:lineRule="auto"/>
        <w:jc w:val="center"/>
        <w:rPr>
          <w:rFonts w:ascii="Arial" w:eastAsia="Times New Roman" w:hAnsi="Arial" w:cs="Arial"/>
          <w:kern w:val="0"/>
          <w:lang w:eastAsia="es-US"/>
          <w14:ligatures w14:val="none"/>
        </w:rPr>
      </w:pPr>
    </w:p>
    <w:p w14:paraId="7885C972"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3F8E23FC" w14:textId="77777777" w:rsidR="00E759B7" w:rsidRPr="00A67338" w:rsidRDefault="00E759B7" w:rsidP="00E759B7">
      <w:pPr>
        <w:spacing w:line="240" w:lineRule="auto"/>
        <w:rPr>
          <w:rFonts w:ascii="Arial" w:hAnsi="Arial" w:cs="Arial"/>
          <w:b/>
          <w:sz w:val="32"/>
        </w:rPr>
      </w:pPr>
    </w:p>
    <w:p w14:paraId="4B0740E7" w14:textId="77777777"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0" distB="0" distL="114300" distR="114300" simplePos="0" relativeHeight="251663360" behindDoc="0" locked="0" layoutInCell="1" allowOverlap="1" wp14:anchorId="334D97DD" wp14:editId="42C7DA0E">
                <wp:simplePos x="0" y="0"/>
                <wp:positionH relativeFrom="column">
                  <wp:posOffset>3971925</wp:posOffset>
                </wp:positionH>
                <wp:positionV relativeFrom="paragraph">
                  <wp:posOffset>289560</wp:posOffset>
                </wp:positionV>
                <wp:extent cx="0" cy="1857375"/>
                <wp:effectExtent l="19050" t="0" r="19050" b="2857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57B12B"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2.75pt,22.8pt" to="312.75pt,16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" strokecolor="black [3200]" strokeweight="2.25pt">
                <v:stroke joinstyle="miter"/>
              </v:line>
            </w:pict>
          </mc:Fallback>
        </mc:AlternateContent>
      </w:r>
      <w:r w:rsidRPr="00A67338">
        <w:rPr>
          <w:rFonts w:ascii="Arial" w:hAnsi="Arial" w:cs="Arial"/>
          <w:noProof/>
          <w:lang w:eastAsia="es-US"/>
        </w:rPr>
        <mc:AlternateContent>
          <mc:Choice Requires="wps">
            <w:drawing>
              <wp:anchor distT="45720" distB="45720" distL="114300" distR="114300" simplePos="0" relativeHeight="251659264" behindDoc="0" locked="0" layoutInCell="1" allowOverlap="1" wp14:anchorId="08052857" wp14:editId="48E933EC">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3F108BA2" w14:textId="77777777" w:rsidR="00E759B7" w:rsidRPr="001375EC" w:rsidRDefault="00E759B7" w:rsidP="00E759B7">
                            <w:pPr>
                              <w:spacing w:line="240" w:lineRule="auto"/>
                              <w:rPr>
                                <w:rFonts w:ascii="Arial" w:hAnsi="Arial" w:cs="Arial"/>
                              </w:rPr>
                            </w:pPr>
                            <w:r w:rsidRPr="001375EC">
                              <w:rPr>
                                <w:rFonts w:ascii="Arial" w:hAnsi="Arial" w:cs="Arial"/>
                              </w:rPr>
                              <w:t>Br. Gerson Antonio Valdivia</w:t>
                            </w:r>
                          </w:p>
                          <w:p w14:paraId="78C9A887" w14:textId="77777777" w:rsidR="00E759B7" w:rsidRDefault="00E759B7" w:rsidP="00E759B7">
                            <w:pPr>
                              <w:spacing w:line="240" w:lineRule="auto"/>
                              <w:rPr>
                                <w:rFonts w:ascii="Arial" w:hAnsi="Arial" w:cs="Arial"/>
                              </w:rPr>
                            </w:pPr>
                          </w:p>
                          <w:p w14:paraId="6B534BB6" w14:textId="77777777" w:rsidR="00E759B7" w:rsidRDefault="00E759B7" w:rsidP="00E759B7">
                            <w:pPr>
                              <w:spacing w:line="240" w:lineRule="auto"/>
                              <w:rPr>
                                <w:rFonts w:ascii="Arial" w:hAnsi="Arial" w:cs="Arial"/>
                                <w:lang w:val="es-NI"/>
                              </w:rPr>
                            </w:pPr>
                            <w:r w:rsidRPr="001375EC">
                              <w:rPr>
                                <w:rFonts w:ascii="Arial" w:hAnsi="Arial" w:cs="Arial"/>
                                <w:lang w:val="es-NI"/>
                              </w:rPr>
                              <w:t>Br. Haxell Antonio Trejos Rodríguez</w:t>
                            </w:r>
                          </w:p>
                          <w:p w14:paraId="758C6AF1" w14:textId="77777777" w:rsidR="00E759B7" w:rsidRPr="001375EC" w:rsidRDefault="00E759B7" w:rsidP="00E759B7">
                            <w:pPr>
                              <w:spacing w:line="240" w:lineRule="auto"/>
                              <w:rPr>
                                <w:rFonts w:ascii="Arial" w:hAnsi="Arial" w:cs="Arial"/>
                                <w:lang w:val="es-NI"/>
                              </w:rPr>
                            </w:pPr>
                          </w:p>
                          <w:p w14:paraId="26EF9A0F" w14:textId="77777777" w:rsidR="00E759B7" w:rsidRPr="001375EC" w:rsidRDefault="00E759B7" w:rsidP="00E759B7">
                            <w:pPr>
                              <w:spacing w:line="240" w:lineRule="auto"/>
                              <w:rPr>
                                <w:rFonts w:ascii="Arial" w:hAnsi="Arial" w:cs="Arial"/>
                              </w:rPr>
                            </w:pPr>
                            <w:r w:rsidRPr="001375EC">
                              <w:rPr>
                                <w:rFonts w:ascii="Arial" w:hAnsi="Arial" w:cs="Arial"/>
                              </w:rPr>
                              <w:t>Br. Alison Michelle Navarro Goussen</w:t>
                            </w:r>
                          </w:p>
                          <w:p w14:paraId="50F60AB0" w14:textId="77777777" w:rsidR="00E759B7" w:rsidRPr="001375EC" w:rsidRDefault="00E759B7" w:rsidP="00E759B7">
                            <w:pPr>
                              <w:spacing w:line="240" w:lineRule="auto"/>
                              <w:rPr>
                                <w:rFonts w:ascii="Arial" w:hAnsi="Arial" w:cs="Arial"/>
                              </w:rPr>
                            </w:pPr>
                          </w:p>
                          <w:p w14:paraId="0A04E898" w14:textId="77777777" w:rsidR="00E759B7" w:rsidRDefault="00E759B7" w:rsidP="00E759B7">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052857"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3F108BA2" w14:textId="77777777" w:rsidR="00E759B7" w:rsidRPr="001375EC" w:rsidRDefault="00E759B7" w:rsidP="00E759B7">
                      <w:pPr>
                        <w:spacing w:line="240" w:lineRule="auto"/>
                        <w:rPr>
                          <w:rFonts w:ascii="Arial" w:hAnsi="Arial" w:cs="Arial"/>
                        </w:rPr>
                      </w:pPr>
                      <w:r w:rsidRPr="001375EC">
                        <w:rPr>
                          <w:rFonts w:ascii="Arial" w:hAnsi="Arial" w:cs="Arial"/>
                        </w:rPr>
                        <w:t>Br. Gerson Antonio Valdivia</w:t>
                      </w:r>
                    </w:p>
                    <w:p w14:paraId="78C9A887" w14:textId="77777777" w:rsidR="00E759B7" w:rsidRDefault="00E759B7" w:rsidP="00E759B7">
                      <w:pPr>
                        <w:spacing w:line="240" w:lineRule="auto"/>
                        <w:rPr>
                          <w:rFonts w:ascii="Arial" w:hAnsi="Arial" w:cs="Arial"/>
                        </w:rPr>
                      </w:pPr>
                    </w:p>
                    <w:p w14:paraId="6B534BB6" w14:textId="77777777" w:rsidR="00E759B7" w:rsidRDefault="00E759B7" w:rsidP="00E759B7">
                      <w:pPr>
                        <w:spacing w:line="240" w:lineRule="auto"/>
                        <w:rPr>
                          <w:rFonts w:ascii="Arial" w:hAnsi="Arial" w:cs="Arial"/>
                          <w:lang w:val="es-NI"/>
                        </w:rPr>
                      </w:pPr>
                      <w:r w:rsidRPr="001375EC">
                        <w:rPr>
                          <w:rFonts w:ascii="Arial" w:hAnsi="Arial" w:cs="Arial"/>
                          <w:lang w:val="es-NI"/>
                        </w:rPr>
                        <w:t>Br. Haxell Antonio Trejos Rodríguez</w:t>
                      </w:r>
                    </w:p>
                    <w:p w14:paraId="758C6AF1" w14:textId="77777777" w:rsidR="00E759B7" w:rsidRPr="001375EC" w:rsidRDefault="00E759B7" w:rsidP="00E759B7">
                      <w:pPr>
                        <w:spacing w:line="240" w:lineRule="auto"/>
                        <w:rPr>
                          <w:rFonts w:ascii="Arial" w:hAnsi="Arial" w:cs="Arial"/>
                          <w:lang w:val="es-NI"/>
                        </w:rPr>
                      </w:pPr>
                    </w:p>
                    <w:p w14:paraId="26EF9A0F" w14:textId="77777777" w:rsidR="00E759B7" w:rsidRPr="001375EC" w:rsidRDefault="00E759B7" w:rsidP="00E759B7">
                      <w:pPr>
                        <w:spacing w:line="240" w:lineRule="auto"/>
                        <w:rPr>
                          <w:rFonts w:ascii="Arial" w:hAnsi="Arial" w:cs="Arial"/>
                        </w:rPr>
                      </w:pPr>
                      <w:r w:rsidRPr="001375EC">
                        <w:rPr>
                          <w:rFonts w:ascii="Arial" w:hAnsi="Arial" w:cs="Arial"/>
                        </w:rPr>
                        <w:t>Br. Alison Michelle Navarro Goussen</w:t>
                      </w:r>
                    </w:p>
                    <w:p w14:paraId="50F60AB0" w14:textId="77777777" w:rsidR="00E759B7" w:rsidRPr="001375EC" w:rsidRDefault="00E759B7" w:rsidP="00E759B7">
                      <w:pPr>
                        <w:spacing w:line="240" w:lineRule="auto"/>
                        <w:rPr>
                          <w:rFonts w:ascii="Arial" w:hAnsi="Arial" w:cs="Arial"/>
                        </w:rPr>
                      </w:pPr>
                    </w:p>
                    <w:p w14:paraId="0A04E898" w14:textId="77777777" w:rsidR="00E759B7" w:rsidRDefault="00E759B7" w:rsidP="00E759B7">
                      <w:pPr>
                        <w:spacing w:line="240" w:lineRule="auto"/>
                        <w:rPr>
                          <w:lang w:val="es-NI"/>
                        </w:rPr>
                      </w:pPr>
                    </w:p>
                  </w:txbxContent>
                </v:textbox>
                <w10:wrap type="square" anchorx="margin"/>
              </v:shape>
            </w:pict>
          </mc:Fallback>
        </mc:AlternateContent>
      </w:r>
      <w:r w:rsidRPr="00A67338">
        <w:rPr>
          <w:rFonts w:ascii="Arial" w:hAnsi="Arial" w:cs="Arial"/>
          <w:noProof/>
          <w:lang w:eastAsia="es-US"/>
        </w:rPr>
        <mc:AlternateContent>
          <mc:Choice Requires="wps">
            <w:drawing>
              <wp:anchor distT="0" distB="0" distL="114300" distR="114300" simplePos="0" relativeHeight="251662336" behindDoc="0" locked="0" layoutInCell="1" allowOverlap="1" wp14:anchorId="3579C5EB" wp14:editId="1BAA9267">
                <wp:simplePos x="0" y="0"/>
                <wp:positionH relativeFrom="column">
                  <wp:posOffset>1834515</wp:posOffset>
                </wp:positionH>
                <wp:positionV relativeFrom="paragraph">
                  <wp:posOffset>281940</wp:posOffset>
                </wp:positionV>
                <wp:extent cx="9525" cy="1895475"/>
                <wp:effectExtent l="19050" t="19050" r="28575" b="2857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8CBF54"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45pt,22.2pt" to="145.2pt,17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" strokecolor="black [3200]" strokeweight="2.25pt">
                <v:stroke joinstyle="miter"/>
              </v:line>
            </w:pict>
          </mc:Fallback>
        </mc:AlternateContent>
      </w:r>
      <w:r w:rsidRPr="00A67338">
        <w:rPr>
          <w:rFonts w:ascii="Arial" w:hAnsi="Arial" w:cs="Arial"/>
          <w:b/>
          <w:sz w:val="28"/>
        </w:rPr>
        <w:t xml:space="preserve">Elaborado por:                                                                          Docente:                  </w:t>
      </w:r>
    </w:p>
    <w:p w14:paraId="7051CD42" w14:textId="77777777"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45720" distB="45720" distL="114300" distR="114300" simplePos="0" relativeHeight="251661312" behindDoc="0" locked="0" layoutInCell="1" allowOverlap="1" wp14:anchorId="79BF3E93" wp14:editId="38D08058">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4F68C26C" w14:textId="77777777" w:rsidR="00E759B7" w:rsidRPr="001375EC" w:rsidRDefault="00E759B7" w:rsidP="00E759B7">
                            <w:pPr>
                              <w:spacing w:after="0" w:line="240" w:lineRule="auto"/>
                              <w:rPr>
                                <w:rFonts w:ascii="Arial" w:eastAsia="Times New Roman" w:hAnsi="Arial" w:cs="Arial"/>
                                <w:lang w:val="es-NI" w:eastAsia="es-NI"/>
                              </w:rPr>
                            </w:pPr>
                            <w:r w:rsidRPr="001375EC">
                              <w:rPr>
                                <w:rFonts w:ascii="Arial" w:eastAsia="Times New Roman" w:hAnsi="Arial" w:cs="Arial"/>
                                <w:color w:val="000000"/>
                                <w:lang w:val="es-NI" w:eastAsia="es-NI"/>
                              </w:rPr>
                              <w:t>Msc.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00F7912A" w14:textId="77777777" w:rsidR="00E759B7" w:rsidRPr="002202B7" w:rsidRDefault="00E759B7" w:rsidP="00E759B7">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F3E93"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4F68C26C" w14:textId="77777777" w:rsidR="00E759B7" w:rsidRPr="001375EC" w:rsidRDefault="00E759B7" w:rsidP="00E759B7">
                      <w:pPr>
                        <w:spacing w:after="0" w:line="240" w:lineRule="auto"/>
                        <w:rPr>
                          <w:rFonts w:ascii="Arial" w:eastAsia="Times New Roman" w:hAnsi="Arial" w:cs="Arial"/>
                          <w:lang w:val="es-NI" w:eastAsia="es-NI"/>
                        </w:rPr>
                      </w:pPr>
                      <w:r w:rsidRPr="001375EC">
                        <w:rPr>
                          <w:rFonts w:ascii="Arial" w:eastAsia="Times New Roman" w:hAnsi="Arial" w:cs="Arial"/>
                          <w:color w:val="000000"/>
                          <w:lang w:val="es-NI" w:eastAsia="es-NI"/>
                        </w:rPr>
                        <w:t>Msc.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00F7912A" w14:textId="77777777" w:rsidR="00E759B7" w:rsidRPr="002202B7" w:rsidRDefault="00E759B7" w:rsidP="00E759B7">
                      <w:pPr>
                        <w:spacing w:line="240" w:lineRule="auto"/>
                      </w:pPr>
                    </w:p>
                  </w:txbxContent>
                </v:textbox>
                <w10:wrap type="square" anchorx="page"/>
              </v:shape>
            </w:pict>
          </mc:Fallback>
        </mc:AlternateContent>
      </w:r>
      <w:r w:rsidRPr="00A67338">
        <w:rPr>
          <w:rFonts w:ascii="Arial" w:hAnsi="Arial" w:cs="Arial"/>
          <w:noProof/>
          <w:lang w:eastAsia="es-US"/>
        </w:rPr>
        <mc:AlternateContent>
          <mc:Choice Requires="wps">
            <w:drawing>
              <wp:anchor distT="45720" distB="45720" distL="114300" distR="114300" simplePos="0" relativeHeight="251660288" behindDoc="0" locked="0" layoutInCell="1" allowOverlap="1" wp14:anchorId="31D87C06" wp14:editId="591AB3AA">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79D2413C" w14:textId="77777777" w:rsidR="00E759B7" w:rsidRDefault="00E759B7" w:rsidP="00E759B7">
                            <w:pPr>
                              <w:spacing w:line="240" w:lineRule="auto"/>
                              <w:rPr>
                                <w:rFonts w:ascii="Arial" w:hAnsi="Arial" w:cs="Arial"/>
                                <w:lang w:val="es-NI"/>
                              </w:rPr>
                            </w:pPr>
                            <w:r w:rsidRPr="001375EC">
                              <w:rPr>
                                <w:rFonts w:ascii="Arial" w:hAnsi="Arial" w:cs="Arial"/>
                                <w:lang w:val="es-NI"/>
                              </w:rPr>
                              <w:t>Br. Stephanie Lucía Mora Chávez</w:t>
                            </w:r>
                          </w:p>
                          <w:p w14:paraId="121D9499" w14:textId="77777777" w:rsidR="00E759B7" w:rsidRPr="00826CF6" w:rsidRDefault="00E759B7"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E759B7" w:rsidRPr="00F343A0" w14:paraId="3AFF5228" w14:textId="77777777">
                              <w:tc>
                                <w:tcPr>
                                  <w:tcW w:w="3000" w:type="dxa"/>
                                  <w:tcBorders>
                                    <w:top w:val="nil"/>
                                    <w:left w:val="nil"/>
                                    <w:bottom w:val="nil"/>
                                    <w:right w:val="nil"/>
                                  </w:tcBorders>
                                  <w:vAlign w:val="center"/>
                                  <w:hideMark/>
                                </w:tcPr>
                                <w:p w14:paraId="13DA5BC5" w14:textId="77777777" w:rsidR="00E759B7" w:rsidRPr="001375EC" w:rsidRDefault="00E759B7"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E759B7" w:rsidRPr="00F343A0" w14:paraId="3ECB13C0" w14:textId="77777777">
                              <w:tc>
                                <w:tcPr>
                                  <w:tcW w:w="3000" w:type="dxa"/>
                                  <w:tcBorders>
                                    <w:top w:val="nil"/>
                                    <w:left w:val="nil"/>
                                    <w:bottom w:val="nil"/>
                                    <w:right w:val="nil"/>
                                  </w:tcBorders>
                                  <w:vAlign w:val="center"/>
                                  <w:hideMark/>
                                </w:tcPr>
                                <w:p w14:paraId="6FFFAE35" w14:textId="77777777" w:rsidR="00E759B7" w:rsidRDefault="00E759B7" w:rsidP="000C2615">
                                  <w:pPr>
                                    <w:spacing w:line="240" w:lineRule="auto"/>
                                    <w:rPr>
                                      <w:rFonts w:ascii="Times New Roman" w:hAnsi="Times New Roman" w:cs="Times New Roman"/>
                                      <w:sz w:val="26"/>
                                      <w:szCs w:val="26"/>
                                      <w:lang w:val="es-NI"/>
                                    </w:rPr>
                                  </w:pPr>
                                </w:p>
                              </w:tc>
                            </w:tr>
                          </w:tbl>
                          <w:p w14:paraId="0FC18731" w14:textId="77777777" w:rsidR="00E759B7" w:rsidRDefault="00E759B7" w:rsidP="00E759B7">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D87C06" id="_x0000_t202" coordsize="21600,21600" o:spt="202" path="m,l,21600r21600,l21600,xe">
                <v:stroke joinstyle="miter"/>
                <v:path gradientshapeok="t" o:connecttype="rect"/>
              </v:shapetype>
              <v:shape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79D2413C" w14:textId="77777777" w:rsidR="00E759B7" w:rsidRDefault="00E759B7" w:rsidP="00E759B7">
                      <w:pPr>
                        <w:spacing w:line="240" w:lineRule="auto"/>
                        <w:rPr>
                          <w:rFonts w:ascii="Arial" w:hAnsi="Arial" w:cs="Arial"/>
                          <w:lang w:val="es-NI"/>
                        </w:rPr>
                      </w:pPr>
                      <w:r w:rsidRPr="001375EC">
                        <w:rPr>
                          <w:rFonts w:ascii="Arial" w:hAnsi="Arial" w:cs="Arial"/>
                          <w:lang w:val="es-NI"/>
                        </w:rPr>
                        <w:t>Br. Stephanie Lucía Mora Chávez</w:t>
                      </w:r>
                    </w:p>
                    <w:p w14:paraId="121D9499" w14:textId="77777777" w:rsidR="00E759B7" w:rsidRPr="00826CF6" w:rsidRDefault="00E759B7"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E759B7" w:rsidRPr="00F343A0" w14:paraId="3AFF5228" w14:textId="77777777">
                        <w:tc>
                          <w:tcPr>
                            <w:tcW w:w="3000" w:type="dxa"/>
                            <w:tcBorders>
                              <w:top w:val="nil"/>
                              <w:left w:val="nil"/>
                              <w:bottom w:val="nil"/>
                              <w:right w:val="nil"/>
                            </w:tcBorders>
                            <w:vAlign w:val="center"/>
                            <w:hideMark/>
                          </w:tcPr>
                          <w:p w14:paraId="13DA5BC5" w14:textId="77777777" w:rsidR="00E759B7" w:rsidRPr="001375EC" w:rsidRDefault="00E759B7"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E759B7" w:rsidRPr="00F343A0" w14:paraId="3ECB13C0" w14:textId="77777777">
                        <w:tc>
                          <w:tcPr>
                            <w:tcW w:w="3000" w:type="dxa"/>
                            <w:tcBorders>
                              <w:top w:val="nil"/>
                              <w:left w:val="nil"/>
                              <w:bottom w:val="nil"/>
                              <w:right w:val="nil"/>
                            </w:tcBorders>
                            <w:vAlign w:val="center"/>
                            <w:hideMark/>
                          </w:tcPr>
                          <w:p w14:paraId="6FFFAE35" w14:textId="77777777" w:rsidR="00E759B7" w:rsidRDefault="00E759B7" w:rsidP="000C2615">
                            <w:pPr>
                              <w:spacing w:line="240" w:lineRule="auto"/>
                              <w:rPr>
                                <w:rFonts w:ascii="Times New Roman" w:hAnsi="Times New Roman" w:cs="Times New Roman"/>
                                <w:sz w:val="26"/>
                                <w:szCs w:val="26"/>
                                <w:lang w:val="es-NI"/>
                              </w:rPr>
                            </w:pPr>
                          </w:p>
                        </w:tc>
                      </w:tr>
                    </w:tbl>
                    <w:p w14:paraId="0FC18731" w14:textId="77777777" w:rsidR="00E759B7" w:rsidRDefault="00E759B7" w:rsidP="00E759B7">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0D3C5A09" w14:textId="77777777" w:rsidR="00E759B7" w:rsidRPr="00A67338" w:rsidRDefault="00E759B7" w:rsidP="00E759B7">
      <w:pPr>
        <w:spacing w:line="240" w:lineRule="auto"/>
        <w:rPr>
          <w:rFonts w:ascii="Arial" w:hAnsi="Arial" w:cs="Arial"/>
          <w:sz w:val="26"/>
          <w:szCs w:val="26"/>
        </w:rPr>
      </w:pPr>
    </w:p>
    <w:p w14:paraId="5F56C4E3" w14:textId="77777777" w:rsidR="00E759B7" w:rsidRPr="00A67338" w:rsidRDefault="00E759B7" w:rsidP="00E759B7">
      <w:pPr>
        <w:spacing w:line="240" w:lineRule="auto"/>
        <w:jc w:val="right"/>
        <w:rPr>
          <w:rFonts w:ascii="Arial" w:hAnsi="Arial" w:cs="Arial"/>
          <w:sz w:val="26"/>
          <w:szCs w:val="26"/>
        </w:rPr>
      </w:pPr>
    </w:p>
    <w:p w14:paraId="1ECC2C75" w14:textId="77777777" w:rsidR="00E759B7" w:rsidRPr="00A67338" w:rsidRDefault="00E759B7" w:rsidP="00E759B7">
      <w:pPr>
        <w:spacing w:line="240" w:lineRule="auto"/>
        <w:rPr>
          <w:rFonts w:ascii="Arial" w:hAnsi="Arial" w:cs="Arial"/>
          <w:sz w:val="26"/>
          <w:szCs w:val="26"/>
        </w:rPr>
      </w:pPr>
    </w:p>
    <w:p w14:paraId="19D23EE0" w14:textId="77777777"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p>
    <w:p w14:paraId="31C2DDF5"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br/>
      </w:r>
    </w:p>
    <w:p w14:paraId="1BC9DDE4"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2A523E29"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30276591"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727027C4"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53B27DF7" w14:textId="77777777" w:rsidR="00E759B7" w:rsidRPr="00A67338" w:rsidRDefault="00E759B7" w:rsidP="00E759B7">
      <w:pPr>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t>21 de abril, 2026</w:t>
      </w:r>
      <w:r w:rsidRPr="00A67338">
        <w:rPr>
          <w:rFonts w:ascii="Arial" w:eastAsia="Times New Roman" w:hAnsi="Arial" w:cs="Arial"/>
          <w:color w:val="000000"/>
          <w:kern w:val="0"/>
          <w:lang w:eastAsia="es-US"/>
          <w14:ligatures w14:val="none"/>
        </w:rPr>
        <w:br/>
        <w:t>Managua, Nicaragua</w:t>
      </w:r>
    </w:p>
    <w:p w14:paraId="65E24399" w14:textId="77777777" w:rsidR="00E759B7" w:rsidRDefault="00E759B7" w:rsidP="00E759B7">
      <w:pPr>
        <w:rPr>
          <w:rFonts w:ascii="Arial" w:hAnsi="Arial" w:cs="Arial"/>
        </w:rPr>
      </w:pPr>
      <w:r>
        <w:rPr>
          <w:rFonts w:ascii="Arial" w:hAnsi="Arial" w:cs="Arial"/>
          <w:kern w:val="0"/>
          <w14:ligatures w14:val="none"/>
        </w:rPr>
        <w:br w:type="page"/>
      </w:r>
    </w:p>
    <w:p w14:paraId="34483C3E"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INTRODUCCIÓN</w:t>
      </w:r>
    </w:p>
    <w:p w14:paraId="523BF36F" w14:textId="77777777" w:rsidR="00E759B7" w:rsidRDefault="00E759B7" w:rsidP="00E759B7">
      <w:pPr>
        <w:jc w:val="center"/>
        <w:rPr>
          <w:rFonts w:ascii="Arial" w:hAnsi="Arial" w:cs="Arial"/>
          <w:b/>
          <w:bCs/>
        </w:rPr>
      </w:pPr>
    </w:p>
    <w:p w14:paraId="60F6CC27" w14:textId="77777777" w:rsidR="00E759B7" w:rsidRDefault="00E759B7" w:rsidP="00E759B7">
      <w:pPr>
        <w:jc w:val="both"/>
        <w:rPr>
          <w:rFonts w:ascii="Arial" w:hAnsi="Arial" w:cs="Arial"/>
        </w:rPr>
      </w:pPr>
      <w:r>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7702E468" w14:textId="77777777" w:rsidR="00E759B7" w:rsidRDefault="00E759B7" w:rsidP="00E759B7">
      <w:pPr>
        <w:jc w:val="both"/>
        <w:rPr>
          <w:rFonts w:ascii="Arial" w:hAnsi="Arial" w:cs="Arial"/>
        </w:rPr>
      </w:pPr>
    </w:p>
    <w:p w14:paraId="45016DBB" w14:textId="77777777" w:rsidR="00E759B7" w:rsidRDefault="00E759B7" w:rsidP="00E759B7">
      <w:pPr>
        <w:jc w:val="both"/>
        <w:rPr>
          <w:rFonts w:ascii="Arial" w:hAnsi="Arial" w:cs="Arial"/>
        </w:rPr>
      </w:pPr>
      <w:r>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62DB73D3" w14:textId="77777777" w:rsidR="00E759B7" w:rsidRDefault="00E759B7" w:rsidP="00E759B7">
      <w:pPr>
        <w:jc w:val="both"/>
        <w:rPr>
          <w:rFonts w:ascii="Arial" w:hAnsi="Arial" w:cs="Arial"/>
        </w:rPr>
      </w:pPr>
    </w:p>
    <w:p w14:paraId="17F75E24" w14:textId="77777777" w:rsidR="00E759B7" w:rsidRDefault="00E759B7" w:rsidP="00E759B7">
      <w:pPr>
        <w:jc w:val="both"/>
        <w:rPr>
          <w:rFonts w:ascii="Arial" w:hAnsi="Arial" w:cs="Arial"/>
        </w:rPr>
      </w:pPr>
      <w:r>
        <w:rPr>
          <w:rFonts w:ascii="Arial" w:hAnsi="Arial" w:cs="Arial"/>
        </w:rPr>
        <w:t>Para el desarrollo de esta auditoría se ha adoptado el marco de trabajo COBIT 2019 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07E3418E" w14:textId="77777777" w:rsidR="00E759B7" w:rsidRDefault="00E759B7" w:rsidP="00E759B7">
      <w:pPr>
        <w:ind w:left="708" w:hanging="708"/>
        <w:jc w:val="both"/>
        <w:rPr>
          <w:rFonts w:ascii="Arial" w:hAnsi="Arial" w:cs="Arial"/>
        </w:rPr>
      </w:pPr>
      <w:r>
        <w:rPr>
          <w:rFonts w:ascii="Arial" w:hAnsi="Arial" w:cs="Arial"/>
          <w:kern w:val="0"/>
          <w14:ligatures w14:val="none"/>
        </w:rPr>
        <w:br w:type="page"/>
      </w:r>
    </w:p>
    <w:p w14:paraId="34569A16"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OBJETIVOS DE LA AUDITORIA:</w:t>
      </w:r>
    </w:p>
    <w:p w14:paraId="79620BFD" w14:textId="77777777" w:rsidR="00E759B7" w:rsidRDefault="00E759B7" w:rsidP="00E759B7">
      <w:pPr>
        <w:jc w:val="center"/>
        <w:rPr>
          <w:rFonts w:ascii="Arial" w:hAnsi="Arial" w:cs="Arial"/>
        </w:rPr>
      </w:pPr>
    </w:p>
    <w:p w14:paraId="4172EC7C" w14:textId="77777777" w:rsidR="00E759B7" w:rsidRDefault="00E759B7" w:rsidP="00E759B7">
      <w:pPr>
        <w:jc w:val="center"/>
        <w:rPr>
          <w:rFonts w:ascii="Arial" w:hAnsi="Arial" w:cs="Arial"/>
          <w:b/>
          <w:bCs/>
        </w:rPr>
      </w:pPr>
      <w:r>
        <w:rPr>
          <w:rFonts w:ascii="Arial" w:hAnsi="Arial" w:cs="Arial"/>
          <w:b/>
          <w:bCs/>
        </w:rPr>
        <w:t>OBJETIVO GENERAL:</w:t>
      </w:r>
    </w:p>
    <w:p w14:paraId="70E72962" w14:textId="77777777" w:rsidR="00E759B7" w:rsidRDefault="00E759B7" w:rsidP="00E759B7">
      <w:pPr>
        <w:jc w:val="center"/>
        <w:rPr>
          <w:rFonts w:ascii="Arial" w:hAnsi="Arial" w:cs="Arial"/>
          <w:b/>
          <w:bCs/>
        </w:rPr>
      </w:pPr>
    </w:p>
    <w:p w14:paraId="6F2B9AB8" w14:textId="77777777" w:rsidR="00E759B7" w:rsidRDefault="00E759B7" w:rsidP="00E759B7">
      <w:pPr>
        <w:rPr>
          <w:rFonts w:ascii="Arial" w:eastAsia="Arial MT" w:hAnsi="Arial" w:cs="Arial"/>
          <w:kern w:val="0"/>
          <w14:ligatures w14:val="none"/>
        </w:rPr>
      </w:pPr>
      <w:r>
        <w:rPr>
          <w:rFonts w:ascii="Arial" w:eastAsia="Arial MT" w:hAnsi="Arial" w:cs="Arial"/>
          <w:kern w:val="0"/>
          <w14:ligatures w14:val="none"/>
        </w:rPr>
        <w:t>Realizar una Auditoria de Redes en la estructura física y lógica en el SILAIS - Sede Masaya, utilizando el marco de trabajo COBIT 2019 a fin de identificar su estado actual y emitir recomendaciones necesarias que permitan a la institución mejorar su infraestructura.</w:t>
      </w:r>
    </w:p>
    <w:p w14:paraId="76DB8A70" w14:textId="77777777" w:rsidR="00E759B7" w:rsidRDefault="00E759B7" w:rsidP="00E759B7">
      <w:pPr>
        <w:jc w:val="center"/>
        <w:rPr>
          <w:rFonts w:ascii="Arial" w:hAnsi="Arial" w:cs="Arial"/>
        </w:rPr>
      </w:pPr>
    </w:p>
    <w:p w14:paraId="5F5AE5CB" w14:textId="77777777" w:rsidR="00E759B7" w:rsidRDefault="00E759B7" w:rsidP="00E759B7">
      <w:pPr>
        <w:jc w:val="center"/>
        <w:rPr>
          <w:rFonts w:ascii="Arial" w:hAnsi="Arial" w:cs="Arial"/>
          <w:b/>
          <w:bCs/>
        </w:rPr>
      </w:pPr>
      <w:r>
        <w:rPr>
          <w:rFonts w:ascii="Arial" w:hAnsi="Arial" w:cs="Arial"/>
          <w:b/>
          <w:bCs/>
        </w:rPr>
        <w:t>OBJETIVOS ESPECIFICOS:</w:t>
      </w:r>
    </w:p>
    <w:p w14:paraId="3D2E875F" w14:textId="77777777" w:rsidR="00E759B7" w:rsidRDefault="00E759B7" w:rsidP="00E759B7">
      <w:pPr>
        <w:jc w:val="center"/>
        <w:rPr>
          <w:rFonts w:ascii="Arial" w:hAnsi="Arial" w:cs="Arial"/>
        </w:rPr>
      </w:pPr>
    </w:p>
    <w:p w14:paraId="3D0C0D32" w14:textId="77777777" w:rsidR="00E759B7" w:rsidRDefault="00E759B7" w:rsidP="00E759B7">
      <w:pPr>
        <w:pStyle w:val="Textoindependiente"/>
        <w:numPr>
          <w:ilvl w:val="0"/>
          <w:numId w:val="2"/>
        </w:numPr>
        <w:spacing w:before="139"/>
        <w:rPr>
          <w:rFonts w:ascii="Arial" w:hAnsi="Arial" w:cs="Arial"/>
          <w:bCs/>
          <w:lang w:val="es-US"/>
        </w:rPr>
      </w:pPr>
      <w:r>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14:paraId="12630E29" w14:textId="77777777" w:rsidR="00E759B7" w:rsidRDefault="00E759B7" w:rsidP="00E759B7">
      <w:pPr>
        <w:pStyle w:val="Textoindependiente"/>
        <w:spacing w:before="139"/>
        <w:ind w:left="566"/>
        <w:rPr>
          <w:rFonts w:ascii="Arial" w:hAnsi="Arial" w:cs="Arial"/>
          <w:bCs/>
          <w:lang w:val="es-US"/>
        </w:rPr>
      </w:pPr>
    </w:p>
    <w:p w14:paraId="7D22E9F2" w14:textId="77777777" w:rsidR="00E759B7" w:rsidRDefault="00E759B7" w:rsidP="00E759B7">
      <w:pPr>
        <w:pStyle w:val="Textoindependiente"/>
        <w:numPr>
          <w:ilvl w:val="0"/>
          <w:numId w:val="3"/>
        </w:numPr>
        <w:spacing w:before="139"/>
        <w:rPr>
          <w:rFonts w:ascii="Arial" w:hAnsi="Arial" w:cs="Arial"/>
          <w:bCs/>
        </w:rPr>
      </w:pPr>
      <w:r>
        <w:rPr>
          <w:rFonts w:ascii="Arial" w:hAnsi="Arial" w:cs="Arial"/>
          <w:bCs/>
        </w:rPr>
        <w:t>Elaborar un diagnóstico informático y un análisis de gestión de riesgos de la red de datos del SILAIS Masaya para identificar vulnerabilidades iniciales.</w:t>
      </w:r>
    </w:p>
    <w:p w14:paraId="3F75EBD0" w14:textId="77777777" w:rsidR="00E759B7" w:rsidRDefault="00E759B7" w:rsidP="00E759B7">
      <w:pPr>
        <w:pStyle w:val="Textoindependiente"/>
        <w:spacing w:before="139"/>
        <w:ind w:left="566"/>
        <w:rPr>
          <w:rFonts w:ascii="Arial" w:hAnsi="Arial" w:cs="Arial"/>
          <w:bCs/>
        </w:rPr>
      </w:pPr>
    </w:p>
    <w:p w14:paraId="29E470FE" w14:textId="77777777" w:rsidR="00E759B7" w:rsidRDefault="00E759B7" w:rsidP="00E759B7">
      <w:pPr>
        <w:pStyle w:val="Textoindependiente"/>
        <w:numPr>
          <w:ilvl w:val="0"/>
          <w:numId w:val="3"/>
        </w:numPr>
        <w:spacing w:before="139"/>
        <w:rPr>
          <w:rFonts w:ascii="Arial" w:hAnsi="Arial" w:cs="Arial"/>
          <w:bCs/>
          <w:lang w:val="es-US"/>
        </w:rPr>
      </w:pPr>
      <w:r>
        <w:rPr>
          <w:rFonts w:ascii="Arial" w:hAnsi="Arial" w:cs="Arial"/>
          <w:bCs/>
        </w:rPr>
        <w:t>Aplicar la auditoría a la infraestructura física y arquitectura lógica de la red mediante metodologías y normativas internacionales vigentes.</w:t>
      </w:r>
    </w:p>
    <w:p w14:paraId="3BCF7F5D" w14:textId="77777777" w:rsidR="00E759B7" w:rsidRDefault="00E759B7" w:rsidP="00E759B7">
      <w:pPr>
        <w:pStyle w:val="Prrafodelista"/>
        <w:rPr>
          <w:rFonts w:ascii="Arial" w:hAnsi="Arial" w:cs="Arial"/>
          <w:bCs/>
        </w:rPr>
      </w:pPr>
    </w:p>
    <w:p w14:paraId="2255EA61" w14:textId="77777777" w:rsidR="00E759B7" w:rsidRDefault="00E759B7" w:rsidP="00E759B7">
      <w:pPr>
        <w:pStyle w:val="Textoindependiente"/>
        <w:numPr>
          <w:ilvl w:val="0"/>
          <w:numId w:val="3"/>
        </w:numPr>
        <w:spacing w:before="139"/>
        <w:rPr>
          <w:rFonts w:ascii="Arial" w:hAnsi="Arial" w:cs="Arial"/>
          <w:bCs/>
          <w:lang w:val="es-US"/>
        </w:rPr>
      </w:pPr>
      <w:r>
        <w:t>Efectuar un informe final de auditoría informática que incluya la valoración de los componentes evaluados, junto con las recomendaciones pertinentes orientadas a la estandarización y optimización de la infraestructura y los procesos de red.</w:t>
      </w:r>
    </w:p>
    <w:p w14:paraId="550D4BAD" w14:textId="77777777" w:rsidR="00E759B7" w:rsidRDefault="00E759B7" w:rsidP="00E759B7">
      <w:pPr>
        <w:pStyle w:val="Prrafodelista"/>
        <w:rPr>
          <w:rFonts w:ascii="Arial" w:hAnsi="Arial" w:cs="Arial"/>
          <w:bCs/>
        </w:rPr>
      </w:pPr>
    </w:p>
    <w:p w14:paraId="7A1D0DC7" w14:textId="77777777" w:rsidR="00E759B7" w:rsidRDefault="00E759B7" w:rsidP="00E759B7">
      <w:pPr>
        <w:pStyle w:val="Textoindependiente"/>
        <w:spacing w:before="139"/>
        <w:ind w:left="1416" w:hanging="130"/>
        <w:rPr>
          <w:rFonts w:ascii="Arial" w:hAnsi="Arial" w:cs="Arial"/>
          <w:bCs/>
          <w:lang w:val="es-US"/>
        </w:rPr>
      </w:pPr>
    </w:p>
    <w:p w14:paraId="47A674A4" w14:textId="77777777" w:rsidR="00E759B7" w:rsidRDefault="00E759B7" w:rsidP="00E759B7">
      <w:pPr>
        <w:rPr>
          <w:rFonts w:ascii="Arial" w:hAnsi="Arial" w:cs="Arial"/>
        </w:rPr>
      </w:pPr>
      <w:r>
        <w:rPr>
          <w:rFonts w:ascii="Arial" w:hAnsi="Arial" w:cs="Arial"/>
          <w:kern w:val="0"/>
          <w14:ligatures w14:val="none"/>
        </w:rPr>
        <w:br w:type="page"/>
      </w:r>
    </w:p>
    <w:p w14:paraId="57D5A067"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JUSTIFICACIÓN</w:t>
      </w:r>
    </w:p>
    <w:p w14:paraId="39776DAE" w14:textId="77777777" w:rsidR="00E759B7" w:rsidRDefault="00E759B7" w:rsidP="00E759B7">
      <w:pPr>
        <w:rPr>
          <w:rFonts w:ascii="Arial" w:hAnsi="Arial" w:cs="Arial"/>
          <w:b/>
          <w:bCs/>
          <w:lang w:val="es-419"/>
        </w:rPr>
      </w:pPr>
    </w:p>
    <w:p w14:paraId="35B77305" w14:textId="77777777" w:rsidR="00E759B7" w:rsidRDefault="00E759B7" w:rsidP="00E759B7">
      <w:pPr>
        <w:jc w:val="both"/>
        <w:rPr>
          <w:rFonts w:ascii="Arial" w:hAnsi="Arial" w:cs="Arial"/>
        </w:rPr>
      </w:pPr>
      <w:r>
        <w:rPr>
          <w:rFonts w:ascii="Arial" w:hAnsi="Arial" w:cs="Arial"/>
        </w:rPr>
        <w:t>La auditoría de la infraestructura de red (física y lógica) del SILAIS - Sede Masaya, aplicando el marco de trabajo COBIT 2019,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14:paraId="59C4533E" w14:textId="77777777" w:rsidR="00E759B7" w:rsidRDefault="00E759B7" w:rsidP="00E759B7">
      <w:pPr>
        <w:jc w:val="both"/>
        <w:rPr>
          <w:rFonts w:ascii="Arial" w:hAnsi="Arial" w:cs="Arial"/>
        </w:rPr>
      </w:pPr>
      <w:r>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14:paraId="5BBA55DA" w14:textId="77777777" w:rsidR="00E759B7" w:rsidRDefault="00E759B7" w:rsidP="00E759B7">
      <w:pPr>
        <w:jc w:val="both"/>
        <w:rPr>
          <w:rFonts w:ascii="Arial" w:hAnsi="Arial" w:cs="Arial"/>
        </w:rPr>
      </w:pPr>
      <w:r>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 los dominios EDM (Evaluar, Orientar y Supervisar), APO (Alinear, Planificar y Organizar), BAI (Construir, Adquirir e Implementar), DSS (Entregar, Dar Servicio y Soporte) y MEA (Supervisar, Evaluar y Valorar), 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14:paraId="167C6E5B" w14:textId="77777777" w:rsidR="00E759B7" w:rsidRDefault="00E759B7" w:rsidP="00E759B7">
      <w:pPr>
        <w:jc w:val="both"/>
        <w:rPr>
          <w:rFonts w:ascii="Arial" w:hAnsi="Arial" w:cs="Arial"/>
          <w:b/>
          <w:bCs/>
        </w:rPr>
      </w:pPr>
      <w:r>
        <w:rPr>
          <w:rFonts w:ascii="Arial" w:hAnsi="Arial" w:cs="Arial"/>
          <w:b/>
          <w:bCs/>
          <w:kern w:val="0"/>
          <w14:ligatures w14:val="none"/>
        </w:rPr>
        <w:br w:type="page"/>
      </w:r>
    </w:p>
    <w:p w14:paraId="3EA24A96"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PLANTEAMIENTO DEL PROBLEMA</w:t>
      </w:r>
    </w:p>
    <w:p w14:paraId="731438CD" w14:textId="77777777" w:rsidR="00E759B7" w:rsidRDefault="00E759B7" w:rsidP="00E759B7">
      <w:pPr>
        <w:ind w:left="720"/>
        <w:rPr>
          <w:rFonts w:ascii="Arial" w:hAnsi="Arial" w:cs="Arial"/>
        </w:rPr>
      </w:pPr>
    </w:p>
    <w:p w14:paraId="69D40848" w14:textId="09D54F91" w:rsidR="00E759B7" w:rsidRDefault="006E5B1F" w:rsidP="006E5B1F">
      <w:pPr>
        <w:ind w:left="696" w:hanging="696"/>
        <w:rPr>
          <w:rFonts w:ascii="Arial" w:hAnsi="Arial" w:cs="Arial"/>
        </w:rPr>
      </w:pPr>
      <w:r>
        <w:rPr>
          <w:rFonts w:ascii="Arial" w:hAnsi="Arial" w:cs="Arial"/>
        </w:rPr>
        <w:t xml:space="preserve">          </w:t>
      </w:r>
      <w:r w:rsidR="00E759B7">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w:t>
      </w:r>
      <w:proofErr w:type="gramStart"/>
      <w:r w:rsidR="00E759B7">
        <w:rPr>
          <w:rFonts w:ascii="Arial" w:hAnsi="Arial" w:cs="Arial"/>
        </w:rPr>
        <w:t>diferentes operando</w:t>
      </w:r>
      <w:proofErr w:type="gramEnd"/>
      <w:r w:rsidR="00E759B7">
        <w:rPr>
          <w:rFonts w:ascii="Arial" w:hAnsi="Arial" w:cs="Arial"/>
        </w:rPr>
        <w:t xml:space="preserve">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w:t>
      </w:r>
    </w:p>
    <w:p w14:paraId="064E9D15" w14:textId="77777777" w:rsidR="00E759B7" w:rsidRDefault="00E759B7" w:rsidP="00E759B7">
      <w:pPr>
        <w:ind w:left="720"/>
        <w:rPr>
          <w:rFonts w:ascii="Arial" w:hAnsi="Arial" w:cs="Arial"/>
        </w:rPr>
      </w:pPr>
      <w:r>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14:paraId="10ECE9D3" w14:textId="75471DDA" w:rsidR="00E759B7" w:rsidRDefault="00E759B7" w:rsidP="00E759B7">
      <w:pPr>
        <w:ind w:left="720"/>
        <w:rPr>
          <w:rFonts w:ascii="Arial" w:hAnsi="Arial" w:cs="Arial"/>
        </w:rPr>
      </w:pPr>
      <w:r>
        <w:rPr>
          <w:rFonts w:ascii="Arial" w:hAnsi="Arial" w:cs="Arial"/>
        </w:rPr>
        <w:t>Empíricamente, en entornos de salud pública con presupuestos limitados y alta rotación de personal, se presentan debilidades estructurales críticas en la infraestructura de red</w:t>
      </w:r>
      <w:r w:rsidR="006E5B1F">
        <w:rPr>
          <w:rFonts w:ascii="Arial" w:hAnsi="Arial" w:cs="Arial"/>
        </w:rPr>
        <w:t xml:space="preserve"> tanto a nivel físico, lógico y gestión.</w:t>
      </w:r>
    </w:p>
    <w:p w14:paraId="44486ABF" w14:textId="683D2D2F" w:rsidR="00E759B7" w:rsidRDefault="00E759B7" w:rsidP="00E759B7">
      <w:pPr>
        <w:ind w:left="720"/>
        <w:rPr>
          <w:rFonts w:ascii="Arial" w:hAnsi="Arial" w:cs="Arial"/>
        </w:rPr>
      </w:pPr>
      <w:r>
        <w:rPr>
          <w:rFonts w:ascii="Arial" w:hAnsi="Arial" w:cs="Arial"/>
        </w:rPr>
        <w:t xml:space="preserve">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w:t>
      </w:r>
      <w:r w:rsidR="006E5B1F">
        <w:rPr>
          <w:rFonts w:ascii="Arial" w:hAnsi="Arial" w:cs="Arial"/>
        </w:rPr>
        <w:t>en la red</w:t>
      </w:r>
      <w:r>
        <w:rPr>
          <w:rFonts w:ascii="Arial" w:hAnsi="Arial" w:cs="Arial"/>
        </w:rPr>
        <w:t>, incidentes de seguridad que podrían comprometer la confidencialidad de datos sensibles de pacientes del Banco Biológico por la propagación de malware, y a la pérdida de conectividad con el MINSA Central durante ventanas críticas de reporte, afectando directamente la capacidad del sistema de salud departamental para detectar y responder oportunamente a brotes epidemiológicos en el departamento de Masaya.</w:t>
      </w:r>
    </w:p>
    <w:p w14:paraId="2934075E" w14:textId="77777777" w:rsidR="00E759B7" w:rsidRDefault="00E759B7" w:rsidP="00E759B7">
      <w:pPr>
        <w:ind w:left="720"/>
        <w:rPr>
          <w:rFonts w:ascii="Arial" w:hAnsi="Arial" w:cs="Arial"/>
        </w:rPr>
      </w:pPr>
    </w:p>
    <w:p w14:paraId="4C0B5CCA" w14:textId="77777777" w:rsidR="00E759B7" w:rsidRDefault="00E759B7" w:rsidP="00E759B7">
      <w:pPr>
        <w:ind w:left="720"/>
        <w:rPr>
          <w:rFonts w:ascii="Arial" w:hAnsi="Arial" w:cs="Arial"/>
        </w:rPr>
      </w:pPr>
    </w:p>
    <w:p w14:paraId="6AF3A1B3" w14:textId="77777777" w:rsidR="00E759B7" w:rsidRDefault="00E759B7" w:rsidP="00E759B7">
      <w:pPr>
        <w:ind w:left="720"/>
        <w:rPr>
          <w:rFonts w:ascii="Arial" w:hAnsi="Arial" w:cs="Arial"/>
        </w:rPr>
      </w:pPr>
    </w:p>
    <w:p w14:paraId="1F8F3495" w14:textId="77777777" w:rsidR="00E759B7" w:rsidRDefault="00E759B7" w:rsidP="00E759B7">
      <w:pPr>
        <w:ind w:left="720"/>
        <w:rPr>
          <w:rFonts w:ascii="Arial" w:hAnsi="Arial" w:cs="Arial"/>
        </w:rPr>
      </w:pPr>
    </w:p>
    <w:p w14:paraId="53E108FA"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t>ALCANCE DE LA AUDITORIA</w:t>
      </w:r>
    </w:p>
    <w:p w14:paraId="7B223848" w14:textId="77777777" w:rsidR="00E759B7" w:rsidRDefault="00E759B7" w:rsidP="00E759B7">
      <w:pPr>
        <w:rPr>
          <w:rFonts w:ascii="Arial" w:hAnsi="Arial" w:cs="Arial"/>
        </w:rPr>
      </w:pPr>
    </w:p>
    <w:p w14:paraId="6AD61DB6" w14:textId="77777777" w:rsidR="00E759B7" w:rsidRDefault="00E759B7" w:rsidP="00E759B7">
      <w:pPr>
        <w:rPr>
          <w:rFonts w:ascii="Arial" w:hAnsi="Arial" w:cs="Arial"/>
        </w:rPr>
      </w:pPr>
      <w:r>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333EBD30" w14:textId="3860D001" w:rsidR="00E759B7" w:rsidRDefault="00E759B7" w:rsidP="00E759B7">
      <w:pPr>
        <w:rPr>
          <w:rFonts w:ascii="Arial" w:hAnsi="Arial" w:cs="Arial"/>
        </w:rPr>
      </w:pPr>
      <w:r>
        <w:rPr>
          <w:rFonts w:ascii="Arial" w:hAnsi="Arial" w:cs="Arial"/>
        </w:rPr>
        <w:t>La auditoría se realizará tomando como marco de referencia los procesos de COBIT 2019 que tienen relación directa con la infraestructura de redes informáticas, específicamente los dominios EDM (Evaluar, Orientar y Supervisar)</w:t>
      </w:r>
      <w:r w:rsidR="002F1DF7">
        <w:rPr>
          <w:rFonts w:ascii="Arial" w:hAnsi="Arial" w:cs="Arial"/>
        </w:rPr>
        <w:t xml:space="preserve"> y los procesos: EDM01, EDM02, EDM03 y EDM04</w:t>
      </w:r>
      <w:r>
        <w:rPr>
          <w:rFonts w:ascii="Arial" w:hAnsi="Arial" w:cs="Arial"/>
        </w:rPr>
        <w:t>, APO (Alinear, Planificar y Organizar)</w:t>
      </w:r>
      <w:r w:rsidR="002F1DF7">
        <w:rPr>
          <w:rFonts w:ascii="Arial" w:hAnsi="Arial" w:cs="Arial"/>
        </w:rPr>
        <w:t xml:space="preserve"> y los procesos: </w:t>
      </w:r>
      <w:r w:rsidR="002F1DF7" w:rsidRPr="002F1DF7">
        <w:rPr>
          <w:rFonts w:ascii="Arial" w:hAnsi="Arial" w:cs="Arial"/>
        </w:rPr>
        <w:t>APO01, APO02, APO07, APO12 y APO13</w:t>
      </w:r>
      <w:r>
        <w:rPr>
          <w:rFonts w:ascii="Arial" w:hAnsi="Arial" w:cs="Arial"/>
        </w:rPr>
        <w:t>, BAI (Construir, Adquirir e Implementar)</w:t>
      </w:r>
      <w:r w:rsidR="002F1DF7">
        <w:rPr>
          <w:rFonts w:ascii="Arial" w:hAnsi="Arial" w:cs="Arial"/>
        </w:rPr>
        <w:t xml:space="preserve"> y los procesos: </w:t>
      </w:r>
      <w:r w:rsidR="002F1DF7" w:rsidRPr="002F1DF7">
        <w:rPr>
          <w:rFonts w:ascii="Arial" w:hAnsi="Arial" w:cs="Arial"/>
        </w:rPr>
        <w:t>BAI03, BAI06, BAI09 y BAI10</w:t>
      </w:r>
      <w:r>
        <w:rPr>
          <w:rFonts w:ascii="Arial" w:hAnsi="Arial" w:cs="Arial"/>
        </w:rPr>
        <w:t xml:space="preserve">, DSS (Entregar, Dar Servicio y Soporte) </w:t>
      </w:r>
      <w:r w:rsidR="002F1DF7">
        <w:rPr>
          <w:rFonts w:ascii="Arial" w:hAnsi="Arial" w:cs="Arial"/>
        </w:rPr>
        <w:t xml:space="preserve">y los procesos: </w:t>
      </w:r>
      <w:r w:rsidR="002F1DF7" w:rsidRPr="002F1DF7">
        <w:rPr>
          <w:rFonts w:ascii="Arial" w:hAnsi="Arial" w:cs="Arial"/>
        </w:rPr>
        <w:t xml:space="preserve">DSS01, DSS02, DSS03, DSS04 y DSS05 </w:t>
      </w:r>
      <w:r>
        <w:rPr>
          <w:rFonts w:ascii="Arial" w:hAnsi="Arial" w:cs="Arial"/>
        </w:rPr>
        <w:t>y MEA (Supervisar, Evaluar y Valorar)</w:t>
      </w:r>
      <w:r w:rsidR="002F1DF7">
        <w:rPr>
          <w:rFonts w:ascii="Arial" w:hAnsi="Arial" w:cs="Arial"/>
        </w:rPr>
        <w:t xml:space="preserve"> y los procesos: </w:t>
      </w:r>
      <w:r w:rsidR="002F1DF7" w:rsidRPr="002F1DF7">
        <w:rPr>
          <w:rFonts w:ascii="Arial" w:hAnsi="Arial" w:cs="Arial"/>
        </w:rPr>
        <w:t>MEA01, MEA02</w:t>
      </w:r>
      <w:r w:rsidR="002F1DF7">
        <w:rPr>
          <w:rFonts w:ascii="Arial" w:hAnsi="Arial" w:cs="Arial"/>
        </w:rPr>
        <w:t>,</w:t>
      </w:r>
      <w:r>
        <w:rPr>
          <w:rFonts w:ascii="Arial" w:hAnsi="Arial" w:cs="Arial"/>
        </w:rPr>
        <w:t xml:space="preserve">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08ECADD6" w14:textId="77777777" w:rsidR="00E759B7" w:rsidRDefault="00E759B7" w:rsidP="00E759B7">
      <w:pPr>
        <w:rPr>
          <w:rFonts w:ascii="Arial" w:hAnsi="Arial" w:cs="Arial"/>
        </w:rPr>
      </w:pPr>
      <w:r>
        <w:rPr>
          <w:rFonts w:ascii="Arial" w:hAnsi="Arial" w:cs="Arial"/>
        </w:rPr>
        <w:t>El alcance del proyecto comprende específicamente las siguientes áreas:</w:t>
      </w:r>
    </w:p>
    <w:p w14:paraId="7AD5A495" w14:textId="71700273" w:rsidR="00E759B7" w:rsidRDefault="00E759B7" w:rsidP="00E759B7">
      <w:pPr>
        <w:numPr>
          <w:ilvl w:val="0"/>
          <w:numId w:val="5"/>
        </w:numPr>
        <w:rPr>
          <w:rFonts w:ascii="Arial" w:hAnsi="Arial" w:cs="Arial"/>
        </w:rPr>
      </w:pPr>
      <w:r>
        <w:rPr>
          <w:rFonts w:ascii="Arial" w:hAnsi="Arial" w:cs="Arial"/>
          <w:b/>
          <w:bCs/>
        </w:rPr>
        <w:t>Infraestructura de Hardware de Red:</w:t>
      </w:r>
      <w:r>
        <w:rPr>
          <w:rFonts w:ascii="Arial" w:hAnsi="Arial" w:cs="Arial"/>
        </w:rPr>
        <w:t> Evaluación del estado físico, capacidad operativa, antigüedad tecnológica y ubicación de los equipos centrales de conmutación (</w:t>
      </w:r>
      <w:r w:rsidR="00427E72">
        <w:rPr>
          <w:rFonts w:ascii="Arial" w:hAnsi="Arial" w:cs="Arial"/>
        </w:rPr>
        <w:t xml:space="preserve">Dos </w:t>
      </w:r>
      <w:r>
        <w:rPr>
          <w:rFonts w:ascii="Arial" w:hAnsi="Arial" w:cs="Arial"/>
        </w:rPr>
        <w:t>Switch</w:t>
      </w:r>
      <w:r w:rsidR="00427E72">
        <w:rPr>
          <w:rFonts w:ascii="Arial" w:hAnsi="Arial" w:cs="Arial"/>
        </w:rPr>
        <w:t>es</w:t>
      </w:r>
      <w:r>
        <w:rPr>
          <w:rFonts w:ascii="Arial" w:hAnsi="Arial" w:cs="Arial"/>
        </w:rPr>
        <w:t xml:space="preserve"> Principal</w:t>
      </w:r>
      <w:r w:rsidR="00427E72">
        <w:rPr>
          <w:rFonts w:ascii="Arial" w:hAnsi="Arial" w:cs="Arial"/>
        </w:rPr>
        <w:t>es</w:t>
      </w:r>
      <w:r>
        <w:rPr>
          <w:rFonts w:ascii="Arial" w:hAnsi="Arial" w:cs="Arial"/>
        </w:rPr>
        <w:t xml:space="preserve"> F</w:t>
      </w:r>
      <w:proofErr w:type="spellStart"/>
      <w:r>
        <w:rPr>
          <w:rFonts w:ascii="Arial" w:hAnsi="Arial" w:cs="Arial"/>
        </w:rPr>
        <w:t>ast</w:t>
      </w:r>
      <w:proofErr w:type="spellEnd"/>
      <w:r>
        <w:rPr>
          <w:rFonts w:ascii="Arial" w:hAnsi="Arial" w:cs="Arial"/>
        </w:rPr>
        <w:t xml:space="preserve"> Ethernet de 24 puertos no administrable</w:t>
      </w:r>
      <w:r w:rsidR="00427E72">
        <w:rPr>
          <w:rFonts w:ascii="Arial" w:hAnsi="Arial" w:cs="Arial"/>
        </w:rPr>
        <w:t>s</w:t>
      </w:r>
      <w:r>
        <w:rPr>
          <w:rFonts w:ascii="Arial" w:hAnsi="Arial" w:cs="Arial"/>
        </w:rPr>
        <w:t xml:space="preserve"> ubicado</w:t>
      </w:r>
      <w:r w:rsidR="00427E72">
        <w:rPr>
          <w:rFonts w:ascii="Arial" w:hAnsi="Arial" w:cs="Arial"/>
        </w:rPr>
        <w:t>s</w:t>
      </w:r>
      <w:r>
        <w:rPr>
          <w:rFonts w:ascii="Arial" w:hAnsi="Arial" w:cs="Arial"/>
        </w:rPr>
        <w:t xml:space="preserve"> en Dirección y </w:t>
      </w:r>
      <w:r w:rsidR="00427E72">
        <w:rPr>
          <w:rFonts w:ascii="Arial" w:hAnsi="Arial" w:cs="Arial"/>
        </w:rPr>
        <w:t xml:space="preserve">un </w:t>
      </w:r>
      <w:r>
        <w:rPr>
          <w:rFonts w:ascii="Arial" w:hAnsi="Arial" w:cs="Arial"/>
        </w:rPr>
        <w:t xml:space="preserve">Switch Secundario </w:t>
      </w:r>
      <w:proofErr w:type="spellStart"/>
      <w:r>
        <w:rPr>
          <w:rFonts w:ascii="Arial" w:hAnsi="Arial" w:cs="Arial"/>
        </w:rPr>
        <w:t>Fast</w:t>
      </w:r>
      <w:proofErr w:type="spellEnd"/>
      <w:r>
        <w:rPr>
          <w:rFonts w:ascii="Arial" w:hAnsi="Arial" w:cs="Arial"/>
        </w:rPr>
        <w:t xml:space="preserve"> Ethernet de 24 puertos no administrable ubicado en Varios 1), verificación de la existencia y estado de sistemas de respaldo eléctrico (UPS en cada switch), y análisis de las condiciones ambientales y de seguridad física de las áreas de comunicaciones.</w:t>
      </w:r>
    </w:p>
    <w:p w14:paraId="7117F105" w14:textId="77777777" w:rsidR="00E759B7" w:rsidRDefault="00E759B7" w:rsidP="00E759B7">
      <w:pPr>
        <w:numPr>
          <w:ilvl w:val="0"/>
          <w:numId w:val="5"/>
        </w:numPr>
        <w:rPr>
          <w:rFonts w:ascii="Arial" w:hAnsi="Arial" w:cs="Arial"/>
        </w:rPr>
      </w:pPr>
      <w:r>
        <w:rPr>
          <w:rFonts w:ascii="Arial" w:hAnsi="Arial" w:cs="Arial"/>
          <w:b/>
          <w:bCs/>
        </w:rPr>
        <w:t>Medios de Transmisión (Capa Física):</w:t>
      </w:r>
      <w:r>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w:t>
      </w:r>
      <w:r>
        <w:rPr>
          <w:rFonts w:ascii="Arial" w:hAnsi="Arial" w:cs="Arial"/>
        </w:rPr>
        <w:lastRenderedPageBreak/>
        <w:t xml:space="preserve">canaletas plásticas (presentes únicamente en Banco Biológico, Sindicato, Dirección y FET Salud), verificación de la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revisión de la rotulación de puntos de red y condiciones físicas de las canalizaciones y rutas de cableado. Incluye pruebas de continuidad con cable </w:t>
      </w:r>
      <w:proofErr w:type="spellStart"/>
      <w:r>
        <w:rPr>
          <w:rFonts w:ascii="Arial" w:hAnsi="Arial" w:cs="Arial"/>
        </w:rPr>
        <w:t>tester</w:t>
      </w:r>
      <w:proofErr w:type="spellEnd"/>
      <w:r>
        <w:rPr>
          <w:rFonts w:ascii="Arial" w:hAnsi="Arial" w:cs="Arial"/>
        </w:rPr>
        <w:t xml:space="preserve"> en puntos de red de áreas críticas.</w:t>
      </w:r>
    </w:p>
    <w:p w14:paraId="3E8647A0" w14:textId="77777777" w:rsidR="00E759B7" w:rsidRDefault="00E759B7" w:rsidP="00E759B7">
      <w:pPr>
        <w:numPr>
          <w:ilvl w:val="0"/>
          <w:numId w:val="5"/>
        </w:numPr>
        <w:rPr>
          <w:rFonts w:ascii="Arial" w:hAnsi="Arial" w:cs="Arial"/>
        </w:rPr>
      </w:pPr>
      <w:r>
        <w:rPr>
          <w:rFonts w:ascii="Arial" w:hAnsi="Arial" w:cs="Arial"/>
          <w:b/>
          <w:bCs/>
        </w:rPr>
        <w:t>Arquitectura Lógica y Seguridad de Red:</w:t>
      </w:r>
      <w:r>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Pr>
          <w:rFonts w:ascii="Arial" w:hAnsi="Arial" w:cs="Arial"/>
        </w:rPr>
        <w:t>VLANs</w:t>
      </w:r>
      <w:proofErr w:type="spellEnd"/>
      <w:r>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switches </w:t>
      </w:r>
      <w:proofErr w:type="spellStart"/>
      <w:r>
        <w:rPr>
          <w:rFonts w:ascii="Arial" w:hAnsi="Arial" w:cs="Arial"/>
        </w:rPr>
        <w:t>Fast</w:t>
      </w:r>
      <w:proofErr w:type="spellEnd"/>
      <w:r>
        <w:rPr>
          <w:rFonts w:ascii="Arial" w:hAnsi="Arial" w:cs="Arial"/>
        </w:rPr>
        <w:t xml:space="preserve"> Ethernet, evaluación de los mecanismos de control de acceso a la red, análisis de la seguridad de la red inalámbrica en las áreas que dependen de conectividad </w:t>
      </w:r>
      <w:proofErr w:type="spellStart"/>
      <w:r>
        <w:rPr>
          <w:rFonts w:ascii="Arial" w:hAnsi="Arial" w:cs="Arial"/>
        </w:rPr>
        <w:t>WiFi</w:t>
      </w:r>
      <w:proofErr w:type="spellEnd"/>
      <w:r>
        <w:rPr>
          <w:rFonts w:ascii="Arial" w:hAnsi="Arial" w:cs="Arial"/>
        </w:rPr>
        <w:t xml:space="preserve"> (Estadística, Contabilidad, RRHH, Insumos Médicos, Enfermería, Dirección), y evaluación de la gestión de las conexiones privadas en Sindicato, SNC y Transporte.</w:t>
      </w:r>
    </w:p>
    <w:p w14:paraId="407693E0" w14:textId="77777777" w:rsidR="00E759B7" w:rsidRDefault="00E759B7" w:rsidP="00E759B7">
      <w:pPr>
        <w:numPr>
          <w:ilvl w:val="0"/>
          <w:numId w:val="5"/>
        </w:numPr>
        <w:rPr>
          <w:rFonts w:ascii="Arial" w:hAnsi="Arial" w:cs="Arial"/>
        </w:rPr>
      </w:pPr>
      <w:r>
        <w:rPr>
          <w:rFonts w:ascii="Arial" w:hAnsi="Arial" w:cs="Arial"/>
          <w:b/>
          <w:bCs/>
        </w:rPr>
        <w:t>Gestión y Gobernanza de la Red:</w:t>
      </w:r>
      <w:r>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2013CE8B" w14:textId="77777777" w:rsidR="00E759B7" w:rsidRDefault="00E759B7" w:rsidP="00E759B7">
      <w:pPr>
        <w:rPr>
          <w:rFonts w:ascii="Arial" w:hAnsi="Arial" w:cs="Arial"/>
        </w:rPr>
      </w:pPr>
    </w:p>
    <w:p w14:paraId="32E77FFE" w14:textId="77777777" w:rsidR="00E759B7" w:rsidRDefault="00E759B7" w:rsidP="00E759B7">
      <w:pPr>
        <w:rPr>
          <w:rFonts w:ascii="Arial" w:hAnsi="Arial" w:cs="Arial"/>
        </w:rPr>
      </w:pPr>
      <w:r>
        <w:rPr>
          <w:rFonts w:ascii="Arial" w:hAnsi="Arial" w:cs="Arial"/>
          <w:kern w:val="0"/>
          <w14:ligatures w14:val="none"/>
        </w:rPr>
        <w:br w:type="page"/>
      </w:r>
    </w:p>
    <w:p w14:paraId="7625F069"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METODOLOGÍA DE LA AUDITORÍA</w:t>
      </w:r>
    </w:p>
    <w:p w14:paraId="2884F4BE" w14:textId="77777777" w:rsidR="00E759B7" w:rsidRDefault="00E759B7" w:rsidP="00E759B7">
      <w:pPr>
        <w:pStyle w:val="Prrafodelista"/>
        <w:ind w:left="1080"/>
        <w:rPr>
          <w:rFonts w:ascii="Arial" w:hAnsi="Arial" w:cs="Arial"/>
        </w:rPr>
      </w:pPr>
    </w:p>
    <w:p w14:paraId="0FADD599" w14:textId="77777777" w:rsidR="00E759B7" w:rsidRDefault="00E759B7" w:rsidP="00E759B7">
      <w:pPr>
        <w:rPr>
          <w:rFonts w:ascii="Arial" w:hAnsi="Arial" w:cs="Arial"/>
        </w:rPr>
      </w:pPr>
      <w:r>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1AE80761" w14:textId="124058D8" w:rsidR="00E759B7" w:rsidRDefault="00E759B7" w:rsidP="00E759B7">
      <w:pPr>
        <w:numPr>
          <w:ilvl w:val="0"/>
          <w:numId w:val="6"/>
        </w:numPr>
        <w:rPr>
          <w:rFonts w:ascii="Arial" w:hAnsi="Arial" w:cs="Arial"/>
        </w:rPr>
      </w:pPr>
      <w:r>
        <w:rPr>
          <w:rFonts w:ascii="Arial" w:hAnsi="Arial" w:cs="Arial"/>
          <w:b/>
          <w:bCs/>
        </w:rPr>
        <w:t>Levantamiento del mapa topológico físico y lógico de la red</w:t>
      </w:r>
      <w:r>
        <w:rPr>
          <w:rFonts w:ascii="Arial" w:hAnsi="Arial" w:cs="Arial"/>
        </w:rPr>
        <w:t xml:space="preserve"> del SILAIS Masaya para contrastarlo con la documentación existente, identificando la interconexión de los </w:t>
      </w:r>
      <w:r w:rsidR="00427E72">
        <w:rPr>
          <w:rFonts w:ascii="Arial" w:hAnsi="Arial" w:cs="Arial"/>
        </w:rPr>
        <w:t>tres</w:t>
      </w:r>
      <w:r>
        <w:rPr>
          <w:rFonts w:ascii="Arial" w:hAnsi="Arial" w:cs="Arial"/>
        </w:rPr>
        <w:t xml:space="preserve"> switches </w:t>
      </w:r>
      <w:proofErr w:type="spellStart"/>
      <w:r>
        <w:rPr>
          <w:rFonts w:ascii="Arial" w:hAnsi="Arial" w:cs="Arial"/>
        </w:rPr>
        <w:t>Fast</w:t>
      </w:r>
      <w:proofErr w:type="spellEnd"/>
      <w:r>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Pr>
          <w:rFonts w:ascii="Arial" w:hAnsi="Arial" w:cs="Arial"/>
        </w:rPr>
        <w:t>WiFi</w:t>
      </w:r>
      <w:proofErr w:type="spellEnd"/>
      <w:r>
        <w:rPr>
          <w:rFonts w:ascii="Arial" w:hAnsi="Arial" w:cs="Arial"/>
        </w:rPr>
        <w:t xml:space="preserve"> (Estadística, Contabilidad, Insumos Médicos, Enfermería, RRHH y Dirección), y el trazado de las conexiones privadas en Sindicato, SNC y Transporte.</w:t>
      </w:r>
    </w:p>
    <w:p w14:paraId="526FE1F0" w14:textId="005AAD18" w:rsidR="00E759B7" w:rsidRDefault="00E759B7" w:rsidP="00E759B7">
      <w:pPr>
        <w:numPr>
          <w:ilvl w:val="0"/>
          <w:numId w:val="6"/>
        </w:numPr>
        <w:rPr>
          <w:rFonts w:ascii="Arial" w:hAnsi="Arial" w:cs="Arial"/>
        </w:rPr>
      </w:pPr>
      <w:r>
        <w:rPr>
          <w:rFonts w:ascii="Arial" w:hAnsi="Arial" w:cs="Arial"/>
          <w:b/>
          <w:bCs/>
        </w:rPr>
        <w:t xml:space="preserve">Ejecución de un </w:t>
      </w:r>
      <w:proofErr w:type="spellStart"/>
      <w:r>
        <w:rPr>
          <w:rFonts w:ascii="Arial" w:hAnsi="Arial" w:cs="Arial"/>
          <w:b/>
          <w:bCs/>
        </w:rPr>
        <w:t>Checklist</w:t>
      </w:r>
      <w:proofErr w:type="spellEnd"/>
      <w:r>
        <w:rPr>
          <w:rFonts w:ascii="Arial" w:hAnsi="Arial" w:cs="Arial"/>
          <w:b/>
          <w:bCs/>
        </w:rPr>
        <w:t xml:space="preserve"> de inspección física en el nodo central de comunicaciones</w:t>
      </w:r>
      <w:r>
        <w:rPr>
          <w:rFonts w:ascii="Arial" w:hAnsi="Arial" w:cs="Arial"/>
        </w:rPr>
        <w:t> ubicado en el área de Dirección (</w:t>
      </w:r>
      <w:r w:rsidR="00427E72">
        <w:rPr>
          <w:rFonts w:ascii="Arial" w:hAnsi="Arial" w:cs="Arial"/>
        </w:rPr>
        <w:t xml:space="preserve">Dos </w:t>
      </w:r>
      <w:r>
        <w:rPr>
          <w:rFonts w:ascii="Arial" w:hAnsi="Arial" w:cs="Arial"/>
        </w:rPr>
        <w:t>Switch</w:t>
      </w:r>
      <w:r w:rsidR="00427E72">
        <w:rPr>
          <w:rFonts w:ascii="Arial" w:hAnsi="Arial" w:cs="Arial"/>
        </w:rPr>
        <w:t>es</w:t>
      </w:r>
      <w:r>
        <w:rPr>
          <w:rFonts w:ascii="Arial" w:hAnsi="Arial" w:cs="Arial"/>
        </w:rPr>
        <w:t xml:space="preserve"> Principal </w:t>
      </w:r>
      <w:proofErr w:type="spellStart"/>
      <w:r>
        <w:rPr>
          <w:rFonts w:ascii="Arial" w:hAnsi="Arial" w:cs="Arial"/>
        </w:rPr>
        <w:t>Fast</w:t>
      </w:r>
      <w:proofErr w:type="spellEnd"/>
      <w:r>
        <w:rPr>
          <w:rFonts w:ascii="Arial" w:hAnsi="Arial" w:cs="Arial"/>
        </w:rPr>
        <w:t xml:space="preserve"> Ethernet de 24 puertos) y en el punto de distribución secundario ubicado en el área de Varios 1 (Switch Secundario </w:t>
      </w:r>
      <w:proofErr w:type="spellStart"/>
      <w:r>
        <w:rPr>
          <w:rFonts w:ascii="Arial" w:hAnsi="Arial" w:cs="Arial"/>
        </w:rPr>
        <w:t>Fast</w:t>
      </w:r>
      <w:proofErr w:type="spellEnd"/>
      <w:r>
        <w:rPr>
          <w:rFonts w:ascii="Arial" w:hAnsi="Arial" w:cs="Arial"/>
        </w:rPr>
        <w:t xml:space="preserve"> Ethernet de 24 puertos), verificando las condiciones de seguridad física, ausencia de rack o gabinete cerrado, ordenamiento de cables,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canalizaciones físicas presentes únicamente en cuatro áreas, condiciones de ventilación y exposición a polvo ambiental de los equipos de conmutación, y la existencia y estado de los sistemas de respaldo eléctrico (UPS) para la protección de cada switch.</w:t>
      </w:r>
    </w:p>
    <w:p w14:paraId="293B9BE4" w14:textId="77777777" w:rsidR="00E759B7" w:rsidRDefault="00E759B7" w:rsidP="00E759B7">
      <w:pPr>
        <w:numPr>
          <w:ilvl w:val="0"/>
          <w:numId w:val="6"/>
        </w:numPr>
        <w:rPr>
          <w:rFonts w:ascii="Arial" w:hAnsi="Arial" w:cs="Arial"/>
        </w:rPr>
      </w:pPr>
      <w:r>
        <w:rPr>
          <w:rFonts w:ascii="Arial" w:hAnsi="Arial" w:cs="Arial"/>
          <w:b/>
          <w:bCs/>
        </w:rPr>
        <w:t>Inspección técnica del cableado estructurado</w:t>
      </w:r>
      <w:r>
        <w:rPr>
          <w:rFonts w:ascii="Arial" w:hAnsi="Arial" w:cs="Arial"/>
        </w:rPr>
        <w:t xml:space="preserve"> en las catorce áreas funcionales, verificando la categoría del cableado UTP instalado, el cumplimiento de la norma de ponchado T568A en los conectores RJ45, la presencia o ausencia de canaletas plásticas de protección, la existencia de rosetas de pared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el 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la rotulación de puntos de red y las condiciones físicas de las rutas de cableado, contrastando los hallazgos con los estándares ANSI/TIA/EIA-568-C, ANSI/TIA/EIA-569-C y ANSI/TIA/EIA-606-B.</w:t>
      </w:r>
    </w:p>
    <w:p w14:paraId="6ED83C49" w14:textId="77777777" w:rsidR="00E759B7" w:rsidRDefault="00E759B7" w:rsidP="00E759B7">
      <w:pPr>
        <w:numPr>
          <w:ilvl w:val="0"/>
          <w:numId w:val="6"/>
        </w:numPr>
        <w:rPr>
          <w:rFonts w:ascii="Arial" w:hAnsi="Arial" w:cs="Arial"/>
        </w:rPr>
      </w:pPr>
      <w:r>
        <w:rPr>
          <w:rFonts w:ascii="Arial" w:hAnsi="Arial" w:cs="Arial"/>
          <w:b/>
          <w:bCs/>
        </w:rPr>
        <w:t xml:space="preserve">Pruebas de continuidad con cable </w:t>
      </w:r>
      <w:proofErr w:type="spellStart"/>
      <w:r>
        <w:rPr>
          <w:rFonts w:ascii="Arial" w:hAnsi="Arial" w:cs="Arial"/>
          <w:b/>
          <w:bCs/>
        </w:rPr>
        <w:t>tester</w:t>
      </w:r>
      <w:proofErr w:type="spellEnd"/>
      <w:r>
        <w:rPr>
          <w:rFonts w:ascii="Arial" w:hAnsi="Arial" w:cs="Arial"/>
        </w:rPr>
        <w:t> en puntos de red seleccionados de áreas críticas (Epidemiología, Estadística, Banco Biológico, Contabilidad y Dirección), para verificar la integridad de los ocho pines en cada enlace, la correcta secuencia de ponchado según norma T568A, y detectar posibles fallos de conectividad física que afecten la transmisión de datos.</w:t>
      </w:r>
    </w:p>
    <w:p w14:paraId="788DC124" w14:textId="77777777" w:rsidR="00E759B7" w:rsidRDefault="00E759B7" w:rsidP="00E759B7">
      <w:pPr>
        <w:numPr>
          <w:ilvl w:val="0"/>
          <w:numId w:val="6"/>
        </w:numPr>
        <w:rPr>
          <w:rFonts w:ascii="Arial" w:hAnsi="Arial" w:cs="Arial"/>
        </w:rPr>
      </w:pPr>
      <w:r>
        <w:rPr>
          <w:rFonts w:ascii="Arial" w:hAnsi="Arial" w:cs="Arial"/>
          <w:b/>
          <w:bCs/>
        </w:rPr>
        <w:lastRenderedPageBreak/>
        <w:t>Pruebas de conectividad y verificación de velocidad de enlace</w:t>
      </w:r>
      <w:r>
        <w:rPr>
          <w:rFonts w:ascii="Arial" w:hAnsi="Arial" w:cs="Arial"/>
        </w:rPr>
        <w:t> en puntos de red de áreas críticas y de uso compartido, utilizando comandos de red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xml:space="preserve">, propiedades del adaptador) para determinar la velocidad real de negociación de las tarjetas de red con los switches </w:t>
      </w:r>
      <w:proofErr w:type="spellStart"/>
      <w:r>
        <w:rPr>
          <w:rFonts w:ascii="Arial" w:hAnsi="Arial" w:cs="Arial"/>
        </w:rPr>
        <w:t>Fast</w:t>
      </w:r>
      <w:proofErr w:type="spellEnd"/>
      <w:r>
        <w:rPr>
          <w:rFonts w:ascii="Arial" w:hAnsi="Arial" w:cs="Arial"/>
        </w:rPr>
        <w:t xml:space="preserve"> Ethernet, confirmar la operación a 100 Mbps y cuantificar el nivel de estrangulamiento operativo documentado en el diagnóstico preliminar.</w:t>
      </w:r>
    </w:p>
    <w:p w14:paraId="71376F65" w14:textId="77777777" w:rsidR="00E759B7" w:rsidRDefault="00E759B7" w:rsidP="00E759B7">
      <w:pPr>
        <w:numPr>
          <w:ilvl w:val="0"/>
          <w:numId w:val="6"/>
        </w:numPr>
        <w:rPr>
          <w:rFonts w:ascii="Arial" w:hAnsi="Arial" w:cs="Arial"/>
        </w:rPr>
      </w:pPr>
      <w:r>
        <w:rPr>
          <w:rFonts w:ascii="Arial" w:hAnsi="Arial" w:cs="Arial"/>
          <w:b/>
          <w:bCs/>
        </w:rPr>
        <w:t>Análisis de configuración lógica de la red</w:t>
      </w:r>
      <w:r>
        <w:rPr>
          <w:rFonts w:ascii="Arial" w:hAnsi="Arial" w:cs="Arial"/>
        </w:rPr>
        <w:t xml:space="preserve">, incluyendo la verificación del esquema de direccionamiento IP y la asignación DHCP mediante comandos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w:t>
      </w:r>
    </w:p>
    <w:p w14:paraId="76B9767D" w14:textId="77777777" w:rsidR="00E759B7" w:rsidRDefault="00E759B7" w:rsidP="00E759B7">
      <w:pPr>
        <w:numPr>
          <w:ilvl w:val="0"/>
          <w:numId w:val="6"/>
        </w:numPr>
        <w:rPr>
          <w:rFonts w:ascii="Arial" w:hAnsi="Arial" w:cs="Arial"/>
        </w:rPr>
      </w:pPr>
      <w:r>
        <w:rPr>
          <w:rFonts w:ascii="Arial" w:hAnsi="Arial" w:cs="Arial"/>
          <w:b/>
          <w:bCs/>
        </w:rPr>
        <w:t>Evaluación de la seguridad de la red inalámbrica</w:t>
      </w:r>
      <w:r>
        <w:rPr>
          <w:rFonts w:ascii="Arial" w:hAnsi="Arial" w:cs="Arial"/>
        </w:rPr>
        <w:t xml:space="preserve"> en las áreas con dependencia de conectividad </w:t>
      </w:r>
      <w:proofErr w:type="spellStart"/>
      <w:r>
        <w:rPr>
          <w:rFonts w:ascii="Arial" w:hAnsi="Arial" w:cs="Arial"/>
        </w:rPr>
        <w:t>WiFi</w:t>
      </w:r>
      <w:proofErr w:type="spellEnd"/>
      <w:r>
        <w:rPr>
          <w:rFonts w:ascii="Arial" w:hAnsi="Arial" w:cs="Arial"/>
        </w:rPr>
        <w:t xml:space="preserve"> (Estadística,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Pr>
          <w:rFonts w:ascii="Arial" w:hAnsi="Arial" w:cs="Arial"/>
        </w:rPr>
        <w:t>WiFi</w:t>
      </w:r>
      <w:proofErr w:type="spellEnd"/>
      <w:r>
        <w:rPr>
          <w:rFonts w:ascii="Arial" w:hAnsi="Arial" w:cs="Arial"/>
        </w:rPr>
        <w:t>, y la existencia de medidas de control de acceso a la red inalámbrica.</w:t>
      </w:r>
    </w:p>
    <w:p w14:paraId="4403A2E7" w14:textId="77777777" w:rsidR="00E759B7" w:rsidRDefault="00E759B7" w:rsidP="00E759B7">
      <w:pPr>
        <w:numPr>
          <w:ilvl w:val="0"/>
          <w:numId w:val="6"/>
        </w:numPr>
        <w:rPr>
          <w:rFonts w:ascii="Arial" w:hAnsi="Arial" w:cs="Arial"/>
        </w:rPr>
      </w:pPr>
      <w:r>
        <w:rPr>
          <w:rFonts w:ascii="Arial" w:hAnsi="Arial" w:cs="Arial"/>
          <w:b/>
          <w:bCs/>
        </w:rPr>
        <w:t>Verificación de las conexiones privadas a Internet</w:t>
      </w:r>
      <w:r>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w:t>
      </w:r>
    </w:p>
    <w:p w14:paraId="5A8D5DBF" w14:textId="77777777" w:rsidR="00E759B7" w:rsidRDefault="00E759B7" w:rsidP="00E759B7">
      <w:pPr>
        <w:numPr>
          <w:ilvl w:val="0"/>
          <w:numId w:val="6"/>
        </w:numPr>
        <w:rPr>
          <w:rFonts w:ascii="Arial" w:hAnsi="Arial" w:cs="Arial"/>
        </w:rPr>
      </w:pPr>
      <w:r>
        <w:rPr>
          <w:rFonts w:ascii="Arial" w:hAnsi="Arial" w:cs="Arial"/>
          <w:b/>
          <w:bCs/>
        </w:rPr>
        <w:t>Revisión de la gobernanza y gestión de activos de red</w:t>
      </w:r>
      <w:r>
        <w:rPr>
          <w:rFonts w:ascii="Arial" w:hAnsi="Arial" w:cs="Arial"/>
        </w:rPr>
        <w:t> utilizando los lineamientos de los procesos COBIT 2019 aplicables, evaluando la existencia de políticas documentadas para la administración de la infraestructura de red, gestión de inventario de activos de telecomunicaciones (switches, puntos de acceso, UPS, cableado), administración de configuraciones de dispositivos de red, procedimientos de control de cambios, registro de incidentes de conectividad, y planes de continuidad operativa específicos para la infraestructura de comunicaciones que soporta el SISNIVEN.</w:t>
      </w:r>
    </w:p>
    <w:p w14:paraId="7C523C74" w14:textId="77777777" w:rsidR="00E759B7" w:rsidRDefault="00E759B7" w:rsidP="00E759B7">
      <w:pPr>
        <w:numPr>
          <w:ilvl w:val="0"/>
          <w:numId w:val="6"/>
        </w:numPr>
        <w:rPr>
          <w:rFonts w:ascii="Arial" w:hAnsi="Arial" w:cs="Arial"/>
        </w:rPr>
      </w:pPr>
      <w:r>
        <w:rPr>
          <w:rFonts w:ascii="Arial" w:hAnsi="Arial" w:cs="Arial"/>
          <w:b/>
          <w:bCs/>
        </w:rPr>
        <w:t>Evaluación de la gestión de riesgos tecnológicos</w:t>
      </w:r>
      <w:r>
        <w:rPr>
          <w:rFonts w:ascii="Arial" w:hAnsi="Arial" w:cs="Arial"/>
        </w:rPr>
        <w:t xml:space="preserve"> en el SILAIS Masaya basándose en el proceso APO12 (Gestión de Riesgos) de COBIT 2019, verificando si la Alta Dirección ha establecido un proceso formal para la identificación, análisis y tratamiento de los riesgos asociados a la infraestructura </w:t>
      </w:r>
      <w:r>
        <w:rPr>
          <w:rFonts w:ascii="Arial" w:hAnsi="Arial" w:cs="Arial"/>
        </w:rPr>
        <w:lastRenderedPageBreak/>
        <w:t xml:space="preserve">de red, particularmente aquellos relacionados con la obsolescencia tecnológica de los switches </w:t>
      </w:r>
      <w:proofErr w:type="spellStart"/>
      <w:r>
        <w:rPr>
          <w:rFonts w:ascii="Arial" w:hAnsi="Arial" w:cs="Arial"/>
        </w:rPr>
        <w:t>Fast</w:t>
      </w:r>
      <w:proofErr w:type="spellEnd"/>
      <w:r>
        <w:rPr>
          <w:rFonts w:ascii="Arial" w:hAnsi="Arial" w:cs="Arial"/>
        </w:rPr>
        <w:t xml:space="preserve"> Ethernet, la topología de red plana sin segmentación, la dependencia de conectividad inalámbrica en áreas críticas, y la existencia de puntos únicos de falla en la arquitectura de comunicaciones.</w:t>
      </w:r>
    </w:p>
    <w:p w14:paraId="79E626B2" w14:textId="77777777" w:rsidR="00E759B7" w:rsidRDefault="00E759B7" w:rsidP="00E759B7">
      <w:pPr>
        <w:numPr>
          <w:ilvl w:val="0"/>
          <w:numId w:val="6"/>
        </w:numPr>
        <w:rPr>
          <w:rFonts w:ascii="Arial" w:hAnsi="Arial" w:cs="Arial"/>
        </w:rPr>
      </w:pPr>
      <w:r>
        <w:rPr>
          <w:rFonts w:ascii="Arial" w:hAnsi="Arial" w:cs="Arial"/>
          <w:b/>
          <w:bCs/>
        </w:rPr>
        <w:t>Revisión de la seguridad lógica y protección de los datos en tránsito</w:t>
      </w:r>
      <w:r>
        <w:rPr>
          <w:rFonts w:ascii="Arial" w:hAnsi="Arial" w:cs="Arial"/>
        </w:rPr>
        <w:t> que manejan las áreas de Epidemiología, Banco Biológico y Estadística, basándose en los procesos DSS05 (Gestión de Servicios de Seguridad) y APO13 (Gestión de Seguridad)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14:paraId="0D6784E9" w14:textId="77777777" w:rsidR="00E759B7" w:rsidRDefault="00E759B7" w:rsidP="00E759B7">
      <w:pPr>
        <w:numPr>
          <w:ilvl w:val="0"/>
          <w:numId w:val="6"/>
        </w:numPr>
        <w:rPr>
          <w:rFonts w:ascii="Arial" w:hAnsi="Arial" w:cs="Arial"/>
        </w:rPr>
      </w:pPr>
      <w:r>
        <w:rPr>
          <w:rFonts w:ascii="Arial" w:hAnsi="Arial" w:cs="Arial"/>
          <w:b/>
          <w:bCs/>
        </w:rPr>
        <w:t>Evaluación de la estructura física de transmisión</w:t>
      </w:r>
      <w:r>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w:t>
      </w:r>
    </w:p>
    <w:p w14:paraId="57629710" w14:textId="77777777" w:rsidR="00E759B7" w:rsidRDefault="00E759B7" w:rsidP="00E759B7">
      <w:pPr>
        <w:numPr>
          <w:ilvl w:val="0"/>
          <w:numId w:val="6"/>
        </w:numPr>
        <w:rPr>
          <w:rFonts w:ascii="Arial" w:hAnsi="Arial" w:cs="Arial"/>
        </w:rPr>
      </w:pPr>
      <w:r>
        <w:rPr>
          <w:rFonts w:ascii="Arial" w:hAnsi="Arial" w:cs="Arial"/>
          <w:b/>
          <w:bCs/>
        </w:rPr>
        <w:t>Entrevistas estructuradas con el personal responsable de las áreas críticas</w:t>
      </w:r>
      <w:r>
        <w:rPr>
          <w:rFonts w:ascii="Arial" w:hAnsi="Arial" w:cs="Arial"/>
        </w:rPr>
        <w:t xml:space="preserve">, incluyendo al Responsable de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 Responsable de Estadística (Lic. Alexander Valle López), Responsable de Insumos Médicos (Lic. Raymundo García), y Responsable de Planificación (Lic. </w:t>
      </w:r>
      <w:proofErr w:type="spellStart"/>
      <w:r>
        <w:rPr>
          <w:rFonts w:ascii="Arial" w:hAnsi="Arial" w:cs="Arial"/>
        </w:rPr>
        <w:t>Gardenio</w:t>
      </w:r>
      <w:proofErr w:type="spellEnd"/>
      <w:r>
        <w:rPr>
          <w:rFonts w:ascii="Arial" w:hAnsi="Arial" w:cs="Arial"/>
        </w:rPr>
        <w:t xml:space="preserve">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14:paraId="7C4A3865" w14:textId="77777777" w:rsidR="00E759B7" w:rsidRDefault="00E759B7" w:rsidP="00E759B7">
      <w:pPr>
        <w:numPr>
          <w:ilvl w:val="0"/>
          <w:numId w:val="6"/>
        </w:numPr>
        <w:rPr>
          <w:rFonts w:ascii="Arial" w:hAnsi="Arial" w:cs="Arial"/>
        </w:rPr>
      </w:pPr>
      <w:r>
        <w:rPr>
          <w:rFonts w:ascii="Arial" w:hAnsi="Arial" w:cs="Arial"/>
          <w:b/>
          <w:bCs/>
        </w:rPr>
        <w:t>Evaluación del nivel de madurez de los procesos de COBIT 2019</w:t>
      </w:r>
      <w:r>
        <w:rPr>
          <w:rFonts w:ascii="Arial" w:hAnsi="Arial" w:cs="Arial"/>
        </w:rPr>
        <w:t> aplicables a la infraestructura de red del SILAIS Masaya, utilizando la escala de capacidad de procesos de 0 a 5 establecida por el marco de referencia, para cada uno de los dominios y procesos evaluados durante la auditoría, incluyendo DSS01 (Gestión de Operaciones de Red), DSS05 (Gestión de Servicios de Seguridad de Red), BAI09 (Gestión de Activos de Red), BAI10 (Gestión de Configuraciones de Red) y DSS04 (Gestión de Continuidad de la Red).</w:t>
      </w:r>
    </w:p>
    <w:p w14:paraId="466276FF" w14:textId="77777777" w:rsidR="00E759B7" w:rsidRDefault="00E759B7" w:rsidP="00E759B7">
      <w:pPr>
        <w:rPr>
          <w:rFonts w:ascii="Arial" w:hAnsi="Arial" w:cs="Arial"/>
        </w:rPr>
      </w:pPr>
    </w:p>
    <w:p w14:paraId="4A7BFBAA" w14:textId="77777777" w:rsidR="00E759B7" w:rsidRDefault="00E759B7" w:rsidP="00E759B7">
      <w:pPr>
        <w:rPr>
          <w:rFonts w:ascii="Arial" w:hAnsi="Arial" w:cs="Arial"/>
        </w:rPr>
      </w:pPr>
      <w:r>
        <w:rPr>
          <w:rFonts w:ascii="Arial" w:hAnsi="Arial" w:cs="Arial"/>
          <w:kern w:val="0"/>
          <w14:ligatures w14:val="none"/>
        </w:rPr>
        <w:br w:type="page"/>
      </w:r>
    </w:p>
    <w:p w14:paraId="1172793C"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MARCO LEGAL Y NORMATIVO APLICABLE</w:t>
      </w:r>
    </w:p>
    <w:p w14:paraId="6FA1A96B" w14:textId="77777777" w:rsidR="00E759B7" w:rsidRDefault="00E759B7" w:rsidP="00E759B7">
      <w:pPr>
        <w:rPr>
          <w:rFonts w:ascii="Arial" w:hAnsi="Arial" w:cs="Arial"/>
        </w:rPr>
      </w:pPr>
    </w:p>
    <w:p w14:paraId="27ED57AC" w14:textId="77777777" w:rsidR="00E759B7" w:rsidRDefault="00E759B7" w:rsidP="00E759B7">
      <w:pPr>
        <w:rPr>
          <w:rFonts w:ascii="Arial" w:hAnsi="Arial" w:cs="Arial"/>
        </w:rPr>
      </w:pPr>
      <w:r>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14:paraId="5749273E" w14:textId="77777777" w:rsidR="00E759B7" w:rsidRDefault="00E759B7" w:rsidP="00E759B7">
      <w:pPr>
        <w:rPr>
          <w:rFonts w:ascii="Arial" w:hAnsi="Arial" w:cs="Arial"/>
          <w:b/>
          <w:bCs/>
        </w:rPr>
      </w:pPr>
      <w:r>
        <w:rPr>
          <w:rFonts w:ascii="Arial" w:hAnsi="Arial" w:cs="Arial"/>
          <w:b/>
          <w:bCs/>
        </w:rPr>
        <w:t>7.1 Normas Internacionales de Gestión de Seguridad de la Información</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0"/>
        <w:gridCol w:w="3105"/>
        <w:gridCol w:w="6525"/>
      </w:tblGrid>
      <w:tr w:rsidR="00E759B7" w14:paraId="457AAB92"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C73537C" w14:textId="77777777" w:rsidR="00E759B7" w:rsidRDefault="00E759B7">
            <w:pPr>
              <w:rPr>
                <w:rFonts w:ascii="Arial" w:hAnsi="Arial" w:cs="Arial"/>
              </w:rPr>
            </w:pPr>
            <w:r>
              <w:rPr>
                <w:rFonts w:ascii="Arial" w:hAnsi="Arial" w:cs="Arial"/>
              </w:rPr>
              <w:t>Norma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568D58"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7945E2" w14:textId="77777777" w:rsidR="00E759B7" w:rsidRDefault="00E759B7">
            <w:pPr>
              <w:rPr>
                <w:rFonts w:ascii="Arial" w:hAnsi="Arial" w:cs="Arial"/>
              </w:rPr>
            </w:pPr>
            <w:r>
              <w:rPr>
                <w:rFonts w:ascii="Arial" w:hAnsi="Arial" w:cs="Arial"/>
              </w:rPr>
              <w:t>Aplicación en la Auditoría de Redes</w:t>
            </w:r>
          </w:p>
        </w:tc>
      </w:tr>
      <w:tr w:rsidR="00E759B7" w14:paraId="48C189C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14C9EC" w14:textId="77777777"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9319F5" w14:textId="77777777" w:rsidR="00E759B7" w:rsidRDefault="00E759B7">
            <w:pPr>
              <w:rPr>
                <w:rFonts w:ascii="Arial" w:hAnsi="Arial" w:cs="Arial"/>
              </w:rPr>
            </w:pPr>
            <w:r>
              <w:rPr>
                <w:rFonts w:ascii="Arial" w:hAnsi="Arial" w:cs="Arial"/>
              </w:rPr>
              <w:t>Seguridad de la información, ciberseguridad y protección de la privacidad (SGSI)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57A0D2" w14:textId="77777777" w:rsidR="00E759B7" w:rsidRDefault="00E759B7">
            <w:pPr>
              <w:rPr>
                <w:rFonts w:ascii="Arial" w:hAnsi="Arial" w:cs="Arial"/>
              </w:rPr>
            </w:pPr>
            <w:r>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E759B7" w14:paraId="79A3EB7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D084DE" w14:textId="77777777"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861B1B" w14:textId="77777777" w:rsidR="00E759B7" w:rsidRDefault="00E759B7">
            <w:pPr>
              <w:rPr>
                <w:rFonts w:ascii="Arial" w:hAnsi="Arial" w:cs="Arial"/>
              </w:rPr>
            </w:pPr>
            <w:r>
              <w:rPr>
                <w:rFonts w:ascii="Arial" w:hAnsi="Arial" w:cs="Arial"/>
              </w:rPr>
              <w:t>Código de buenas prácticas para controles de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CAA837" w14:textId="77777777" w:rsidR="00E759B7" w:rsidRDefault="00E759B7">
            <w:pPr>
              <w:rPr>
                <w:rFonts w:ascii="Arial" w:hAnsi="Arial" w:cs="Arial"/>
              </w:rPr>
            </w:pPr>
            <w:r>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E759B7" w14:paraId="36D5D5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8C475D" w14:textId="77777777"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9A7CCC" w14:textId="77777777" w:rsidR="00E759B7" w:rsidRDefault="00E759B7">
            <w:pPr>
              <w:rPr>
                <w:rFonts w:ascii="Arial" w:hAnsi="Arial" w:cs="Arial"/>
              </w:rPr>
            </w:pPr>
            <w:r>
              <w:rPr>
                <w:rFonts w:ascii="Arial" w:hAnsi="Arial" w:cs="Arial"/>
              </w:rPr>
              <w:t>Gestión de riesgos de la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B278ED" w14:textId="77777777" w:rsidR="00E759B7" w:rsidRDefault="00E759B7">
            <w:pPr>
              <w:rPr>
                <w:rFonts w:ascii="Arial" w:hAnsi="Arial" w:cs="Arial"/>
              </w:rPr>
            </w:pPr>
            <w:r>
              <w:rPr>
                <w:rFonts w:ascii="Arial" w:hAnsi="Arial" w:cs="Arial"/>
              </w:rPr>
              <w:t xml:space="preserve">Marco metodológico para la identificación, análisis, evaluación y tratamiento de los riesgos asociados específicamente a la infraestructura de red del SILAIS, particularmente los relacionados con la obsolescencia tecnológica de los switches </w:t>
            </w:r>
            <w:proofErr w:type="spellStart"/>
            <w:r>
              <w:rPr>
                <w:rFonts w:ascii="Arial" w:hAnsi="Arial" w:cs="Arial"/>
              </w:rPr>
              <w:t>Fast</w:t>
            </w:r>
            <w:proofErr w:type="spellEnd"/>
            <w:r>
              <w:rPr>
                <w:rFonts w:ascii="Arial" w:hAnsi="Arial" w:cs="Arial"/>
              </w:rPr>
              <w:t xml:space="preserve"> Ethernet, la topología de red plana sin segmentación, la dependencia de conectividad inalámbrica en áreas críticas, y las conexiones privadas no gestionadas.</w:t>
            </w:r>
          </w:p>
        </w:tc>
      </w:tr>
      <w:tr w:rsidR="00E759B7" w14:paraId="2577D7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63823F" w14:textId="77777777"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8894FC" w14:textId="77777777" w:rsidR="00E759B7" w:rsidRDefault="00E759B7">
            <w:pPr>
              <w:rPr>
                <w:rFonts w:ascii="Arial" w:hAnsi="Arial" w:cs="Arial"/>
              </w:rPr>
            </w:pPr>
            <w:r>
              <w:rPr>
                <w:rFonts w:ascii="Arial" w:hAnsi="Arial" w:cs="Arial"/>
              </w:rPr>
              <w:t>Directrices para la auditoría de los sistemas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C8692D" w14:textId="77777777" w:rsidR="00E759B7" w:rsidRDefault="00E759B7">
            <w:pPr>
              <w:rPr>
                <w:rFonts w:ascii="Arial" w:hAnsi="Arial" w:cs="Arial"/>
              </w:rPr>
            </w:pPr>
            <w:r>
              <w:rPr>
                <w:rFonts w:ascii="Arial" w:hAnsi="Arial" w:cs="Arial"/>
              </w:rPr>
              <w:t xml:space="preserve">Define la metodología para planificar, ejecutar, reportar y dar seguimiento a la auditoría de red en el SILAIS Masaya, </w:t>
            </w:r>
            <w:r>
              <w:rPr>
                <w:rFonts w:ascii="Arial" w:hAnsi="Arial" w:cs="Arial"/>
              </w:rPr>
              <w:lastRenderedPageBreak/>
              <w:t>estableciendo los principios de auditoría, la competencia del equipo auditor y la gestión del programa de auditoría.</w:t>
            </w:r>
          </w:p>
        </w:tc>
      </w:tr>
    </w:tbl>
    <w:p w14:paraId="01871F63" w14:textId="77777777" w:rsidR="00E759B7" w:rsidRDefault="00E759B7" w:rsidP="00E759B7">
      <w:pPr>
        <w:rPr>
          <w:rFonts w:ascii="Arial" w:hAnsi="Arial" w:cs="Arial"/>
          <w:b/>
          <w:bCs/>
        </w:rPr>
      </w:pPr>
    </w:p>
    <w:p w14:paraId="37CBCF5D" w14:textId="77777777" w:rsidR="00E759B7" w:rsidRDefault="00E759B7" w:rsidP="00E759B7">
      <w:pPr>
        <w:rPr>
          <w:rFonts w:ascii="Arial" w:hAnsi="Arial" w:cs="Arial"/>
          <w:b/>
          <w:bCs/>
        </w:rPr>
      </w:pPr>
      <w:r>
        <w:rPr>
          <w:rFonts w:ascii="Arial" w:hAnsi="Arial" w:cs="Arial"/>
          <w:b/>
          <w:bCs/>
        </w:rPr>
        <w:t>7.2 Estándares Técnicos de Cableado Estructurado (ANSI/TIA/EIA)</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4"/>
        <w:gridCol w:w="3288"/>
        <w:gridCol w:w="6578"/>
      </w:tblGrid>
      <w:tr w:rsidR="00E759B7" w14:paraId="762DC69C"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DEF7AF" w14:textId="77777777" w:rsidR="00E759B7" w:rsidRDefault="00E759B7">
            <w:pPr>
              <w:rPr>
                <w:rFonts w:ascii="Arial" w:hAnsi="Arial" w:cs="Arial"/>
              </w:rPr>
            </w:pPr>
            <w:r>
              <w:rPr>
                <w:rFonts w:ascii="Arial" w:hAnsi="Arial" w:cs="Arial"/>
              </w:rPr>
              <w:t>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D0ABCC"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5B85ED" w14:textId="77777777" w:rsidR="00E759B7" w:rsidRDefault="00E759B7">
            <w:pPr>
              <w:rPr>
                <w:rFonts w:ascii="Arial" w:hAnsi="Arial" w:cs="Arial"/>
              </w:rPr>
            </w:pPr>
            <w:r>
              <w:rPr>
                <w:rFonts w:ascii="Arial" w:hAnsi="Arial" w:cs="Arial"/>
              </w:rPr>
              <w:t>Aplicación en la Auditoría de Redes</w:t>
            </w:r>
          </w:p>
        </w:tc>
      </w:tr>
      <w:tr w:rsidR="00E759B7" w14:paraId="731F43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295611" w14:textId="77777777" w:rsidR="00E759B7" w:rsidRDefault="00E759B7">
            <w:pPr>
              <w:rPr>
                <w:rFonts w:ascii="Arial" w:hAnsi="Arial" w:cs="Arial"/>
              </w:rPr>
            </w:pPr>
            <w:r>
              <w:rPr>
                <w:rFonts w:ascii="Arial" w:hAnsi="Arial" w:cs="Arial"/>
              </w:rPr>
              <w:t>ANSI/TIA-568-C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D7ACB5" w14:textId="77777777" w:rsidR="00E759B7" w:rsidRDefault="00E759B7">
            <w:pPr>
              <w:rPr>
                <w:rFonts w:ascii="Arial" w:hAnsi="Arial" w:cs="Arial"/>
                <w:lang w:val="en-US"/>
              </w:rPr>
            </w:pPr>
            <w:r>
              <w:rPr>
                <w:rFonts w:ascii="Arial" w:hAnsi="Arial" w:cs="Arial"/>
                <w:lang w:val="en-US"/>
              </w:rPr>
              <w:t>Commercial Building Telecommunications Cabling Standard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097020" w14:textId="77777777" w:rsidR="00E759B7" w:rsidRDefault="00E759B7">
            <w:pPr>
              <w:rPr>
                <w:rFonts w:ascii="Arial" w:hAnsi="Arial" w:cs="Arial"/>
              </w:rPr>
            </w:pPr>
            <w:r>
              <w:rPr>
                <w:rFonts w:ascii="Arial" w:hAnsi="Arial" w:cs="Arial"/>
              </w:rPr>
              <w:t xml:space="preserve">Evalúa la categoría del cableado UTP instalado en el SILAIS Masaya, la longitud máxima de los tendidos que conectan las catorce áreas funcionales, la norma de ponchado utilizada (T568A), la terminación en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y la calidad de los conectores RJ45 en los puntos de red.</w:t>
            </w:r>
          </w:p>
        </w:tc>
      </w:tr>
      <w:tr w:rsidR="00E759B7" w14:paraId="06A05E8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66E734" w14:textId="77777777" w:rsidR="00E759B7" w:rsidRDefault="00E759B7">
            <w:pPr>
              <w:rPr>
                <w:rFonts w:ascii="Arial" w:hAnsi="Arial" w:cs="Arial"/>
              </w:rPr>
            </w:pPr>
            <w:r>
              <w:rPr>
                <w:rFonts w:ascii="Arial" w:hAnsi="Arial" w:cs="Arial"/>
              </w:rPr>
              <w:t>ANSI/TIA-569-C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C068C5" w14:textId="77777777" w:rsidR="00E759B7" w:rsidRDefault="00E759B7">
            <w:pPr>
              <w:rPr>
                <w:rFonts w:ascii="Arial" w:hAnsi="Arial" w:cs="Arial"/>
              </w:rPr>
            </w:pPr>
            <w:proofErr w:type="spellStart"/>
            <w:r>
              <w:rPr>
                <w:rFonts w:ascii="Arial" w:hAnsi="Arial" w:cs="Arial"/>
              </w:rPr>
              <w:t>Telecommunications</w:t>
            </w:r>
            <w:proofErr w:type="spellEnd"/>
            <w:r>
              <w:rPr>
                <w:rFonts w:ascii="Arial" w:hAnsi="Arial" w:cs="Arial"/>
              </w:rPr>
              <w:t xml:space="preserve"> </w:t>
            </w:r>
            <w:proofErr w:type="spellStart"/>
            <w:r>
              <w:rPr>
                <w:rFonts w:ascii="Arial" w:hAnsi="Arial" w:cs="Arial"/>
              </w:rPr>
              <w:t>Pathways</w:t>
            </w:r>
            <w:proofErr w:type="spellEnd"/>
            <w:r>
              <w:rPr>
                <w:rFonts w:ascii="Arial" w:hAnsi="Arial" w:cs="Arial"/>
              </w:rPr>
              <w:t xml:space="preserve"> and Spaces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7800DDA" w14:textId="77777777" w:rsidR="00E759B7" w:rsidRDefault="00E759B7">
            <w:pPr>
              <w:rPr>
                <w:rFonts w:ascii="Arial" w:hAnsi="Arial" w:cs="Arial"/>
              </w:rPr>
            </w:pPr>
            <w:r>
              <w:rPr>
                <w:rFonts w:ascii="Arial" w:hAnsi="Arial" w:cs="Arial"/>
              </w:rPr>
              <w:t xml:space="preserve">Inspecciona las canalizaciones, ductos, bandejas y las áreas de comunicaciones donde se ubican los switches </w:t>
            </w:r>
            <w:proofErr w:type="spellStart"/>
            <w:r>
              <w:rPr>
                <w:rFonts w:ascii="Arial" w:hAnsi="Arial" w:cs="Arial"/>
              </w:rPr>
              <w:t>Fast</w:t>
            </w:r>
            <w:proofErr w:type="spellEnd"/>
            <w:r>
              <w:rPr>
                <w:rFonts w:ascii="Arial" w:hAnsi="Arial" w:cs="Arial"/>
              </w:rPr>
              <w:t xml:space="preserve"> Ethernet en Dirección y Varios 1, verificando radios de curvatura del cableado, protección contra tensión mecánica, accesibilidad para mantenimiento, y condiciones ambientales de los espacios de telecomunicaciones.</w:t>
            </w:r>
          </w:p>
        </w:tc>
      </w:tr>
      <w:tr w:rsidR="00E759B7" w14:paraId="5FB601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838E3" w14:textId="77777777" w:rsidR="00E759B7" w:rsidRDefault="00E759B7">
            <w:pPr>
              <w:rPr>
                <w:rFonts w:ascii="Arial" w:hAnsi="Arial" w:cs="Arial"/>
              </w:rPr>
            </w:pPr>
            <w:r>
              <w:rPr>
                <w:rFonts w:ascii="Arial" w:hAnsi="Arial" w:cs="Arial"/>
              </w:rPr>
              <w:t>ANSI/TIA-606-B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8B4B5C" w14:textId="77777777" w:rsidR="00E759B7" w:rsidRDefault="00E759B7">
            <w:pPr>
              <w:rPr>
                <w:rFonts w:ascii="Arial" w:hAnsi="Arial" w:cs="Arial"/>
                <w:lang w:val="en-US"/>
              </w:rPr>
            </w:pPr>
            <w:r>
              <w:rPr>
                <w:rFonts w:ascii="Arial" w:hAnsi="Arial" w:cs="Arial"/>
                <w:lang w:val="en-US"/>
              </w:rPr>
              <w:t>Administration Standard for Telecommunications Infrastructure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D6DBAB" w14:textId="77777777" w:rsidR="00E759B7" w:rsidRDefault="00E759B7">
            <w:pPr>
              <w:rPr>
                <w:rFonts w:ascii="Arial" w:hAnsi="Arial" w:cs="Arial"/>
              </w:rPr>
            </w:pPr>
            <w:r>
              <w:rPr>
                <w:rFonts w:ascii="Arial" w:hAnsi="Arial" w:cs="Arial"/>
              </w:rPr>
              <w:t xml:space="preserve">Verifica el etiquetado de cables,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en el nodo central de Dirección y en el punto de distribución secundario de Varios 1, incluyendo la nomenclatura utilizada para identificar los puntos de red de cada área funcional y su consistencia con la documentación existente.</w:t>
            </w:r>
          </w:p>
        </w:tc>
      </w:tr>
      <w:tr w:rsidR="00E759B7" w14:paraId="0DD7A1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604419" w14:textId="77777777" w:rsidR="00E759B7" w:rsidRDefault="00E759B7">
            <w:pPr>
              <w:rPr>
                <w:rFonts w:ascii="Arial" w:hAnsi="Arial" w:cs="Arial"/>
              </w:rPr>
            </w:pPr>
            <w:r>
              <w:rPr>
                <w:rFonts w:ascii="Arial" w:hAnsi="Arial" w:cs="Arial"/>
              </w:rPr>
              <w:t>ANSI/TIA-942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216D10" w14:textId="77777777" w:rsidR="00E759B7" w:rsidRDefault="00E759B7">
            <w:pPr>
              <w:rPr>
                <w:rFonts w:ascii="Arial" w:hAnsi="Arial" w:cs="Arial"/>
                <w:lang w:val="en-US"/>
              </w:rPr>
            </w:pPr>
            <w:r>
              <w:rPr>
                <w:rFonts w:ascii="Arial" w:hAnsi="Arial" w:cs="Arial"/>
                <w:lang w:val="en-US"/>
              </w:rPr>
              <w:t>Telecommunications Infrastructure Standard for Data Centers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61F3EE" w14:textId="77777777" w:rsidR="00E759B7" w:rsidRDefault="00E759B7">
            <w:pPr>
              <w:rPr>
                <w:rFonts w:ascii="Arial" w:hAnsi="Arial" w:cs="Arial"/>
              </w:rPr>
            </w:pPr>
            <w:r>
              <w:rPr>
                <w:rFonts w:ascii="Arial" w:hAnsi="Arial" w:cs="Arial"/>
              </w:rPr>
              <w:t xml:space="preserve">Aplicable parcialmente para evaluar las condiciones del área donde se alojan los switches principales y el </w:t>
            </w:r>
            <w:proofErr w:type="spellStart"/>
            <w:r>
              <w:rPr>
                <w:rFonts w:ascii="Arial" w:hAnsi="Arial" w:cs="Arial"/>
              </w:rPr>
              <w:t>router</w:t>
            </w:r>
            <w:proofErr w:type="spellEnd"/>
            <w:r>
              <w:rPr>
                <w:rFonts w:ascii="Arial" w:hAnsi="Arial" w:cs="Arial"/>
              </w:rPr>
              <w:t xml:space="preserve"> de borde hacia el MINSA Central, verificando la existencia de UPS, ventilación adecuada, control de acceso físico y </w:t>
            </w:r>
            <w:r>
              <w:rPr>
                <w:rFonts w:ascii="Arial" w:hAnsi="Arial" w:cs="Arial"/>
              </w:rPr>
              <w:lastRenderedPageBreak/>
              <w:t>protección contra factores ambientales adversos (polvo ambiental, humedad).</w:t>
            </w:r>
          </w:p>
        </w:tc>
      </w:tr>
    </w:tbl>
    <w:p w14:paraId="24528333" w14:textId="77777777" w:rsidR="00E759B7" w:rsidRDefault="00E759B7" w:rsidP="00E759B7">
      <w:pPr>
        <w:rPr>
          <w:rFonts w:ascii="Arial" w:hAnsi="Arial" w:cs="Arial"/>
          <w:b/>
          <w:bCs/>
        </w:rPr>
      </w:pPr>
    </w:p>
    <w:p w14:paraId="0C7FF8AC" w14:textId="77777777" w:rsidR="00E759B7" w:rsidRDefault="00E759B7" w:rsidP="00E759B7">
      <w:pPr>
        <w:rPr>
          <w:rFonts w:ascii="Arial" w:hAnsi="Arial" w:cs="Arial"/>
          <w:b/>
          <w:bCs/>
        </w:rPr>
      </w:pPr>
      <w:r>
        <w:rPr>
          <w:rFonts w:ascii="Arial" w:hAnsi="Arial" w:cs="Arial"/>
          <w:b/>
          <w:bCs/>
        </w:rPr>
        <w:t>7.3 Framework de Gobernanza de TI (COBIT 2019)</w:t>
      </w:r>
    </w:p>
    <w:tbl>
      <w:tblPr>
        <w:tblW w:w="9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3366"/>
        <w:gridCol w:w="4447"/>
      </w:tblGrid>
      <w:tr w:rsidR="00E759B7" w14:paraId="1D9C5C1F" w14:textId="77777777" w:rsidTr="00E759B7">
        <w:trPr>
          <w:trHeight w:val="47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4739A5B" w14:textId="77777777" w:rsidR="00E759B7" w:rsidRDefault="00E759B7">
            <w:pPr>
              <w:rPr>
                <w:rFonts w:ascii="Arial" w:hAnsi="Arial" w:cs="Arial"/>
              </w:rPr>
            </w:pPr>
            <w:r>
              <w:rPr>
                <w:rFonts w:ascii="Arial" w:hAnsi="Arial" w:cs="Arial"/>
              </w:rPr>
              <w:t>Dominio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F54D8F" w14:textId="77777777" w:rsidR="00E759B7" w:rsidRDefault="00E759B7">
            <w:pPr>
              <w:rPr>
                <w:rFonts w:ascii="Arial" w:hAnsi="Arial" w:cs="Arial"/>
              </w:rPr>
            </w:pPr>
            <w:r>
              <w:rPr>
                <w:rFonts w:ascii="Arial" w:hAnsi="Arial" w:cs="Arial"/>
              </w:rPr>
              <w:t>Proceso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AD18C7" w14:textId="77777777" w:rsidR="00E759B7" w:rsidRDefault="00E759B7">
            <w:pPr>
              <w:rPr>
                <w:rFonts w:ascii="Arial" w:hAnsi="Arial" w:cs="Arial"/>
              </w:rPr>
            </w:pPr>
            <w:r>
              <w:rPr>
                <w:rFonts w:ascii="Arial" w:hAnsi="Arial" w:cs="Arial"/>
              </w:rPr>
              <w:t>Aplicación en la Auditoría de Redes</w:t>
            </w:r>
          </w:p>
        </w:tc>
      </w:tr>
      <w:tr w:rsidR="00E759B7" w14:paraId="2DD5E639" w14:textId="77777777" w:rsidTr="00E759B7">
        <w:trPr>
          <w:trHeight w:val="234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86C2DE" w14:textId="77777777" w:rsidR="00E759B7" w:rsidRDefault="00E759B7">
            <w:pPr>
              <w:rPr>
                <w:rFonts w:ascii="Arial" w:hAnsi="Arial" w:cs="Arial"/>
              </w:rPr>
            </w:pPr>
            <w:r>
              <w:rPr>
                <w:rFonts w:ascii="Arial" w:hAnsi="Arial" w:cs="Arial"/>
              </w:rPr>
              <w:t>EDM (Evaluar, Orientar y Supervisar)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EE7B90" w14:textId="77777777" w:rsidR="00E759B7" w:rsidRDefault="00E759B7">
            <w:pPr>
              <w:rPr>
                <w:rFonts w:ascii="Arial" w:hAnsi="Arial" w:cs="Arial"/>
              </w:rPr>
            </w:pPr>
            <w:r>
              <w:rPr>
                <w:rFonts w:ascii="Arial" w:hAnsi="Arial" w:cs="Arial"/>
              </w:rPr>
              <w:t>EDM01 (Marco de Gobierno), EDM02 (Entrega de Beneficios), EDM03 (Optimización de Riesgos), EDM04 (Gestión de Recursos)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6073701" w14:textId="77777777" w:rsidR="00E759B7" w:rsidRDefault="00E759B7">
            <w:pPr>
              <w:rPr>
                <w:rFonts w:ascii="Arial" w:hAnsi="Arial" w:cs="Arial"/>
              </w:rPr>
            </w:pPr>
            <w:r>
              <w:rPr>
                <w:rFonts w:ascii="Arial" w:hAnsi="Arial" w:cs="Arial"/>
              </w:rPr>
              <w:t>Evalúa si la Alta Dirección del SILAIS Masaya ha establecido un marco de gobierno de TI, si supervisa la gestión de riesgos tecnológicos asociados a la infraestructura de red crítica para el SISNIVEN, y si asigna los recursos necesarios para el mantenimiento y renovación de la infraestructura de comunicaciones.</w:t>
            </w:r>
          </w:p>
        </w:tc>
      </w:tr>
      <w:tr w:rsidR="00E759B7" w14:paraId="44ACD7D6" w14:textId="77777777" w:rsidTr="00E759B7">
        <w:trPr>
          <w:trHeight w:val="234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EDEFC7" w14:textId="77777777" w:rsidR="00E759B7" w:rsidRDefault="00E759B7">
            <w:pPr>
              <w:rPr>
                <w:rFonts w:ascii="Arial" w:hAnsi="Arial" w:cs="Arial"/>
              </w:rPr>
            </w:pPr>
            <w:r>
              <w:rPr>
                <w:rFonts w:ascii="Arial" w:hAnsi="Arial" w:cs="Arial"/>
              </w:rPr>
              <w:t>APO (Alinear, Planificar y Organizar)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145B52" w14:textId="77777777" w:rsidR="00E759B7" w:rsidRDefault="00E759B7">
            <w:pPr>
              <w:rPr>
                <w:rFonts w:ascii="Arial" w:hAnsi="Arial" w:cs="Arial"/>
              </w:rPr>
            </w:pPr>
            <w:r>
              <w:rPr>
                <w:rFonts w:ascii="Arial" w:hAnsi="Arial" w:cs="Arial"/>
              </w:rPr>
              <w:t>APO01 (Marco de Gestión de TI), APO02 (Gestión de Estrategia), APO07 (Gestión de Recursos Humanos), APO12 (Gestión de Riesgos), APO13 (Gestión de Seguridad)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000AD8" w14:textId="77777777" w:rsidR="00E759B7" w:rsidRDefault="00E759B7">
            <w:pPr>
              <w:rPr>
                <w:rFonts w:ascii="Arial" w:hAnsi="Arial" w:cs="Arial"/>
              </w:rPr>
            </w:pPr>
            <w:r>
              <w:rPr>
                <w:rFonts w:ascii="Arial" w:hAnsi="Arial" w:cs="Arial"/>
              </w:rPr>
              <w:t>Evalúa la asignación de responsabilidades sobre la infraestructura de red, la existencia de un responsable formal de TI en el organigrama del SILAIS, la alineación de la estrategia tecnológica con los objetivos de vigilancia epidemiológica, y la existencia de políticas de seguridad de la red y de las comunicaciones.</w:t>
            </w:r>
          </w:p>
        </w:tc>
      </w:tr>
      <w:tr w:rsidR="00E759B7" w14:paraId="3BEC8F05" w14:textId="77777777" w:rsidTr="00E759B7">
        <w:trPr>
          <w:trHeight w:val="20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E0FEA4" w14:textId="77777777" w:rsidR="00E759B7" w:rsidRDefault="00E759B7">
            <w:pPr>
              <w:rPr>
                <w:rFonts w:ascii="Arial" w:hAnsi="Arial" w:cs="Arial"/>
              </w:rPr>
            </w:pPr>
            <w:r>
              <w:rPr>
                <w:rFonts w:ascii="Arial" w:hAnsi="Arial" w:cs="Arial"/>
              </w:rPr>
              <w:lastRenderedPageBreak/>
              <w:t>BAI (Construir, Adquirir e Implementar)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95A183" w14:textId="77777777" w:rsidR="00E759B7" w:rsidRDefault="00E759B7">
            <w:pPr>
              <w:rPr>
                <w:rFonts w:ascii="Arial" w:hAnsi="Arial" w:cs="Arial"/>
              </w:rPr>
            </w:pPr>
            <w:r>
              <w:rPr>
                <w:rFonts w:ascii="Arial" w:hAnsi="Arial" w:cs="Arial"/>
              </w:rPr>
              <w:t>BAI03 (Identificación y Construcción de Soluciones), BAI06 (Gestión de Cambios), BAI09 (Gestión de Activos), BAI10 (Gestión de la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61E073" w14:textId="77777777" w:rsidR="00E759B7" w:rsidRDefault="00E759B7">
            <w:pPr>
              <w:rPr>
                <w:rFonts w:ascii="Arial" w:hAnsi="Arial" w:cs="Arial"/>
              </w:rPr>
            </w:pPr>
            <w:r>
              <w:rPr>
                <w:rFonts w:ascii="Arial" w:hAnsi="Arial" w:cs="Arial"/>
              </w:rPr>
              <w:t>Evalúa cómo el SILAIS controla el ciclo de vida de los activos de red (switches, puntos de acceso, UPS, cableado), la gestión de cambios en la configuración de los dispositivos de comunicación, y la documentación de las configuraciones de red.</w:t>
            </w:r>
          </w:p>
        </w:tc>
      </w:tr>
      <w:tr w:rsidR="00E759B7" w14:paraId="500E78ED" w14:textId="77777777" w:rsidTr="00E759B7">
        <w:trPr>
          <w:trHeight w:val="10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D377460" w14:textId="77777777" w:rsidR="00E759B7" w:rsidRDefault="00E759B7">
            <w:pPr>
              <w:rPr>
                <w:rFonts w:ascii="Arial" w:hAnsi="Arial" w:cs="Arial"/>
              </w:rPr>
            </w:pPr>
            <w:r>
              <w:rPr>
                <w:rFonts w:ascii="Arial" w:hAnsi="Arial" w:cs="Arial"/>
              </w:rPr>
              <w:t>DSS (Entregar, Dar Servicio y Soporte)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78849B" w14:textId="77777777" w:rsidR="00E759B7" w:rsidRDefault="00E759B7">
            <w:pPr>
              <w:rPr>
                <w:rFonts w:ascii="Arial" w:hAnsi="Arial" w:cs="Arial"/>
              </w:rPr>
            </w:pPr>
            <w:r>
              <w:rPr>
                <w:rFonts w:ascii="Arial" w:hAnsi="Arial" w:cs="Arial"/>
              </w:rPr>
              <w:t>DSS01 (Gestión de Operaciones), DSS02 (Gestión de Solicitudes e Incidentes), DSS03 (Gestión de Problemas), DSS04 (Gestión de la Continuidad), DSS05 (Gestión de Servicios de Seguridad)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84005B" w14:textId="77777777" w:rsidR="00E759B7" w:rsidRDefault="00E759B7">
            <w:pPr>
              <w:rPr>
                <w:rFonts w:ascii="Arial" w:hAnsi="Arial" w:cs="Arial"/>
              </w:rPr>
            </w:pPr>
            <w:r>
              <w:rPr>
                <w:rFonts w:ascii="Arial" w:hAnsi="Arial" w:cs="Arial"/>
              </w:rPr>
              <w:t>Evalúa la operación diaria de la red del SILAIS, los procedimientos para reportar y resolver fallos de conectividad en áreas críticas, la existencia de un Plan de Continuidad ante fallos catastróficos de los switches, y los controles de seguridad implementados en la red inalámbrica y en la arquitectura lógica de comunicaciones.</w:t>
            </w:r>
          </w:p>
        </w:tc>
      </w:tr>
      <w:tr w:rsidR="00E759B7" w14:paraId="10DC39EB" w14:textId="77777777" w:rsidTr="00E759B7">
        <w:trPr>
          <w:trHeight w:val="20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41FC14" w14:textId="77777777" w:rsidR="00E759B7" w:rsidRDefault="00E759B7">
            <w:pPr>
              <w:rPr>
                <w:rFonts w:ascii="Arial" w:hAnsi="Arial" w:cs="Arial"/>
              </w:rPr>
            </w:pPr>
            <w:r>
              <w:rPr>
                <w:rFonts w:ascii="Arial" w:hAnsi="Arial" w:cs="Arial"/>
              </w:rPr>
              <w:t>MEA (Supervisar, Evaluar y Valorar)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07F41" w14:textId="77777777" w:rsidR="00E759B7" w:rsidRDefault="00E759B7">
            <w:pPr>
              <w:rPr>
                <w:rFonts w:ascii="Arial" w:hAnsi="Arial" w:cs="Arial"/>
              </w:rPr>
            </w:pPr>
            <w:r>
              <w:rPr>
                <w:rFonts w:ascii="Arial" w:hAnsi="Arial" w:cs="Arial"/>
              </w:rPr>
              <w:t>MEA01 (Supervisión del Desempeño y Conformidad), MEA02 (Supervisión del Sistema de Control Interno)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2CEC159" w14:textId="77777777" w:rsidR="00E759B7" w:rsidRDefault="00E759B7">
            <w:pPr>
              <w:rPr>
                <w:rFonts w:ascii="Arial" w:hAnsi="Arial" w:cs="Arial"/>
              </w:rPr>
            </w:pPr>
            <w:r>
              <w:rPr>
                <w:rFonts w:ascii="Arial" w:hAnsi="Arial" w:cs="Arial"/>
              </w:rPr>
              <w:t>Evalúa si existe monitoreo del rendimiento de la red del SILAIS, si se verifica el cumplimiento de las políticas y normas aplicables a las telecomunicaciones, y si se han realizado auditorías internas o externas previas de la infraestructura de comunicaciones.</w:t>
            </w:r>
          </w:p>
        </w:tc>
      </w:tr>
    </w:tbl>
    <w:p w14:paraId="6BA6A3E4" w14:textId="77777777" w:rsidR="00E759B7" w:rsidRDefault="00E759B7" w:rsidP="00E759B7">
      <w:pPr>
        <w:rPr>
          <w:rFonts w:ascii="Arial" w:hAnsi="Arial" w:cs="Arial"/>
          <w:b/>
          <w:bCs/>
        </w:rPr>
      </w:pPr>
    </w:p>
    <w:p w14:paraId="72EA5284" w14:textId="77777777" w:rsidR="00E759B7" w:rsidRDefault="00E759B7" w:rsidP="00E759B7">
      <w:pPr>
        <w:rPr>
          <w:rFonts w:ascii="Arial" w:hAnsi="Arial" w:cs="Arial"/>
          <w:b/>
          <w:bCs/>
        </w:rPr>
      </w:pPr>
    </w:p>
    <w:p w14:paraId="226C995A" w14:textId="77777777" w:rsidR="00E759B7" w:rsidRDefault="00E759B7" w:rsidP="00E759B7">
      <w:pPr>
        <w:rPr>
          <w:rFonts w:ascii="Arial" w:hAnsi="Arial" w:cs="Arial"/>
          <w:b/>
          <w:bCs/>
        </w:rPr>
      </w:pPr>
    </w:p>
    <w:p w14:paraId="3B43CDDD" w14:textId="77777777" w:rsidR="00E759B7" w:rsidRDefault="00E759B7" w:rsidP="00E759B7">
      <w:pPr>
        <w:rPr>
          <w:rFonts w:ascii="Arial" w:hAnsi="Arial" w:cs="Arial"/>
          <w:b/>
          <w:bCs/>
        </w:rPr>
      </w:pPr>
    </w:p>
    <w:p w14:paraId="333D6BA8" w14:textId="77777777" w:rsidR="00E759B7" w:rsidRDefault="00E759B7" w:rsidP="00E759B7">
      <w:pPr>
        <w:rPr>
          <w:rFonts w:ascii="Arial" w:hAnsi="Arial" w:cs="Arial"/>
          <w:b/>
          <w:bCs/>
        </w:rPr>
      </w:pPr>
    </w:p>
    <w:p w14:paraId="5657D3BD" w14:textId="77777777" w:rsidR="00E759B7" w:rsidRDefault="00E759B7" w:rsidP="00E759B7">
      <w:pPr>
        <w:rPr>
          <w:rFonts w:ascii="Arial" w:hAnsi="Arial" w:cs="Arial"/>
          <w:b/>
          <w:bCs/>
        </w:rPr>
      </w:pPr>
    </w:p>
    <w:p w14:paraId="0262CCFC" w14:textId="77777777" w:rsidR="00E759B7" w:rsidRDefault="00E759B7" w:rsidP="00E759B7">
      <w:pPr>
        <w:rPr>
          <w:rFonts w:ascii="Arial" w:hAnsi="Arial" w:cs="Arial"/>
          <w:b/>
          <w:bCs/>
        </w:rPr>
      </w:pPr>
      <w:r>
        <w:rPr>
          <w:rFonts w:ascii="Arial" w:hAnsi="Arial" w:cs="Arial"/>
          <w:b/>
          <w:bCs/>
        </w:rPr>
        <w:lastRenderedPageBreak/>
        <w:t>7.4 Legislación Nacional Aplicable</w:t>
      </w:r>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8"/>
        <w:gridCol w:w="3089"/>
        <w:gridCol w:w="5002"/>
      </w:tblGrid>
      <w:tr w:rsidR="00E759B7" w14:paraId="48E4C164" w14:textId="77777777" w:rsidTr="00E759B7">
        <w:trPr>
          <w:trHeight w:val="79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5E926D" w14:textId="77777777" w:rsidR="00E759B7" w:rsidRDefault="00E759B7">
            <w:pPr>
              <w:rPr>
                <w:rFonts w:ascii="Arial" w:hAnsi="Arial" w:cs="Arial"/>
              </w:rPr>
            </w:pPr>
            <w:r>
              <w:rPr>
                <w:rFonts w:ascii="Arial" w:hAnsi="Arial" w:cs="Arial"/>
              </w:rPr>
              <w:t>Ley / Decreto / Normativa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241FE3"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AE83276" w14:textId="77777777" w:rsidR="00E759B7" w:rsidRDefault="00E759B7">
            <w:pPr>
              <w:rPr>
                <w:rFonts w:ascii="Arial" w:hAnsi="Arial" w:cs="Arial"/>
              </w:rPr>
            </w:pPr>
            <w:r>
              <w:rPr>
                <w:rFonts w:ascii="Arial" w:hAnsi="Arial" w:cs="Arial"/>
              </w:rPr>
              <w:t>Aplicación en la Auditoría de Redes</w:t>
            </w:r>
          </w:p>
        </w:tc>
      </w:tr>
      <w:tr w:rsidR="00E759B7" w14:paraId="6335EBCA" w14:textId="77777777" w:rsidTr="00E759B7">
        <w:trPr>
          <w:trHeight w:val="266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DC0215" w14:textId="77777777" w:rsidR="00E759B7" w:rsidRDefault="00E759B7">
            <w:pPr>
              <w:rPr>
                <w:rFonts w:ascii="Arial" w:hAnsi="Arial" w:cs="Arial"/>
              </w:rPr>
            </w:pPr>
            <w:r>
              <w:rPr>
                <w:rFonts w:ascii="Arial" w:hAnsi="Arial" w:cs="Arial"/>
              </w:rPr>
              <w:t>Ley 423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48908F" w14:textId="77777777" w:rsidR="00E759B7" w:rsidRDefault="00E759B7">
            <w:pPr>
              <w:rPr>
                <w:rFonts w:ascii="Arial" w:hAnsi="Arial" w:cs="Arial"/>
              </w:rPr>
            </w:pPr>
            <w:r>
              <w:rPr>
                <w:rFonts w:ascii="Arial" w:hAnsi="Arial" w:cs="Arial"/>
              </w:rPr>
              <w:t>Ley General de Salud de la República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DE88E1" w14:textId="77777777" w:rsidR="00E759B7" w:rsidRDefault="00E759B7">
            <w:pPr>
              <w:rPr>
                <w:rFonts w:ascii="Arial" w:hAnsi="Arial" w:cs="Arial"/>
              </w:rPr>
            </w:pPr>
            <w:r>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E759B7" w14:paraId="6FB4D0A1" w14:textId="7777777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A38C3C" w14:textId="77777777" w:rsidR="00E759B7" w:rsidRDefault="00E759B7">
            <w:pPr>
              <w:rPr>
                <w:rFonts w:ascii="Arial" w:hAnsi="Arial" w:cs="Arial"/>
              </w:rPr>
            </w:pPr>
            <w:r>
              <w:rPr>
                <w:rFonts w:ascii="Arial" w:hAnsi="Arial" w:cs="Arial"/>
              </w:rPr>
              <w:t>Ley 921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47AA31" w14:textId="77777777" w:rsidR="00E759B7" w:rsidRDefault="00E759B7">
            <w:pPr>
              <w:rPr>
                <w:rFonts w:ascii="Arial" w:hAnsi="Arial" w:cs="Arial"/>
              </w:rPr>
            </w:pPr>
            <w:r>
              <w:rPr>
                <w:rFonts w:ascii="Arial" w:hAnsi="Arial" w:cs="Arial"/>
              </w:rPr>
              <w:t>Ley de Protección de Datos Personales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759162F" w14:textId="77777777" w:rsidR="00E759B7" w:rsidRDefault="00E759B7">
            <w:pPr>
              <w:rPr>
                <w:rFonts w:ascii="Arial" w:hAnsi="Arial" w:cs="Arial"/>
              </w:rPr>
            </w:pPr>
            <w:r>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E759B7" w14:paraId="67CD437B" w14:textId="77777777" w:rsidTr="00E759B7">
        <w:trPr>
          <w:trHeight w:val="172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B49C3D" w14:textId="77777777" w:rsidR="00E759B7" w:rsidRDefault="00E759B7">
            <w:pPr>
              <w:rPr>
                <w:rFonts w:ascii="Arial" w:hAnsi="Arial" w:cs="Arial"/>
              </w:rPr>
            </w:pPr>
            <w:r>
              <w:rPr>
                <w:rFonts w:ascii="Arial" w:hAnsi="Arial" w:cs="Arial"/>
              </w:rPr>
              <w:t>Decreto 03-2008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DA8B6D" w14:textId="77777777" w:rsidR="00E759B7" w:rsidRDefault="00E759B7">
            <w:pPr>
              <w:rPr>
                <w:rFonts w:ascii="Arial" w:hAnsi="Arial" w:cs="Arial"/>
              </w:rPr>
            </w:pPr>
            <w:r>
              <w:rPr>
                <w:rFonts w:ascii="Arial" w:hAnsi="Arial" w:cs="Arial"/>
              </w:rPr>
              <w:t>Reglamento de la Ley de Telecomunicaciones y Servicios Postales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23C870" w14:textId="77777777" w:rsidR="00E759B7" w:rsidRDefault="00E759B7">
            <w:pPr>
              <w:rPr>
                <w:rFonts w:ascii="Arial" w:hAnsi="Arial" w:cs="Arial"/>
              </w:rPr>
            </w:pPr>
            <w:r>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E759B7" w14:paraId="453B633A" w14:textId="77777777" w:rsidTr="00E759B7">
        <w:trPr>
          <w:trHeight w:val="234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A2BADF" w14:textId="77777777" w:rsidR="00E759B7" w:rsidRDefault="00E759B7">
            <w:pPr>
              <w:rPr>
                <w:rFonts w:ascii="Arial" w:hAnsi="Arial" w:cs="Arial"/>
              </w:rPr>
            </w:pPr>
            <w:r>
              <w:rPr>
                <w:rFonts w:ascii="Arial" w:hAnsi="Arial" w:cs="Arial"/>
              </w:rPr>
              <w:lastRenderedPageBreak/>
              <w:t>Normativa MINSA para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E7DA26" w14:textId="77777777" w:rsidR="00E759B7" w:rsidRDefault="00E759B7">
            <w:pPr>
              <w:rPr>
                <w:rFonts w:ascii="Arial" w:hAnsi="Arial" w:cs="Arial"/>
              </w:rPr>
            </w:pPr>
            <w:r>
              <w:rPr>
                <w:rFonts w:ascii="Arial" w:hAnsi="Arial" w:cs="Arial"/>
              </w:rPr>
              <w:t>Sistema Nicaragüense de Vigilancia Epidemiológica Nacional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AA8B52D" w14:textId="77777777" w:rsidR="00E759B7" w:rsidRDefault="00E759B7">
            <w:pPr>
              <w:rPr>
                <w:rFonts w:ascii="Arial" w:hAnsi="Arial" w:cs="Arial"/>
              </w:rPr>
            </w:pPr>
            <w:r>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E759B7" w14:paraId="3CDB2A55" w14:textId="77777777" w:rsidTr="00E759B7">
        <w:trPr>
          <w:trHeight w:val="203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5A86C8" w14:textId="77777777" w:rsidR="00E759B7" w:rsidRDefault="00E759B7">
            <w:pPr>
              <w:rPr>
                <w:rFonts w:ascii="Arial" w:hAnsi="Arial" w:cs="Arial"/>
              </w:rPr>
            </w:pPr>
            <w:r>
              <w:rPr>
                <w:rFonts w:ascii="Arial" w:hAnsi="Arial" w:cs="Arial"/>
              </w:rPr>
              <w:t>Política Nacional de Salud 2008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F170E9" w14:textId="77777777" w:rsidR="00E759B7" w:rsidRDefault="00E759B7">
            <w:pPr>
              <w:rPr>
                <w:rFonts w:ascii="Arial" w:hAnsi="Arial" w:cs="Arial"/>
              </w:rPr>
            </w:pPr>
            <w:r>
              <w:rPr>
                <w:rFonts w:ascii="Arial" w:hAnsi="Arial" w:cs="Arial"/>
              </w:rPr>
              <w:t>Marco estratégico del sector salud nicaragüense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8574B6" w14:textId="77777777" w:rsidR="00E759B7" w:rsidRDefault="00E759B7">
            <w:pPr>
              <w:rPr>
                <w:rFonts w:ascii="Arial" w:hAnsi="Arial" w:cs="Arial"/>
              </w:rPr>
            </w:pPr>
            <w:r>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E759B7" w14:paraId="1DEEA486" w14:textId="7777777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F3CBE8" w14:textId="77777777" w:rsidR="00E759B7" w:rsidRDefault="00E759B7">
            <w:pPr>
              <w:rPr>
                <w:rFonts w:ascii="Arial" w:hAnsi="Arial" w:cs="Arial"/>
              </w:rPr>
            </w:pPr>
            <w:r>
              <w:rPr>
                <w:rFonts w:ascii="Arial" w:hAnsi="Arial" w:cs="Arial"/>
              </w:rPr>
              <w:t>Constitución Política de Nicaragua (Art. 59 y 105)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E252A2" w14:textId="77777777" w:rsidR="00E759B7" w:rsidRDefault="00E759B7">
            <w:pPr>
              <w:rPr>
                <w:rFonts w:ascii="Arial" w:hAnsi="Arial" w:cs="Arial"/>
              </w:rPr>
            </w:pPr>
            <w:r>
              <w:rPr>
                <w:rFonts w:ascii="Arial" w:hAnsi="Arial" w:cs="Arial"/>
              </w:rPr>
              <w:t>Derecho a la salud y deber del Estado de garantizarlo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88D209" w14:textId="77777777" w:rsidR="00E759B7" w:rsidRDefault="00E759B7">
            <w:pPr>
              <w:rPr>
                <w:rFonts w:ascii="Arial" w:hAnsi="Arial" w:cs="Arial"/>
              </w:rPr>
            </w:pPr>
            <w:r>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14:paraId="672A68D1" w14:textId="77777777" w:rsidR="00E759B7" w:rsidRDefault="00E759B7" w:rsidP="00E759B7">
      <w:pPr>
        <w:rPr>
          <w:rFonts w:ascii="Arial" w:hAnsi="Arial" w:cs="Arial"/>
          <w:b/>
          <w:bCs/>
        </w:rPr>
      </w:pPr>
    </w:p>
    <w:p w14:paraId="61040658" w14:textId="77777777" w:rsidR="00E759B7" w:rsidRDefault="00E759B7" w:rsidP="00E759B7">
      <w:pPr>
        <w:rPr>
          <w:rFonts w:ascii="Arial" w:hAnsi="Arial" w:cs="Arial"/>
          <w:b/>
          <w:bCs/>
        </w:rPr>
      </w:pPr>
    </w:p>
    <w:p w14:paraId="727457CD" w14:textId="77777777" w:rsidR="00E759B7" w:rsidRDefault="00E759B7" w:rsidP="00E759B7">
      <w:pPr>
        <w:rPr>
          <w:rFonts w:ascii="Arial" w:hAnsi="Arial" w:cs="Arial"/>
          <w:b/>
          <w:bCs/>
        </w:rPr>
      </w:pPr>
    </w:p>
    <w:p w14:paraId="74593AA5" w14:textId="77777777" w:rsidR="00E759B7" w:rsidRDefault="00E759B7" w:rsidP="00E759B7">
      <w:pPr>
        <w:rPr>
          <w:rFonts w:ascii="Arial" w:hAnsi="Arial" w:cs="Arial"/>
          <w:b/>
          <w:bCs/>
        </w:rPr>
      </w:pPr>
    </w:p>
    <w:p w14:paraId="1E2BD0CB" w14:textId="77777777" w:rsidR="00E759B7" w:rsidRDefault="00E759B7" w:rsidP="00E759B7">
      <w:pPr>
        <w:rPr>
          <w:rFonts w:ascii="Arial" w:hAnsi="Arial" w:cs="Arial"/>
          <w:b/>
          <w:bCs/>
        </w:rPr>
      </w:pPr>
    </w:p>
    <w:p w14:paraId="11F5B12C" w14:textId="77777777" w:rsidR="00E759B7" w:rsidRDefault="00E759B7" w:rsidP="00E759B7">
      <w:pPr>
        <w:rPr>
          <w:rFonts w:ascii="Arial" w:hAnsi="Arial" w:cs="Arial"/>
          <w:b/>
          <w:bCs/>
        </w:rPr>
      </w:pPr>
      <w:r>
        <w:rPr>
          <w:rFonts w:ascii="Arial" w:hAnsi="Arial" w:cs="Arial"/>
          <w:b/>
          <w:bCs/>
        </w:rPr>
        <w:lastRenderedPageBreak/>
        <w:t>7.5 Resumen de Correspondencia Normativa por Área de Auditoría de Redes</w:t>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69"/>
        <w:gridCol w:w="3676"/>
      </w:tblGrid>
      <w:tr w:rsidR="00E759B7" w14:paraId="0E9954FD" w14:textId="77777777" w:rsidTr="00E759B7">
        <w:trPr>
          <w:trHeight w:val="47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9AAC05" w14:textId="77777777" w:rsidR="00E759B7" w:rsidRDefault="00E759B7">
            <w:pPr>
              <w:rPr>
                <w:rFonts w:ascii="Arial" w:hAnsi="Arial" w:cs="Arial"/>
              </w:rPr>
            </w:pPr>
            <w:r>
              <w:rPr>
                <w:rFonts w:ascii="Arial" w:hAnsi="Arial" w:cs="Arial"/>
              </w:rPr>
              <w:t>Área de Auditoría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C5F6C9" w14:textId="77777777" w:rsidR="00E759B7" w:rsidRDefault="00E759B7">
            <w:pPr>
              <w:rPr>
                <w:rFonts w:ascii="Arial" w:hAnsi="Arial" w:cs="Arial"/>
              </w:rPr>
            </w:pPr>
            <w:r>
              <w:rPr>
                <w:rFonts w:ascii="Arial" w:hAnsi="Arial" w:cs="Arial"/>
              </w:rPr>
              <w:t>Normas Aplicables</w:t>
            </w:r>
          </w:p>
        </w:tc>
      </w:tr>
      <w:tr w:rsidR="00E759B7" w14:paraId="7FE7F8D3"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5E2AD4" w14:textId="77777777" w:rsidR="00E759B7" w:rsidRDefault="00E759B7">
            <w:pPr>
              <w:rPr>
                <w:rFonts w:ascii="Arial" w:hAnsi="Arial" w:cs="Arial"/>
              </w:rPr>
            </w:pPr>
            <w:r>
              <w:rPr>
                <w:rFonts w:ascii="Arial" w:hAnsi="Arial" w:cs="Arial"/>
              </w:rPr>
              <w:t xml:space="preserve">Seguridad física del nodo de comunicaciones (Switches en Dirección y Varios 1, </w:t>
            </w:r>
            <w:proofErr w:type="spellStart"/>
            <w:r>
              <w:rPr>
                <w:rFonts w:ascii="Arial" w:hAnsi="Arial" w:cs="Arial"/>
              </w:rPr>
              <w:t>Router</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9DD457" w14:textId="77777777" w:rsidR="00E759B7" w:rsidRDefault="00E759B7">
            <w:pPr>
              <w:rPr>
                <w:rFonts w:ascii="Arial" w:hAnsi="Arial" w:cs="Arial"/>
              </w:rPr>
            </w:pPr>
            <w:r>
              <w:rPr>
                <w:rFonts w:ascii="Arial" w:hAnsi="Arial" w:cs="Arial"/>
              </w:rPr>
              <w:t>ISO 27001 A.11.1, TIA-569-C, COBIT DSS05</w:t>
            </w:r>
          </w:p>
        </w:tc>
      </w:tr>
      <w:tr w:rsidR="00E759B7" w14:paraId="1AAA3F9D"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41B416" w14:textId="77777777" w:rsidR="00E759B7" w:rsidRDefault="00E759B7">
            <w:pPr>
              <w:rPr>
                <w:rFonts w:ascii="Arial" w:hAnsi="Arial" w:cs="Arial"/>
              </w:rPr>
            </w:pPr>
            <w:r>
              <w:rPr>
                <w:rFonts w:ascii="Arial" w:hAnsi="Arial" w:cs="Arial"/>
              </w:rPr>
              <w:t>Inventario y gestión de activos de red (switches, puntos de acceso, UPS)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A6662A" w14:textId="77777777" w:rsidR="00E759B7" w:rsidRDefault="00E759B7">
            <w:pPr>
              <w:rPr>
                <w:rFonts w:ascii="Arial" w:hAnsi="Arial" w:cs="Arial"/>
              </w:rPr>
            </w:pPr>
            <w:r>
              <w:rPr>
                <w:rFonts w:ascii="Arial" w:hAnsi="Arial" w:cs="Arial"/>
              </w:rPr>
              <w:t>ISO 27001 A.8, COBIT BAI09</w:t>
            </w:r>
          </w:p>
        </w:tc>
      </w:tr>
      <w:tr w:rsidR="00E759B7" w14:paraId="2BE45E39"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572DA0" w14:textId="77777777" w:rsidR="00E759B7" w:rsidRDefault="00E759B7">
            <w:pPr>
              <w:rPr>
                <w:rFonts w:ascii="Arial" w:hAnsi="Arial" w:cs="Arial"/>
              </w:rPr>
            </w:pPr>
            <w:r>
              <w:rPr>
                <w:rFonts w:ascii="Arial" w:hAnsi="Arial" w:cs="Arial"/>
              </w:rPr>
              <w:t xml:space="preserve">Cableado estructurado (UTP, conectores RJ45, ponchado T568A,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7E0074" w14:textId="77777777" w:rsidR="00E759B7" w:rsidRDefault="00E759B7">
            <w:pPr>
              <w:rPr>
                <w:rFonts w:ascii="Arial" w:hAnsi="Arial" w:cs="Arial"/>
              </w:rPr>
            </w:pPr>
            <w:r>
              <w:rPr>
                <w:rFonts w:ascii="Arial" w:hAnsi="Arial" w:cs="Arial"/>
              </w:rPr>
              <w:t>ANSI/TIA-568-C, ANSI/TIA-569-C, ISO 27001 A.11.2</w:t>
            </w:r>
          </w:p>
        </w:tc>
      </w:tr>
      <w:tr w:rsidR="00E759B7" w14:paraId="179AAC52" w14:textId="77777777" w:rsidTr="00E759B7">
        <w:trPr>
          <w:trHeight w:val="4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FF82C0" w14:textId="77777777" w:rsidR="00E759B7" w:rsidRDefault="00E759B7">
            <w:pPr>
              <w:rPr>
                <w:rFonts w:ascii="Arial" w:hAnsi="Arial" w:cs="Arial"/>
              </w:rPr>
            </w:pPr>
            <w:r>
              <w:rPr>
                <w:rFonts w:ascii="Arial" w:hAnsi="Arial" w:cs="Arial"/>
              </w:rPr>
              <w:t>Etiquetado y administración de cables y puntos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47FBFB" w14:textId="77777777" w:rsidR="00E759B7" w:rsidRDefault="00E759B7">
            <w:pPr>
              <w:rPr>
                <w:rFonts w:ascii="Arial" w:hAnsi="Arial" w:cs="Arial"/>
              </w:rPr>
            </w:pPr>
            <w:r>
              <w:rPr>
                <w:rFonts w:ascii="Arial" w:hAnsi="Arial" w:cs="Arial"/>
              </w:rPr>
              <w:t>ANSI/TIA-606-B, COBIT DSS01</w:t>
            </w:r>
          </w:p>
        </w:tc>
      </w:tr>
      <w:tr w:rsidR="00E759B7" w14:paraId="51E37AC0"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D17AFD" w14:textId="77777777" w:rsidR="00E759B7" w:rsidRDefault="00E759B7">
            <w:pPr>
              <w:rPr>
                <w:rFonts w:ascii="Arial" w:hAnsi="Arial" w:cs="Arial"/>
              </w:rPr>
            </w:pPr>
            <w:r>
              <w:rPr>
                <w:rFonts w:ascii="Arial" w:hAnsi="Arial" w:cs="Arial"/>
              </w:rPr>
              <w:t>Segmentación de red (</w:t>
            </w:r>
            <w:proofErr w:type="spellStart"/>
            <w:r>
              <w:rPr>
                <w:rFonts w:ascii="Arial" w:hAnsi="Arial" w:cs="Arial"/>
              </w:rPr>
              <w:t>VLANs</w:t>
            </w:r>
            <w:proofErr w:type="spellEnd"/>
            <w:r>
              <w:rPr>
                <w:rFonts w:ascii="Arial" w:hAnsi="Arial" w:cs="Arial"/>
              </w:rPr>
              <w:t xml:space="preserve">, </w:t>
            </w:r>
            <w:proofErr w:type="spellStart"/>
            <w:r>
              <w:rPr>
                <w:rFonts w:ascii="Arial" w:hAnsi="Arial" w:cs="Arial"/>
              </w:rPr>
              <w:t>ACLs</w:t>
            </w:r>
            <w:proofErr w:type="spellEnd"/>
            <w:r>
              <w:rPr>
                <w:rFonts w:ascii="Arial" w:hAnsi="Arial" w:cs="Arial"/>
              </w:rPr>
              <w:t>, aislamiento de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6681467" w14:textId="77777777" w:rsidR="00E759B7" w:rsidRDefault="00E759B7">
            <w:pPr>
              <w:rPr>
                <w:rFonts w:ascii="Arial" w:hAnsi="Arial" w:cs="Arial"/>
              </w:rPr>
            </w:pPr>
            <w:r>
              <w:rPr>
                <w:rFonts w:ascii="Arial" w:hAnsi="Arial" w:cs="Arial"/>
              </w:rPr>
              <w:t>ISO 27001 A.13.1.1, COBIT DSS05, Ley 921</w:t>
            </w:r>
          </w:p>
        </w:tc>
      </w:tr>
      <w:tr w:rsidR="00E759B7" w14:paraId="0CBF2BCF"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E8EE98" w14:textId="77777777" w:rsidR="00E759B7" w:rsidRDefault="00E759B7">
            <w:pPr>
              <w:rPr>
                <w:rFonts w:ascii="Arial" w:hAnsi="Arial" w:cs="Arial"/>
              </w:rPr>
            </w:pPr>
            <w:r>
              <w:rPr>
                <w:rFonts w:ascii="Arial" w:hAnsi="Arial" w:cs="Arial"/>
              </w:rPr>
              <w:t>Control de acceso y autenticación a la red y sistemas epidemiológicos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1604B3" w14:textId="77777777" w:rsidR="00E759B7" w:rsidRDefault="00E759B7">
            <w:pPr>
              <w:rPr>
                <w:rFonts w:ascii="Arial" w:hAnsi="Arial" w:cs="Arial"/>
              </w:rPr>
            </w:pPr>
            <w:r>
              <w:rPr>
                <w:rFonts w:ascii="Arial" w:hAnsi="Arial" w:cs="Arial"/>
              </w:rPr>
              <w:t>ISO 27001 A.9.4, Ley 921, COBIT APO13</w:t>
            </w:r>
          </w:p>
        </w:tc>
      </w:tr>
      <w:tr w:rsidR="00E759B7" w14:paraId="48160D8A"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006371" w14:textId="77777777" w:rsidR="00E759B7" w:rsidRDefault="00E759B7">
            <w:pPr>
              <w:rPr>
                <w:rFonts w:ascii="Arial" w:hAnsi="Arial" w:cs="Arial"/>
              </w:rPr>
            </w:pPr>
            <w:r>
              <w:rPr>
                <w:rFonts w:ascii="Arial" w:hAnsi="Arial" w:cs="Arial"/>
              </w:rPr>
              <w:t>Seguridad de red inalámbrica en áreas críticas (Estadística, Contabilidad, 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2F3A537" w14:textId="77777777" w:rsidR="00E759B7" w:rsidRDefault="00E759B7">
            <w:pPr>
              <w:rPr>
                <w:rFonts w:ascii="Arial" w:hAnsi="Arial" w:cs="Arial"/>
              </w:rPr>
            </w:pPr>
            <w:r>
              <w:rPr>
                <w:rFonts w:ascii="Arial" w:hAnsi="Arial" w:cs="Arial"/>
              </w:rPr>
              <w:t>ISO 27001 A.11.2.2, COBIT DSS05</w:t>
            </w:r>
          </w:p>
        </w:tc>
      </w:tr>
      <w:tr w:rsidR="00E759B7" w14:paraId="625D3479"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1249D1" w14:textId="77777777" w:rsidR="00E759B7" w:rsidRDefault="00E759B7">
            <w:pPr>
              <w:rPr>
                <w:rFonts w:ascii="Arial" w:hAnsi="Arial" w:cs="Arial"/>
              </w:rPr>
            </w:pPr>
            <w:r>
              <w:rPr>
                <w:rFonts w:ascii="Arial" w:hAnsi="Arial" w:cs="Arial"/>
              </w:rPr>
              <w:t xml:space="preserve">Gestión de ancho de banda y desempeño de switches </w:t>
            </w:r>
            <w:proofErr w:type="spellStart"/>
            <w:r>
              <w:rPr>
                <w:rFonts w:ascii="Arial" w:hAnsi="Arial" w:cs="Arial"/>
              </w:rPr>
              <w:t>Fast</w:t>
            </w:r>
            <w:proofErr w:type="spellEnd"/>
            <w:r>
              <w:rPr>
                <w:rFonts w:ascii="Arial" w:hAnsi="Arial" w:cs="Arial"/>
              </w:rPr>
              <w:t xml:space="preserve"> Ethernet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5A692DF" w14:textId="77777777" w:rsidR="00E759B7" w:rsidRDefault="00E759B7">
            <w:pPr>
              <w:rPr>
                <w:rFonts w:ascii="Arial" w:hAnsi="Arial" w:cs="Arial"/>
              </w:rPr>
            </w:pPr>
            <w:r>
              <w:rPr>
                <w:rFonts w:ascii="Arial" w:hAnsi="Arial" w:cs="Arial"/>
              </w:rPr>
              <w:t>ISO 27001 A.17.2.1, COBIT DSS01, Normativa SISNIVEN</w:t>
            </w:r>
          </w:p>
        </w:tc>
      </w:tr>
      <w:tr w:rsidR="00E759B7" w14:paraId="5459CE7C"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CB30064" w14:textId="77777777" w:rsidR="00E759B7" w:rsidRDefault="00E759B7">
            <w:pPr>
              <w:rPr>
                <w:rFonts w:ascii="Arial" w:hAnsi="Arial" w:cs="Arial"/>
              </w:rPr>
            </w:pPr>
            <w:r>
              <w:rPr>
                <w:rFonts w:ascii="Arial" w:hAnsi="Arial" w:cs="Arial"/>
              </w:rPr>
              <w:t>Gestión de incidentes de red y continuidad operativa de la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22CE86" w14:textId="77777777" w:rsidR="00E759B7" w:rsidRDefault="00E759B7">
            <w:pPr>
              <w:rPr>
                <w:rFonts w:ascii="Arial" w:hAnsi="Arial" w:cs="Arial"/>
              </w:rPr>
            </w:pPr>
            <w:r>
              <w:rPr>
                <w:rFonts w:ascii="Arial" w:hAnsi="Arial" w:cs="Arial"/>
              </w:rPr>
              <w:t>ISO 27001 A.16.1, COBIT DSS03, DSS04</w:t>
            </w:r>
          </w:p>
        </w:tc>
      </w:tr>
      <w:tr w:rsidR="00E759B7" w14:paraId="09BAA52B"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5342CA" w14:textId="77777777" w:rsidR="00E759B7" w:rsidRDefault="00E759B7">
            <w:pPr>
              <w:rPr>
                <w:rFonts w:ascii="Arial" w:hAnsi="Arial" w:cs="Arial"/>
              </w:rPr>
            </w:pPr>
            <w:r>
              <w:rPr>
                <w:rFonts w:ascii="Arial" w:hAnsi="Arial" w:cs="Arial"/>
              </w:rPr>
              <w:t>Políticas de TI para la red, roles y responsabilidades del administrador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9360DC2" w14:textId="77777777" w:rsidR="00E759B7" w:rsidRDefault="00E759B7">
            <w:pPr>
              <w:rPr>
                <w:rFonts w:ascii="Arial" w:hAnsi="Arial" w:cs="Arial"/>
              </w:rPr>
            </w:pPr>
            <w:r>
              <w:rPr>
                <w:rFonts w:ascii="Arial" w:hAnsi="Arial" w:cs="Arial"/>
              </w:rPr>
              <w:t>COBIT APO01, APO07, ISO 27002 A.7, Ley 423</w:t>
            </w:r>
          </w:p>
        </w:tc>
      </w:tr>
      <w:tr w:rsidR="00E759B7" w14:paraId="5F241DC6" w14:textId="77777777" w:rsidTr="00E759B7">
        <w:trPr>
          <w:trHeight w:val="8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5F265B" w14:textId="77777777" w:rsidR="00E759B7" w:rsidRDefault="00E759B7">
            <w:pPr>
              <w:rPr>
                <w:rFonts w:ascii="Arial" w:hAnsi="Arial" w:cs="Arial"/>
              </w:rPr>
            </w:pPr>
            <w:r>
              <w:rPr>
                <w:rFonts w:ascii="Arial" w:hAnsi="Arial" w:cs="Arial"/>
              </w:rPr>
              <w:lastRenderedPageBreak/>
              <w:t>Protección de datos en tránsito (datos epidemiológicos y de 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4F52B0" w14:textId="77777777" w:rsidR="00E759B7" w:rsidRDefault="00E759B7">
            <w:pPr>
              <w:rPr>
                <w:rFonts w:ascii="Arial" w:hAnsi="Arial" w:cs="Arial"/>
              </w:rPr>
            </w:pPr>
            <w:r>
              <w:rPr>
                <w:rFonts w:ascii="Arial" w:hAnsi="Arial" w:cs="Arial"/>
              </w:rPr>
              <w:t>Ley 921, ISO 27001 A.13.2, COBIT DSS05</w:t>
            </w:r>
          </w:p>
        </w:tc>
      </w:tr>
      <w:tr w:rsidR="00E759B7" w14:paraId="3E4A7CD9"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7972E18" w14:textId="77777777" w:rsidR="00E759B7" w:rsidRDefault="00E759B7">
            <w:pPr>
              <w:rPr>
                <w:rFonts w:ascii="Arial" w:hAnsi="Arial" w:cs="Arial"/>
              </w:rPr>
            </w:pPr>
            <w:r>
              <w:rPr>
                <w:rFonts w:ascii="Arial" w:hAnsi="Arial" w:cs="Arial"/>
              </w:rPr>
              <w:t>Condiciones ambientales del área de equipos de comunicaciones (polvo ambiental, humedad)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CFF72E" w14:textId="77777777" w:rsidR="00E759B7" w:rsidRDefault="00E759B7">
            <w:pPr>
              <w:rPr>
                <w:rFonts w:ascii="Arial" w:hAnsi="Arial" w:cs="Arial"/>
              </w:rPr>
            </w:pPr>
            <w:r>
              <w:rPr>
                <w:rFonts w:ascii="Arial" w:hAnsi="Arial" w:cs="Arial"/>
              </w:rPr>
              <w:t>ANSI/TIA-569-C, ISO 27001 A.11.1.4</w:t>
            </w:r>
          </w:p>
        </w:tc>
      </w:tr>
      <w:tr w:rsidR="00E759B7" w14:paraId="18EC8C47" w14:textId="77777777" w:rsidTr="00E759B7">
        <w:trPr>
          <w:trHeight w:val="4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AA46234" w14:textId="77777777" w:rsidR="00E759B7" w:rsidRDefault="00E759B7">
            <w:pPr>
              <w:rPr>
                <w:rFonts w:ascii="Arial" w:hAnsi="Arial" w:cs="Arial"/>
              </w:rPr>
            </w:pPr>
            <w:r>
              <w:rPr>
                <w:rFonts w:ascii="Arial" w:hAnsi="Arial" w:cs="Arial"/>
              </w:rPr>
              <w:t>Conexiones privadas a Internet (Sindicato,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F5848C6" w14:textId="77777777" w:rsidR="00E759B7" w:rsidRDefault="00E759B7">
            <w:pPr>
              <w:rPr>
                <w:rFonts w:ascii="Arial" w:hAnsi="Arial" w:cs="Arial"/>
              </w:rPr>
            </w:pPr>
            <w:r>
              <w:rPr>
                <w:rFonts w:ascii="Arial" w:hAnsi="Arial" w:cs="Arial"/>
              </w:rPr>
              <w:t>ISO 27001 A.13.1.1, COBIT DSS05</w:t>
            </w:r>
          </w:p>
        </w:tc>
      </w:tr>
      <w:tr w:rsidR="00E759B7" w14:paraId="6DAD7DCF" w14:textId="77777777" w:rsidTr="00E759B7">
        <w:trPr>
          <w:trHeight w:val="47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CE4A0C" w14:textId="77777777" w:rsidR="00E759B7" w:rsidRDefault="00E759B7">
            <w:pPr>
              <w:rPr>
                <w:rFonts w:ascii="Arial" w:hAnsi="Arial" w:cs="Arial"/>
              </w:rPr>
            </w:pPr>
            <w:r>
              <w:rPr>
                <w:rFonts w:ascii="Arial" w:hAnsi="Arial" w:cs="Arial"/>
              </w:rPr>
              <w:t>Documentación de configuración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5FB886D" w14:textId="77777777" w:rsidR="00E759B7" w:rsidRDefault="00E759B7">
            <w:pPr>
              <w:rPr>
                <w:rFonts w:ascii="Arial" w:hAnsi="Arial" w:cs="Arial"/>
              </w:rPr>
            </w:pPr>
            <w:r>
              <w:rPr>
                <w:rFonts w:ascii="Arial" w:hAnsi="Arial" w:cs="Arial"/>
              </w:rPr>
              <w:t>COBIT BAI10, ISO 27001 A.13.1.1</w:t>
            </w:r>
          </w:p>
        </w:tc>
      </w:tr>
      <w:tr w:rsidR="00E759B7" w14:paraId="423D8B71" w14:textId="77777777" w:rsidTr="00E759B7">
        <w:trPr>
          <w:trHeight w:val="47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C06197" w14:textId="77777777" w:rsidR="00E759B7" w:rsidRDefault="00E759B7">
            <w:pPr>
              <w:rPr>
                <w:rFonts w:ascii="Arial" w:hAnsi="Arial" w:cs="Arial"/>
              </w:rPr>
            </w:pPr>
            <w:r>
              <w:rPr>
                <w:rFonts w:ascii="Arial" w:hAnsi="Arial" w:cs="Arial"/>
              </w:rPr>
              <w:t>Plan de continuidad y recuperación ante fallos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6CAD34" w14:textId="77777777" w:rsidR="00E759B7" w:rsidRDefault="00E759B7">
            <w:pPr>
              <w:rPr>
                <w:rFonts w:ascii="Arial" w:hAnsi="Arial" w:cs="Arial"/>
              </w:rPr>
            </w:pPr>
            <w:r>
              <w:rPr>
                <w:rFonts w:ascii="Arial" w:hAnsi="Arial" w:cs="Arial"/>
              </w:rPr>
              <w:t>COBIT DSS04, ISO 27001 A.17.2</w:t>
            </w:r>
          </w:p>
        </w:tc>
      </w:tr>
    </w:tbl>
    <w:p w14:paraId="4E1B4917" w14:textId="77777777" w:rsidR="00E759B7" w:rsidRDefault="00E759B7" w:rsidP="00E759B7">
      <w:pPr>
        <w:rPr>
          <w:rFonts w:ascii="Arial" w:hAnsi="Arial" w:cs="Arial"/>
        </w:rPr>
      </w:pPr>
    </w:p>
    <w:p w14:paraId="07CFC56F" w14:textId="77777777" w:rsidR="00E759B7" w:rsidRDefault="00E759B7" w:rsidP="00E759B7">
      <w:pPr>
        <w:rPr>
          <w:rFonts w:ascii="Arial" w:hAnsi="Arial" w:cs="Arial"/>
        </w:rPr>
      </w:pPr>
    </w:p>
    <w:p w14:paraId="48D5F124" w14:textId="77777777" w:rsidR="00E759B7" w:rsidRDefault="00E759B7" w:rsidP="00E759B7">
      <w:pPr>
        <w:rPr>
          <w:rFonts w:ascii="Arial" w:hAnsi="Arial" w:cs="Arial"/>
        </w:rPr>
      </w:pPr>
      <w:r>
        <w:rPr>
          <w:rFonts w:ascii="Arial" w:hAnsi="Arial" w:cs="Arial"/>
          <w:kern w:val="0"/>
          <w14:ligatures w14:val="none"/>
        </w:rPr>
        <w:br w:type="page"/>
      </w:r>
    </w:p>
    <w:p w14:paraId="5290C64C" w14:textId="77777777" w:rsidR="00E759B7" w:rsidRDefault="00E759B7" w:rsidP="00E759B7">
      <w:pPr>
        <w:numPr>
          <w:ilvl w:val="0"/>
          <w:numId w:val="1"/>
        </w:numPr>
        <w:jc w:val="center"/>
        <w:rPr>
          <w:rFonts w:ascii="Arial" w:hAnsi="Arial" w:cs="Arial"/>
          <w:b/>
          <w:bCs/>
        </w:rPr>
      </w:pPr>
      <w:r>
        <w:rPr>
          <w:rFonts w:ascii="Arial" w:hAnsi="Arial" w:cs="Arial"/>
          <w:b/>
          <w:bCs/>
        </w:rPr>
        <w:lastRenderedPageBreak/>
        <w:t>DIAGNOSTICO TI. PERFIL DE LA EMPRESA</w:t>
      </w:r>
    </w:p>
    <w:p w14:paraId="171431BF" w14:textId="77777777" w:rsidR="00E759B7" w:rsidRDefault="00E759B7" w:rsidP="00E759B7">
      <w:pPr>
        <w:rPr>
          <w:rFonts w:ascii="Arial" w:hAnsi="Arial" w:cs="Arial"/>
          <w:b/>
          <w:bCs/>
        </w:rPr>
      </w:pPr>
    </w:p>
    <w:p w14:paraId="7CC52195" w14:textId="77777777" w:rsidR="00E759B7" w:rsidRDefault="00E759B7" w:rsidP="00E759B7">
      <w:pPr>
        <w:rPr>
          <w:rFonts w:ascii="Arial" w:hAnsi="Arial" w:cs="Arial"/>
          <w:b/>
          <w:bCs/>
        </w:rPr>
      </w:pPr>
      <w:r>
        <w:rPr>
          <w:rFonts w:ascii="Arial" w:hAnsi="Arial" w:cs="Arial"/>
          <w:b/>
          <w:bCs/>
        </w:rPr>
        <w:t>1. Perfil de la Institución</w:t>
      </w:r>
    </w:p>
    <w:p w14:paraId="31A64FFC" w14:textId="77777777" w:rsidR="00E759B7" w:rsidRDefault="00E759B7" w:rsidP="00E759B7">
      <w:pPr>
        <w:rPr>
          <w:rFonts w:ascii="Arial" w:hAnsi="Arial" w:cs="Arial"/>
        </w:rPr>
      </w:pPr>
      <w:r>
        <w:rPr>
          <w:rFonts w:ascii="Arial" w:hAnsi="Arial" w:cs="Arial"/>
        </w:rPr>
        <w:t>El Sistema Local de Atención Integral en Salud (SILAIS) del departamento de Masaya es una entidad de salud pública de carácter estatal,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14:paraId="54573DF4" w14:textId="77777777" w:rsidR="00E759B7" w:rsidRDefault="00E759B7" w:rsidP="00E759B7">
      <w:pPr>
        <w:rPr>
          <w:rFonts w:ascii="Arial" w:hAnsi="Arial" w:cs="Arial"/>
          <w:b/>
          <w:bCs/>
        </w:rPr>
      </w:pPr>
      <w:r>
        <w:rPr>
          <w:rFonts w:ascii="Arial" w:hAnsi="Arial" w:cs="Arial"/>
          <w:b/>
          <w:bCs/>
        </w:rPr>
        <w:t>2. Caracterización de la Institución</w:t>
      </w:r>
    </w:p>
    <w:p w14:paraId="31F09774" w14:textId="77777777" w:rsidR="00E759B7" w:rsidRDefault="00E759B7" w:rsidP="00E759B7">
      <w:pPr>
        <w:rPr>
          <w:rFonts w:ascii="Arial" w:hAnsi="Arial" w:cs="Arial"/>
        </w:rPr>
      </w:pPr>
      <w:r>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14:paraId="75EF0080" w14:textId="77777777" w:rsidR="00E759B7" w:rsidRDefault="00E759B7" w:rsidP="00E759B7">
      <w:pPr>
        <w:numPr>
          <w:ilvl w:val="0"/>
          <w:numId w:val="7"/>
        </w:numPr>
        <w:rPr>
          <w:rFonts w:ascii="Arial" w:hAnsi="Arial" w:cs="Arial"/>
        </w:rPr>
      </w:pPr>
      <w:r>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14:paraId="6CF313A7" w14:textId="77777777" w:rsidR="00E759B7" w:rsidRDefault="00E759B7" w:rsidP="00E759B7">
      <w:pPr>
        <w:numPr>
          <w:ilvl w:val="0"/>
          <w:numId w:val="7"/>
        </w:numPr>
        <w:rPr>
          <w:rFonts w:ascii="Arial" w:hAnsi="Arial" w:cs="Arial"/>
        </w:rPr>
      </w:pPr>
      <w:r>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14:paraId="4445CFE6" w14:textId="77777777" w:rsidR="00E759B7" w:rsidRDefault="00E759B7" w:rsidP="00E759B7">
      <w:pPr>
        <w:numPr>
          <w:ilvl w:val="0"/>
          <w:numId w:val="7"/>
        </w:numPr>
        <w:rPr>
          <w:rFonts w:ascii="Arial" w:hAnsi="Arial" w:cs="Arial"/>
        </w:rPr>
      </w:pPr>
      <w:r>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14:paraId="4545897D" w14:textId="77777777" w:rsidR="00E759B7" w:rsidRDefault="00E759B7" w:rsidP="00E759B7">
      <w:pPr>
        <w:numPr>
          <w:ilvl w:val="0"/>
          <w:numId w:val="7"/>
        </w:numPr>
        <w:rPr>
          <w:rFonts w:ascii="Arial" w:hAnsi="Arial" w:cs="Arial"/>
        </w:rPr>
      </w:pPr>
      <w:r>
        <w:rPr>
          <w:rFonts w:ascii="Arial" w:hAnsi="Arial" w:cs="Arial"/>
        </w:rPr>
        <w:t xml:space="preserve">Área de Dirección y Planificación: Responsable de la conducción estratégica del SILAIS, la aplicación del marco regulador del MINSA, la gestión descentralizada </w:t>
      </w:r>
      <w:r>
        <w:rPr>
          <w:rFonts w:ascii="Arial" w:hAnsi="Arial" w:cs="Arial"/>
        </w:rPr>
        <w:lastRenderedPageBreak/>
        <w:t>de recursos y establecimientos, y la supervisión de la calidad de la atención médica mediante auditorías internas. Requiere acceso seguro a información estratégica y comunicación constante con el nivel central del MINSA.</w:t>
      </w:r>
    </w:p>
    <w:p w14:paraId="17B85F92" w14:textId="77777777" w:rsidR="00E759B7" w:rsidRDefault="00E759B7" w:rsidP="00E759B7">
      <w:pPr>
        <w:numPr>
          <w:ilvl w:val="0"/>
          <w:numId w:val="7"/>
        </w:numPr>
        <w:rPr>
          <w:rFonts w:ascii="Arial" w:hAnsi="Arial" w:cs="Arial"/>
        </w:rPr>
      </w:pPr>
      <w:r>
        <w:rPr>
          <w:rFonts w:ascii="Arial" w:hAnsi="Arial" w:cs="Arial"/>
        </w:rPr>
        <w:t>Áreas de Apoyo y Servicios Generales: Incluyen Docencia, Sindicato (FETSALUD), Sistema Nacional de Comunicación (SNC), y Transporte. Estas áreas tienen requerimientos diversos de conectividad, incluyendo en algunos casos conexiones privadas independientes de la red institucional.</w:t>
      </w:r>
    </w:p>
    <w:p w14:paraId="173731BE" w14:textId="77777777" w:rsidR="00E759B7" w:rsidRDefault="00E759B7" w:rsidP="00E759B7">
      <w:pPr>
        <w:rPr>
          <w:rFonts w:ascii="Arial" w:hAnsi="Arial" w:cs="Arial"/>
        </w:rPr>
      </w:pPr>
      <w:r>
        <w:rPr>
          <w:rFonts w:ascii="Arial" w:hAnsi="Arial" w:cs="Arial"/>
        </w:rPr>
        <w:t xml:space="preserve">Todas estas áreas coexisten bajo una misma red de área local (LAN) con recursos presupuestarios limitados y una infraestructura tecnológica que opera con equipos de conmutación </w:t>
      </w:r>
      <w:proofErr w:type="spellStart"/>
      <w:r>
        <w:rPr>
          <w:rFonts w:ascii="Arial" w:hAnsi="Arial" w:cs="Arial"/>
        </w:rPr>
        <w:t>Fast</w:t>
      </w:r>
      <w:proofErr w:type="spellEnd"/>
      <w:r>
        <w:rPr>
          <w:rFonts w:ascii="Arial" w:hAnsi="Arial" w:cs="Arial"/>
        </w:rPr>
        <w:t xml:space="preserve"> Ethernet de 100 Mbps, lo que caracteriza a la institución como un entorno de alta exigencia de optimización lógica, segmentación de tráfico y resiliencia física para garantizar la continuidad de los servicios de salud departamental.</w:t>
      </w:r>
    </w:p>
    <w:p w14:paraId="3B7C075D" w14:textId="77777777" w:rsidR="00E759B7" w:rsidRDefault="00E759B7" w:rsidP="00E759B7">
      <w:pPr>
        <w:rPr>
          <w:rFonts w:ascii="Arial" w:hAnsi="Arial" w:cs="Arial"/>
          <w:b/>
          <w:bCs/>
        </w:rPr>
      </w:pPr>
      <w:r>
        <w:rPr>
          <w:rFonts w:ascii="Arial" w:hAnsi="Arial" w:cs="Arial"/>
          <w:b/>
          <w:bCs/>
        </w:rPr>
        <w:t>3. Servicios Ofrecidos</w:t>
      </w:r>
    </w:p>
    <w:p w14:paraId="20333D40" w14:textId="77777777" w:rsidR="00E759B7" w:rsidRDefault="00E759B7" w:rsidP="00E759B7">
      <w:pPr>
        <w:numPr>
          <w:ilvl w:val="0"/>
          <w:numId w:val="8"/>
        </w:numPr>
        <w:rPr>
          <w:rFonts w:ascii="Arial" w:hAnsi="Arial" w:cs="Arial"/>
        </w:rPr>
      </w:pPr>
      <w:r>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14:paraId="68C17825" w14:textId="77777777" w:rsidR="00E759B7" w:rsidRDefault="00E759B7" w:rsidP="00E759B7">
      <w:pPr>
        <w:numPr>
          <w:ilvl w:val="0"/>
          <w:numId w:val="8"/>
        </w:numPr>
        <w:rPr>
          <w:rFonts w:ascii="Arial" w:hAnsi="Arial" w:cs="Arial"/>
        </w:rPr>
      </w:pPr>
      <w:r>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14:paraId="612B109C" w14:textId="77777777" w:rsidR="00E759B7" w:rsidRDefault="00E759B7" w:rsidP="00E759B7">
      <w:pPr>
        <w:numPr>
          <w:ilvl w:val="0"/>
          <w:numId w:val="8"/>
        </w:numPr>
        <w:rPr>
          <w:rFonts w:ascii="Arial" w:hAnsi="Arial" w:cs="Arial"/>
        </w:rPr>
      </w:pPr>
      <w:r>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14:paraId="4C292376" w14:textId="77777777" w:rsidR="00E759B7" w:rsidRDefault="00E759B7" w:rsidP="00E759B7">
      <w:pPr>
        <w:numPr>
          <w:ilvl w:val="0"/>
          <w:numId w:val="8"/>
        </w:numPr>
        <w:rPr>
          <w:rFonts w:ascii="Arial" w:hAnsi="Arial" w:cs="Arial"/>
        </w:rPr>
      </w:pPr>
      <w:r>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14:paraId="61424A32" w14:textId="77777777" w:rsidR="00E759B7" w:rsidRDefault="00E759B7" w:rsidP="00E759B7">
      <w:pPr>
        <w:numPr>
          <w:ilvl w:val="0"/>
          <w:numId w:val="8"/>
        </w:numPr>
        <w:rPr>
          <w:rFonts w:ascii="Arial" w:hAnsi="Arial" w:cs="Arial"/>
        </w:rPr>
      </w:pPr>
      <w:r>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14:paraId="47254252" w14:textId="77777777" w:rsidR="00E759B7" w:rsidRDefault="00E759B7" w:rsidP="00E759B7">
      <w:pPr>
        <w:numPr>
          <w:ilvl w:val="0"/>
          <w:numId w:val="8"/>
        </w:numPr>
        <w:rPr>
          <w:rFonts w:ascii="Arial" w:hAnsi="Arial" w:cs="Arial"/>
        </w:rPr>
      </w:pPr>
      <w:r>
        <w:rPr>
          <w:rFonts w:ascii="Arial" w:hAnsi="Arial" w:cs="Arial"/>
        </w:rPr>
        <w:t xml:space="preserve">Auditoría de Calidad de la Atención Médica: Regulación y supervisión de auditorías internas de calidad de la atención médica, complementando las actividades de evaluación de la Política Nacional de Salud 2008, mediante el </w:t>
      </w:r>
      <w:r>
        <w:rPr>
          <w:rFonts w:ascii="Arial" w:hAnsi="Arial" w:cs="Arial"/>
        </w:rPr>
        <w:lastRenderedPageBreak/>
        <w:t>análisis de expedientes clínicos, inspecciones in situ y otros mecanismos legalmente aceptados.</w:t>
      </w:r>
    </w:p>
    <w:p w14:paraId="7B6E1BAD" w14:textId="77777777" w:rsidR="00E759B7" w:rsidRDefault="00E759B7" w:rsidP="00E759B7">
      <w:pPr>
        <w:numPr>
          <w:ilvl w:val="0"/>
          <w:numId w:val="8"/>
        </w:numPr>
        <w:rPr>
          <w:rFonts w:ascii="Arial" w:hAnsi="Arial" w:cs="Arial"/>
        </w:rPr>
      </w:pPr>
      <w:r>
        <w:rPr>
          <w:rFonts w:ascii="Arial" w:hAnsi="Arial" w:cs="Arial"/>
        </w:rPr>
        <w:t>Docencia y Formación de Personal Sanitario: Coordinación de actividades de capacitación y formación continua para el personal de salud del departamento, en articulación con las instituciones formadoras y el MINSA Central.</w:t>
      </w:r>
    </w:p>
    <w:p w14:paraId="4A28BE86" w14:textId="77777777" w:rsidR="00E759B7" w:rsidRDefault="00E759B7" w:rsidP="00E759B7">
      <w:pPr>
        <w:rPr>
          <w:rFonts w:ascii="Arial" w:hAnsi="Arial" w:cs="Arial"/>
        </w:rPr>
      </w:pPr>
    </w:p>
    <w:p w14:paraId="1821EC21" w14:textId="77777777" w:rsidR="00E759B7" w:rsidRDefault="00E759B7" w:rsidP="00E759B7">
      <w:pPr>
        <w:rPr>
          <w:rFonts w:ascii="Arial" w:hAnsi="Arial" w:cs="Arial"/>
          <w:b/>
          <w:bCs/>
        </w:rPr>
      </w:pPr>
      <w:r>
        <w:rPr>
          <w:rFonts w:ascii="Arial" w:hAnsi="Arial" w:cs="Arial"/>
          <w:b/>
          <w:bCs/>
        </w:rPr>
        <w:t>4. Misión</w:t>
      </w:r>
    </w:p>
    <w:p w14:paraId="686C7278" w14:textId="77777777" w:rsidR="00E759B7" w:rsidRDefault="00E759B7" w:rsidP="00E759B7">
      <w:pPr>
        <w:rPr>
          <w:rFonts w:ascii="Arial" w:hAnsi="Arial" w:cs="Arial"/>
        </w:rPr>
      </w:pPr>
      <w:r>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14:paraId="2370668C" w14:textId="77777777" w:rsidR="00E759B7" w:rsidRDefault="00E759B7" w:rsidP="00E759B7">
      <w:pPr>
        <w:rPr>
          <w:rFonts w:ascii="Arial" w:hAnsi="Arial" w:cs="Arial"/>
        </w:rPr>
      </w:pPr>
    </w:p>
    <w:p w14:paraId="2A1AD37D" w14:textId="77777777" w:rsidR="00E759B7" w:rsidRDefault="00E759B7" w:rsidP="00E759B7">
      <w:pPr>
        <w:rPr>
          <w:rFonts w:ascii="Arial" w:hAnsi="Arial" w:cs="Arial"/>
          <w:b/>
          <w:bCs/>
        </w:rPr>
      </w:pPr>
      <w:r>
        <w:rPr>
          <w:rFonts w:ascii="Arial" w:hAnsi="Arial" w:cs="Arial"/>
          <w:b/>
          <w:bCs/>
        </w:rPr>
        <w:t>5. Visión</w:t>
      </w:r>
    </w:p>
    <w:p w14:paraId="623038F3" w14:textId="77777777" w:rsidR="00E759B7" w:rsidRDefault="00E759B7" w:rsidP="00E759B7">
      <w:pPr>
        <w:rPr>
          <w:rFonts w:ascii="Arial" w:hAnsi="Arial" w:cs="Arial"/>
        </w:rPr>
      </w:pPr>
      <w:r>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14:paraId="6F05BA9C" w14:textId="77777777" w:rsidR="00E759B7" w:rsidRDefault="00E759B7" w:rsidP="00E759B7">
      <w:pPr>
        <w:rPr>
          <w:rFonts w:ascii="Arial" w:hAnsi="Arial" w:cs="Arial"/>
          <w:b/>
          <w:bCs/>
        </w:rPr>
      </w:pPr>
    </w:p>
    <w:p w14:paraId="49D4E7EF" w14:textId="77777777" w:rsidR="00E759B7" w:rsidRDefault="00E759B7" w:rsidP="00E759B7">
      <w:pPr>
        <w:rPr>
          <w:rFonts w:ascii="Arial" w:hAnsi="Arial" w:cs="Arial"/>
          <w:b/>
          <w:bCs/>
        </w:rPr>
      </w:pPr>
      <w:r>
        <w:rPr>
          <w:rFonts w:ascii="Arial" w:hAnsi="Arial" w:cs="Arial"/>
          <w:b/>
          <w:bCs/>
          <w:kern w:val="0"/>
          <w14:ligatures w14:val="none"/>
        </w:rPr>
        <w:br w:type="page"/>
      </w:r>
    </w:p>
    <w:p w14:paraId="07D2A002" w14:textId="77777777" w:rsidR="00E759B7" w:rsidRDefault="00E759B7" w:rsidP="00E759B7">
      <w:pPr>
        <w:rPr>
          <w:rFonts w:ascii="Arial" w:hAnsi="Arial" w:cs="Arial"/>
          <w:b/>
          <w:bCs/>
        </w:rPr>
      </w:pPr>
      <w:r>
        <w:rPr>
          <w:rFonts w:ascii="Arial" w:hAnsi="Arial" w:cs="Arial"/>
          <w:b/>
          <w:bCs/>
        </w:rPr>
        <w:lastRenderedPageBreak/>
        <w:t>6. Evaluación Organizacional</w:t>
      </w:r>
    </w:p>
    <w:p w14:paraId="36511A95" w14:textId="77777777" w:rsidR="00E759B7" w:rsidRDefault="00E759B7" w:rsidP="00E759B7">
      <w:pPr>
        <w:rPr>
          <w:rFonts w:ascii="Arial" w:hAnsi="Arial" w:cs="Arial"/>
          <w:b/>
          <w:bCs/>
        </w:rPr>
      </w:pPr>
      <w:r>
        <w:rPr>
          <w:rFonts w:ascii="Arial" w:hAnsi="Arial" w:cs="Arial"/>
          <w:b/>
          <w:bCs/>
        </w:rPr>
        <w:t>6.1 Estructura Organizacional</w:t>
      </w:r>
    </w:p>
    <w:p w14:paraId="6075A643" w14:textId="77777777" w:rsidR="00E759B7" w:rsidRDefault="00E759B7" w:rsidP="00E759B7">
      <w:pPr>
        <w:rPr>
          <w:rFonts w:ascii="Arial" w:hAnsi="Arial" w:cs="Arial"/>
        </w:rPr>
      </w:pPr>
      <w:r>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14:paraId="1C7833E8" w14:textId="77777777" w:rsidR="00E759B7" w:rsidRDefault="00E759B7" w:rsidP="00E759B7">
      <w:pPr>
        <w:rPr>
          <w:rFonts w:ascii="Arial" w:hAnsi="Arial" w:cs="Arial"/>
        </w:rPr>
      </w:pPr>
      <w:r>
        <w:rPr>
          <w:rFonts w:ascii="Arial" w:hAnsi="Arial" w:cs="Arial"/>
          <w:b/>
          <w:bCs/>
        </w:rPr>
        <w:t>Nivel Directivo:</w:t>
      </w:r>
    </w:p>
    <w:p w14:paraId="4A6BFD68" w14:textId="77777777" w:rsidR="00E759B7" w:rsidRDefault="00E759B7" w:rsidP="00E759B7">
      <w:pPr>
        <w:numPr>
          <w:ilvl w:val="0"/>
          <w:numId w:val="9"/>
        </w:numPr>
        <w:rPr>
          <w:rFonts w:ascii="Arial" w:hAnsi="Arial" w:cs="Arial"/>
        </w:rPr>
      </w:pPr>
      <w:r>
        <w:rPr>
          <w:rFonts w:ascii="Arial" w:hAnsi="Arial" w:cs="Arial"/>
        </w:rPr>
        <w:t>Director General</w:t>
      </w:r>
    </w:p>
    <w:p w14:paraId="2BE56C7A" w14:textId="77777777" w:rsidR="00E759B7" w:rsidRDefault="00E759B7" w:rsidP="00E759B7">
      <w:pPr>
        <w:numPr>
          <w:ilvl w:val="0"/>
          <w:numId w:val="9"/>
        </w:numPr>
        <w:rPr>
          <w:rFonts w:ascii="Arial" w:hAnsi="Arial" w:cs="Arial"/>
        </w:rPr>
      </w:pPr>
      <w:r>
        <w:rPr>
          <w:rFonts w:ascii="Arial" w:hAnsi="Arial" w:cs="Arial"/>
        </w:rPr>
        <w:t xml:space="preserve">Subdirección / Responsable de Servicios de Salud </w:t>
      </w:r>
    </w:p>
    <w:p w14:paraId="1B7F5B2A" w14:textId="77777777" w:rsidR="00E759B7" w:rsidRDefault="00E759B7" w:rsidP="00E759B7">
      <w:pPr>
        <w:rPr>
          <w:rFonts w:ascii="Arial" w:hAnsi="Arial" w:cs="Arial"/>
        </w:rPr>
      </w:pPr>
      <w:r>
        <w:rPr>
          <w:rFonts w:ascii="Arial" w:hAnsi="Arial" w:cs="Arial"/>
          <w:b/>
          <w:bCs/>
        </w:rPr>
        <w:t>Nivel de Planificación y Asesoría:</w:t>
      </w:r>
    </w:p>
    <w:p w14:paraId="7FD921BC" w14:textId="77777777" w:rsidR="00E759B7" w:rsidRDefault="00E759B7" w:rsidP="00E759B7">
      <w:pPr>
        <w:numPr>
          <w:ilvl w:val="0"/>
          <w:numId w:val="10"/>
        </w:numPr>
        <w:rPr>
          <w:rFonts w:ascii="Arial" w:hAnsi="Arial" w:cs="Arial"/>
        </w:rPr>
      </w:pPr>
      <w:r>
        <w:rPr>
          <w:rFonts w:ascii="Arial" w:hAnsi="Arial" w:cs="Arial"/>
        </w:rPr>
        <w:t>Responsable de Planificación</w:t>
      </w:r>
    </w:p>
    <w:p w14:paraId="47F03470" w14:textId="77777777" w:rsidR="00E759B7" w:rsidRDefault="00E759B7" w:rsidP="00E759B7">
      <w:pPr>
        <w:numPr>
          <w:ilvl w:val="0"/>
          <w:numId w:val="10"/>
        </w:numPr>
        <w:rPr>
          <w:rFonts w:ascii="Arial" w:hAnsi="Arial" w:cs="Arial"/>
        </w:rPr>
      </w:pPr>
      <w:r>
        <w:rPr>
          <w:rFonts w:ascii="Arial" w:hAnsi="Arial" w:cs="Arial"/>
        </w:rPr>
        <w:t>Responsable de Docencia</w:t>
      </w:r>
    </w:p>
    <w:p w14:paraId="6518925D" w14:textId="77777777" w:rsidR="00E759B7" w:rsidRDefault="00E759B7" w:rsidP="00E759B7">
      <w:pPr>
        <w:rPr>
          <w:rFonts w:ascii="Arial" w:hAnsi="Arial" w:cs="Arial"/>
        </w:rPr>
      </w:pPr>
      <w:r>
        <w:rPr>
          <w:rFonts w:ascii="Arial" w:hAnsi="Arial" w:cs="Arial"/>
          <w:b/>
          <w:bCs/>
        </w:rPr>
        <w:t>Áreas Misionales (Atención en Salud):</w:t>
      </w:r>
    </w:p>
    <w:p w14:paraId="7AB3E647" w14:textId="77777777" w:rsidR="00E759B7" w:rsidRDefault="00E759B7" w:rsidP="00E759B7">
      <w:pPr>
        <w:numPr>
          <w:ilvl w:val="0"/>
          <w:numId w:val="11"/>
        </w:numPr>
        <w:rPr>
          <w:rFonts w:ascii="Arial" w:hAnsi="Arial" w:cs="Arial"/>
        </w:rPr>
      </w:pPr>
      <w:r>
        <w:rPr>
          <w:rFonts w:ascii="Arial" w:hAnsi="Arial" w:cs="Arial"/>
        </w:rPr>
        <w:t xml:space="preserve">Responsable de Atención Integral a la Mujer </w:t>
      </w:r>
    </w:p>
    <w:p w14:paraId="62963298" w14:textId="77777777" w:rsidR="00E759B7" w:rsidRDefault="00E759B7" w:rsidP="00E759B7">
      <w:pPr>
        <w:numPr>
          <w:ilvl w:val="0"/>
          <w:numId w:val="11"/>
        </w:numPr>
        <w:rPr>
          <w:rFonts w:ascii="Arial" w:hAnsi="Arial" w:cs="Arial"/>
        </w:rPr>
      </w:pPr>
      <w:r>
        <w:rPr>
          <w:rFonts w:ascii="Arial" w:hAnsi="Arial" w:cs="Arial"/>
        </w:rPr>
        <w:t xml:space="preserve">Responsable de Atención Integral a la Niñez </w:t>
      </w:r>
    </w:p>
    <w:p w14:paraId="371FD45A" w14:textId="77777777" w:rsidR="00E759B7" w:rsidRDefault="00E759B7" w:rsidP="00E759B7">
      <w:pPr>
        <w:numPr>
          <w:ilvl w:val="0"/>
          <w:numId w:val="11"/>
        </w:numPr>
        <w:rPr>
          <w:rFonts w:ascii="Arial" w:hAnsi="Arial" w:cs="Arial"/>
        </w:rPr>
      </w:pPr>
      <w:r>
        <w:rPr>
          <w:rFonts w:ascii="Arial" w:hAnsi="Arial" w:cs="Arial"/>
        </w:rPr>
        <w:t xml:space="preserve">Responsable de Adolescentes y Equipo Comunitario </w:t>
      </w:r>
    </w:p>
    <w:p w14:paraId="5B224015" w14:textId="77777777" w:rsidR="00E759B7" w:rsidRDefault="00E759B7" w:rsidP="00E759B7">
      <w:pPr>
        <w:numPr>
          <w:ilvl w:val="0"/>
          <w:numId w:val="11"/>
        </w:numPr>
        <w:rPr>
          <w:rFonts w:ascii="Arial" w:hAnsi="Arial" w:cs="Arial"/>
        </w:rPr>
      </w:pPr>
      <w:r>
        <w:rPr>
          <w:rFonts w:ascii="Arial" w:hAnsi="Arial" w:cs="Arial"/>
        </w:rPr>
        <w:t xml:space="preserve">Jefatura de Enfermería </w:t>
      </w:r>
    </w:p>
    <w:p w14:paraId="4C015918" w14:textId="77777777" w:rsidR="00E759B7" w:rsidRDefault="00E759B7" w:rsidP="00E759B7">
      <w:pPr>
        <w:rPr>
          <w:rFonts w:ascii="Arial" w:hAnsi="Arial" w:cs="Arial"/>
        </w:rPr>
      </w:pPr>
      <w:r>
        <w:rPr>
          <w:rFonts w:ascii="Arial" w:hAnsi="Arial" w:cs="Arial"/>
          <w:b/>
          <w:bCs/>
        </w:rPr>
        <w:t>Áreas de Vigilancia y Estadística:</w:t>
      </w:r>
    </w:p>
    <w:p w14:paraId="6AC3C409" w14:textId="77777777" w:rsidR="00E759B7" w:rsidRDefault="00E759B7" w:rsidP="00E759B7">
      <w:pPr>
        <w:numPr>
          <w:ilvl w:val="0"/>
          <w:numId w:val="12"/>
        </w:numPr>
        <w:rPr>
          <w:rFonts w:ascii="Arial" w:hAnsi="Arial" w:cs="Arial"/>
        </w:rPr>
      </w:pPr>
      <w:r>
        <w:rPr>
          <w:rFonts w:ascii="Arial" w:hAnsi="Arial" w:cs="Arial"/>
        </w:rPr>
        <w:t xml:space="preserve">Responsable de Epidemiología </w:t>
      </w:r>
    </w:p>
    <w:p w14:paraId="734470B2" w14:textId="77777777" w:rsidR="00E759B7" w:rsidRDefault="00E759B7" w:rsidP="00E759B7">
      <w:pPr>
        <w:numPr>
          <w:ilvl w:val="0"/>
          <w:numId w:val="12"/>
        </w:numPr>
        <w:rPr>
          <w:rFonts w:ascii="Arial" w:hAnsi="Arial" w:cs="Arial"/>
        </w:rPr>
      </w:pPr>
      <w:r>
        <w:rPr>
          <w:rFonts w:ascii="Arial" w:hAnsi="Arial" w:cs="Arial"/>
        </w:rPr>
        <w:t xml:space="preserve">Responsable de Estadística </w:t>
      </w:r>
    </w:p>
    <w:p w14:paraId="23A45E4B" w14:textId="77777777" w:rsidR="00E759B7" w:rsidRDefault="00E759B7" w:rsidP="00E759B7">
      <w:pPr>
        <w:rPr>
          <w:rFonts w:ascii="Arial" w:hAnsi="Arial" w:cs="Arial"/>
        </w:rPr>
      </w:pPr>
      <w:r>
        <w:rPr>
          <w:rFonts w:ascii="Arial" w:hAnsi="Arial" w:cs="Arial"/>
          <w:b/>
          <w:bCs/>
        </w:rPr>
        <w:t>Áreas Administrativas y de Apoyo:</w:t>
      </w:r>
    </w:p>
    <w:p w14:paraId="73C22003" w14:textId="77777777" w:rsidR="00E759B7" w:rsidRDefault="00E759B7" w:rsidP="00E759B7">
      <w:pPr>
        <w:numPr>
          <w:ilvl w:val="0"/>
          <w:numId w:val="13"/>
        </w:numPr>
        <w:rPr>
          <w:rFonts w:ascii="Arial" w:hAnsi="Arial" w:cs="Arial"/>
        </w:rPr>
      </w:pPr>
      <w:r>
        <w:rPr>
          <w:rFonts w:ascii="Arial" w:hAnsi="Arial" w:cs="Arial"/>
        </w:rPr>
        <w:t xml:space="preserve">Administración Financiera </w:t>
      </w:r>
    </w:p>
    <w:p w14:paraId="7952F8D7" w14:textId="77777777" w:rsidR="00E759B7" w:rsidRDefault="00E759B7" w:rsidP="00E759B7">
      <w:pPr>
        <w:numPr>
          <w:ilvl w:val="0"/>
          <w:numId w:val="13"/>
        </w:numPr>
        <w:rPr>
          <w:rFonts w:ascii="Arial" w:hAnsi="Arial" w:cs="Arial"/>
        </w:rPr>
      </w:pPr>
      <w:r>
        <w:rPr>
          <w:rFonts w:ascii="Arial" w:hAnsi="Arial" w:cs="Arial"/>
        </w:rPr>
        <w:t xml:space="preserve">Responsable de Insumos Médicos </w:t>
      </w:r>
    </w:p>
    <w:p w14:paraId="7F2143B7" w14:textId="77777777" w:rsidR="00E759B7" w:rsidRDefault="00E759B7" w:rsidP="00E759B7">
      <w:pPr>
        <w:numPr>
          <w:ilvl w:val="0"/>
          <w:numId w:val="13"/>
        </w:numPr>
        <w:rPr>
          <w:rFonts w:ascii="Arial" w:hAnsi="Arial" w:cs="Arial"/>
        </w:rPr>
      </w:pPr>
      <w:r>
        <w:rPr>
          <w:rFonts w:ascii="Arial" w:hAnsi="Arial" w:cs="Arial"/>
        </w:rPr>
        <w:t xml:space="preserve">Responsable de Recursos Humanos </w:t>
      </w:r>
    </w:p>
    <w:p w14:paraId="3A2FCE2C" w14:textId="77777777" w:rsidR="00E759B7" w:rsidRDefault="00E759B7" w:rsidP="00E759B7">
      <w:pPr>
        <w:numPr>
          <w:ilvl w:val="0"/>
          <w:numId w:val="13"/>
        </w:numPr>
        <w:rPr>
          <w:rFonts w:ascii="Arial" w:hAnsi="Arial" w:cs="Arial"/>
        </w:rPr>
      </w:pPr>
      <w:r>
        <w:rPr>
          <w:rFonts w:ascii="Arial" w:hAnsi="Arial" w:cs="Arial"/>
        </w:rPr>
        <w:t xml:space="preserve">Responsable de Sindicato FET-SALUD </w:t>
      </w:r>
    </w:p>
    <w:p w14:paraId="57055037" w14:textId="77777777" w:rsidR="00E759B7" w:rsidRDefault="00E759B7" w:rsidP="00E759B7">
      <w:pPr>
        <w:rPr>
          <w:rFonts w:ascii="Arial" w:hAnsi="Arial" w:cs="Arial"/>
        </w:rPr>
      </w:pPr>
      <w:r>
        <w:rPr>
          <w:rFonts w:ascii="Arial" w:hAnsi="Arial" w:cs="Arial"/>
          <w:b/>
          <w:bCs/>
        </w:rPr>
        <w:t>Áreas Operativas Especiales:</w:t>
      </w:r>
    </w:p>
    <w:p w14:paraId="01E32CD8" w14:textId="77777777" w:rsidR="00E759B7" w:rsidRDefault="00E759B7" w:rsidP="00E759B7">
      <w:pPr>
        <w:numPr>
          <w:ilvl w:val="0"/>
          <w:numId w:val="14"/>
        </w:numPr>
        <w:rPr>
          <w:rFonts w:ascii="Arial" w:hAnsi="Arial" w:cs="Arial"/>
        </w:rPr>
      </w:pPr>
      <w:r>
        <w:rPr>
          <w:rFonts w:ascii="Arial" w:hAnsi="Arial" w:cs="Arial"/>
        </w:rPr>
        <w:t xml:space="preserve">Banco Biológico </w:t>
      </w:r>
    </w:p>
    <w:p w14:paraId="033C0C4D" w14:textId="77777777" w:rsidR="00E759B7" w:rsidRDefault="00E759B7" w:rsidP="00E759B7">
      <w:pPr>
        <w:numPr>
          <w:ilvl w:val="0"/>
          <w:numId w:val="14"/>
        </w:numPr>
        <w:rPr>
          <w:rFonts w:ascii="Arial" w:hAnsi="Arial" w:cs="Arial"/>
        </w:rPr>
      </w:pPr>
      <w:r>
        <w:rPr>
          <w:rFonts w:ascii="Arial" w:hAnsi="Arial" w:cs="Arial"/>
        </w:rPr>
        <w:lastRenderedPageBreak/>
        <w:t xml:space="preserve">Sistema Nacional de Comunicación - SNC </w:t>
      </w:r>
    </w:p>
    <w:p w14:paraId="31B0916F" w14:textId="77777777" w:rsidR="00E759B7" w:rsidRDefault="00E759B7" w:rsidP="00E759B7">
      <w:pPr>
        <w:numPr>
          <w:ilvl w:val="0"/>
          <w:numId w:val="14"/>
        </w:numPr>
        <w:rPr>
          <w:rFonts w:ascii="Arial" w:hAnsi="Arial" w:cs="Arial"/>
        </w:rPr>
      </w:pPr>
      <w:r>
        <w:rPr>
          <w:rFonts w:ascii="Arial" w:hAnsi="Arial" w:cs="Arial"/>
        </w:rPr>
        <w:t xml:space="preserve">Transporte </w:t>
      </w:r>
    </w:p>
    <w:p w14:paraId="5DC82749" w14:textId="4C6C0AFA" w:rsidR="00E759B7" w:rsidRDefault="00E759B7" w:rsidP="00E759B7">
      <w:pPr>
        <w:rPr>
          <w:rFonts w:ascii="Arial" w:hAnsi="Arial" w:cs="Arial"/>
        </w:rPr>
      </w:pPr>
      <w:r>
        <w:rPr>
          <w:rFonts w:ascii="Arial" w:hAnsi="Arial" w:cs="Arial"/>
          <w:noProof/>
          <w:lang w:eastAsia="es-US"/>
        </w:rPr>
        <w:drawing>
          <wp:inline distT="0" distB="0" distL="0" distR="0" wp14:anchorId="25C1E8B8" wp14:editId="0F97C4F8">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297F728" w14:textId="77777777" w:rsidR="00E759B7" w:rsidRDefault="00E759B7" w:rsidP="00E759B7">
      <w:pPr>
        <w:rPr>
          <w:rFonts w:ascii="Arial" w:hAnsi="Arial" w:cs="Arial"/>
        </w:rPr>
      </w:pPr>
    </w:p>
    <w:p w14:paraId="7AF198FD" w14:textId="77777777" w:rsidR="00E759B7" w:rsidRDefault="00E759B7" w:rsidP="00E759B7">
      <w:pPr>
        <w:rPr>
          <w:rFonts w:ascii="Arial" w:hAnsi="Arial" w:cs="Arial"/>
          <w:b/>
          <w:bCs/>
        </w:rPr>
      </w:pPr>
    </w:p>
    <w:p w14:paraId="21870B7C" w14:textId="77777777" w:rsidR="00E759B7" w:rsidRDefault="00E759B7" w:rsidP="00E759B7">
      <w:pPr>
        <w:rPr>
          <w:rFonts w:ascii="Arial" w:hAnsi="Arial" w:cs="Arial"/>
          <w:b/>
          <w:bCs/>
          <w:lang w:val="es-419"/>
        </w:rPr>
      </w:pPr>
      <w:r>
        <w:rPr>
          <w:rFonts w:ascii="Arial" w:hAnsi="Arial" w:cs="Arial"/>
          <w:b/>
          <w:bCs/>
        </w:rPr>
        <w:t xml:space="preserve">6.2 Funciones generales de las </w:t>
      </w:r>
      <w:r>
        <w:rPr>
          <w:rFonts w:ascii="Arial" w:hAnsi="Arial" w:cs="Arial"/>
          <w:b/>
          <w:bCs/>
          <w:lang w:val="es-419"/>
        </w:rPr>
        <w:t>áreas evaluadas</w:t>
      </w:r>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1"/>
        <w:gridCol w:w="3875"/>
        <w:gridCol w:w="3202"/>
      </w:tblGrid>
      <w:tr w:rsidR="00E759B7" w14:paraId="1A0F1224" w14:textId="77777777" w:rsidTr="00E759B7">
        <w:trPr>
          <w:trHeight w:val="786"/>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4D06B56" w14:textId="77777777"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B2B388" w14:textId="77777777" w:rsidR="00E759B7" w:rsidRDefault="00E759B7">
            <w:pPr>
              <w:rPr>
                <w:rFonts w:ascii="Arial" w:hAnsi="Arial" w:cs="Arial"/>
              </w:rPr>
            </w:pPr>
            <w:r>
              <w:rPr>
                <w:rFonts w:ascii="Arial" w:hAnsi="Arial" w:cs="Arial"/>
              </w:rPr>
              <w:t>Funciones Generales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9E5AD3" w14:textId="77777777" w:rsidR="00E759B7" w:rsidRDefault="00E759B7">
            <w:pPr>
              <w:rPr>
                <w:rFonts w:ascii="Arial" w:hAnsi="Arial" w:cs="Arial"/>
              </w:rPr>
            </w:pPr>
            <w:r>
              <w:rPr>
                <w:rFonts w:ascii="Arial" w:hAnsi="Arial" w:cs="Arial"/>
              </w:rPr>
              <w:t>Dependencia de Infraestructura TI</w:t>
            </w:r>
          </w:p>
        </w:tc>
      </w:tr>
      <w:tr w:rsidR="00E759B7" w14:paraId="755D46A3"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37BF7A" w14:textId="77777777" w:rsidR="00E759B7" w:rsidRDefault="00E759B7">
            <w:pPr>
              <w:rPr>
                <w:rFonts w:ascii="Arial" w:hAnsi="Arial" w:cs="Arial"/>
              </w:rPr>
            </w:pPr>
            <w:r>
              <w:rPr>
                <w:rFonts w:ascii="Arial" w:hAnsi="Arial" w:cs="Arial"/>
                <w:b/>
                <w:bCs/>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B98157" w14:textId="77777777" w:rsidR="00E759B7" w:rsidRDefault="00E759B7">
            <w:pPr>
              <w:rPr>
                <w:rFonts w:ascii="Arial" w:hAnsi="Arial" w:cs="Arial"/>
              </w:rPr>
            </w:pPr>
            <w:r>
              <w:rPr>
                <w:rFonts w:ascii="Arial" w:hAnsi="Arial" w:cs="Arial"/>
              </w:rPr>
              <w:t>Vigilancia epidemiológica departamental, reporte SISNIVEN, detección de brotes, análisis de morbilidad y mortalidad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A3AE29" w14:textId="77777777" w:rsidR="00E759B7" w:rsidRDefault="00E759B7">
            <w:pPr>
              <w:rPr>
                <w:rFonts w:ascii="Arial" w:hAnsi="Arial" w:cs="Arial"/>
              </w:rPr>
            </w:pPr>
            <w:r>
              <w:rPr>
                <w:rFonts w:ascii="Arial" w:hAnsi="Arial" w:cs="Arial"/>
                <w:b/>
                <w:bCs/>
              </w:rPr>
              <w:t>Crítica</w:t>
            </w:r>
            <w:r>
              <w:rPr>
                <w:rFonts w:ascii="Arial" w:hAnsi="Arial" w:cs="Arial"/>
              </w:rPr>
              <w:t> - Requiere conectividad 100% disponible para transmisión oportuna al MINSA Central</w:t>
            </w:r>
          </w:p>
        </w:tc>
      </w:tr>
      <w:tr w:rsidR="00E759B7" w14:paraId="2C2C1BAB"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6BE336" w14:textId="77777777" w:rsidR="00E759B7" w:rsidRDefault="00E759B7">
            <w:pPr>
              <w:rPr>
                <w:rFonts w:ascii="Arial" w:hAnsi="Arial" w:cs="Arial"/>
              </w:rPr>
            </w:pPr>
            <w:r>
              <w:rPr>
                <w:rFonts w:ascii="Arial" w:hAnsi="Arial" w:cs="Arial"/>
                <w:b/>
                <w:bCs/>
              </w:rPr>
              <w:lastRenderedPageBreak/>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F85C2B" w14:textId="77777777" w:rsidR="00E759B7" w:rsidRDefault="00E759B7">
            <w:pPr>
              <w:rPr>
                <w:rFonts w:ascii="Arial" w:hAnsi="Arial" w:cs="Arial"/>
              </w:rPr>
            </w:pPr>
            <w:r>
              <w:rPr>
                <w:rFonts w:ascii="Arial" w:hAnsi="Arial" w:cs="Arial"/>
              </w:rPr>
              <w:t>Consolidación de datos estadísticos de salud, elaboración de boletines epidemiológicos semanales, indicadores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F4B763" w14:textId="77777777" w:rsidR="00E759B7" w:rsidRDefault="00E759B7">
            <w:pPr>
              <w:rPr>
                <w:rFonts w:ascii="Arial" w:hAnsi="Arial" w:cs="Arial"/>
              </w:rPr>
            </w:pPr>
            <w:r>
              <w:rPr>
                <w:rFonts w:ascii="Arial" w:hAnsi="Arial" w:cs="Arial"/>
                <w:b/>
                <w:bCs/>
              </w:rPr>
              <w:t>Alta</w:t>
            </w:r>
            <w:r>
              <w:rPr>
                <w:rFonts w:ascii="Arial" w:hAnsi="Arial" w:cs="Arial"/>
              </w:rPr>
              <w:t xml:space="preserve"> - Dependencia de </w:t>
            </w:r>
            <w:proofErr w:type="spellStart"/>
            <w:r>
              <w:rPr>
                <w:rFonts w:ascii="Arial" w:hAnsi="Arial" w:cs="Arial"/>
              </w:rPr>
              <w:t>WiFi</w:t>
            </w:r>
            <w:proofErr w:type="spellEnd"/>
            <w:r>
              <w:rPr>
                <w:rFonts w:ascii="Arial" w:hAnsi="Arial" w:cs="Arial"/>
              </w:rPr>
              <w:t xml:space="preserve"> para 2 de 3 equipos; requiere integridad de datos para reportes</w:t>
            </w:r>
          </w:p>
        </w:tc>
      </w:tr>
      <w:tr w:rsidR="00E759B7" w14:paraId="4B723257"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2E4CA2" w14:textId="77777777" w:rsidR="00E759B7" w:rsidRDefault="00E759B7">
            <w:pPr>
              <w:rPr>
                <w:rFonts w:ascii="Arial" w:hAnsi="Arial" w:cs="Arial"/>
              </w:rPr>
            </w:pPr>
            <w:r>
              <w:rPr>
                <w:rFonts w:ascii="Arial" w:hAnsi="Arial" w:cs="Arial"/>
                <w:b/>
                <w:bCs/>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3EB0B5" w14:textId="77777777" w:rsidR="00E759B7" w:rsidRDefault="00E759B7">
            <w:pPr>
              <w:rPr>
                <w:rFonts w:ascii="Arial" w:hAnsi="Arial" w:cs="Arial"/>
              </w:rPr>
            </w:pPr>
            <w:r>
              <w:rPr>
                <w:rFonts w:ascii="Arial" w:hAnsi="Arial" w:cs="Arial"/>
              </w:rPr>
              <w:t>Procesamiento y almacenamiento de resultados de laboratorio, pruebas VIH/TB, muestras biológicas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DB8AB" w14:textId="77777777" w:rsidR="00E759B7" w:rsidRDefault="00E759B7">
            <w:pPr>
              <w:rPr>
                <w:rFonts w:ascii="Arial" w:hAnsi="Arial" w:cs="Arial"/>
              </w:rPr>
            </w:pPr>
            <w:r>
              <w:rPr>
                <w:rFonts w:ascii="Arial" w:hAnsi="Arial" w:cs="Arial"/>
                <w:b/>
                <w:bCs/>
              </w:rPr>
              <w:t>Crítica</w:t>
            </w:r>
            <w:r>
              <w:rPr>
                <w:rFonts w:ascii="Arial" w:hAnsi="Arial" w:cs="Arial"/>
              </w:rPr>
              <w:t> - Requiere máxima confidencialidad de datos sensibles de pacientes</w:t>
            </w:r>
          </w:p>
        </w:tc>
      </w:tr>
      <w:tr w:rsidR="00E759B7" w14:paraId="14430CB1"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02129D" w14:textId="77777777" w:rsidR="00E759B7" w:rsidRDefault="00E759B7">
            <w:pPr>
              <w:rPr>
                <w:rFonts w:ascii="Arial" w:hAnsi="Arial" w:cs="Arial"/>
              </w:rPr>
            </w:pPr>
            <w:r>
              <w:rPr>
                <w:rFonts w:ascii="Arial" w:hAnsi="Arial" w:cs="Arial"/>
                <w:b/>
                <w:bCs/>
              </w:rPr>
              <w:t>Atención Integral a la Mujer y Niñez</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90F72A" w14:textId="77777777" w:rsidR="00E759B7" w:rsidRDefault="00E759B7">
            <w:pPr>
              <w:rPr>
                <w:rFonts w:ascii="Arial" w:hAnsi="Arial" w:cs="Arial"/>
              </w:rPr>
            </w:pPr>
            <w:r>
              <w:rPr>
                <w:rFonts w:ascii="Arial" w:hAnsi="Arial" w:cs="Arial"/>
              </w:rPr>
              <w:t>Coordinación de programas de salud materno-infantil, control prenatal, inmunización, nutrición infantil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66CFEA" w14:textId="77777777" w:rsidR="00E759B7" w:rsidRDefault="00E759B7">
            <w:pPr>
              <w:rPr>
                <w:rFonts w:ascii="Arial" w:hAnsi="Arial" w:cs="Arial"/>
              </w:rPr>
            </w:pPr>
            <w:r>
              <w:rPr>
                <w:rFonts w:ascii="Arial" w:hAnsi="Arial" w:cs="Arial"/>
                <w:b/>
                <w:bCs/>
              </w:rPr>
              <w:t>Media-Alta</w:t>
            </w:r>
            <w:r>
              <w:rPr>
                <w:rFonts w:ascii="Arial" w:hAnsi="Arial" w:cs="Arial"/>
              </w:rPr>
              <w:t> - Requiere acceso a sistemas de registro de pacientes y programas de salud</w:t>
            </w:r>
          </w:p>
        </w:tc>
      </w:tr>
      <w:tr w:rsidR="00E759B7" w14:paraId="3DE1545C"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4A9D1E" w14:textId="77777777" w:rsidR="00E759B7" w:rsidRDefault="00E759B7">
            <w:pPr>
              <w:rPr>
                <w:rFonts w:ascii="Arial" w:hAnsi="Arial" w:cs="Arial"/>
              </w:rPr>
            </w:pPr>
            <w:r>
              <w:rPr>
                <w:rFonts w:ascii="Arial" w:hAnsi="Arial" w:cs="Arial"/>
                <w:b/>
                <w:bCs/>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7A784B" w14:textId="77777777" w:rsidR="00E759B7" w:rsidRDefault="00E759B7">
            <w:pPr>
              <w:rPr>
                <w:rFonts w:ascii="Arial" w:hAnsi="Arial" w:cs="Arial"/>
              </w:rPr>
            </w:pPr>
            <w:r>
              <w:rPr>
                <w:rFonts w:ascii="Arial" w:hAnsi="Arial" w:cs="Arial"/>
              </w:rPr>
              <w:t>Coordinación de personal de enfermería, protocolos de atención, turnos, supervisión de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D659A67" w14:textId="77777777" w:rsidR="00E759B7" w:rsidRDefault="00E759B7">
            <w:pPr>
              <w:rPr>
                <w:rFonts w:ascii="Arial" w:hAnsi="Arial" w:cs="Arial"/>
              </w:rPr>
            </w:pPr>
            <w:r>
              <w:rPr>
                <w:rFonts w:ascii="Arial" w:hAnsi="Arial" w:cs="Arial"/>
                <w:b/>
                <w:bCs/>
              </w:rPr>
              <w:t>Media</w:t>
            </w:r>
            <w:r>
              <w:rPr>
                <w:rFonts w:ascii="Arial" w:hAnsi="Arial" w:cs="Arial"/>
              </w:rPr>
              <w:t> - Requiere conectividad para comunicación y acceso a protocolos</w:t>
            </w:r>
          </w:p>
        </w:tc>
      </w:tr>
      <w:tr w:rsidR="00E759B7" w14:paraId="305FB29A" w14:textId="7777777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86E197A" w14:textId="77777777" w:rsidR="00E759B7" w:rsidRDefault="00E759B7">
            <w:pPr>
              <w:rPr>
                <w:rFonts w:ascii="Arial" w:hAnsi="Arial" w:cs="Arial"/>
              </w:rPr>
            </w:pPr>
            <w:r>
              <w:rPr>
                <w:rFonts w:ascii="Arial" w:hAnsi="Arial" w:cs="Arial"/>
                <w:b/>
                <w:bCs/>
              </w:rPr>
              <w:t>Salud Comunitaria /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D41ED0" w14:textId="77777777" w:rsidR="00E759B7" w:rsidRDefault="00E759B7">
            <w:pPr>
              <w:rPr>
                <w:rFonts w:ascii="Arial" w:hAnsi="Arial" w:cs="Arial"/>
              </w:rPr>
            </w:pPr>
            <w:r>
              <w:rPr>
                <w:rFonts w:ascii="Arial" w:hAnsi="Arial" w:cs="Arial"/>
              </w:rPr>
              <w:t>Promoción de salud comunitaria, campañas de prevención, participación ciudadana, atención a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AEBB9A" w14:textId="77777777" w:rsidR="00E759B7" w:rsidRDefault="00E759B7">
            <w:pPr>
              <w:rPr>
                <w:rFonts w:ascii="Arial" w:hAnsi="Arial" w:cs="Arial"/>
              </w:rPr>
            </w:pPr>
            <w:r>
              <w:rPr>
                <w:rFonts w:ascii="Arial" w:hAnsi="Arial" w:cs="Arial"/>
                <w:b/>
                <w:bCs/>
              </w:rPr>
              <w:t>Media</w:t>
            </w:r>
            <w:r>
              <w:rPr>
                <w:rFonts w:ascii="Arial" w:hAnsi="Arial" w:cs="Arial"/>
              </w:rPr>
              <w:t> - Requiere conectividad para coordinación de actividades comunitarias</w:t>
            </w:r>
          </w:p>
        </w:tc>
      </w:tr>
      <w:tr w:rsidR="00E759B7" w14:paraId="66D6F74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2539C81" w14:textId="77777777" w:rsidR="00E759B7" w:rsidRDefault="00E759B7">
            <w:pPr>
              <w:rPr>
                <w:rFonts w:ascii="Arial" w:hAnsi="Arial" w:cs="Arial"/>
              </w:rPr>
            </w:pPr>
            <w:r>
              <w:rPr>
                <w:rFonts w:ascii="Arial" w:hAnsi="Arial" w:cs="Arial"/>
                <w:b/>
                <w:bCs/>
              </w:rPr>
              <w:t>Administración Financiera / Contabilidad / 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A7E38B" w14:textId="77777777" w:rsidR="00E759B7" w:rsidRDefault="00E759B7">
            <w:pPr>
              <w:rPr>
                <w:rFonts w:ascii="Arial" w:hAnsi="Arial" w:cs="Arial"/>
              </w:rPr>
            </w:pPr>
            <w:r>
              <w:rPr>
                <w:rFonts w:ascii="Arial" w:hAnsi="Arial" w:cs="Arial"/>
              </w:rPr>
              <w:t>Gestión presupuestaria, contabilidad, tesorería, control financiero de recursos del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D12DCE" w14:textId="77777777" w:rsidR="00E759B7" w:rsidRDefault="00E759B7">
            <w:pPr>
              <w:rPr>
                <w:rFonts w:ascii="Arial" w:hAnsi="Arial" w:cs="Arial"/>
              </w:rPr>
            </w:pPr>
            <w:r>
              <w:rPr>
                <w:rFonts w:ascii="Arial" w:hAnsi="Arial" w:cs="Arial"/>
                <w:b/>
                <w:bCs/>
              </w:rPr>
              <w:t>Alta</w:t>
            </w:r>
            <w:r>
              <w:rPr>
                <w:rFonts w:ascii="Arial" w:hAnsi="Arial" w:cs="Arial"/>
              </w:rPr>
              <w:t> - Requiere integridad y confidencialidad de información financiera</w:t>
            </w:r>
          </w:p>
        </w:tc>
      </w:tr>
      <w:tr w:rsidR="00E759B7" w14:paraId="44FE360D"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FDA190A" w14:textId="77777777" w:rsidR="00E759B7" w:rsidRDefault="00E759B7">
            <w:pPr>
              <w:rPr>
                <w:rFonts w:ascii="Arial" w:hAnsi="Arial" w:cs="Arial"/>
              </w:rPr>
            </w:pPr>
            <w:r>
              <w:rPr>
                <w:rFonts w:ascii="Arial" w:hAnsi="Arial" w:cs="Arial"/>
                <w:b/>
                <w:bCs/>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FF8D31" w14:textId="77777777" w:rsidR="00E759B7" w:rsidRDefault="00E759B7">
            <w:pPr>
              <w:rPr>
                <w:rFonts w:ascii="Arial" w:hAnsi="Arial" w:cs="Arial"/>
              </w:rPr>
            </w:pPr>
            <w:r>
              <w:rPr>
                <w:rFonts w:ascii="Arial" w:hAnsi="Arial" w:cs="Arial"/>
              </w:rPr>
              <w:t>Gestión de inventario farmacéutico, caducidades, distribución de medicamentos a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2D8749C" w14:textId="77777777" w:rsidR="00E759B7" w:rsidRDefault="00E759B7">
            <w:pPr>
              <w:rPr>
                <w:rFonts w:ascii="Arial" w:hAnsi="Arial" w:cs="Arial"/>
              </w:rPr>
            </w:pPr>
            <w:r>
              <w:rPr>
                <w:rFonts w:ascii="Arial" w:hAnsi="Arial" w:cs="Arial"/>
                <w:b/>
                <w:bCs/>
              </w:rPr>
              <w:t>Alta</w:t>
            </w:r>
            <w:r>
              <w:rPr>
                <w:rFonts w:ascii="Arial" w:hAnsi="Arial" w:cs="Arial"/>
              </w:rPr>
              <w:t xml:space="preserve"> - Dependencia 100% </w:t>
            </w:r>
            <w:proofErr w:type="spellStart"/>
            <w:r>
              <w:rPr>
                <w:rFonts w:ascii="Arial" w:hAnsi="Arial" w:cs="Arial"/>
              </w:rPr>
              <w:t>WiFi</w:t>
            </w:r>
            <w:proofErr w:type="spellEnd"/>
            <w:r>
              <w:rPr>
                <w:rFonts w:ascii="Arial" w:hAnsi="Arial" w:cs="Arial"/>
              </w:rPr>
              <w:t xml:space="preserve"> (3 equipos); requiere disponibilidad para despacho oportuno</w:t>
            </w:r>
          </w:p>
        </w:tc>
      </w:tr>
      <w:tr w:rsidR="00E759B7" w14:paraId="6910DDD2"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6C5F19" w14:textId="77777777" w:rsidR="00E759B7" w:rsidRDefault="00E759B7">
            <w:pPr>
              <w:rPr>
                <w:rFonts w:ascii="Arial" w:hAnsi="Arial" w:cs="Arial"/>
              </w:rPr>
            </w:pPr>
            <w:r>
              <w:rPr>
                <w:rFonts w:ascii="Arial" w:hAnsi="Arial" w:cs="Arial"/>
                <w:b/>
                <w:bCs/>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8932C6" w14:textId="77777777" w:rsidR="00E759B7" w:rsidRDefault="00E759B7">
            <w:pPr>
              <w:rPr>
                <w:rFonts w:ascii="Arial" w:hAnsi="Arial" w:cs="Arial"/>
              </w:rPr>
            </w:pPr>
            <w:r>
              <w:rPr>
                <w:rFonts w:ascii="Arial" w:hAnsi="Arial" w:cs="Arial"/>
              </w:rPr>
              <w:t>Administración de personal, nóminas, contrataciones, control de asistencia, expedientes laborales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6DB6F7" w14:textId="77777777" w:rsidR="00E759B7" w:rsidRDefault="00E759B7">
            <w:pPr>
              <w:rPr>
                <w:rFonts w:ascii="Arial" w:hAnsi="Arial" w:cs="Arial"/>
              </w:rPr>
            </w:pPr>
            <w:r>
              <w:rPr>
                <w:rFonts w:ascii="Arial" w:hAnsi="Arial" w:cs="Arial"/>
                <w:b/>
                <w:bCs/>
              </w:rPr>
              <w:t>Alta</w:t>
            </w:r>
            <w:r>
              <w:rPr>
                <w:rFonts w:ascii="Arial" w:hAnsi="Arial" w:cs="Arial"/>
              </w:rPr>
              <w:t> - Requiere confidencialidad de datos personales del personal sanitario</w:t>
            </w:r>
          </w:p>
        </w:tc>
      </w:tr>
      <w:tr w:rsidR="00E759B7" w14:paraId="4850BAA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1AB50E" w14:textId="77777777" w:rsidR="00E759B7" w:rsidRDefault="00E759B7">
            <w:pPr>
              <w:rPr>
                <w:rFonts w:ascii="Arial" w:hAnsi="Arial" w:cs="Arial"/>
              </w:rPr>
            </w:pPr>
            <w:r>
              <w:rPr>
                <w:rFonts w:ascii="Arial" w:hAnsi="Arial" w:cs="Arial"/>
                <w:b/>
                <w:bCs/>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A0B160" w14:textId="77777777" w:rsidR="00E759B7" w:rsidRDefault="00E759B7">
            <w:pPr>
              <w:rPr>
                <w:rFonts w:ascii="Arial" w:hAnsi="Arial" w:cs="Arial"/>
              </w:rPr>
            </w:pPr>
            <w:r>
              <w:rPr>
                <w:rFonts w:ascii="Arial" w:hAnsi="Arial" w:cs="Arial"/>
              </w:rPr>
              <w:t>Planificación estratégica, seguimiento a metas institucionales, proyectos de inversión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DC1A12B" w14:textId="77777777" w:rsidR="00E759B7" w:rsidRDefault="00E759B7">
            <w:pPr>
              <w:rPr>
                <w:rFonts w:ascii="Arial" w:hAnsi="Arial" w:cs="Arial"/>
              </w:rPr>
            </w:pPr>
            <w:r>
              <w:rPr>
                <w:rFonts w:ascii="Arial" w:hAnsi="Arial" w:cs="Arial"/>
                <w:b/>
                <w:bCs/>
              </w:rPr>
              <w:t>Media</w:t>
            </w:r>
            <w:r>
              <w:rPr>
                <w:rFonts w:ascii="Arial" w:hAnsi="Arial" w:cs="Arial"/>
              </w:rPr>
              <w:t> - Requiere acceso a información gerencial y sistemas de planificación</w:t>
            </w:r>
          </w:p>
        </w:tc>
      </w:tr>
      <w:tr w:rsidR="00E759B7" w14:paraId="4114A524"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164055" w14:textId="77777777" w:rsidR="00E759B7" w:rsidRDefault="00E759B7">
            <w:pPr>
              <w:rPr>
                <w:rFonts w:ascii="Arial" w:hAnsi="Arial" w:cs="Arial"/>
              </w:rPr>
            </w:pPr>
            <w:r>
              <w:rPr>
                <w:rFonts w:ascii="Arial" w:hAnsi="Arial" w:cs="Arial"/>
                <w:b/>
                <w:bCs/>
              </w:rPr>
              <w:t>Dirección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EF3A4" w14:textId="77777777" w:rsidR="00E759B7" w:rsidRDefault="00E759B7">
            <w:pPr>
              <w:rPr>
                <w:rFonts w:ascii="Arial" w:hAnsi="Arial" w:cs="Arial"/>
              </w:rPr>
            </w:pPr>
            <w:r>
              <w:rPr>
                <w:rFonts w:ascii="Arial" w:hAnsi="Arial" w:cs="Arial"/>
              </w:rPr>
              <w:t>Conducción estratégica, toma de decisiones, representación institucional, supervisión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EC5B099" w14:textId="77777777" w:rsidR="00E759B7" w:rsidRDefault="00E759B7">
            <w:pPr>
              <w:rPr>
                <w:rFonts w:ascii="Arial" w:hAnsi="Arial" w:cs="Arial"/>
              </w:rPr>
            </w:pPr>
            <w:r>
              <w:rPr>
                <w:rFonts w:ascii="Arial" w:hAnsi="Arial" w:cs="Arial"/>
                <w:b/>
                <w:bCs/>
              </w:rPr>
              <w:t>Alta</w:t>
            </w:r>
            <w:r>
              <w:rPr>
                <w:rFonts w:ascii="Arial" w:hAnsi="Arial" w:cs="Arial"/>
              </w:rPr>
              <w:t> - Requiere acceso seguro a información estratégica confidencial</w:t>
            </w:r>
          </w:p>
        </w:tc>
      </w:tr>
      <w:tr w:rsidR="00E759B7" w14:paraId="0A3D3BD7"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101B76" w14:textId="77777777" w:rsidR="00E759B7" w:rsidRDefault="00E759B7">
            <w:pPr>
              <w:rPr>
                <w:rFonts w:ascii="Arial" w:hAnsi="Arial" w:cs="Arial"/>
              </w:rPr>
            </w:pPr>
            <w:r>
              <w:rPr>
                <w:rFonts w:ascii="Arial" w:hAnsi="Arial" w:cs="Arial"/>
                <w:b/>
                <w:bCs/>
              </w:rPr>
              <w:t>Docencia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FA5F5A" w14:textId="77777777" w:rsidR="00E759B7" w:rsidRDefault="00E759B7">
            <w:pPr>
              <w:rPr>
                <w:rFonts w:ascii="Arial" w:hAnsi="Arial" w:cs="Arial"/>
              </w:rPr>
            </w:pPr>
            <w:r>
              <w:rPr>
                <w:rFonts w:ascii="Arial" w:hAnsi="Arial" w:cs="Arial"/>
              </w:rPr>
              <w:t>Coordinación de capacitaciones, formación continua, relaciones con instituciones formadoras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28BF3C" w14:textId="77777777" w:rsidR="00E759B7" w:rsidRDefault="00E759B7">
            <w:pPr>
              <w:rPr>
                <w:rFonts w:ascii="Arial" w:hAnsi="Arial" w:cs="Arial"/>
              </w:rPr>
            </w:pPr>
            <w:r>
              <w:rPr>
                <w:rFonts w:ascii="Arial" w:hAnsi="Arial" w:cs="Arial"/>
                <w:b/>
                <w:bCs/>
              </w:rPr>
              <w:t>Media</w:t>
            </w:r>
            <w:r>
              <w:rPr>
                <w:rFonts w:ascii="Arial" w:hAnsi="Arial" w:cs="Arial"/>
              </w:rPr>
              <w:t> - Requiere conectividad para gestión de actividades formativas</w:t>
            </w:r>
          </w:p>
        </w:tc>
      </w:tr>
      <w:tr w:rsidR="00E759B7" w14:paraId="76D638A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2D4ED1" w14:textId="77777777" w:rsidR="00E759B7" w:rsidRDefault="00E759B7">
            <w:pPr>
              <w:rPr>
                <w:rFonts w:ascii="Arial" w:hAnsi="Arial" w:cs="Arial"/>
              </w:rPr>
            </w:pPr>
            <w:r>
              <w:rPr>
                <w:rFonts w:ascii="Arial" w:hAnsi="Arial" w:cs="Arial"/>
                <w:b/>
                <w:bCs/>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58C1A" w14:textId="77777777" w:rsidR="00E759B7" w:rsidRDefault="00E759B7">
            <w:pPr>
              <w:rPr>
                <w:rFonts w:ascii="Arial" w:hAnsi="Arial" w:cs="Arial"/>
              </w:rPr>
            </w:pPr>
            <w:r>
              <w:rPr>
                <w:rFonts w:ascii="Arial" w:hAnsi="Arial" w:cs="Arial"/>
              </w:rPr>
              <w:t>Representación gremial, negociación colectiva, bienestar laboral del personal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4CBC08" w14:textId="77777777"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r w:rsidR="00E759B7" w14:paraId="0A0C5DA3" w14:textId="7777777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49206A" w14:textId="77777777" w:rsidR="00E759B7" w:rsidRDefault="00E759B7">
            <w:pPr>
              <w:rPr>
                <w:rFonts w:ascii="Arial" w:hAnsi="Arial" w:cs="Arial"/>
              </w:rPr>
            </w:pPr>
            <w:r>
              <w:rPr>
                <w:rFonts w:ascii="Arial" w:hAnsi="Arial" w:cs="Arial"/>
                <w:b/>
                <w:bCs/>
              </w:rPr>
              <w:lastRenderedPageBreak/>
              <w:t>SNC (Sistema Nacional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6D34C8" w14:textId="77777777" w:rsidR="00E759B7" w:rsidRDefault="00E759B7">
            <w:pPr>
              <w:rPr>
                <w:rFonts w:ascii="Arial" w:hAnsi="Arial" w:cs="Arial"/>
              </w:rPr>
            </w:pPr>
            <w:r>
              <w:rPr>
                <w:rFonts w:ascii="Arial" w:hAnsi="Arial" w:cs="Arial"/>
              </w:rPr>
              <w:t>Funciones específicas de salud comunitaria no detalladas en la documentación proporcionada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38ED84A" w14:textId="77777777"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bl>
    <w:p w14:paraId="1770E606" w14:textId="77777777" w:rsidR="00E759B7" w:rsidRDefault="00E759B7" w:rsidP="00E759B7">
      <w:pPr>
        <w:rPr>
          <w:rFonts w:ascii="Arial" w:hAnsi="Arial" w:cs="Arial"/>
        </w:rPr>
      </w:pPr>
    </w:p>
    <w:p w14:paraId="6135234F" w14:textId="77777777" w:rsidR="00E759B7" w:rsidRDefault="00E759B7" w:rsidP="00E759B7">
      <w:pPr>
        <w:rPr>
          <w:rFonts w:ascii="Arial" w:hAnsi="Arial" w:cs="Arial"/>
        </w:rPr>
      </w:pPr>
    </w:p>
    <w:p w14:paraId="4E987134" w14:textId="77777777" w:rsidR="00E759B7" w:rsidRDefault="00E759B7" w:rsidP="00E759B7">
      <w:pPr>
        <w:rPr>
          <w:rFonts w:ascii="Arial" w:hAnsi="Arial" w:cs="Arial"/>
        </w:rPr>
      </w:pPr>
      <w:r>
        <w:rPr>
          <w:rFonts w:ascii="Arial" w:hAnsi="Arial" w:cs="Arial"/>
          <w:kern w:val="0"/>
          <w14:ligatures w14:val="none"/>
        </w:rPr>
        <w:br w:type="page"/>
      </w:r>
    </w:p>
    <w:p w14:paraId="493BBA1F" w14:textId="77777777" w:rsidR="00E759B7" w:rsidRDefault="00E759B7" w:rsidP="00E759B7">
      <w:pPr>
        <w:rPr>
          <w:rFonts w:ascii="Arial" w:hAnsi="Arial" w:cs="Arial"/>
          <w:b/>
          <w:bCs/>
        </w:rPr>
      </w:pPr>
      <w:r>
        <w:rPr>
          <w:rFonts w:ascii="Arial" w:hAnsi="Arial" w:cs="Arial"/>
          <w:b/>
          <w:bCs/>
        </w:rPr>
        <w:lastRenderedPageBreak/>
        <w:t>7. EVALUACIÓN DE LA FUNCIÓN OPERATIVA Y FUNCIONAL DE LA RED</w:t>
      </w:r>
    </w:p>
    <w:p w14:paraId="13601620" w14:textId="77777777" w:rsidR="00E759B7" w:rsidRDefault="00E759B7" w:rsidP="00E759B7">
      <w:pPr>
        <w:rPr>
          <w:rFonts w:ascii="Arial" w:hAnsi="Arial" w:cs="Arial"/>
          <w:b/>
          <w:bCs/>
        </w:rPr>
      </w:pPr>
      <w:r>
        <w:rPr>
          <w:rFonts w:ascii="Arial" w:hAnsi="Arial" w:cs="Arial"/>
          <w:b/>
          <w:bCs/>
        </w:rPr>
        <w:t>7.1 Recursos Humanos - Designación de Carga de Trabajo en Materia de Red</w:t>
      </w:r>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3"/>
        <w:gridCol w:w="5579"/>
        <w:gridCol w:w="1708"/>
      </w:tblGrid>
      <w:tr w:rsidR="00E759B7" w14:paraId="74FC18A5" w14:textId="77777777" w:rsidTr="00E759B7">
        <w:trPr>
          <w:trHeight w:val="48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3D7B73" w14:textId="77777777"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B5E2F7" w14:textId="77777777" w:rsidR="00E759B7" w:rsidRDefault="00E759B7">
            <w:pPr>
              <w:rPr>
                <w:rFonts w:ascii="Arial" w:hAnsi="Arial" w:cs="Arial"/>
              </w:rPr>
            </w:pPr>
            <w:r>
              <w:rPr>
                <w:rFonts w:ascii="Arial" w:hAnsi="Arial" w:cs="Arial"/>
              </w:rPr>
              <w:t>Situación Actual en SILAIS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D0DEB1" w14:textId="77777777" w:rsidR="00E759B7" w:rsidRDefault="00E759B7">
            <w:pPr>
              <w:rPr>
                <w:rFonts w:ascii="Arial" w:hAnsi="Arial" w:cs="Arial"/>
              </w:rPr>
            </w:pPr>
            <w:r>
              <w:rPr>
                <w:rFonts w:ascii="Arial" w:hAnsi="Arial" w:cs="Arial"/>
              </w:rPr>
              <w:t>Calificación</w:t>
            </w:r>
          </w:p>
        </w:tc>
      </w:tr>
      <w:tr w:rsidR="00E759B7" w14:paraId="191CA4AE"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4A64F6" w14:textId="77777777" w:rsidR="00E759B7" w:rsidRDefault="00E759B7">
            <w:pPr>
              <w:rPr>
                <w:rFonts w:ascii="Arial" w:hAnsi="Arial" w:cs="Arial"/>
              </w:rPr>
            </w:pPr>
            <w:r>
              <w:rPr>
                <w:rFonts w:ascii="Arial" w:hAnsi="Arial" w:cs="Arial"/>
              </w:rPr>
              <w:t>Personal dedicado exclusivamente a la administración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0FDDF2" w14:textId="77777777" w:rsidR="00E759B7" w:rsidRDefault="00E759B7">
            <w:pPr>
              <w:rPr>
                <w:rFonts w:ascii="Arial" w:hAnsi="Arial" w:cs="Arial"/>
              </w:rPr>
            </w:pPr>
            <w:r>
              <w:rPr>
                <w:rFonts w:ascii="Arial" w:hAnsi="Arial" w:cs="Arial"/>
                <w:b/>
                <w:bCs/>
              </w:rPr>
              <w:t>Ninguno.</w:t>
            </w:r>
            <w:r>
              <w:rPr>
                <w:rFonts w:ascii="Arial" w:hAnsi="Arial" w:cs="Arial"/>
              </w:rPr>
              <w:t xml:space="preserve"> No existe en el organigrama documentado un cargo formal de </w:t>
            </w:r>
            <w:proofErr w:type="gramStart"/>
            <w:r>
              <w:rPr>
                <w:rFonts w:ascii="Arial" w:hAnsi="Arial" w:cs="Arial"/>
              </w:rPr>
              <w:t>Responsable</w:t>
            </w:r>
            <w:proofErr w:type="gramEnd"/>
            <w:r>
              <w:rPr>
                <w:rFonts w:ascii="Arial" w:hAnsi="Arial" w:cs="Arial"/>
              </w:rPr>
              <w:t xml:space="preserve"> de TI, Administrador de Red o similar. La administración de la infraestructura de comunicaciones (switches, cableado, puntos de acceso) no tiene un propietario formalmente designado.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EC2900A" w14:textId="77777777" w:rsidR="00E759B7" w:rsidRDefault="00E759B7">
            <w:pPr>
              <w:rPr>
                <w:rFonts w:ascii="Arial" w:hAnsi="Arial" w:cs="Arial"/>
              </w:rPr>
            </w:pPr>
            <w:r>
              <w:rPr>
                <w:rFonts w:ascii="Arial" w:hAnsi="Arial" w:cs="Arial"/>
                <w:b/>
                <w:bCs/>
              </w:rPr>
              <w:t>Deficiente</w:t>
            </w:r>
          </w:p>
        </w:tc>
      </w:tr>
      <w:tr w:rsidR="00E759B7" w14:paraId="445761D0"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E660E7" w14:textId="77777777" w:rsidR="00E759B7" w:rsidRDefault="00E759B7">
            <w:pPr>
              <w:rPr>
                <w:rFonts w:ascii="Arial" w:hAnsi="Arial" w:cs="Arial"/>
              </w:rPr>
            </w:pPr>
            <w:r>
              <w:rPr>
                <w:rFonts w:ascii="Arial" w:hAnsi="Arial" w:cs="Arial"/>
              </w:rPr>
              <w:t>Horas asignadas para mantenimiento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2078DF" w14:textId="77777777" w:rsidR="00E759B7" w:rsidRDefault="00E759B7">
            <w:pPr>
              <w:rPr>
                <w:rFonts w:ascii="Arial" w:hAnsi="Arial" w:cs="Arial"/>
              </w:rPr>
            </w:pPr>
            <w:r>
              <w:rPr>
                <w:rFonts w:ascii="Arial" w:hAnsi="Arial" w:cs="Arial"/>
                <w:b/>
                <w:bCs/>
              </w:rPr>
              <w:t>No definidas.</w:t>
            </w:r>
            <w:r>
              <w:rPr>
                <w:rFonts w:ascii="Arial" w:hAnsi="Arial" w:cs="Arial"/>
              </w:rPr>
              <w:t> No existe una asignación formal de horas de trabajo para labores de mantenimiento preventivo o correctivo de la infraestructura de red (switches, cableado, UPS, puntos de acceso). Las actividades se realizan de manera reactiva ante fallos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CA0610" w14:textId="77777777" w:rsidR="00E759B7" w:rsidRDefault="00E759B7">
            <w:pPr>
              <w:rPr>
                <w:rFonts w:ascii="Arial" w:hAnsi="Arial" w:cs="Arial"/>
              </w:rPr>
            </w:pPr>
            <w:r>
              <w:rPr>
                <w:rFonts w:ascii="Arial" w:hAnsi="Arial" w:cs="Arial"/>
                <w:b/>
                <w:bCs/>
              </w:rPr>
              <w:t>Deficiente</w:t>
            </w:r>
          </w:p>
        </w:tc>
      </w:tr>
      <w:tr w:rsidR="00E759B7" w14:paraId="31EE18BD"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5045C5" w14:textId="77777777" w:rsidR="00E759B7" w:rsidRDefault="00E759B7">
            <w:pPr>
              <w:rPr>
                <w:rFonts w:ascii="Arial" w:hAnsi="Arial" w:cs="Arial"/>
              </w:rPr>
            </w:pPr>
            <w:r>
              <w:rPr>
                <w:rFonts w:ascii="Arial" w:hAnsi="Arial" w:cs="Arial"/>
              </w:rPr>
              <w:t>Capacitación técnica del personal encargado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919546" w14:textId="77777777" w:rsidR="00E759B7" w:rsidRDefault="00E759B7">
            <w:pPr>
              <w:rPr>
                <w:rFonts w:ascii="Arial" w:hAnsi="Arial" w:cs="Arial"/>
              </w:rPr>
            </w:pPr>
            <w:r>
              <w:rPr>
                <w:rFonts w:ascii="Arial" w:hAnsi="Arial" w:cs="Arial"/>
                <w:b/>
                <w:bCs/>
              </w:rPr>
              <w:t>Desconocida.</w:t>
            </w:r>
            <w:r>
              <w:rPr>
                <w:rFonts w:ascii="Arial" w:hAnsi="Arial" w:cs="Arial"/>
              </w:rPr>
              <w:t> No se dispone de registros de capacitación formal en administración de redes, configuración de switches, seguridad de comunicaciones, o estándares de cableado estructurado para el personal que eventualmente atiende incidencias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51857D4" w14:textId="77777777" w:rsidR="00E759B7" w:rsidRDefault="00E759B7">
            <w:pPr>
              <w:rPr>
                <w:rFonts w:ascii="Arial" w:hAnsi="Arial" w:cs="Arial"/>
              </w:rPr>
            </w:pPr>
            <w:r>
              <w:rPr>
                <w:rFonts w:ascii="Arial" w:hAnsi="Arial" w:cs="Arial"/>
                <w:b/>
                <w:bCs/>
              </w:rPr>
              <w:t>Por verificar</w:t>
            </w:r>
          </w:p>
        </w:tc>
      </w:tr>
      <w:tr w:rsidR="00E759B7" w14:paraId="7C44CE8B"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37D165" w14:textId="77777777" w:rsidR="00E759B7" w:rsidRDefault="00E759B7">
            <w:pPr>
              <w:rPr>
                <w:rFonts w:ascii="Arial" w:hAnsi="Arial" w:cs="Arial"/>
              </w:rPr>
            </w:pPr>
            <w:r>
              <w:rPr>
                <w:rFonts w:ascii="Arial" w:hAnsi="Arial" w:cs="Arial"/>
              </w:rPr>
              <w:t>Supervisión del estado de los equipos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68D526" w14:textId="77777777" w:rsidR="00E759B7" w:rsidRDefault="00E759B7">
            <w:pPr>
              <w:rPr>
                <w:rFonts w:ascii="Arial" w:hAnsi="Arial" w:cs="Arial"/>
              </w:rPr>
            </w:pPr>
            <w:r>
              <w:rPr>
                <w:rFonts w:ascii="Arial" w:hAnsi="Arial" w:cs="Arial"/>
                <w:b/>
                <w:bCs/>
              </w:rPr>
              <w:t>Reactiva.</w:t>
            </w:r>
            <w:r>
              <w:rPr>
                <w:rFonts w:ascii="Arial" w:hAnsi="Arial" w:cs="Arial"/>
              </w:rPr>
              <w:t xml:space="preserve"> La supervisión del estado operativo de los switches </w:t>
            </w:r>
            <w:proofErr w:type="spellStart"/>
            <w:r>
              <w:rPr>
                <w:rFonts w:ascii="Arial" w:hAnsi="Arial" w:cs="Arial"/>
              </w:rPr>
              <w:t>Fast</w:t>
            </w:r>
            <w:proofErr w:type="spellEnd"/>
            <w:r>
              <w:rPr>
                <w:rFonts w:ascii="Arial" w:hAnsi="Arial" w:cs="Arial"/>
              </w:rPr>
              <w:t xml:space="preserve"> Ethernet, puntos de acceso inalámbrico y UPS se realiza únicamente cuando se reporta un fallo de conectividad. No existe monitoreo proactivo del rendimiento o disponibilidad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EC5FB42" w14:textId="77777777" w:rsidR="00E759B7" w:rsidRDefault="00E759B7">
            <w:pPr>
              <w:rPr>
                <w:rFonts w:ascii="Arial" w:hAnsi="Arial" w:cs="Arial"/>
              </w:rPr>
            </w:pPr>
            <w:r>
              <w:rPr>
                <w:rFonts w:ascii="Arial" w:hAnsi="Arial" w:cs="Arial"/>
                <w:b/>
                <w:bCs/>
              </w:rPr>
              <w:t>Deficiente</w:t>
            </w:r>
          </w:p>
        </w:tc>
      </w:tr>
      <w:tr w:rsidR="00E759B7" w14:paraId="513D8EE7" w14:textId="77777777" w:rsidTr="00E759B7">
        <w:trPr>
          <w:trHeight w:val="145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B493D8" w14:textId="77777777" w:rsidR="00E759B7" w:rsidRDefault="00E759B7">
            <w:pPr>
              <w:rPr>
                <w:rFonts w:ascii="Arial" w:hAnsi="Arial" w:cs="Arial"/>
              </w:rPr>
            </w:pPr>
            <w:r>
              <w:rPr>
                <w:rFonts w:ascii="Arial" w:hAnsi="Arial" w:cs="Arial"/>
              </w:rPr>
              <w:lastRenderedPageBreak/>
              <w:t>Procedimiento para altas y bajas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98AE4C" w14:textId="77777777" w:rsidR="00E759B7" w:rsidRDefault="00E759B7">
            <w:pPr>
              <w:rPr>
                <w:rFonts w:ascii="Arial" w:hAnsi="Arial" w:cs="Arial"/>
              </w:rPr>
            </w:pPr>
            <w:r>
              <w:rPr>
                <w:rFonts w:ascii="Arial" w:hAnsi="Arial" w:cs="Arial"/>
                <w:b/>
                <w:bCs/>
              </w:rPr>
              <w:t>Informal.</w:t>
            </w:r>
            <w:r>
              <w:rPr>
                <w:rFonts w:ascii="Arial" w:hAnsi="Arial" w:cs="Arial"/>
              </w:rPr>
              <w:t> No se ha documentado un procedimiento formal para la incorporación de nuevos dispositivos a la red (switches, puntos de acceso) o para la disposición final de equipos de comunicaciones obsoletos o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635194" w14:textId="77777777" w:rsidR="00E759B7" w:rsidRDefault="00E759B7">
            <w:pPr>
              <w:rPr>
                <w:rFonts w:ascii="Arial" w:hAnsi="Arial" w:cs="Arial"/>
              </w:rPr>
            </w:pPr>
            <w:r>
              <w:rPr>
                <w:rFonts w:ascii="Arial" w:hAnsi="Arial" w:cs="Arial"/>
                <w:b/>
                <w:bCs/>
              </w:rPr>
              <w:t>Deficiente</w:t>
            </w:r>
          </w:p>
        </w:tc>
      </w:tr>
      <w:tr w:rsidR="00E759B7" w14:paraId="2CD228C2" w14:textId="77777777" w:rsidTr="00E759B7">
        <w:trPr>
          <w:trHeight w:val="20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A02296" w14:textId="77777777" w:rsidR="00E759B7" w:rsidRDefault="00E759B7">
            <w:pPr>
              <w:rPr>
                <w:rFonts w:ascii="Arial" w:hAnsi="Arial" w:cs="Arial"/>
              </w:rPr>
            </w:pPr>
            <w:r>
              <w:rPr>
                <w:rFonts w:ascii="Arial" w:hAnsi="Arial" w:cs="Arial"/>
              </w:rPr>
              <w:t>Gestión de accesos a la red y dispositivos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5BB932" w14:textId="77777777" w:rsidR="00E759B7" w:rsidRDefault="00E759B7">
            <w:pPr>
              <w:rPr>
                <w:rFonts w:ascii="Arial" w:hAnsi="Arial" w:cs="Arial"/>
              </w:rPr>
            </w:pPr>
            <w:r>
              <w:rPr>
                <w:rFonts w:ascii="Arial" w:hAnsi="Arial" w:cs="Arial"/>
                <w:b/>
                <w:bCs/>
              </w:rPr>
              <w:t>No documentada.</w:t>
            </w:r>
            <w:r>
              <w:rPr>
                <w:rFonts w:ascii="Arial" w:hAnsi="Arial" w:cs="Arial"/>
              </w:rPr>
              <w:t> No se evidencia un procedimiento formal para el control de acceso a la red, autenticación de dispositivos, o gestión de credenciales de administración de los switches y puntos de acceso, particularmente ante la rotación de personal documentada en el período 2021-2025.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DC91CC" w14:textId="77777777" w:rsidR="00E759B7" w:rsidRDefault="00E759B7">
            <w:pPr>
              <w:rPr>
                <w:rFonts w:ascii="Arial" w:hAnsi="Arial" w:cs="Arial"/>
              </w:rPr>
            </w:pPr>
            <w:r>
              <w:rPr>
                <w:rFonts w:ascii="Arial" w:hAnsi="Arial" w:cs="Arial"/>
                <w:b/>
                <w:bCs/>
              </w:rPr>
              <w:t>Deficiente</w:t>
            </w:r>
          </w:p>
        </w:tc>
      </w:tr>
    </w:tbl>
    <w:p w14:paraId="157278AA" w14:textId="77777777" w:rsidR="00E759B7" w:rsidRDefault="00E759B7" w:rsidP="00E759B7">
      <w:pPr>
        <w:rPr>
          <w:rFonts w:ascii="Arial" w:hAnsi="Arial" w:cs="Arial"/>
          <w:b/>
          <w:bCs/>
        </w:rPr>
      </w:pPr>
    </w:p>
    <w:p w14:paraId="638BD198" w14:textId="77777777" w:rsidR="00E759B7" w:rsidRDefault="00E759B7" w:rsidP="00E759B7">
      <w:pPr>
        <w:rPr>
          <w:rFonts w:ascii="Arial" w:hAnsi="Arial" w:cs="Arial"/>
          <w:b/>
          <w:bCs/>
        </w:rPr>
      </w:pPr>
      <w:r>
        <w:rPr>
          <w:rFonts w:ascii="Arial" w:hAnsi="Arial" w:cs="Arial"/>
          <w:b/>
          <w:bCs/>
        </w:rPr>
        <w:t>7.2 Eficiencia en los Procedimientos de Gestión de Red</w:t>
      </w:r>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1184"/>
        <w:gridCol w:w="1148"/>
        <w:gridCol w:w="1567"/>
        <w:gridCol w:w="3173"/>
      </w:tblGrid>
      <w:tr w:rsidR="00E759B7" w14:paraId="1145E498" w14:textId="77777777" w:rsidTr="00E759B7">
        <w:trPr>
          <w:tblHeader/>
        </w:trPr>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5F4AB22" w14:textId="77777777" w:rsidR="00E759B7" w:rsidRDefault="00E759B7">
            <w:pPr>
              <w:rPr>
                <w:rFonts w:ascii="Arial" w:hAnsi="Arial" w:cs="Arial"/>
              </w:rPr>
            </w:pPr>
            <w:r>
              <w:rPr>
                <w:rFonts w:ascii="Arial" w:hAnsi="Arial" w:cs="Arial"/>
              </w:rPr>
              <w:t>Procedimiento Evaluado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55F4F2" w14:textId="77777777" w:rsidR="00E759B7" w:rsidRDefault="00E759B7">
            <w:pPr>
              <w:rPr>
                <w:rFonts w:ascii="Arial" w:hAnsi="Arial" w:cs="Arial"/>
              </w:rPr>
            </w:pPr>
            <w:r>
              <w:rPr>
                <w:rFonts w:ascii="Arial" w:hAnsi="Arial" w:cs="Arial"/>
              </w:rPr>
              <w:t>Existe</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A2A73A" w14:textId="77777777" w:rsidR="00E759B7" w:rsidRDefault="00E759B7">
            <w:pPr>
              <w:rPr>
                <w:rFonts w:ascii="Arial" w:hAnsi="Arial" w:cs="Arial"/>
              </w:rPr>
            </w:pPr>
            <w:r>
              <w:rPr>
                <w:rFonts w:ascii="Arial" w:hAnsi="Arial" w:cs="Arial"/>
              </w:rPr>
              <w:t>Se Sigue</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F64891" w14:textId="77777777" w:rsidR="00E759B7" w:rsidRDefault="00E759B7">
            <w:pPr>
              <w:rPr>
                <w:rFonts w:ascii="Arial" w:hAnsi="Arial" w:cs="Arial"/>
              </w:rPr>
            </w:pPr>
            <w:r>
              <w:rPr>
                <w:rFonts w:ascii="Arial" w:hAnsi="Arial" w:cs="Arial"/>
              </w:rPr>
              <w:t>Eficiencia (1-5)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F4ABD1E" w14:textId="77777777" w:rsidR="00E759B7" w:rsidRDefault="00E759B7">
            <w:pPr>
              <w:rPr>
                <w:rFonts w:ascii="Arial" w:hAnsi="Arial" w:cs="Arial"/>
              </w:rPr>
            </w:pPr>
            <w:r>
              <w:rPr>
                <w:rFonts w:ascii="Arial" w:hAnsi="Arial" w:cs="Arial"/>
              </w:rPr>
              <w:t>Observación</w:t>
            </w:r>
          </w:p>
        </w:tc>
      </w:tr>
      <w:tr w:rsidR="00E759B7" w14:paraId="3B7503C5"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5F53A4" w14:textId="77777777" w:rsidR="00E759B7" w:rsidRDefault="00E759B7">
            <w:pPr>
              <w:rPr>
                <w:rFonts w:ascii="Arial" w:hAnsi="Arial" w:cs="Arial"/>
              </w:rPr>
            </w:pPr>
            <w:r>
              <w:rPr>
                <w:rFonts w:ascii="Arial" w:hAnsi="Arial" w:cs="Arial"/>
              </w:rPr>
              <w:t xml:space="preserve">Inventario actualizado de activos de red (switches, </w:t>
            </w:r>
            <w:proofErr w:type="spellStart"/>
            <w:r>
              <w:rPr>
                <w:rFonts w:ascii="Arial" w:hAnsi="Arial" w:cs="Arial"/>
              </w:rPr>
              <w:t>APs</w:t>
            </w:r>
            <w:proofErr w:type="spellEnd"/>
            <w:r>
              <w:rPr>
                <w:rFonts w:ascii="Arial" w:hAnsi="Arial" w:cs="Arial"/>
              </w:rPr>
              <w:t>, UPS)</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188BCE"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B80D6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E78276"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C84BDDF" w14:textId="77777777" w:rsidR="00E759B7" w:rsidRDefault="00E759B7">
            <w:pPr>
              <w:rPr>
                <w:rFonts w:ascii="Arial" w:hAnsi="Arial" w:cs="Arial"/>
              </w:rPr>
            </w:pPr>
            <w:r>
              <w:rPr>
                <w:rFonts w:ascii="Arial" w:hAnsi="Arial" w:cs="Arial"/>
              </w:rPr>
              <w:t>No existe un inventario formal con número de serie, fecha de adquisición, garantía y ubicación física de los equipos de comunicación</w:t>
            </w:r>
          </w:p>
        </w:tc>
      </w:tr>
      <w:tr w:rsidR="00E759B7" w14:paraId="0B2A112C"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1E6014" w14:textId="77777777" w:rsidR="00E759B7" w:rsidRDefault="00E759B7">
            <w:pPr>
              <w:rPr>
                <w:rFonts w:ascii="Arial" w:hAnsi="Arial" w:cs="Arial"/>
              </w:rPr>
            </w:pPr>
            <w:r>
              <w:rPr>
                <w:rFonts w:ascii="Arial" w:hAnsi="Arial" w:cs="Arial"/>
              </w:rPr>
              <w:t>Mantenimiento preventivo de equipos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58ABF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CB091D"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296F36"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9C1DA6" w14:textId="77777777" w:rsidR="00E759B7" w:rsidRDefault="00E759B7">
            <w:pPr>
              <w:rPr>
                <w:rFonts w:ascii="Arial" w:hAnsi="Arial" w:cs="Arial"/>
              </w:rPr>
            </w:pPr>
            <w:r>
              <w:rPr>
                <w:rFonts w:ascii="Arial" w:hAnsi="Arial" w:cs="Arial"/>
              </w:rPr>
              <w:t>No hay evidencia de rutinas de limpieza de switches, verificación de ventiladores o comprobación de baterías de UPS</w:t>
            </w:r>
          </w:p>
        </w:tc>
      </w:tr>
      <w:tr w:rsidR="00E759B7" w14:paraId="48A9FFD6"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E16A5F" w14:textId="77777777" w:rsidR="00E759B7" w:rsidRDefault="00E759B7">
            <w:pPr>
              <w:rPr>
                <w:rFonts w:ascii="Arial" w:hAnsi="Arial" w:cs="Arial"/>
              </w:rPr>
            </w:pPr>
            <w:r>
              <w:rPr>
                <w:rFonts w:ascii="Arial" w:hAnsi="Arial" w:cs="Arial"/>
              </w:rPr>
              <w:lastRenderedPageBreak/>
              <w:t>Solicitud de reparación de fallos de conectividad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BAB0DA"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1F7C1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E7DFC8" w14:textId="77777777" w:rsidR="00E759B7" w:rsidRDefault="00E759B7">
            <w:pPr>
              <w:rPr>
                <w:rFonts w:ascii="Arial" w:hAnsi="Arial" w:cs="Arial"/>
              </w:rPr>
            </w:pPr>
            <w:r>
              <w:rPr>
                <w:rFonts w:ascii="Arial" w:hAnsi="Arial" w:cs="Arial"/>
              </w:rPr>
              <w:t>3/5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280F7AA" w14:textId="77777777" w:rsidR="00E759B7" w:rsidRDefault="00E759B7">
            <w:pPr>
              <w:rPr>
                <w:rFonts w:ascii="Arial" w:hAnsi="Arial" w:cs="Arial"/>
              </w:rPr>
            </w:pPr>
            <w:r>
              <w:rPr>
                <w:rFonts w:ascii="Arial" w:hAnsi="Arial" w:cs="Arial"/>
              </w:rPr>
              <w:t>Se realiza de manera verbal o informal, sin sistema de tickets ni registro histórico de incidentes de red</w:t>
            </w:r>
          </w:p>
        </w:tc>
      </w:tr>
      <w:tr w:rsidR="00E759B7" w14:paraId="291650A7"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C88EBB" w14:textId="77777777" w:rsidR="00E759B7" w:rsidRDefault="00E759B7">
            <w:pPr>
              <w:rPr>
                <w:rFonts w:ascii="Arial" w:hAnsi="Arial" w:cs="Arial"/>
              </w:rPr>
            </w:pPr>
            <w:r>
              <w:rPr>
                <w:rFonts w:ascii="Arial" w:hAnsi="Arial" w:cs="Arial"/>
              </w:rPr>
              <w:t>Configuración documentada de switches y dispositivos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187B8A"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4854A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E40CF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D337F4" w14:textId="285233E8" w:rsidR="00E759B7" w:rsidRDefault="00E759B7">
            <w:pPr>
              <w:rPr>
                <w:rFonts w:ascii="Arial" w:hAnsi="Arial" w:cs="Arial"/>
              </w:rPr>
            </w:pPr>
            <w:r>
              <w:rPr>
                <w:rFonts w:ascii="Arial" w:hAnsi="Arial" w:cs="Arial"/>
              </w:rPr>
              <w:t xml:space="preserve">No se dispone de respaldo de configuraciones de los </w:t>
            </w:r>
            <w:r w:rsidR="00427E72">
              <w:rPr>
                <w:rFonts w:ascii="Arial" w:hAnsi="Arial" w:cs="Arial"/>
              </w:rPr>
              <w:t>3</w:t>
            </w:r>
            <w:r>
              <w:rPr>
                <w:rFonts w:ascii="Arial" w:hAnsi="Arial" w:cs="Arial"/>
              </w:rPr>
              <w:t xml:space="preserve"> switches </w:t>
            </w:r>
            <w:proofErr w:type="spellStart"/>
            <w:r>
              <w:rPr>
                <w:rFonts w:ascii="Arial" w:hAnsi="Arial" w:cs="Arial"/>
              </w:rPr>
              <w:t>Fast</w:t>
            </w:r>
            <w:proofErr w:type="spellEnd"/>
            <w:r>
              <w:rPr>
                <w:rFonts w:ascii="Arial" w:hAnsi="Arial" w:cs="Arial"/>
              </w:rPr>
              <w:t xml:space="preserve"> Ethernet ni de los puntos de acceso inalámbrico</w:t>
            </w:r>
          </w:p>
        </w:tc>
      </w:tr>
      <w:tr w:rsidR="00E759B7" w14:paraId="5264EA0B"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20D54F" w14:textId="77777777" w:rsidR="00E759B7" w:rsidRDefault="00E759B7">
            <w:pPr>
              <w:rPr>
                <w:rFonts w:ascii="Arial" w:hAnsi="Arial" w:cs="Arial"/>
              </w:rPr>
            </w:pPr>
            <w:r>
              <w:rPr>
                <w:rFonts w:ascii="Arial" w:hAnsi="Arial" w:cs="Arial"/>
              </w:rPr>
              <w:t>Cambio periódico de contraseñas de administración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A40BD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6736A1"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A7C4A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3153B3" w14:textId="77777777" w:rsidR="00E759B7" w:rsidRDefault="00E759B7">
            <w:pPr>
              <w:rPr>
                <w:rFonts w:ascii="Arial" w:hAnsi="Arial" w:cs="Arial"/>
              </w:rPr>
            </w:pPr>
            <w:r>
              <w:rPr>
                <w:rFonts w:ascii="Arial" w:hAnsi="Arial" w:cs="Arial"/>
              </w:rPr>
              <w:t>No existe política de caducidad de contraseñas para el acceso a la administración de switches o puntos de acceso</w:t>
            </w:r>
          </w:p>
        </w:tc>
      </w:tr>
      <w:tr w:rsidR="00E759B7" w14:paraId="368A898D"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73971E" w14:textId="77777777" w:rsidR="00E759B7" w:rsidRDefault="00E759B7">
            <w:pPr>
              <w:rPr>
                <w:rFonts w:ascii="Arial" w:hAnsi="Arial" w:cs="Arial"/>
              </w:rPr>
            </w:pPr>
            <w:r>
              <w:rPr>
                <w:rFonts w:ascii="Arial" w:hAnsi="Arial" w:cs="Arial"/>
              </w:rPr>
              <w:t>Registro de incidentes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791BA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27F4D8"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E8EE5D"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0D5534" w14:textId="77777777" w:rsidR="00E759B7" w:rsidRDefault="00E759B7">
            <w:pPr>
              <w:rPr>
                <w:rFonts w:ascii="Arial" w:hAnsi="Arial" w:cs="Arial"/>
              </w:rPr>
            </w:pPr>
            <w:r>
              <w:rPr>
                <w:rFonts w:ascii="Arial" w:hAnsi="Arial" w:cs="Arial"/>
              </w:rPr>
              <w:t>No existe bitácora técnica para documentar fallos de conectividad, caídas de enlace o problemas de rendimiento de la red</w:t>
            </w:r>
          </w:p>
        </w:tc>
      </w:tr>
      <w:tr w:rsidR="00E759B7" w14:paraId="0F4B4F63"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CBC202" w14:textId="77777777" w:rsidR="00E759B7" w:rsidRDefault="00E759B7">
            <w:pPr>
              <w:rPr>
                <w:rFonts w:ascii="Arial" w:hAnsi="Arial" w:cs="Arial"/>
              </w:rPr>
            </w:pPr>
            <w:r>
              <w:rPr>
                <w:rFonts w:ascii="Arial" w:hAnsi="Arial" w:cs="Arial"/>
              </w:rPr>
              <w:t>Plan de continuidad operativa ante fallos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DEB41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B0EA98"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24A12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486B5A" w14:textId="77777777" w:rsidR="00E759B7" w:rsidRDefault="00E759B7">
            <w:pPr>
              <w:rPr>
                <w:rFonts w:ascii="Arial" w:hAnsi="Arial" w:cs="Arial"/>
              </w:rPr>
            </w:pPr>
            <w:r>
              <w:rPr>
                <w:rFonts w:ascii="Arial" w:hAnsi="Arial" w:cs="Arial"/>
              </w:rPr>
              <w:t>No existe un BCP/DRP para la infraestructura de comunicaciones crítica</w:t>
            </w:r>
          </w:p>
        </w:tc>
      </w:tr>
      <w:tr w:rsidR="00E759B7" w14:paraId="20CE87EA"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7314DD3" w14:textId="77777777" w:rsidR="00E759B7" w:rsidRDefault="00E759B7">
            <w:pPr>
              <w:rPr>
                <w:rFonts w:ascii="Arial" w:hAnsi="Arial" w:cs="Arial"/>
              </w:rPr>
            </w:pPr>
            <w:r>
              <w:rPr>
                <w:rFonts w:ascii="Arial" w:hAnsi="Arial" w:cs="Arial"/>
              </w:rPr>
              <w:t>Política de uso aceptable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836EB9"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3B653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A760DA"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F3B4B8E" w14:textId="77777777" w:rsidR="00E759B7" w:rsidRDefault="00E759B7">
            <w:pPr>
              <w:rPr>
                <w:rFonts w:ascii="Arial" w:hAnsi="Arial" w:cs="Arial"/>
              </w:rPr>
            </w:pPr>
            <w:r>
              <w:rPr>
                <w:rFonts w:ascii="Arial" w:hAnsi="Arial" w:cs="Arial"/>
              </w:rPr>
              <w:t>No existe normativa interna documentada sobre el uso de la red corporativa y el acceso a Internet</w:t>
            </w:r>
          </w:p>
        </w:tc>
      </w:tr>
      <w:tr w:rsidR="00E759B7" w14:paraId="73781A19"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E40E344" w14:textId="77777777" w:rsidR="00E759B7" w:rsidRDefault="00E759B7">
            <w:pPr>
              <w:rPr>
                <w:rFonts w:ascii="Arial" w:hAnsi="Arial" w:cs="Arial"/>
              </w:rPr>
            </w:pPr>
            <w:r>
              <w:rPr>
                <w:rFonts w:ascii="Arial" w:hAnsi="Arial" w:cs="Arial"/>
              </w:rPr>
              <w:lastRenderedPageBreak/>
              <w:t>Gestión de cambios en infraestructura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5B779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07345E"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70DE8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16B05A" w14:textId="77777777" w:rsidR="00E759B7" w:rsidRDefault="00E759B7">
            <w:pPr>
              <w:rPr>
                <w:rFonts w:ascii="Arial" w:hAnsi="Arial" w:cs="Arial"/>
              </w:rPr>
            </w:pPr>
            <w:r>
              <w:rPr>
                <w:rFonts w:ascii="Arial" w:hAnsi="Arial" w:cs="Arial"/>
              </w:rPr>
              <w:t>No hay control de cambios ni autorizaciones formales para modificaciones en la topología o configuración de la red</w:t>
            </w:r>
          </w:p>
        </w:tc>
      </w:tr>
      <w:tr w:rsidR="00E759B7" w14:paraId="68A0D745"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8E3421" w14:textId="77777777" w:rsidR="00E759B7" w:rsidRDefault="00E759B7">
            <w:pPr>
              <w:rPr>
                <w:rFonts w:ascii="Arial" w:hAnsi="Arial" w:cs="Arial"/>
              </w:rPr>
            </w:pPr>
            <w:r>
              <w:rPr>
                <w:rFonts w:ascii="Arial" w:hAnsi="Arial" w:cs="Arial"/>
              </w:rPr>
              <w:t>Monitoreo de disponibilidad y rendimiento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2CA5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C9BBE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3A8B9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0B3299" w14:textId="77777777" w:rsidR="00E759B7" w:rsidRDefault="00E759B7">
            <w:pPr>
              <w:rPr>
                <w:rFonts w:ascii="Arial" w:hAnsi="Arial" w:cs="Arial"/>
              </w:rPr>
            </w:pPr>
            <w:r>
              <w:rPr>
                <w:rFonts w:ascii="Arial" w:hAnsi="Arial" w:cs="Arial"/>
              </w:rPr>
              <w:t>No existe herramienta ni procedimiento para monitorear el ancho de banda, latencia o disponibilidad de los enlaces</w:t>
            </w:r>
          </w:p>
        </w:tc>
      </w:tr>
      <w:tr w:rsidR="00E759B7" w14:paraId="598465E3"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D6F5B0A" w14:textId="77777777" w:rsidR="00E759B7" w:rsidRDefault="00E759B7">
            <w:pPr>
              <w:rPr>
                <w:rFonts w:ascii="Arial" w:hAnsi="Arial" w:cs="Arial"/>
              </w:rPr>
            </w:pPr>
            <w:r>
              <w:rPr>
                <w:rFonts w:ascii="Arial" w:hAnsi="Arial" w:cs="Arial"/>
              </w:rPr>
              <w:t>Segmentación de tráfico de red (</w:t>
            </w:r>
            <w:proofErr w:type="spellStart"/>
            <w:r>
              <w:rPr>
                <w:rFonts w:ascii="Arial" w:hAnsi="Arial" w:cs="Arial"/>
              </w:rPr>
              <w:t>VLANs</w:t>
            </w:r>
            <w:proofErr w:type="spellEnd"/>
            <w:r>
              <w:rPr>
                <w:rFonts w:ascii="Arial" w:hAnsi="Arial" w:cs="Arial"/>
              </w:rPr>
              <w:t>)</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047AD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E8FBF2"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164017"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A58FA4" w14:textId="77777777" w:rsidR="00E759B7" w:rsidRDefault="00E759B7">
            <w:pPr>
              <w:rPr>
                <w:rFonts w:ascii="Arial" w:hAnsi="Arial" w:cs="Arial"/>
              </w:rPr>
            </w:pPr>
            <w:r>
              <w:rPr>
                <w:rFonts w:ascii="Arial" w:hAnsi="Arial" w:cs="Arial"/>
              </w:rPr>
              <w:t>La totalidad de la red opera en un dominio de broadcast único sin separación lógica entre áreas críticas y de uso compartido</w:t>
            </w:r>
          </w:p>
        </w:tc>
      </w:tr>
      <w:tr w:rsidR="00E759B7" w14:paraId="6C992DF8"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45911A" w14:textId="77777777" w:rsidR="00E759B7" w:rsidRDefault="00E759B7">
            <w:pPr>
              <w:rPr>
                <w:rFonts w:ascii="Arial" w:hAnsi="Arial" w:cs="Arial"/>
              </w:rPr>
            </w:pPr>
            <w:r>
              <w:rPr>
                <w:rFonts w:ascii="Arial" w:hAnsi="Arial" w:cs="Arial"/>
              </w:rPr>
              <w:t>Certificación periódica del cableado estructurado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DC71E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0A947D"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EF7CF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9AE03C" w14:textId="77777777" w:rsidR="00E759B7" w:rsidRDefault="00E759B7">
            <w:pPr>
              <w:rPr>
                <w:rFonts w:ascii="Arial" w:hAnsi="Arial" w:cs="Arial"/>
              </w:rPr>
            </w:pPr>
            <w:r>
              <w:rPr>
                <w:rFonts w:ascii="Arial" w:hAnsi="Arial" w:cs="Arial"/>
              </w:rPr>
              <w:t>No se realizan pruebas de certificación de enlaces ni de continuidad de manera programada</w:t>
            </w:r>
          </w:p>
        </w:tc>
      </w:tr>
    </w:tbl>
    <w:p w14:paraId="4B856A92" w14:textId="77777777" w:rsidR="00E759B7" w:rsidRDefault="00E759B7" w:rsidP="00E759B7">
      <w:pPr>
        <w:rPr>
          <w:rFonts w:ascii="Arial" w:hAnsi="Arial" w:cs="Arial"/>
        </w:rPr>
      </w:pPr>
      <w:r>
        <w:rPr>
          <w:rFonts w:ascii="Arial" w:hAnsi="Arial" w:cs="Arial"/>
          <w:b/>
          <w:bCs/>
        </w:rPr>
        <w:t>Indicador de eficiencia procedimental en materia de gestión de red:</w:t>
      </w:r>
      <w:r>
        <w:rPr>
          <w:rFonts w:ascii="Arial" w:hAnsi="Arial" w:cs="Arial"/>
        </w:rPr>
        <w:t> 0% (Ninguno de los procedimientos críticos de gestión de infraestructura de comunicaciones está documentado o implementado formalmente, según la evidencia disponible en la fase de diagnóstico).</w:t>
      </w:r>
    </w:p>
    <w:p w14:paraId="58563708" w14:textId="77777777" w:rsidR="00E759B7" w:rsidRDefault="00E759B7" w:rsidP="00E759B7">
      <w:pPr>
        <w:rPr>
          <w:rFonts w:ascii="Arial" w:hAnsi="Arial" w:cs="Arial"/>
        </w:rPr>
      </w:pPr>
    </w:p>
    <w:p w14:paraId="7E8A1F7E" w14:textId="77777777" w:rsidR="00E759B7" w:rsidRDefault="00E759B7" w:rsidP="00E759B7">
      <w:pPr>
        <w:rPr>
          <w:rFonts w:ascii="Arial" w:hAnsi="Arial" w:cs="Arial"/>
        </w:rPr>
      </w:pPr>
    </w:p>
    <w:p w14:paraId="13E73311" w14:textId="77777777" w:rsidR="00E759B7" w:rsidRDefault="00E759B7" w:rsidP="00E759B7">
      <w:pPr>
        <w:rPr>
          <w:rFonts w:ascii="Arial" w:hAnsi="Arial" w:cs="Arial"/>
        </w:rPr>
      </w:pPr>
    </w:p>
    <w:p w14:paraId="279EC441" w14:textId="77777777" w:rsidR="00E759B7" w:rsidRDefault="00E759B7" w:rsidP="00E759B7">
      <w:pPr>
        <w:rPr>
          <w:rFonts w:ascii="Arial" w:hAnsi="Arial" w:cs="Arial"/>
        </w:rPr>
      </w:pPr>
    </w:p>
    <w:p w14:paraId="10DBCA7B" w14:textId="77777777" w:rsidR="00E759B7" w:rsidRDefault="00E759B7" w:rsidP="00E759B7">
      <w:pPr>
        <w:rPr>
          <w:rFonts w:ascii="Arial" w:hAnsi="Arial" w:cs="Arial"/>
          <w:b/>
          <w:bCs/>
        </w:rPr>
      </w:pPr>
      <w:r>
        <w:rPr>
          <w:rFonts w:ascii="Arial" w:hAnsi="Arial" w:cs="Arial"/>
          <w:b/>
          <w:bCs/>
        </w:rPr>
        <w:lastRenderedPageBreak/>
        <w:t>7.3 Control de Actividades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0"/>
        <w:gridCol w:w="2075"/>
        <w:gridCol w:w="1654"/>
        <w:gridCol w:w="3141"/>
      </w:tblGrid>
      <w:tr w:rsidR="00E759B7" w14:paraId="71E7199C"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F3947E" w14:textId="77777777" w:rsidR="00E759B7" w:rsidRDefault="00E759B7">
            <w:pPr>
              <w:rPr>
                <w:rFonts w:ascii="Arial" w:hAnsi="Arial" w:cs="Arial"/>
              </w:rPr>
            </w:pPr>
            <w:r>
              <w:rPr>
                <w:rFonts w:ascii="Arial" w:hAnsi="Arial" w:cs="Arial"/>
              </w:rPr>
              <w:t>Actividad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948E5F" w14:textId="77777777" w:rsidR="00E759B7" w:rsidRDefault="00E759B7">
            <w:pPr>
              <w:rPr>
                <w:rFonts w:ascii="Arial" w:hAnsi="Arial" w:cs="Arial"/>
              </w:rPr>
            </w:pPr>
            <w:r>
              <w:rPr>
                <w:rFonts w:ascii="Arial" w:hAnsi="Arial" w:cs="Arial"/>
              </w:rPr>
              <w:t>Mecanismo de Control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26C23B" w14:textId="77777777" w:rsidR="00E759B7" w:rsidRDefault="00E759B7">
            <w:pPr>
              <w:rPr>
                <w:rFonts w:ascii="Arial" w:hAnsi="Arial" w:cs="Arial"/>
              </w:rPr>
            </w:pPr>
            <w:r>
              <w:rPr>
                <w:rFonts w:ascii="Arial" w:hAnsi="Arial" w:cs="Arial"/>
              </w:rPr>
              <w:t>Efectividad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4F6249C" w14:textId="77777777" w:rsidR="00E759B7" w:rsidRDefault="00E759B7">
            <w:pPr>
              <w:rPr>
                <w:rFonts w:ascii="Arial" w:hAnsi="Arial" w:cs="Arial"/>
              </w:rPr>
            </w:pPr>
            <w:r>
              <w:rPr>
                <w:rFonts w:ascii="Arial" w:hAnsi="Arial" w:cs="Arial"/>
              </w:rPr>
              <w:t>Recomendación Preliminar</w:t>
            </w:r>
          </w:p>
        </w:tc>
      </w:tr>
      <w:tr w:rsidR="00E759B7" w14:paraId="242D545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CE6491" w14:textId="77777777" w:rsidR="00E759B7" w:rsidRDefault="00E759B7">
            <w:pPr>
              <w:rPr>
                <w:rFonts w:ascii="Arial" w:hAnsi="Arial" w:cs="Arial"/>
              </w:rPr>
            </w:pPr>
            <w:r>
              <w:rPr>
                <w:rFonts w:ascii="Arial" w:hAnsi="Arial" w:cs="Arial"/>
              </w:rPr>
              <w:t>Uso de internet y red corporativa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F4E1ED" w14:textId="77777777" w:rsidR="00E759B7" w:rsidRDefault="00E759B7">
            <w:pPr>
              <w:rPr>
                <w:rFonts w:ascii="Arial" w:hAnsi="Arial" w:cs="Arial"/>
              </w:rPr>
            </w:pPr>
            <w:r>
              <w:rPr>
                <w:rFonts w:ascii="Arial" w:hAnsi="Arial" w:cs="Arial"/>
              </w:rPr>
              <w:t>Supervisión visual por responsable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8BED0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102A23" w14:textId="77777777" w:rsidR="00E759B7" w:rsidRDefault="00E759B7">
            <w:pPr>
              <w:rPr>
                <w:rFonts w:ascii="Arial" w:hAnsi="Arial" w:cs="Arial"/>
              </w:rPr>
            </w:pPr>
            <w:r>
              <w:rPr>
                <w:rFonts w:ascii="Arial" w:hAnsi="Arial" w:cs="Arial"/>
              </w:rPr>
              <w:t>Implementar filtrado de contenido y monitoreo de tráfico de red</w:t>
            </w:r>
          </w:p>
        </w:tc>
      </w:tr>
      <w:tr w:rsidR="00E759B7" w14:paraId="27C2350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0935FD" w14:textId="77777777" w:rsidR="00E759B7" w:rsidRDefault="00E759B7">
            <w:pPr>
              <w:rPr>
                <w:rFonts w:ascii="Arial" w:hAnsi="Arial" w:cs="Arial"/>
              </w:rPr>
            </w:pPr>
            <w:r>
              <w:rPr>
                <w:rFonts w:ascii="Arial" w:hAnsi="Arial" w:cs="Arial"/>
              </w:rPr>
              <w:t>Estado operativo de los switches y puntos de acceso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692771" w14:textId="77777777" w:rsidR="00E759B7" w:rsidRDefault="00E759B7">
            <w:pPr>
              <w:rPr>
                <w:rFonts w:ascii="Arial" w:hAnsi="Arial" w:cs="Arial"/>
              </w:rPr>
            </w:pPr>
            <w:r>
              <w:rPr>
                <w:rFonts w:ascii="Arial" w:hAnsi="Arial" w:cs="Arial"/>
              </w:rPr>
              <w:t>Inspección reactiva (cuando fallan)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1AEFB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B6A4ABE" w14:textId="77777777" w:rsidR="00E759B7" w:rsidRDefault="00E759B7">
            <w:pPr>
              <w:rPr>
                <w:rFonts w:ascii="Arial" w:hAnsi="Arial" w:cs="Arial"/>
              </w:rPr>
            </w:pPr>
            <w:r>
              <w:rPr>
                <w:rFonts w:ascii="Arial" w:hAnsi="Arial" w:cs="Arial"/>
              </w:rPr>
              <w:t>Implementar monitoreo proactivo de disponibilidad y rendimiento de dispositivos de red</w:t>
            </w:r>
          </w:p>
        </w:tc>
      </w:tr>
      <w:tr w:rsidR="00E759B7" w14:paraId="66FBB76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7893B2" w14:textId="77777777" w:rsidR="00E759B7" w:rsidRDefault="00E759B7">
            <w:pPr>
              <w:rPr>
                <w:rFonts w:ascii="Arial" w:hAnsi="Arial" w:cs="Arial"/>
              </w:rPr>
            </w:pPr>
            <w:r>
              <w:rPr>
                <w:rFonts w:ascii="Arial" w:hAnsi="Arial" w:cs="Arial"/>
              </w:rPr>
              <w:t>Estado del 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C70B2E" w14:textId="77777777"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048C5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8810DE" w14:textId="77777777" w:rsidR="00E759B7" w:rsidRDefault="00E759B7">
            <w:pPr>
              <w:rPr>
                <w:rFonts w:ascii="Arial" w:hAnsi="Arial" w:cs="Arial"/>
              </w:rPr>
            </w:pPr>
            <w:r>
              <w:rPr>
                <w:rFonts w:ascii="Arial" w:hAnsi="Arial" w:cs="Arial"/>
              </w:rPr>
              <w:t>Implementar pruebas periódicas de certificación de enlaces y continuidad</w:t>
            </w:r>
          </w:p>
        </w:tc>
      </w:tr>
      <w:tr w:rsidR="00E759B7" w14:paraId="301A525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B84223" w14:textId="77777777" w:rsidR="00E759B7" w:rsidRDefault="00E759B7">
            <w:pPr>
              <w:rPr>
                <w:rFonts w:ascii="Arial" w:hAnsi="Arial" w:cs="Arial"/>
              </w:rPr>
            </w:pPr>
            <w:r>
              <w:rPr>
                <w:rFonts w:ascii="Arial" w:hAnsi="Arial" w:cs="Arial"/>
              </w:rPr>
              <w:t>Consumo de ancho de banda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CE1061"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574703"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4BF59C" w14:textId="77777777" w:rsidR="00E759B7" w:rsidRDefault="00E759B7">
            <w:pPr>
              <w:rPr>
                <w:rFonts w:ascii="Arial" w:hAnsi="Arial" w:cs="Arial"/>
              </w:rPr>
            </w:pPr>
            <w:r>
              <w:rPr>
                <w:rFonts w:ascii="Arial" w:hAnsi="Arial" w:cs="Arial"/>
              </w:rPr>
              <w:t>Configurar monitoreo de ancho de banda y calidad de servicio (</w:t>
            </w:r>
            <w:proofErr w:type="spellStart"/>
            <w:r>
              <w:rPr>
                <w:rFonts w:ascii="Arial" w:hAnsi="Arial" w:cs="Arial"/>
              </w:rPr>
              <w:t>QoS</w:t>
            </w:r>
            <w:proofErr w:type="spellEnd"/>
            <w:r>
              <w:rPr>
                <w:rFonts w:ascii="Arial" w:hAnsi="Arial" w:cs="Arial"/>
              </w:rPr>
              <w:t>) al renovar switches</w:t>
            </w:r>
          </w:p>
        </w:tc>
      </w:tr>
      <w:tr w:rsidR="00E759B7" w14:paraId="7DC5CB8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69AD0" w14:textId="77777777" w:rsidR="00E759B7" w:rsidRDefault="00E759B7">
            <w:pPr>
              <w:rPr>
                <w:rFonts w:ascii="Arial" w:hAnsi="Arial" w:cs="Arial"/>
              </w:rPr>
            </w:pPr>
            <w:r>
              <w:rPr>
                <w:rFonts w:ascii="Arial" w:hAnsi="Arial" w:cs="Arial"/>
              </w:rPr>
              <w:t>Acceso a datos epidemiológicos y de Banco Biológico a través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FFE2662" w14:textId="77777777" w:rsidR="00E759B7" w:rsidRDefault="00E759B7">
            <w:pPr>
              <w:rPr>
                <w:rFonts w:ascii="Arial" w:hAnsi="Arial" w:cs="Arial"/>
              </w:rPr>
            </w:pPr>
            <w:r>
              <w:rPr>
                <w:rFonts w:ascii="Arial" w:hAnsi="Arial" w:cs="Arial"/>
              </w:rPr>
              <w:t>Confianza (control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134B27"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36F0EE" w14:textId="77777777" w:rsidR="00E759B7" w:rsidRDefault="00E759B7">
            <w:pPr>
              <w:rPr>
                <w:rFonts w:ascii="Arial" w:hAnsi="Arial" w:cs="Arial"/>
              </w:rPr>
            </w:pPr>
            <w:r>
              <w:rPr>
                <w:rFonts w:ascii="Arial" w:hAnsi="Arial" w:cs="Arial"/>
              </w:rPr>
              <w:t>Implementar segmentación VLAN y listas de control de acceso (</w:t>
            </w:r>
            <w:proofErr w:type="spellStart"/>
            <w:r>
              <w:rPr>
                <w:rFonts w:ascii="Arial" w:hAnsi="Arial" w:cs="Arial"/>
              </w:rPr>
              <w:t>ACLs</w:t>
            </w:r>
            <w:proofErr w:type="spellEnd"/>
            <w:r>
              <w:rPr>
                <w:rFonts w:ascii="Arial" w:hAnsi="Arial" w:cs="Arial"/>
              </w:rPr>
              <w:t>) al reemplazar switches</w:t>
            </w:r>
          </w:p>
        </w:tc>
      </w:tr>
      <w:tr w:rsidR="00E759B7" w14:paraId="42F7715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81DD78E" w14:textId="77777777" w:rsidR="00E759B7" w:rsidRDefault="00E759B7">
            <w:pPr>
              <w:rPr>
                <w:rFonts w:ascii="Arial" w:hAnsi="Arial" w:cs="Arial"/>
              </w:rPr>
            </w:pPr>
            <w:r>
              <w:rPr>
                <w:rFonts w:ascii="Arial" w:hAnsi="Arial" w:cs="Arial"/>
              </w:rPr>
              <w:t>Instalación de nuevos dispositivos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E33070"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C607F5"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2C48F3" w14:textId="77777777" w:rsidR="00E759B7" w:rsidRDefault="00E759B7">
            <w:pPr>
              <w:rPr>
                <w:rFonts w:ascii="Arial" w:hAnsi="Arial" w:cs="Arial"/>
              </w:rPr>
            </w:pPr>
            <w:r>
              <w:rPr>
                <w:rFonts w:ascii="Arial" w:hAnsi="Arial" w:cs="Arial"/>
              </w:rPr>
              <w:t>Implementar control de acceso a la red mediante autenticación 802.1X o seguridad de puertos</w:t>
            </w:r>
          </w:p>
        </w:tc>
      </w:tr>
      <w:tr w:rsidR="00E759B7" w14:paraId="76311FF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9C4C385" w14:textId="77777777" w:rsidR="00E759B7" w:rsidRDefault="00E759B7">
            <w:pPr>
              <w:rPr>
                <w:rFonts w:ascii="Arial" w:hAnsi="Arial" w:cs="Arial"/>
              </w:rPr>
            </w:pPr>
            <w:r>
              <w:rPr>
                <w:rFonts w:ascii="Arial" w:hAnsi="Arial" w:cs="Arial"/>
              </w:rPr>
              <w:lastRenderedPageBreak/>
              <w:t>Condiciones físicas de los switches (polvo ambiental, humedad)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8D8AC6" w14:textId="77777777"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11B661"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8E892C" w14:textId="77777777" w:rsidR="00E759B7" w:rsidRDefault="00E759B7">
            <w:pPr>
              <w:rPr>
                <w:rFonts w:ascii="Arial" w:hAnsi="Arial" w:cs="Arial"/>
              </w:rPr>
            </w:pPr>
            <w:r>
              <w:rPr>
                <w:rFonts w:ascii="Arial" w:hAnsi="Arial" w:cs="Arial"/>
              </w:rPr>
              <w:t>Implementar rutina de limpieza de equipos de comunicación cada 6 meses; instalar rack cerrado</w:t>
            </w:r>
          </w:p>
        </w:tc>
      </w:tr>
      <w:tr w:rsidR="00E759B7" w14:paraId="050F44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A455C5" w14:textId="77777777" w:rsidR="00E759B7" w:rsidRDefault="00E759B7">
            <w:pPr>
              <w:rPr>
                <w:rFonts w:ascii="Arial" w:hAnsi="Arial" w:cs="Arial"/>
              </w:rPr>
            </w:pPr>
            <w:r>
              <w:rPr>
                <w:rFonts w:ascii="Arial" w:hAnsi="Arial" w:cs="Arial"/>
              </w:rPr>
              <w:t xml:space="preserve">Conexiones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7B36F8"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F877C0"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16C850" w14:textId="77777777" w:rsidR="00E759B7" w:rsidRDefault="00E759B7">
            <w:pPr>
              <w:rPr>
                <w:rFonts w:ascii="Arial" w:hAnsi="Arial" w:cs="Arial"/>
              </w:rPr>
            </w:pPr>
            <w:r>
              <w:rPr>
                <w:rFonts w:ascii="Arial" w:hAnsi="Arial" w:cs="Arial"/>
              </w:rPr>
              <w:t>Implementar monitoreo de señal y redundancia de conexión cableada en Estadística, Contabilidad e Insumos Médicos</w:t>
            </w:r>
          </w:p>
        </w:tc>
      </w:tr>
      <w:tr w:rsidR="00E759B7" w14:paraId="31D769C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B3BB1D" w14:textId="77777777" w:rsidR="00E759B7" w:rsidRDefault="00E759B7">
            <w:pPr>
              <w:rPr>
                <w:rFonts w:ascii="Arial" w:hAnsi="Arial" w:cs="Arial"/>
              </w:rPr>
            </w:pPr>
            <w:r>
              <w:rPr>
                <w:rFonts w:ascii="Arial" w:hAnsi="Arial" w:cs="Arial"/>
              </w:rPr>
              <w:t>Conexiones privadas (Sindicato,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1E14BB"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0E1F5A"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4D59C3C" w14:textId="77777777" w:rsidR="00E759B7" w:rsidRDefault="00E759B7">
            <w:pPr>
              <w:rPr>
                <w:rFonts w:ascii="Arial" w:hAnsi="Arial" w:cs="Arial"/>
              </w:rPr>
            </w:pPr>
            <w:r>
              <w:rPr>
                <w:rFonts w:ascii="Arial" w:hAnsi="Arial" w:cs="Arial"/>
              </w:rPr>
              <w:t>Evaluar integración a red corporativa con segmentación adecuada; documentar y autorizar formalmente</w:t>
            </w:r>
          </w:p>
        </w:tc>
      </w:tr>
      <w:tr w:rsidR="00E759B7" w14:paraId="10865C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022281" w14:textId="77777777" w:rsidR="00E759B7" w:rsidRDefault="00E759B7">
            <w:pPr>
              <w:rPr>
                <w:rFonts w:ascii="Arial" w:hAnsi="Arial" w:cs="Arial"/>
              </w:rPr>
            </w:pPr>
            <w:r>
              <w:rPr>
                <w:rFonts w:ascii="Arial" w:hAnsi="Arial" w:cs="Arial"/>
              </w:rPr>
              <w:t xml:space="preserve">Disponibilidad de switches </w:t>
            </w:r>
            <w:proofErr w:type="spellStart"/>
            <w:r>
              <w:rPr>
                <w:rFonts w:ascii="Arial" w:hAnsi="Arial" w:cs="Arial"/>
              </w:rPr>
              <w:t>Fast</w:t>
            </w:r>
            <w:proofErr w:type="spellEnd"/>
            <w:r>
              <w:rPr>
                <w:rFonts w:ascii="Arial" w:hAnsi="Arial" w:cs="Arial"/>
              </w:rPr>
              <w:t xml:space="preserve"> Ethernet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F28A93"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BB0FD4"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5B1D78" w14:textId="77777777" w:rsidR="00E759B7" w:rsidRDefault="00E759B7">
            <w:pPr>
              <w:rPr>
                <w:rFonts w:ascii="Arial" w:hAnsi="Arial" w:cs="Arial"/>
              </w:rPr>
            </w:pPr>
            <w:r>
              <w:rPr>
                <w:rFonts w:ascii="Arial" w:hAnsi="Arial" w:cs="Arial"/>
              </w:rPr>
              <w:t>Implementar monitoreo de estado y plan de reemplazo por obsolescencia tecnológica</w:t>
            </w:r>
          </w:p>
        </w:tc>
      </w:tr>
      <w:tr w:rsidR="00E759B7" w14:paraId="39910E9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8B5DE1" w14:textId="77777777" w:rsidR="00E759B7" w:rsidRDefault="00E759B7">
            <w:pPr>
              <w:rPr>
                <w:rFonts w:ascii="Arial" w:hAnsi="Arial" w:cs="Arial"/>
              </w:rPr>
            </w:pPr>
            <w:r>
              <w:rPr>
                <w:rFonts w:ascii="Arial" w:hAnsi="Arial" w:cs="Arial"/>
              </w:rPr>
              <w:t>Respaldo de configuraciones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9D3C4F"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1F65AF"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8CD340" w14:textId="77777777" w:rsidR="00E759B7" w:rsidRDefault="00E759B7">
            <w:pPr>
              <w:rPr>
                <w:rFonts w:ascii="Arial" w:hAnsi="Arial" w:cs="Arial"/>
              </w:rPr>
            </w:pPr>
            <w:r>
              <w:rPr>
                <w:rFonts w:ascii="Arial" w:hAnsi="Arial" w:cs="Arial"/>
              </w:rPr>
              <w:t xml:space="preserve">Implementar </w:t>
            </w:r>
            <w:proofErr w:type="spellStart"/>
            <w:r>
              <w:rPr>
                <w:rFonts w:ascii="Arial" w:hAnsi="Arial" w:cs="Arial"/>
              </w:rPr>
              <w:t>backup</w:t>
            </w:r>
            <w:proofErr w:type="spellEnd"/>
            <w:r>
              <w:rPr>
                <w:rFonts w:ascii="Arial" w:hAnsi="Arial" w:cs="Arial"/>
              </w:rPr>
              <w:t xml:space="preserve"> periódico de configuraciones de dispositivos de red</w:t>
            </w:r>
          </w:p>
        </w:tc>
      </w:tr>
      <w:tr w:rsidR="00E759B7" w14:paraId="0246F52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E8EC75" w14:textId="77777777" w:rsidR="00E759B7" w:rsidRDefault="00E759B7">
            <w:pPr>
              <w:rPr>
                <w:rFonts w:ascii="Arial" w:hAnsi="Arial" w:cs="Arial"/>
              </w:rPr>
            </w:pPr>
            <w:r>
              <w:rPr>
                <w:rFonts w:ascii="Arial" w:hAnsi="Arial" w:cs="Arial"/>
              </w:rPr>
              <w:t>Control de acceso físico a los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C3E9D1"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EDE24D"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D0F629C" w14:textId="77777777" w:rsidR="00E759B7" w:rsidRDefault="00E759B7">
            <w:pPr>
              <w:rPr>
                <w:rFonts w:ascii="Arial" w:hAnsi="Arial" w:cs="Arial"/>
              </w:rPr>
            </w:pPr>
            <w:r>
              <w:rPr>
                <w:rFonts w:ascii="Arial" w:hAnsi="Arial" w:cs="Arial"/>
              </w:rPr>
              <w:t>Instalar gabinete o rack cerrado con llave en Dirección y Varios 1</w:t>
            </w:r>
          </w:p>
        </w:tc>
      </w:tr>
    </w:tbl>
    <w:p w14:paraId="7738BEF3" w14:textId="77777777" w:rsidR="00E759B7" w:rsidRDefault="00E759B7" w:rsidP="00E759B7">
      <w:pPr>
        <w:rPr>
          <w:rFonts w:ascii="Arial" w:hAnsi="Arial" w:cs="Arial"/>
          <w:b/>
          <w:bCs/>
        </w:rPr>
      </w:pPr>
    </w:p>
    <w:p w14:paraId="570256EE" w14:textId="77777777" w:rsidR="00E759B7" w:rsidRDefault="00E759B7" w:rsidP="00E759B7">
      <w:pPr>
        <w:rPr>
          <w:rFonts w:ascii="Arial" w:hAnsi="Arial" w:cs="Arial"/>
          <w:b/>
          <w:bCs/>
        </w:rPr>
      </w:pPr>
      <w:r>
        <w:rPr>
          <w:rFonts w:ascii="Arial" w:hAnsi="Arial" w:cs="Arial"/>
          <w:b/>
          <w:bCs/>
        </w:rPr>
        <w:t>7.4 Auditorías Externas e Internas Previas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0"/>
        <w:gridCol w:w="1822"/>
        <w:gridCol w:w="1822"/>
        <w:gridCol w:w="2130"/>
        <w:gridCol w:w="1846"/>
      </w:tblGrid>
      <w:tr w:rsidR="00E759B7" w14:paraId="42BF7EC5"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CDD389" w14:textId="77777777" w:rsidR="00E759B7" w:rsidRDefault="00E759B7">
            <w:pPr>
              <w:rPr>
                <w:rFonts w:ascii="Arial" w:hAnsi="Arial" w:cs="Arial"/>
              </w:rPr>
            </w:pPr>
            <w:r>
              <w:rPr>
                <w:rFonts w:ascii="Arial" w:hAnsi="Arial" w:cs="Arial"/>
              </w:rPr>
              <w:lastRenderedPageBreak/>
              <w:t>Tipo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38F7E6" w14:textId="77777777" w:rsidR="00E759B7" w:rsidRDefault="00E759B7">
            <w:pPr>
              <w:rPr>
                <w:rFonts w:ascii="Arial" w:hAnsi="Arial" w:cs="Arial"/>
              </w:rPr>
            </w:pPr>
            <w:r>
              <w:rPr>
                <w:rFonts w:ascii="Arial" w:hAnsi="Arial" w:cs="Arial"/>
              </w:rPr>
              <w:t>Frecuencia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8B172F" w14:textId="77777777" w:rsidR="00E759B7" w:rsidRDefault="00E759B7">
            <w:pPr>
              <w:rPr>
                <w:rFonts w:ascii="Arial" w:hAnsi="Arial" w:cs="Arial"/>
              </w:rPr>
            </w:pPr>
            <w:r>
              <w:rPr>
                <w:rFonts w:ascii="Arial" w:hAnsi="Arial" w:cs="Arial"/>
              </w:rPr>
              <w:t>Última Realización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053DBE" w14:textId="77777777" w:rsidR="00E759B7" w:rsidRDefault="00E759B7">
            <w:pPr>
              <w:rPr>
                <w:rFonts w:ascii="Arial" w:hAnsi="Arial" w:cs="Arial"/>
              </w:rPr>
            </w:pPr>
            <w:r>
              <w:rPr>
                <w:rFonts w:ascii="Arial" w:hAnsi="Arial" w:cs="Arial"/>
              </w:rPr>
              <w:t>Hallazgos Previos Relacionados con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1E696D" w14:textId="77777777" w:rsidR="00E759B7" w:rsidRDefault="00E759B7">
            <w:pPr>
              <w:rPr>
                <w:rFonts w:ascii="Arial" w:hAnsi="Arial" w:cs="Arial"/>
              </w:rPr>
            </w:pPr>
            <w:r>
              <w:rPr>
                <w:rFonts w:ascii="Arial" w:hAnsi="Arial" w:cs="Arial"/>
              </w:rPr>
              <w:t>Estado</w:t>
            </w:r>
          </w:p>
        </w:tc>
      </w:tr>
      <w:tr w:rsidR="00E759B7" w14:paraId="68195E7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6F354A" w14:textId="77777777" w:rsidR="00E759B7" w:rsidRDefault="00E759B7">
            <w:pPr>
              <w:rPr>
                <w:rFonts w:ascii="Arial" w:hAnsi="Arial" w:cs="Arial"/>
              </w:rPr>
            </w:pPr>
            <w:r>
              <w:rPr>
                <w:rFonts w:ascii="Arial" w:hAnsi="Arial" w:cs="Arial"/>
              </w:rPr>
              <w:t>Auditoría interna de TI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5C3D0A" w14:textId="77777777"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9E645A"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7CA19F"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510AD5" w14:textId="77777777" w:rsidR="00E759B7" w:rsidRDefault="00E759B7">
            <w:pPr>
              <w:rPr>
                <w:rFonts w:ascii="Arial" w:hAnsi="Arial" w:cs="Arial"/>
              </w:rPr>
            </w:pPr>
            <w:r>
              <w:rPr>
                <w:rFonts w:ascii="Arial" w:hAnsi="Arial" w:cs="Arial"/>
              </w:rPr>
              <w:t>No se ha realizado nunca una auditoría técnica de la infraestructura de comunicaciones en el SILAIS Masaya</w:t>
            </w:r>
          </w:p>
        </w:tc>
      </w:tr>
      <w:tr w:rsidR="00E759B7" w14:paraId="3EE5C7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95B9D" w14:textId="77777777" w:rsidR="00E759B7" w:rsidRDefault="00E759B7">
            <w:pPr>
              <w:rPr>
                <w:rFonts w:ascii="Arial" w:hAnsi="Arial" w:cs="Arial"/>
              </w:rPr>
            </w:pPr>
            <w:r>
              <w:rPr>
                <w:rFonts w:ascii="Arial" w:hAnsi="Arial" w:cs="Arial"/>
              </w:rPr>
              <w:t>Auditoría externa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4C56DA" w14:textId="77777777"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ACA13E"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B29C45"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421C741" w14:textId="77777777" w:rsidR="00E759B7" w:rsidRDefault="00E759B7">
            <w:pPr>
              <w:rPr>
                <w:rFonts w:ascii="Arial" w:hAnsi="Arial" w:cs="Arial"/>
              </w:rPr>
            </w:pPr>
            <w:r>
              <w:rPr>
                <w:rFonts w:ascii="Arial" w:hAnsi="Arial" w:cs="Arial"/>
              </w:rPr>
              <w:t>La presente auditoría constituye la primera evaluación formal de la infraestructura de red</w:t>
            </w:r>
          </w:p>
        </w:tc>
      </w:tr>
      <w:tr w:rsidR="00E759B7" w14:paraId="2330ADA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1CBCA2" w14:textId="77777777" w:rsidR="00E759B7" w:rsidRDefault="00E759B7">
            <w:pPr>
              <w:rPr>
                <w:rFonts w:ascii="Arial" w:hAnsi="Arial" w:cs="Arial"/>
              </w:rPr>
            </w:pPr>
            <w:r>
              <w:rPr>
                <w:rFonts w:ascii="Arial" w:hAnsi="Arial" w:cs="Arial"/>
              </w:rPr>
              <w:t>Auditoría del MINSA Central (gestión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7D4188" w14:textId="77777777" w:rsidR="00E759B7" w:rsidRDefault="00E759B7">
            <w:pPr>
              <w:rPr>
                <w:rFonts w:ascii="Arial" w:hAnsi="Arial" w:cs="Arial"/>
              </w:rPr>
            </w:pPr>
            <w:r>
              <w:rPr>
                <w:rFonts w:ascii="Arial" w:hAnsi="Arial" w:cs="Arial"/>
              </w:rPr>
              <w:t>Periódica (según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47DE78"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2E4FD4" w14:textId="77777777" w:rsidR="00E759B7" w:rsidRDefault="00E759B7">
            <w:pPr>
              <w:rPr>
                <w:rFonts w:ascii="Arial" w:hAnsi="Arial" w:cs="Arial"/>
              </w:rPr>
            </w:pPr>
            <w:r>
              <w:rPr>
                <w:rFonts w:ascii="Arial" w:hAnsi="Arial" w:cs="Arial"/>
              </w:rPr>
              <w:t xml:space="preserve">Enfoque en calidad de atención médica y expedientes clínicos; no incluye aspectos técnicos de infraestructura de </w:t>
            </w:r>
            <w:r>
              <w:rPr>
                <w:rFonts w:ascii="Arial" w:hAnsi="Arial" w:cs="Arial"/>
              </w:rPr>
              <w:lastRenderedPageBreak/>
              <w:t>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B92E43" w14:textId="77777777" w:rsidR="00E759B7" w:rsidRDefault="00E759B7">
            <w:pPr>
              <w:rPr>
                <w:rFonts w:ascii="Arial" w:hAnsi="Arial" w:cs="Arial"/>
              </w:rPr>
            </w:pPr>
            <w:r>
              <w:rPr>
                <w:rFonts w:ascii="Arial" w:hAnsi="Arial" w:cs="Arial"/>
              </w:rPr>
              <w:lastRenderedPageBreak/>
              <w:t>Realizada, pero no cubre el alcance de esta auditoría</w:t>
            </w:r>
          </w:p>
        </w:tc>
      </w:tr>
      <w:tr w:rsidR="00E759B7" w14:paraId="20EE9B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831239" w14:textId="77777777" w:rsidR="00E759B7" w:rsidRDefault="00E759B7">
            <w:pPr>
              <w:rPr>
                <w:rFonts w:ascii="Arial" w:hAnsi="Arial" w:cs="Arial"/>
              </w:rPr>
            </w:pPr>
            <w:r>
              <w:rPr>
                <w:rFonts w:ascii="Arial" w:hAnsi="Arial" w:cs="Arial"/>
              </w:rPr>
              <w:t>Auditoría de calidad de la atención médica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5EE8C7" w14:textId="77777777" w:rsidR="00E759B7" w:rsidRDefault="00E759B7">
            <w:pPr>
              <w:rPr>
                <w:rFonts w:ascii="Arial" w:hAnsi="Arial" w:cs="Arial"/>
              </w:rPr>
            </w:pPr>
            <w:r>
              <w:rPr>
                <w:rFonts w:ascii="Arial" w:hAnsi="Arial" w:cs="Arial"/>
              </w:rPr>
              <w:t>Sistemática y retrospectiva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14EC7C"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C15B37" w14:textId="77777777" w:rsidR="00E759B7" w:rsidRDefault="00E759B7">
            <w:pPr>
              <w:rPr>
                <w:rFonts w:ascii="Arial" w:hAnsi="Arial" w:cs="Arial"/>
              </w:rPr>
            </w:pPr>
            <w:r>
              <w:rPr>
                <w:rFonts w:ascii="Arial" w:hAnsi="Arial" w:cs="Arial"/>
              </w:rPr>
              <w:t>Análisis de expedientes clínicos e inspecciones in situ; no evalúa la infraestructura de red que soporta dichos procesos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D524B9" w14:textId="77777777" w:rsidR="00E759B7" w:rsidRDefault="00E759B7">
            <w:pPr>
              <w:rPr>
                <w:rFonts w:ascii="Arial" w:hAnsi="Arial" w:cs="Arial"/>
              </w:rPr>
            </w:pPr>
            <w:r>
              <w:rPr>
                <w:rFonts w:ascii="Arial" w:hAnsi="Arial" w:cs="Arial"/>
              </w:rPr>
              <w:t>No sustituye a una auditoría técnica de red</w:t>
            </w:r>
          </w:p>
        </w:tc>
      </w:tr>
      <w:tr w:rsidR="00E759B7" w14:paraId="14B040C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37CD1" w14:textId="77777777" w:rsidR="00E759B7" w:rsidRDefault="00E759B7">
            <w:pPr>
              <w:rPr>
                <w:rFonts w:ascii="Arial" w:hAnsi="Arial" w:cs="Arial"/>
              </w:rPr>
            </w:pPr>
            <w:r>
              <w:rPr>
                <w:rFonts w:ascii="Arial" w:hAnsi="Arial" w:cs="Arial"/>
              </w:rPr>
              <w:t>Evaluación del SISNIVEN por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684806"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9FEFD0"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BFCC0B" w14:textId="77777777" w:rsidR="00E759B7" w:rsidRDefault="00E759B7">
            <w:pPr>
              <w:rPr>
                <w:rFonts w:ascii="Arial" w:hAnsi="Arial" w:cs="Arial"/>
              </w:rPr>
            </w:pPr>
            <w:r>
              <w:rPr>
                <w:rFonts w:ascii="Arial" w:hAnsi="Arial" w:cs="Arial"/>
              </w:rPr>
              <w:t>Verificación de cumplimiento en reportes epidemiológicos; no incluye evaluación de la infraestructura de red que soporta la transmisión de datos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036E6D" w14:textId="77777777" w:rsidR="00E759B7" w:rsidRDefault="00E759B7">
            <w:pPr>
              <w:rPr>
                <w:rFonts w:ascii="Arial" w:hAnsi="Arial" w:cs="Arial"/>
              </w:rPr>
            </w:pPr>
            <w:r>
              <w:rPr>
                <w:rFonts w:ascii="Arial" w:hAnsi="Arial" w:cs="Arial"/>
              </w:rPr>
              <w:t>No cubre aspectos de infraestructura de comunicaciones</w:t>
            </w:r>
          </w:p>
        </w:tc>
      </w:tr>
    </w:tbl>
    <w:p w14:paraId="48B23C28" w14:textId="77777777" w:rsidR="00E759B7" w:rsidRDefault="00E759B7" w:rsidP="00E759B7">
      <w:pPr>
        <w:rPr>
          <w:rFonts w:ascii="Arial" w:hAnsi="Arial" w:cs="Arial"/>
        </w:rPr>
      </w:pPr>
      <w:r>
        <w:rPr>
          <w:rFonts w:ascii="Arial" w:hAnsi="Arial" w:cs="Arial"/>
          <w:b/>
          <w:bCs/>
        </w:rPr>
        <w:t>Conclusión de la Evaluación de la Función Operativa y Funcional de la Red:</w:t>
      </w:r>
    </w:p>
    <w:p w14:paraId="78BA9BE6" w14:textId="77777777" w:rsidR="00E759B7" w:rsidRDefault="00E759B7" w:rsidP="00E759B7">
      <w:pPr>
        <w:rPr>
          <w:rFonts w:ascii="Arial" w:hAnsi="Arial" w:cs="Arial"/>
        </w:rPr>
      </w:pPr>
      <w:r>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 gestión de red evaluados según el marco COBIT 2019, particularmente en DSS01 (Gestión de Operaciones de Red), DSS05 (Gestión de </w:t>
      </w:r>
      <w:r>
        <w:rPr>
          <w:rFonts w:ascii="Arial" w:hAnsi="Arial" w:cs="Arial"/>
        </w:rPr>
        <w:lastRenderedPageBreak/>
        <w:t>Servicios de Seguridad de Red), BAI09 (Gestión de Activos de Red), BAI10 (Gestión de Configuraciones de Red) y DSS04 (Gestión de Continuidad de la Red).</w:t>
      </w:r>
    </w:p>
    <w:p w14:paraId="29FBD0CD" w14:textId="77777777" w:rsidR="00E759B7" w:rsidRDefault="00E759B7" w:rsidP="00E759B7">
      <w:pPr>
        <w:rPr>
          <w:rFonts w:ascii="Arial" w:hAnsi="Arial" w:cs="Arial"/>
        </w:rPr>
      </w:pPr>
    </w:p>
    <w:p w14:paraId="3C8600E5" w14:textId="77777777" w:rsidR="00E759B7" w:rsidRDefault="00E759B7" w:rsidP="00E759B7">
      <w:pPr>
        <w:rPr>
          <w:rFonts w:ascii="Arial" w:hAnsi="Arial" w:cs="Arial"/>
          <w:b/>
          <w:bCs/>
        </w:rPr>
      </w:pPr>
      <w:r>
        <w:rPr>
          <w:rFonts w:ascii="Arial" w:hAnsi="Arial" w:cs="Arial"/>
          <w:b/>
          <w:bCs/>
        </w:rPr>
        <w:t>8. EVALUACIÓN DE LOS ASPECTOS TÉCNICOS DE LA RED</w:t>
      </w:r>
    </w:p>
    <w:p w14:paraId="7BDD2269" w14:textId="77777777" w:rsidR="00E759B7" w:rsidRDefault="00E759B7" w:rsidP="00E759B7">
      <w:pPr>
        <w:rPr>
          <w:rFonts w:ascii="Arial" w:hAnsi="Arial" w:cs="Arial"/>
          <w:b/>
          <w:bCs/>
        </w:rPr>
      </w:pPr>
      <w:r>
        <w:rPr>
          <w:rFonts w:ascii="Arial" w:hAnsi="Arial" w:cs="Arial"/>
          <w:b/>
          <w:bCs/>
        </w:rPr>
        <w:t>8.1 Resumen de la Infraestructura de Red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2"/>
        <w:gridCol w:w="2417"/>
        <w:gridCol w:w="2001"/>
        <w:gridCol w:w="3030"/>
      </w:tblGrid>
      <w:tr w:rsidR="00E759B7" w14:paraId="27C95744"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7E1273" w14:textId="77777777"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96ACCE" w14:textId="77777777" w:rsidR="00E759B7" w:rsidRDefault="00E759B7">
            <w:pPr>
              <w:rPr>
                <w:rFonts w:ascii="Arial" w:hAnsi="Arial" w:cs="Arial"/>
              </w:rPr>
            </w:pPr>
            <w:r>
              <w:rPr>
                <w:rFonts w:ascii="Arial" w:hAnsi="Arial" w:cs="Arial"/>
              </w:rPr>
              <w:t>Especificación Técnica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702B62" w14:textId="77777777" w:rsidR="00E759B7" w:rsidRDefault="00E759B7">
            <w:pPr>
              <w:rPr>
                <w:rFonts w:ascii="Arial" w:hAnsi="Arial" w:cs="Arial"/>
              </w:rPr>
            </w:pPr>
            <w:r>
              <w:rPr>
                <w:rFonts w:ascii="Arial" w:hAnsi="Arial" w:cs="Arial"/>
              </w:rPr>
              <w:t>Estado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3D328E" w14:textId="77777777" w:rsidR="00E759B7" w:rsidRDefault="00E759B7">
            <w:pPr>
              <w:rPr>
                <w:rFonts w:ascii="Arial" w:hAnsi="Arial" w:cs="Arial"/>
              </w:rPr>
            </w:pPr>
            <w:r>
              <w:rPr>
                <w:rFonts w:ascii="Arial" w:hAnsi="Arial" w:cs="Arial"/>
              </w:rPr>
              <w:t>Observación</w:t>
            </w:r>
          </w:p>
        </w:tc>
      </w:tr>
      <w:tr w:rsidR="00E759B7" w14:paraId="14948A0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2591D5" w14:textId="77777777"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8992F" w14:textId="77777777" w:rsidR="00E759B7" w:rsidRDefault="00E759B7">
            <w:pPr>
              <w:rPr>
                <w:rFonts w:ascii="Arial" w:hAnsi="Arial" w:cs="Arial"/>
              </w:rPr>
            </w:pPr>
            <w:r>
              <w:rPr>
                <w:rFonts w:ascii="Arial" w:hAnsi="Arial" w:cs="Arial"/>
              </w:rPr>
              <w:t>Genérico del ISP (proveedor de servicios de Internet del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F95CD8"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6B89DD" w14:textId="77777777" w:rsidR="00E759B7" w:rsidRDefault="00E759B7">
            <w:pPr>
              <w:rPr>
                <w:rFonts w:ascii="Arial" w:hAnsi="Arial" w:cs="Arial"/>
              </w:rPr>
            </w:pPr>
            <w:r>
              <w:rPr>
                <w:rFonts w:ascii="Arial" w:hAnsi="Arial" w:cs="Arial"/>
              </w:rPr>
              <w:t>Capacidades desconocidas (</w:t>
            </w:r>
            <w:proofErr w:type="spellStart"/>
            <w:r>
              <w:rPr>
                <w:rFonts w:ascii="Arial" w:hAnsi="Arial" w:cs="Arial"/>
              </w:rPr>
              <w:t>QoS</w:t>
            </w:r>
            <w:proofErr w:type="spellEnd"/>
            <w:r>
              <w:rPr>
                <w:rFonts w:ascii="Arial" w:hAnsi="Arial" w:cs="Arial"/>
              </w:rPr>
              <w:t>, DHCP, filtrado DNS, firewall perimetral). Marca y modelo por confirmar en trabajo de campo</w:t>
            </w:r>
          </w:p>
        </w:tc>
      </w:tr>
      <w:tr w:rsidR="00E759B7" w14:paraId="71444D6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7FDE80" w14:textId="639D963C" w:rsidR="00E759B7" w:rsidRDefault="00E759B7">
            <w:pPr>
              <w:rPr>
                <w:rFonts w:ascii="Arial" w:hAnsi="Arial" w:cs="Arial"/>
              </w:rPr>
            </w:pPr>
            <w:r>
              <w:rPr>
                <w:rFonts w:ascii="Arial" w:hAnsi="Arial" w:cs="Arial"/>
              </w:rPr>
              <w:t>Switch</w:t>
            </w:r>
            <w:r w:rsidR="00427E72">
              <w:rPr>
                <w:rFonts w:ascii="Arial" w:hAnsi="Arial" w:cs="Arial"/>
              </w:rPr>
              <w:t>es</w:t>
            </w:r>
            <w:r>
              <w:rPr>
                <w:rFonts w:ascii="Arial" w:hAnsi="Arial" w:cs="Arial"/>
              </w:rPr>
              <w:t xml:space="preserve"> Principal</w:t>
            </w:r>
            <w:r w:rsidR="00427E72">
              <w:rPr>
                <w:rFonts w:ascii="Arial" w:hAnsi="Arial" w:cs="Arial"/>
              </w:rPr>
              <w: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879191" w14:textId="77777777" w:rsidR="00E759B7" w:rsidRDefault="00E759B7">
            <w:pPr>
              <w:rPr>
                <w:rFonts w:ascii="Arial" w:hAnsi="Arial" w:cs="Arial"/>
              </w:rPr>
            </w:pPr>
            <w:proofErr w:type="spellStart"/>
            <w:r>
              <w:rPr>
                <w:rFonts w:ascii="Arial" w:hAnsi="Arial" w:cs="Arial"/>
              </w:rPr>
              <w:t>Fast</w:t>
            </w:r>
            <w:proofErr w:type="spellEnd"/>
            <w:r>
              <w:rPr>
                <w:rFonts w:ascii="Arial" w:hAnsi="Arial" w:cs="Arial"/>
              </w:rPr>
              <w:t xml:space="preserve">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E842F1"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5CD42B" w14:textId="77777777" w:rsidR="00E759B7" w:rsidRDefault="00E759B7">
            <w:pPr>
              <w:rPr>
                <w:rFonts w:ascii="Arial" w:hAnsi="Arial" w:cs="Arial"/>
              </w:rPr>
            </w:pPr>
            <w:r>
              <w:rPr>
                <w:rFonts w:ascii="Arial" w:hAnsi="Arial" w:cs="Arial"/>
              </w:rPr>
              <w:t xml:space="preserve">Ubicado en área de Dirección. Opera a 100 Mbps. No soporta </w:t>
            </w:r>
            <w:proofErr w:type="spellStart"/>
            <w:r>
              <w:rPr>
                <w:rFonts w:ascii="Arial" w:hAnsi="Arial" w:cs="Arial"/>
              </w:rPr>
              <w:t>VLANs</w:t>
            </w:r>
            <w:proofErr w:type="spellEnd"/>
            <w:r>
              <w:rPr>
                <w:rFonts w:ascii="Arial" w:hAnsi="Arial" w:cs="Arial"/>
              </w:rPr>
              <w:t xml:space="preserve"> ni administración remota. Representa punto único de falla para toda la red</w:t>
            </w:r>
          </w:p>
        </w:tc>
      </w:tr>
      <w:tr w:rsidR="00E759B7" w14:paraId="3CAB6EF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5B9707" w14:textId="77777777" w:rsidR="00E759B7" w:rsidRDefault="00E759B7">
            <w:pPr>
              <w:rPr>
                <w:rFonts w:ascii="Arial" w:hAnsi="Arial" w:cs="Arial"/>
              </w:rPr>
            </w:pPr>
            <w:r>
              <w:rPr>
                <w:rFonts w:ascii="Arial" w:hAnsi="Arial" w:cs="Arial"/>
              </w:rPr>
              <w:t>Switch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BDE38D" w14:textId="77777777" w:rsidR="00E759B7" w:rsidRDefault="00E759B7">
            <w:pPr>
              <w:rPr>
                <w:rFonts w:ascii="Arial" w:hAnsi="Arial" w:cs="Arial"/>
              </w:rPr>
            </w:pPr>
            <w:proofErr w:type="spellStart"/>
            <w:r>
              <w:rPr>
                <w:rFonts w:ascii="Arial" w:hAnsi="Arial" w:cs="Arial"/>
              </w:rPr>
              <w:t>Fast</w:t>
            </w:r>
            <w:proofErr w:type="spellEnd"/>
            <w:r>
              <w:rPr>
                <w:rFonts w:ascii="Arial" w:hAnsi="Arial" w:cs="Arial"/>
              </w:rPr>
              <w:t xml:space="preserve">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CF634E"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215AF7" w14:textId="77777777" w:rsidR="00E759B7" w:rsidRDefault="00E759B7">
            <w:pPr>
              <w:rPr>
                <w:rFonts w:ascii="Arial" w:hAnsi="Arial" w:cs="Arial"/>
              </w:rPr>
            </w:pPr>
            <w:r>
              <w:rPr>
                <w:rFonts w:ascii="Arial" w:hAnsi="Arial" w:cs="Arial"/>
              </w:rPr>
              <w:t>Ubicado en área de Varios 1. Opera a 100 Mbps. Interconectado en cascada con el switch principal</w:t>
            </w:r>
          </w:p>
        </w:tc>
      </w:tr>
      <w:tr w:rsidR="00E759B7" w14:paraId="271766D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CD3DF8" w14:textId="77777777" w:rsidR="00E759B7" w:rsidRDefault="00E759B7">
            <w:pPr>
              <w:rPr>
                <w:rFonts w:ascii="Arial" w:hAnsi="Arial" w:cs="Arial"/>
              </w:rPr>
            </w:pPr>
            <w:r>
              <w:rPr>
                <w:rFonts w:ascii="Arial" w:hAnsi="Arial" w:cs="Arial"/>
              </w:rPr>
              <w:t>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CF2212" w14:textId="77777777" w:rsidR="00E759B7" w:rsidRDefault="00E759B7">
            <w:pPr>
              <w:rPr>
                <w:rFonts w:ascii="Arial" w:hAnsi="Arial" w:cs="Arial"/>
              </w:rPr>
            </w:pPr>
            <w:r>
              <w:rPr>
                <w:rFonts w:ascii="Arial" w:hAnsi="Arial" w:cs="Arial"/>
              </w:rPr>
              <w:t>UTP (categoría por confirmar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5AD140" w14:textId="77777777" w:rsidR="00E759B7" w:rsidRDefault="00E759B7">
            <w:pPr>
              <w:rPr>
                <w:rFonts w:ascii="Arial" w:hAnsi="Arial" w:cs="Arial"/>
              </w:rPr>
            </w:pPr>
            <w:r>
              <w:rPr>
                <w:rFonts w:ascii="Arial" w:hAnsi="Arial" w:cs="Arial"/>
              </w:rPr>
              <w:t>Instalado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1A4D61" w14:textId="77777777" w:rsidR="00E759B7" w:rsidRDefault="00E759B7">
            <w:pPr>
              <w:rPr>
                <w:rFonts w:ascii="Arial" w:hAnsi="Arial" w:cs="Arial"/>
              </w:rPr>
            </w:pPr>
            <w:r>
              <w:rPr>
                <w:rFonts w:ascii="Arial" w:hAnsi="Arial" w:cs="Arial"/>
              </w:rPr>
              <w:t>Longitudes de tendidos por verificar. Solo las oficinas de Banco Biológico, Sindicato, Dirección y FET Salud cuentan con canaletas plásticas para protección</w:t>
            </w:r>
          </w:p>
        </w:tc>
      </w:tr>
      <w:tr w:rsidR="00E759B7" w14:paraId="18B8860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D22A50" w14:textId="77777777" w:rsidR="00E759B7" w:rsidRDefault="00E759B7">
            <w:pPr>
              <w:rPr>
                <w:rFonts w:ascii="Arial" w:hAnsi="Arial" w:cs="Arial"/>
              </w:rPr>
            </w:pPr>
            <w:r>
              <w:rPr>
                <w:rFonts w:ascii="Arial" w:hAnsi="Arial" w:cs="Arial"/>
              </w:rPr>
              <w:lastRenderedPageBreak/>
              <w:t>Ponchado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AE2CD5" w14:textId="77777777" w:rsidR="00E759B7" w:rsidRDefault="00E759B7">
            <w:pPr>
              <w:rPr>
                <w:rFonts w:ascii="Arial" w:hAnsi="Arial" w:cs="Arial"/>
              </w:rPr>
            </w:pPr>
            <w:r>
              <w:rPr>
                <w:rFonts w:ascii="Arial" w:hAnsi="Arial" w:cs="Arial"/>
              </w:rPr>
              <w:t>Norma T568A en ambos extremos (cable directo)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FAC531"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76BAC2A" w14:textId="77777777" w:rsidR="00E759B7" w:rsidRDefault="00E759B7">
            <w:pPr>
              <w:rPr>
                <w:rFonts w:ascii="Arial" w:hAnsi="Arial" w:cs="Arial"/>
              </w:rPr>
            </w:pPr>
            <w:r>
              <w:rPr>
                <w:rFonts w:ascii="Arial" w:hAnsi="Arial" w:cs="Arial"/>
              </w:rPr>
              <w:t xml:space="preserve">Se verificará secuencia correcta de hilos en conectores RJ45 mediante inspección visual y cable </w:t>
            </w:r>
            <w:proofErr w:type="spellStart"/>
            <w:r>
              <w:rPr>
                <w:rFonts w:ascii="Arial" w:hAnsi="Arial" w:cs="Arial"/>
              </w:rPr>
              <w:t>tester</w:t>
            </w:r>
            <w:proofErr w:type="spellEnd"/>
          </w:p>
        </w:tc>
      </w:tr>
      <w:tr w:rsidR="00E759B7" w14:paraId="16611BE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FB5C70" w14:textId="77777777" w:rsidR="00E759B7" w:rsidRDefault="00E759B7">
            <w:pPr>
              <w:rPr>
                <w:rFonts w:ascii="Arial" w:hAnsi="Arial" w:cs="Arial"/>
              </w:rPr>
            </w:pPr>
            <w:r>
              <w:rPr>
                <w:rFonts w:ascii="Arial" w:hAnsi="Arial" w:cs="Arial"/>
              </w:rPr>
              <w:t>Topología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162BF9" w14:textId="77777777" w:rsidR="00E759B7" w:rsidRDefault="00E759B7">
            <w:pPr>
              <w:rPr>
                <w:rFonts w:ascii="Arial" w:hAnsi="Arial" w:cs="Arial"/>
              </w:rPr>
            </w:pPr>
            <w:r>
              <w:rPr>
                <w:rFonts w:ascii="Arial" w:hAnsi="Arial" w:cs="Arial"/>
              </w:rPr>
              <w:t>Estrella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1CFE3" w14:textId="77777777" w:rsidR="00E759B7" w:rsidRDefault="00E759B7">
            <w:pPr>
              <w:rPr>
                <w:rFonts w:ascii="Arial" w:hAnsi="Arial" w:cs="Arial"/>
              </w:rPr>
            </w:pPr>
            <w:r>
              <w:rPr>
                <w:rFonts w:ascii="Arial" w:hAnsi="Arial" w:cs="Arial"/>
              </w:rPr>
              <w:t>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B12EE7" w14:textId="1E4E64D3" w:rsidR="00E759B7" w:rsidRDefault="00427E72">
            <w:pPr>
              <w:rPr>
                <w:rFonts w:ascii="Arial" w:hAnsi="Arial" w:cs="Arial"/>
              </w:rPr>
            </w:pPr>
            <w:r>
              <w:rPr>
                <w:rFonts w:ascii="Arial" w:hAnsi="Arial" w:cs="Arial"/>
              </w:rPr>
              <w:t>Tres</w:t>
            </w:r>
            <w:r w:rsidR="00E759B7">
              <w:rPr>
                <w:rFonts w:ascii="Arial" w:hAnsi="Arial" w:cs="Arial"/>
              </w:rPr>
              <w:t xml:space="preserve"> switches </w:t>
            </w:r>
            <w:proofErr w:type="spellStart"/>
            <w:r w:rsidR="00E759B7">
              <w:rPr>
                <w:rFonts w:ascii="Arial" w:hAnsi="Arial" w:cs="Arial"/>
              </w:rPr>
              <w:t>Fast</w:t>
            </w:r>
            <w:proofErr w:type="spellEnd"/>
            <w:r w:rsidR="00E759B7">
              <w:rPr>
                <w:rFonts w:ascii="Arial" w:hAnsi="Arial" w:cs="Arial"/>
              </w:rPr>
              <w:t xml:space="preserve"> Ethernet como núcleo de la red. Punto único de falla en cada segmento. Sin redundancia</w:t>
            </w:r>
          </w:p>
        </w:tc>
      </w:tr>
      <w:tr w:rsidR="00E759B7" w14:paraId="7FB795F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791BEE" w14:textId="77777777" w:rsidR="00E759B7" w:rsidRDefault="00E759B7">
            <w:pPr>
              <w:rPr>
                <w:rFonts w:ascii="Arial" w:hAnsi="Arial" w:cs="Arial"/>
              </w:rPr>
            </w:pPr>
            <w:r>
              <w:rPr>
                <w:rFonts w:ascii="Arial" w:hAnsi="Arial" w:cs="Arial"/>
              </w:rPr>
              <w:t>UPS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314238" w14:textId="77777777" w:rsidR="00E759B7" w:rsidRDefault="00E759B7">
            <w:pPr>
              <w:rPr>
                <w:rFonts w:ascii="Arial" w:hAnsi="Arial" w:cs="Arial"/>
              </w:rPr>
            </w:pPr>
            <w:r>
              <w:rPr>
                <w:rFonts w:ascii="Arial" w:hAnsi="Arial" w:cs="Arial"/>
              </w:rPr>
              <w:t>Una unidad por cada switch (capacidad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C62021"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CB7E43" w14:textId="77777777" w:rsidR="00E759B7" w:rsidRDefault="00E759B7">
            <w:pPr>
              <w:rPr>
                <w:rFonts w:ascii="Arial" w:hAnsi="Arial" w:cs="Arial"/>
              </w:rPr>
            </w:pPr>
            <w:r>
              <w:rPr>
                <w:rFonts w:ascii="Arial" w:hAnsi="Arial" w:cs="Arial"/>
              </w:rPr>
              <w:t>Estado de baterías desconocido. Se requiere verificación de autonomía y capacidad de respaldo</w:t>
            </w:r>
          </w:p>
        </w:tc>
      </w:tr>
      <w:tr w:rsidR="00E759B7" w14:paraId="78C7B8D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005B4D" w14:textId="77777777" w:rsidR="00E759B7" w:rsidRDefault="00E759B7">
            <w:pPr>
              <w:rPr>
                <w:rFonts w:ascii="Arial" w:hAnsi="Arial" w:cs="Arial"/>
              </w:rPr>
            </w:pPr>
            <w:r>
              <w:rPr>
                <w:rFonts w:ascii="Arial" w:hAnsi="Arial" w:cs="Arial"/>
              </w:rPr>
              <w:t>Etiquetado de Cables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BB7283" w14:textId="77777777" w:rsidR="00E759B7" w:rsidRDefault="00E759B7">
            <w:pPr>
              <w:rPr>
                <w:rFonts w:ascii="Arial" w:hAnsi="Arial" w:cs="Arial"/>
              </w:rPr>
            </w:pPr>
            <w:r>
              <w:rPr>
                <w:rFonts w:ascii="Arial" w:hAnsi="Arial" w:cs="Arial"/>
              </w:rPr>
              <w:t>Por verificar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24E7C0"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9DB9A9F" w14:textId="77777777" w:rsidR="00E759B7" w:rsidRDefault="00E759B7">
            <w:pPr>
              <w:rPr>
                <w:rFonts w:ascii="Arial" w:hAnsi="Arial" w:cs="Arial"/>
              </w:rPr>
            </w:pPr>
            <w:r>
              <w:rPr>
                <w:rFonts w:ascii="Arial" w:hAnsi="Arial" w:cs="Arial"/>
              </w:rPr>
              <w:t>Se verificará existencia de identificación en cables y puntos de red según ANSI/TIA-606-B</w:t>
            </w:r>
          </w:p>
        </w:tc>
      </w:tr>
      <w:tr w:rsidR="00E759B7" w14:paraId="2DF6324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0B5D09" w14:textId="77777777" w:rsidR="00E759B7" w:rsidRDefault="00E759B7">
            <w:pPr>
              <w:rPr>
                <w:rFonts w:ascii="Arial" w:hAnsi="Arial" w:cs="Arial"/>
              </w:rPr>
            </w:pPr>
            <w:r>
              <w:rPr>
                <w:rFonts w:ascii="Arial" w:hAnsi="Arial" w:cs="Arial"/>
              </w:rPr>
              <w:t>Gabinete / Rack</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FCF404" w14:textId="77777777" w:rsidR="00E759B7" w:rsidRDefault="00E759B7">
            <w:pPr>
              <w:rPr>
                <w:rFonts w:ascii="Arial" w:hAnsi="Arial" w:cs="Arial"/>
              </w:rPr>
            </w:pPr>
            <w:r>
              <w:rPr>
                <w:rFonts w:ascii="Arial" w:hAnsi="Arial" w:cs="Arial"/>
              </w:rPr>
              <w:t>No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2A1DD0"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C67EAA" w14:textId="77777777" w:rsidR="00E759B7" w:rsidRDefault="00E759B7">
            <w:pPr>
              <w:rPr>
                <w:rFonts w:ascii="Arial" w:hAnsi="Arial" w:cs="Arial"/>
              </w:rPr>
            </w:pPr>
            <w:r>
              <w:rPr>
                <w:rFonts w:ascii="Arial" w:hAnsi="Arial" w:cs="Arial"/>
              </w:rPr>
              <w:t>Equipos de conmutación ubicados sobre escritorios o superficies no adecuadas. Vulnerabilidad crítica de seguridad física</w:t>
            </w:r>
          </w:p>
        </w:tc>
      </w:tr>
      <w:tr w:rsidR="00E759B7" w14:paraId="6F6ADFB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F289B4" w14:textId="77777777" w:rsidR="00E759B7" w:rsidRDefault="00E759B7">
            <w:pPr>
              <w:rPr>
                <w:rFonts w:ascii="Arial" w:hAnsi="Arial" w:cs="Arial"/>
              </w:rPr>
            </w:pPr>
            <w:r>
              <w:rPr>
                <w:rFonts w:ascii="Arial" w:hAnsi="Arial" w:cs="Arial"/>
              </w:rPr>
              <w:t>Canaletas Plásticas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99B107" w14:textId="77777777" w:rsidR="00E759B7" w:rsidRDefault="00E759B7">
            <w:pPr>
              <w:rPr>
                <w:rFonts w:ascii="Arial" w:hAnsi="Arial" w:cs="Arial"/>
              </w:rPr>
            </w:pPr>
            <w:r>
              <w:rPr>
                <w:rFonts w:ascii="Arial" w:hAnsi="Arial" w:cs="Arial"/>
              </w:rPr>
              <w:t>Instalación 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29564D" w14:textId="77777777" w:rsidR="00E759B7" w:rsidRDefault="00E759B7">
            <w:pPr>
              <w:rPr>
                <w:rFonts w:ascii="Arial" w:hAnsi="Arial" w:cs="Arial"/>
              </w:rPr>
            </w:pPr>
            <w:r>
              <w:rPr>
                <w:rFonts w:ascii="Arial" w:hAnsi="Arial" w:cs="Arial"/>
                <w:b/>
                <w:bCs/>
              </w:rPr>
              <w:t>Deficiente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E08C16" w14:textId="77777777" w:rsidR="00E759B7" w:rsidRDefault="00E759B7">
            <w:pPr>
              <w:rPr>
                <w:rFonts w:ascii="Arial" w:hAnsi="Arial" w:cs="Arial"/>
              </w:rPr>
            </w:pPr>
            <w:r>
              <w:rPr>
                <w:rFonts w:ascii="Arial" w:hAnsi="Arial" w:cs="Arial"/>
              </w:rPr>
              <w:t xml:space="preserve">Únicamente presentes en Banco Biológico, Sindicato, Dirección y FET Salud. Resto de </w:t>
            </w:r>
            <w:r>
              <w:rPr>
                <w:rFonts w:ascii="Arial" w:hAnsi="Arial" w:cs="Arial"/>
              </w:rPr>
              <w:lastRenderedPageBreak/>
              <w:t>áreas con cableado expuesto a tensión mecánica y factores ambientales</w:t>
            </w:r>
          </w:p>
        </w:tc>
      </w:tr>
      <w:tr w:rsidR="00E759B7" w14:paraId="547AC07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164BE3" w14:textId="77777777" w:rsidR="00E759B7" w:rsidRDefault="00E759B7">
            <w:pPr>
              <w:rPr>
                <w:rFonts w:ascii="Arial" w:hAnsi="Arial" w:cs="Arial"/>
              </w:rPr>
            </w:pPr>
            <w:r>
              <w:rPr>
                <w:rFonts w:ascii="Arial" w:hAnsi="Arial" w:cs="Arial"/>
              </w:rPr>
              <w:lastRenderedPageBreak/>
              <w:t>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6A264B"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4BFB90"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FEA7DE" w14:textId="77777777" w:rsidR="00E759B7" w:rsidRDefault="00E759B7">
            <w:pPr>
              <w:rPr>
                <w:rFonts w:ascii="Arial" w:hAnsi="Arial" w:cs="Arial"/>
              </w:rPr>
            </w:pPr>
            <w:r>
              <w:rPr>
                <w:rFonts w:ascii="Arial" w:hAnsi="Arial" w:cs="Arial"/>
              </w:rPr>
              <w:t>Puntos de red terminados directamente con conector RJ45 sin placa frontal ni roseta de conexión</w:t>
            </w:r>
          </w:p>
        </w:tc>
      </w:tr>
      <w:tr w:rsidR="00E759B7" w14:paraId="7F06ECF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37A19B" w14:textId="77777777" w:rsidR="00E759B7" w:rsidRDefault="00E759B7">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3F6623"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3E3AB6"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5F2479" w14:textId="77777777" w:rsidR="00E759B7" w:rsidRDefault="00E759B7">
            <w:pPr>
              <w:rPr>
                <w:rFonts w:ascii="Arial" w:hAnsi="Arial" w:cs="Arial"/>
              </w:rPr>
            </w:pPr>
            <w:r>
              <w:rPr>
                <w:rFonts w:ascii="Arial" w:hAnsi="Arial" w:cs="Arial"/>
              </w:rPr>
              <w:t>Cables terminados directamente con conectores RJ45 hacia los switches, sin panel de parcheo intermedio</w:t>
            </w:r>
          </w:p>
        </w:tc>
      </w:tr>
      <w:tr w:rsidR="00E759B7" w14:paraId="30B42DA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BD32EB" w14:textId="77777777" w:rsidR="00E759B7" w:rsidRDefault="00E759B7">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5738F6"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311C2B"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0127F8E" w14:textId="77777777" w:rsidR="00E759B7" w:rsidRDefault="00E759B7">
            <w:pPr>
              <w:rPr>
                <w:rFonts w:ascii="Arial" w:hAnsi="Arial" w:cs="Arial"/>
              </w:rPr>
            </w:pPr>
            <w:r>
              <w:rPr>
                <w:rFonts w:ascii="Arial" w:hAnsi="Arial" w:cs="Arial"/>
              </w:rPr>
              <w:t>Conexiones realizadas con cableado horizontal sólido terminado directamente en los switches</w:t>
            </w:r>
          </w:p>
        </w:tc>
      </w:tr>
      <w:tr w:rsidR="00E759B7" w14:paraId="0C25E65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480297" w14:textId="77777777" w:rsidR="00E759B7" w:rsidRDefault="00E759B7">
            <w:pPr>
              <w:rPr>
                <w:rFonts w:ascii="Arial" w:hAnsi="Arial" w:cs="Arial"/>
              </w:rPr>
            </w:pPr>
            <w:r>
              <w:rPr>
                <w:rFonts w:ascii="Arial" w:hAnsi="Arial" w:cs="Arial"/>
              </w:rPr>
              <w:t>Puntos de Acceso Inalámbrico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9800B1" w14:textId="77777777" w:rsidR="00E759B7" w:rsidRDefault="00E759B7">
            <w:pPr>
              <w:rPr>
                <w:rFonts w:ascii="Arial" w:hAnsi="Arial" w:cs="Arial"/>
              </w:rPr>
            </w:pPr>
            <w:r>
              <w:rPr>
                <w:rFonts w:ascii="Arial" w:hAnsi="Arial" w:cs="Arial"/>
              </w:rPr>
              <w:t>Cantidad, marca y modelo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5F7C17"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284684" w14:textId="77777777" w:rsidR="00E759B7" w:rsidRDefault="00E759B7">
            <w:pPr>
              <w:rPr>
                <w:rFonts w:ascii="Arial" w:hAnsi="Arial" w:cs="Arial"/>
              </w:rPr>
            </w:pPr>
            <w:r>
              <w:rPr>
                <w:rFonts w:ascii="Arial" w:hAnsi="Arial" w:cs="Arial"/>
              </w:rPr>
              <w:t xml:space="preserve">Dan servicio a áreas con dependencia </w:t>
            </w:r>
            <w:proofErr w:type="spellStart"/>
            <w:r>
              <w:rPr>
                <w:rFonts w:ascii="Arial" w:hAnsi="Arial" w:cs="Arial"/>
              </w:rPr>
              <w:t>WiFi</w:t>
            </w:r>
            <w:proofErr w:type="spellEnd"/>
            <w:r>
              <w:rPr>
                <w:rFonts w:ascii="Arial" w:hAnsi="Arial" w:cs="Arial"/>
              </w:rPr>
              <w:t>: Estadística (2), Contabilidad (3), RRHH (2), Insumos Médicos (3), Enfermería (2), Dirección (2 laptops)</w:t>
            </w:r>
          </w:p>
        </w:tc>
      </w:tr>
      <w:tr w:rsidR="00E759B7" w14:paraId="724537A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0317F0" w14:textId="77777777" w:rsidR="00E759B7" w:rsidRDefault="00E759B7">
            <w:pPr>
              <w:rPr>
                <w:rFonts w:ascii="Arial" w:hAnsi="Arial" w:cs="Arial"/>
              </w:rPr>
            </w:pPr>
            <w:r>
              <w:rPr>
                <w:rFonts w:ascii="Arial" w:hAnsi="Arial" w:cs="Arial"/>
              </w:rPr>
              <w:t>Segmentación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BA14BA" w14:textId="77777777" w:rsidR="00E759B7" w:rsidRDefault="00E759B7">
            <w:pPr>
              <w:rPr>
                <w:rFonts w:ascii="Arial" w:hAnsi="Arial" w:cs="Arial"/>
              </w:rPr>
            </w:pPr>
            <w:r>
              <w:rPr>
                <w:rFonts w:ascii="Arial" w:hAnsi="Arial" w:cs="Arial"/>
              </w:rPr>
              <w:t>No 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B9E270" w14:textId="77777777" w:rsidR="00E759B7" w:rsidRDefault="00E759B7">
            <w:pPr>
              <w:rPr>
                <w:rFonts w:ascii="Arial" w:hAnsi="Arial" w:cs="Arial"/>
              </w:rPr>
            </w:pPr>
            <w:r>
              <w:rPr>
                <w:rFonts w:ascii="Arial" w:hAnsi="Arial" w:cs="Arial"/>
                <w:b/>
                <w:bCs/>
              </w:rPr>
              <w:t>Inexistente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130A560" w14:textId="77777777" w:rsidR="00E759B7" w:rsidRDefault="00E759B7">
            <w:pPr>
              <w:rPr>
                <w:rFonts w:ascii="Arial" w:hAnsi="Arial" w:cs="Arial"/>
              </w:rPr>
            </w:pPr>
            <w:r>
              <w:rPr>
                <w:rFonts w:ascii="Arial" w:hAnsi="Arial" w:cs="Arial"/>
              </w:rPr>
              <w:t xml:space="preserve">Toda la red opera en un solo dominio de </w:t>
            </w:r>
            <w:r>
              <w:rPr>
                <w:rFonts w:ascii="Arial" w:hAnsi="Arial" w:cs="Arial"/>
              </w:rPr>
              <w:lastRenderedPageBreak/>
              <w:t xml:space="preserve">broadcast sin </w:t>
            </w:r>
            <w:proofErr w:type="spellStart"/>
            <w:r>
              <w:rPr>
                <w:rFonts w:ascii="Arial" w:hAnsi="Arial" w:cs="Arial"/>
              </w:rPr>
              <w:t>VLANs</w:t>
            </w:r>
            <w:proofErr w:type="spellEnd"/>
            <w:r>
              <w:rPr>
                <w:rFonts w:ascii="Arial" w:hAnsi="Arial" w:cs="Arial"/>
              </w:rPr>
              <w:t xml:space="preserve"> ni listas de control de acceso</w:t>
            </w:r>
          </w:p>
        </w:tc>
      </w:tr>
      <w:tr w:rsidR="00E759B7" w14:paraId="1EC8BE2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75E5F3" w14:textId="77777777" w:rsidR="00E759B7" w:rsidRDefault="00E759B7">
            <w:pPr>
              <w:rPr>
                <w:rFonts w:ascii="Arial" w:hAnsi="Arial" w:cs="Arial"/>
              </w:rPr>
            </w:pPr>
            <w:r>
              <w:rPr>
                <w:rFonts w:ascii="Arial" w:hAnsi="Arial" w:cs="Arial"/>
              </w:rPr>
              <w:lastRenderedPageBreak/>
              <w:t>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039018" w14:textId="77777777" w:rsidR="00E759B7" w:rsidRDefault="00E759B7">
            <w:pPr>
              <w:rPr>
                <w:rFonts w:ascii="Arial" w:hAnsi="Arial" w:cs="Arial"/>
              </w:rPr>
            </w:pPr>
            <w:r>
              <w:rPr>
                <w:rFonts w:ascii="Arial" w:hAnsi="Arial" w:cs="Arial"/>
              </w:rPr>
              <w:t>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BBA304"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699011" w14:textId="77777777" w:rsidR="00E759B7" w:rsidRDefault="00E759B7">
            <w:pPr>
              <w:rPr>
                <w:rFonts w:ascii="Arial" w:hAnsi="Arial" w:cs="Arial"/>
              </w:rPr>
            </w:pPr>
            <w:r>
              <w:rPr>
                <w:rFonts w:ascii="Arial" w:hAnsi="Arial" w:cs="Arial"/>
              </w:rPr>
              <w:t>Conexiones a Internet independientes fuera del control de la administración de TI del SILAIS</w:t>
            </w:r>
          </w:p>
        </w:tc>
      </w:tr>
    </w:tbl>
    <w:p w14:paraId="1634DB08" w14:textId="77777777" w:rsidR="00E759B7" w:rsidRDefault="00E759B7" w:rsidP="00E759B7">
      <w:pPr>
        <w:rPr>
          <w:rFonts w:ascii="Arial" w:hAnsi="Arial" w:cs="Arial"/>
          <w:b/>
          <w:bCs/>
        </w:rPr>
      </w:pPr>
    </w:p>
    <w:p w14:paraId="04C3801A" w14:textId="77777777" w:rsidR="00E759B7" w:rsidRDefault="00E759B7" w:rsidP="00E759B7">
      <w:pPr>
        <w:rPr>
          <w:rFonts w:ascii="Arial" w:hAnsi="Arial" w:cs="Arial"/>
          <w:b/>
          <w:bCs/>
        </w:rPr>
      </w:pPr>
      <w:r>
        <w:rPr>
          <w:rFonts w:ascii="Arial" w:hAnsi="Arial" w:cs="Arial"/>
          <w:b/>
          <w:bCs/>
        </w:rPr>
        <w:t>8.2 Distribución de Conectividad por Área Funcional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1"/>
        <w:gridCol w:w="2187"/>
        <w:gridCol w:w="2068"/>
        <w:gridCol w:w="2744"/>
      </w:tblGrid>
      <w:tr w:rsidR="00E759B7" w14:paraId="6C41D838"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B160FC7" w14:textId="77777777"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68372E" w14:textId="77777777" w:rsidR="00E759B7" w:rsidRDefault="00E759B7">
            <w:pPr>
              <w:rPr>
                <w:rFonts w:ascii="Arial" w:hAnsi="Arial" w:cs="Arial"/>
              </w:rPr>
            </w:pPr>
            <w:r>
              <w:rPr>
                <w:rFonts w:ascii="Arial" w:hAnsi="Arial" w:cs="Arial"/>
              </w:rPr>
              <w:t>Tipo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19E382" w14:textId="77777777" w:rsidR="00E759B7" w:rsidRDefault="00E759B7">
            <w:pPr>
              <w:rPr>
                <w:rFonts w:ascii="Arial" w:hAnsi="Arial" w:cs="Arial"/>
              </w:rPr>
            </w:pPr>
            <w:r>
              <w:rPr>
                <w:rFonts w:ascii="Arial" w:hAnsi="Arial" w:cs="Arial"/>
              </w:rPr>
              <w:t xml:space="preserve">Dependencia </w:t>
            </w:r>
            <w:proofErr w:type="spellStart"/>
            <w:r>
              <w:rPr>
                <w:rFonts w:ascii="Arial" w:hAnsi="Arial" w:cs="Arial"/>
              </w:rPr>
              <w:t>WiFi</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39DF8B" w14:textId="77777777" w:rsidR="00E759B7" w:rsidRDefault="00E759B7">
            <w:pPr>
              <w:rPr>
                <w:rFonts w:ascii="Arial" w:hAnsi="Arial" w:cs="Arial"/>
              </w:rPr>
            </w:pPr>
            <w:r>
              <w:rPr>
                <w:rFonts w:ascii="Arial" w:hAnsi="Arial" w:cs="Arial"/>
              </w:rPr>
              <w:t>Datos Sensibles Transmitidos</w:t>
            </w:r>
          </w:p>
        </w:tc>
      </w:tr>
      <w:tr w:rsidR="00E759B7" w14:paraId="7D7A3E4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10DECB" w14:textId="77777777"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3FF4B9"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9C5B63"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6ABA4F" w14:textId="77777777" w:rsidR="00E759B7" w:rsidRDefault="00E759B7">
            <w:pPr>
              <w:rPr>
                <w:rFonts w:ascii="Arial" w:hAnsi="Arial" w:cs="Arial"/>
              </w:rPr>
            </w:pPr>
            <w:r>
              <w:rPr>
                <w:rFonts w:ascii="Arial" w:hAnsi="Arial" w:cs="Arial"/>
              </w:rPr>
              <w:t>Datos SISNIVEN, brotes epidemiológicos, mortalidad</w:t>
            </w:r>
          </w:p>
        </w:tc>
      </w:tr>
      <w:tr w:rsidR="00E759B7" w14:paraId="78BC514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B3A12D"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B1988" w14:textId="77777777" w:rsidR="00E759B7" w:rsidRDefault="00E759B7">
            <w:pPr>
              <w:rPr>
                <w:rFonts w:ascii="Arial" w:hAnsi="Arial" w:cs="Arial"/>
              </w:rPr>
            </w:pPr>
            <w:r>
              <w:rPr>
                <w:rFonts w:ascii="Arial" w:hAnsi="Arial" w:cs="Arial"/>
              </w:rPr>
              <w:t>LAN (Switch 24p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4F5C9B"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CA09D38" w14:textId="77777777" w:rsidR="00E759B7" w:rsidRDefault="00E759B7">
            <w:pPr>
              <w:rPr>
                <w:rFonts w:ascii="Arial" w:hAnsi="Arial" w:cs="Arial"/>
              </w:rPr>
            </w:pPr>
            <w:r>
              <w:rPr>
                <w:rFonts w:ascii="Arial" w:hAnsi="Arial" w:cs="Arial"/>
              </w:rPr>
              <w:t>Información general y diversa</w:t>
            </w:r>
          </w:p>
        </w:tc>
      </w:tr>
      <w:tr w:rsidR="00E759B7" w14:paraId="586261F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87B649" w14:textId="77777777"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68FB17" w14:textId="77777777"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7582D6" w14:textId="77777777"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2931A5" w14:textId="77777777" w:rsidR="00E759B7" w:rsidRDefault="00E759B7">
            <w:pPr>
              <w:rPr>
                <w:rFonts w:ascii="Arial" w:hAnsi="Arial" w:cs="Arial"/>
              </w:rPr>
            </w:pPr>
            <w:r>
              <w:rPr>
                <w:rFonts w:ascii="Arial" w:hAnsi="Arial" w:cs="Arial"/>
              </w:rPr>
              <w:t>Información general y diversa</w:t>
            </w:r>
          </w:p>
        </w:tc>
      </w:tr>
      <w:tr w:rsidR="00E759B7" w14:paraId="05D69CA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5A842" w14:textId="77777777"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24D027"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5262C0"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4A33FE3" w14:textId="77777777" w:rsidR="00E759B7" w:rsidRDefault="00E759B7">
            <w:pPr>
              <w:rPr>
                <w:rFonts w:ascii="Arial" w:hAnsi="Arial" w:cs="Arial"/>
              </w:rPr>
            </w:pPr>
            <w:r>
              <w:rPr>
                <w:rFonts w:ascii="Arial" w:hAnsi="Arial" w:cs="Arial"/>
              </w:rPr>
              <w:t>Información general y diversa</w:t>
            </w:r>
          </w:p>
        </w:tc>
      </w:tr>
      <w:tr w:rsidR="00E759B7" w14:paraId="60D064F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44FE40" w14:textId="77777777" w:rsidR="00E759B7" w:rsidRDefault="00E759B7">
            <w:pPr>
              <w:rPr>
                <w:rFonts w:ascii="Arial" w:hAnsi="Arial" w:cs="Arial"/>
              </w:rPr>
            </w:pPr>
            <w:r>
              <w:rPr>
                <w:rFonts w:ascii="Arial" w:hAnsi="Arial" w:cs="Arial"/>
              </w:rPr>
              <w:lastRenderedPageBreak/>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DAA496"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E8BEF8" w14:textId="77777777"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3F31DF0" w14:textId="77777777" w:rsidR="00E759B7" w:rsidRDefault="00E759B7">
            <w:pPr>
              <w:rPr>
                <w:rFonts w:ascii="Arial" w:hAnsi="Arial" w:cs="Arial"/>
              </w:rPr>
            </w:pPr>
            <w:r>
              <w:rPr>
                <w:rFonts w:ascii="Arial" w:hAnsi="Arial" w:cs="Arial"/>
              </w:rPr>
              <w:t>Datos estadísticos SISNIVEN, boletines semanales</w:t>
            </w:r>
          </w:p>
        </w:tc>
      </w:tr>
      <w:tr w:rsidR="00E759B7" w14:paraId="427099D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BE3D56" w14:textId="77777777"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43CB68"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DF3357" w14:textId="77777777"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2C1734A" w14:textId="77777777" w:rsidR="00E759B7" w:rsidRDefault="00E759B7">
            <w:pPr>
              <w:rPr>
                <w:rFonts w:ascii="Arial" w:hAnsi="Arial" w:cs="Arial"/>
              </w:rPr>
            </w:pPr>
            <w:r>
              <w:rPr>
                <w:rFonts w:ascii="Arial" w:hAnsi="Arial" w:cs="Arial"/>
              </w:rPr>
              <w:t>Información financiera, presupuestos, nóminas</w:t>
            </w:r>
          </w:p>
        </w:tc>
      </w:tr>
      <w:tr w:rsidR="00E759B7" w14:paraId="048A73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CA197A" w14:textId="77777777" w:rsidR="00E759B7" w:rsidRDefault="00E759B7">
            <w:pPr>
              <w:rPr>
                <w:rFonts w:ascii="Arial" w:hAnsi="Arial" w:cs="Arial"/>
              </w:rPr>
            </w:pPr>
            <w:r>
              <w:rPr>
                <w:rFonts w:ascii="Arial" w:hAnsi="Arial" w:cs="Arial"/>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4057C2" w14:textId="77777777" w:rsidR="00E759B7" w:rsidRDefault="00E759B7">
            <w:pPr>
              <w:rPr>
                <w:rFonts w:ascii="Arial" w:hAnsi="Arial" w:cs="Arial"/>
              </w:rPr>
            </w:pPr>
            <w:r>
              <w:rPr>
                <w:rFonts w:ascii="Arial" w:hAnsi="Arial" w:cs="Arial"/>
              </w:rPr>
              <w:t>2 WLAN (1 sin especificar)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35976" w14:textId="77777777"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3BCF40" w14:textId="77777777" w:rsidR="00E759B7" w:rsidRDefault="00E759B7">
            <w:pPr>
              <w:rPr>
                <w:rFonts w:ascii="Arial" w:hAnsi="Arial" w:cs="Arial"/>
              </w:rPr>
            </w:pPr>
            <w:r>
              <w:rPr>
                <w:rFonts w:ascii="Arial" w:hAnsi="Arial" w:cs="Arial"/>
              </w:rPr>
              <w:t>Datos personales de personal sanitario</w:t>
            </w:r>
          </w:p>
        </w:tc>
      </w:tr>
      <w:tr w:rsidR="00E759B7" w14:paraId="6D32E11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796C17" w14:textId="77777777"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348101"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45C441" w14:textId="77777777"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F86B0A0" w14:textId="77777777" w:rsidR="00E759B7" w:rsidRDefault="00E759B7">
            <w:pPr>
              <w:rPr>
                <w:rFonts w:ascii="Arial" w:hAnsi="Arial" w:cs="Arial"/>
              </w:rPr>
            </w:pPr>
            <w:r>
              <w:rPr>
                <w:rFonts w:ascii="Arial" w:hAnsi="Arial" w:cs="Arial"/>
              </w:rPr>
              <w:t>Inventario farmacéutico, caducidades, distribución</w:t>
            </w:r>
          </w:p>
        </w:tc>
      </w:tr>
      <w:tr w:rsidR="00E759B7" w14:paraId="2CD6BF7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3F2DA18" w14:textId="77777777"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A5AC5A"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D1C62C" w14:textId="77777777" w:rsidR="00E759B7" w:rsidRDefault="00E759B7">
            <w:pPr>
              <w:rPr>
                <w:rFonts w:ascii="Arial" w:hAnsi="Arial" w:cs="Arial"/>
              </w:rPr>
            </w:pPr>
            <w:r>
              <w:rPr>
                <w:rFonts w:ascii="Arial" w:hAnsi="Arial" w:cs="Arial"/>
                <w:b/>
                <w:bCs/>
              </w:rPr>
              <w:t>Total (2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C58C7" w14:textId="77777777" w:rsidR="00E759B7" w:rsidRDefault="00E759B7">
            <w:pPr>
              <w:rPr>
                <w:rFonts w:ascii="Arial" w:hAnsi="Arial" w:cs="Arial"/>
              </w:rPr>
            </w:pPr>
            <w:r>
              <w:rPr>
                <w:rFonts w:ascii="Arial" w:hAnsi="Arial" w:cs="Arial"/>
              </w:rPr>
              <w:t>Protocolos de atención, turnos, supervisión</w:t>
            </w:r>
          </w:p>
        </w:tc>
      </w:tr>
      <w:tr w:rsidR="00E759B7" w14:paraId="6B8445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7CAED2" w14:textId="77777777" w:rsidR="00E759B7" w:rsidRDefault="00E759B7">
            <w:pPr>
              <w:rPr>
                <w:rFonts w:ascii="Arial" w:hAnsi="Arial" w:cs="Arial"/>
              </w:rPr>
            </w:pPr>
            <w:r>
              <w:rPr>
                <w:rFonts w:ascii="Arial" w:hAnsi="Arial" w:cs="Arial"/>
              </w:rPr>
              <w:t>Dirección y 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4B7FA9"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6D5A45" w14:textId="77777777"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2D0E23" w14:textId="77777777" w:rsidR="00E759B7" w:rsidRDefault="00E759B7">
            <w:pPr>
              <w:rPr>
                <w:rFonts w:ascii="Arial" w:hAnsi="Arial" w:cs="Arial"/>
              </w:rPr>
            </w:pPr>
            <w:r>
              <w:rPr>
                <w:rFonts w:ascii="Arial" w:hAnsi="Arial" w:cs="Arial"/>
              </w:rPr>
              <w:t>Información estratégica confidencial</w:t>
            </w:r>
          </w:p>
        </w:tc>
      </w:tr>
      <w:tr w:rsidR="00E759B7" w14:paraId="2B776A6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C64A7F1" w14:textId="77777777" w:rsidR="00E759B7" w:rsidRDefault="00E759B7">
            <w:pPr>
              <w:rPr>
                <w:rFonts w:ascii="Arial" w:hAnsi="Arial" w:cs="Arial"/>
              </w:rPr>
            </w:pPr>
            <w:r>
              <w:rPr>
                <w:rFonts w:ascii="Arial" w:hAnsi="Arial" w:cs="Arial"/>
              </w:rPr>
              <w:t>SNC (Sistema Central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8BAF47"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D011C2"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460696" w14:textId="77777777" w:rsidR="00E759B7" w:rsidRDefault="00E759B7">
            <w:pPr>
              <w:rPr>
                <w:rFonts w:ascii="Arial" w:hAnsi="Arial" w:cs="Arial"/>
              </w:rPr>
            </w:pPr>
            <w:r>
              <w:rPr>
                <w:rFonts w:ascii="Arial" w:hAnsi="Arial" w:cs="Arial"/>
              </w:rPr>
              <w:t>Datos de salud comunitaria sensibles</w:t>
            </w:r>
          </w:p>
        </w:tc>
      </w:tr>
      <w:tr w:rsidR="00E759B7" w14:paraId="520EAA8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3AD1CF" w14:textId="77777777"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8FAF7E"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4C3E94"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098A62" w14:textId="77777777" w:rsidR="00E759B7" w:rsidRDefault="00E759B7">
            <w:pPr>
              <w:rPr>
                <w:rFonts w:ascii="Arial" w:hAnsi="Arial" w:cs="Arial"/>
              </w:rPr>
            </w:pPr>
            <w:r>
              <w:rPr>
                <w:rFonts w:ascii="Arial" w:hAnsi="Arial" w:cs="Arial"/>
              </w:rPr>
              <w:t>Información presupuestaria y administrativa</w:t>
            </w:r>
          </w:p>
        </w:tc>
      </w:tr>
      <w:tr w:rsidR="00E759B7" w14:paraId="6DDA85B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B16147" w14:textId="77777777" w:rsidR="00E759B7" w:rsidRDefault="00E759B7">
            <w:pPr>
              <w:rPr>
                <w:rFonts w:ascii="Arial" w:hAnsi="Arial" w:cs="Arial"/>
              </w:rPr>
            </w:pPr>
            <w:r>
              <w:rPr>
                <w:rFonts w:ascii="Arial" w:hAnsi="Arial" w:cs="Arial"/>
              </w:rPr>
              <w:lastRenderedPageBreak/>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ED9EE9"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F61A5F"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5EA485" w14:textId="77777777" w:rsidR="00E759B7" w:rsidRDefault="00E759B7">
            <w:pPr>
              <w:rPr>
                <w:rFonts w:ascii="Arial" w:hAnsi="Arial" w:cs="Arial"/>
              </w:rPr>
            </w:pPr>
            <w:r>
              <w:rPr>
                <w:rFonts w:ascii="Arial" w:hAnsi="Arial" w:cs="Arial"/>
              </w:rPr>
              <w:t>Transacciones financieras, tesorería</w:t>
            </w:r>
          </w:p>
        </w:tc>
      </w:tr>
      <w:tr w:rsidR="00E759B7" w14:paraId="2BE81C1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499493" w14:textId="77777777"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D5C16A"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69DCA4"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427750" w14:textId="77777777" w:rsidR="00E759B7" w:rsidRDefault="00E759B7">
            <w:pPr>
              <w:rPr>
                <w:rFonts w:ascii="Arial" w:hAnsi="Arial" w:cs="Arial"/>
              </w:rPr>
            </w:pPr>
            <w:r>
              <w:rPr>
                <w:rFonts w:ascii="Arial" w:hAnsi="Arial" w:cs="Arial"/>
              </w:rPr>
              <w:t>Resultados de laboratorio, pruebas VIH/TB</w:t>
            </w:r>
          </w:p>
        </w:tc>
      </w:tr>
      <w:tr w:rsidR="00E759B7" w14:paraId="3C222F6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28A8B01" w14:textId="77777777" w:rsidR="00E759B7" w:rsidRDefault="00E759B7">
            <w:pPr>
              <w:rPr>
                <w:rFonts w:ascii="Arial" w:hAnsi="Arial" w:cs="Arial"/>
              </w:rPr>
            </w:pPr>
            <w:r>
              <w:rPr>
                <w:rFonts w:ascii="Arial" w:hAnsi="Arial" w:cs="Arial"/>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036761"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A1A8B0"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5D15E7A" w14:textId="77777777" w:rsidR="00E759B7" w:rsidRDefault="00E759B7">
            <w:pPr>
              <w:rPr>
                <w:rFonts w:ascii="Arial" w:hAnsi="Arial" w:cs="Arial"/>
              </w:rPr>
            </w:pPr>
            <w:r>
              <w:rPr>
                <w:rFonts w:ascii="Arial" w:hAnsi="Arial" w:cs="Arial"/>
              </w:rPr>
              <w:t>Información gremial y laboral</w:t>
            </w:r>
          </w:p>
        </w:tc>
      </w:tr>
      <w:tr w:rsidR="00E759B7" w14:paraId="57229FE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82893F" w14:textId="77777777"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D7FA25"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A4497C"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A41766" w14:textId="77777777" w:rsidR="00E759B7" w:rsidRDefault="00E759B7">
            <w:pPr>
              <w:rPr>
                <w:rFonts w:ascii="Arial" w:hAnsi="Arial" w:cs="Arial"/>
              </w:rPr>
            </w:pPr>
            <w:r>
              <w:rPr>
                <w:rFonts w:ascii="Arial" w:hAnsi="Arial" w:cs="Arial"/>
              </w:rPr>
              <w:t>Logística operativa</w:t>
            </w:r>
          </w:p>
        </w:tc>
      </w:tr>
    </w:tbl>
    <w:p w14:paraId="665D9126" w14:textId="77777777" w:rsidR="00E759B7" w:rsidRDefault="00E759B7" w:rsidP="00E759B7">
      <w:pPr>
        <w:rPr>
          <w:rFonts w:ascii="Arial" w:hAnsi="Arial" w:cs="Arial"/>
          <w:b/>
          <w:bCs/>
        </w:rPr>
      </w:pPr>
    </w:p>
    <w:p w14:paraId="2E964109" w14:textId="77777777" w:rsidR="00E759B7" w:rsidRDefault="00E759B7" w:rsidP="00E759B7">
      <w:pPr>
        <w:rPr>
          <w:rFonts w:ascii="Arial" w:hAnsi="Arial" w:cs="Arial"/>
          <w:b/>
          <w:bCs/>
        </w:rPr>
      </w:pPr>
      <w:r>
        <w:rPr>
          <w:rFonts w:ascii="Arial" w:hAnsi="Arial" w:cs="Arial"/>
          <w:b/>
          <w:bCs/>
        </w:rPr>
        <w:t>8.3 Pruebas Técnicas Planificadas para la Red</w:t>
      </w:r>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7"/>
        <w:gridCol w:w="2236"/>
        <w:gridCol w:w="2583"/>
        <w:gridCol w:w="2499"/>
      </w:tblGrid>
      <w:tr w:rsidR="00E759B7" w14:paraId="61EAD75A" w14:textId="77777777" w:rsidTr="00E759B7">
        <w:trPr>
          <w:tblHeader/>
        </w:trPr>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49D521" w14:textId="77777777" w:rsidR="00E759B7" w:rsidRDefault="00E759B7">
            <w:pPr>
              <w:rPr>
                <w:rFonts w:ascii="Arial" w:hAnsi="Arial" w:cs="Arial"/>
              </w:rPr>
            </w:pPr>
            <w:r>
              <w:rPr>
                <w:rFonts w:ascii="Arial" w:hAnsi="Arial" w:cs="Arial"/>
              </w:rPr>
              <w:t>Prueba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822B2F" w14:textId="77777777" w:rsidR="00E759B7" w:rsidRDefault="00E759B7">
            <w:pPr>
              <w:rPr>
                <w:rFonts w:ascii="Arial" w:hAnsi="Arial" w:cs="Arial"/>
              </w:rPr>
            </w:pPr>
            <w:r>
              <w:rPr>
                <w:rFonts w:ascii="Arial" w:hAnsi="Arial" w:cs="Arial"/>
              </w:rPr>
              <w:t>Herramienta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BF5588" w14:textId="77777777" w:rsidR="00E759B7" w:rsidRDefault="00E759B7">
            <w:pPr>
              <w:rPr>
                <w:rFonts w:ascii="Arial" w:hAnsi="Arial" w:cs="Arial"/>
              </w:rPr>
            </w:pPr>
            <w:r>
              <w:rPr>
                <w:rFonts w:ascii="Arial" w:hAnsi="Arial" w:cs="Arial"/>
              </w:rPr>
              <w:t>Criterio de Aceptación</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4129BB" w14:textId="77777777" w:rsidR="00E759B7" w:rsidRDefault="00E759B7">
            <w:pPr>
              <w:rPr>
                <w:rFonts w:ascii="Arial" w:hAnsi="Arial" w:cs="Arial"/>
              </w:rPr>
            </w:pPr>
            <w:r>
              <w:rPr>
                <w:rFonts w:ascii="Arial" w:hAnsi="Arial" w:cs="Arial"/>
              </w:rPr>
              <w:t>Riesgo si Fallo</w:t>
            </w:r>
          </w:p>
        </w:tc>
      </w:tr>
      <w:tr w:rsidR="00E759B7" w14:paraId="13DA591C"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549188" w14:textId="77777777" w:rsidR="00E759B7" w:rsidRDefault="00E759B7">
            <w:pPr>
              <w:rPr>
                <w:rFonts w:ascii="Arial" w:hAnsi="Arial" w:cs="Arial"/>
              </w:rPr>
            </w:pPr>
            <w:r>
              <w:rPr>
                <w:rFonts w:ascii="Arial" w:hAnsi="Arial" w:cs="Arial"/>
              </w:rPr>
              <w:t>Continuidad de cableado (muestra representativa de puntos de 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5FCF39" w14:textId="77777777" w:rsidR="00E759B7" w:rsidRDefault="00E759B7">
            <w:pPr>
              <w:rPr>
                <w:rFonts w:ascii="Arial" w:hAnsi="Arial" w:cs="Arial"/>
              </w:rPr>
            </w:pPr>
            <w:r>
              <w:rPr>
                <w:rFonts w:ascii="Arial" w:hAnsi="Arial" w:cs="Arial"/>
              </w:rPr>
              <w:t xml:space="preserve">Cable </w:t>
            </w:r>
            <w:proofErr w:type="spellStart"/>
            <w:r>
              <w:rPr>
                <w:rFonts w:ascii="Arial" w:hAnsi="Arial" w:cs="Arial"/>
              </w:rPr>
              <w:t>tester</w:t>
            </w:r>
            <w:proofErr w:type="spellEnd"/>
            <w:r>
              <w:rPr>
                <w:rFonts w:ascii="Arial" w:hAnsi="Arial" w:cs="Arial"/>
              </w:rPr>
              <w:t xml:space="preserve"> RJ45</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9D75C1" w14:textId="77777777" w:rsidR="00E759B7" w:rsidRDefault="00E759B7">
            <w:pPr>
              <w:rPr>
                <w:rFonts w:ascii="Arial" w:hAnsi="Arial" w:cs="Arial"/>
              </w:rPr>
            </w:pPr>
            <w:r>
              <w:rPr>
                <w:rFonts w:ascii="Arial" w:hAnsi="Arial" w:cs="Arial"/>
              </w:rPr>
              <w:t>8 pines con continuidad en ambos extremos según norma T568A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DBB41DB" w14:textId="77777777" w:rsidR="00E759B7" w:rsidRDefault="00E759B7">
            <w:pPr>
              <w:rPr>
                <w:rFonts w:ascii="Arial" w:hAnsi="Arial" w:cs="Arial"/>
              </w:rPr>
            </w:pPr>
            <w:r>
              <w:rPr>
                <w:rFonts w:ascii="Arial" w:hAnsi="Arial" w:cs="Arial"/>
              </w:rPr>
              <w:t>Conexiones intermitentes o nulas en áreas críticas</w:t>
            </w:r>
          </w:p>
        </w:tc>
      </w:tr>
      <w:tr w:rsidR="00E759B7" w14:paraId="4545DA4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A99460A" w14:textId="77777777" w:rsidR="00E759B7" w:rsidRDefault="00E759B7">
            <w:pPr>
              <w:rPr>
                <w:rFonts w:ascii="Arial" w:hAnsi="Arial" w:cs="Arial"/>
              </w:rPr>
            </w:pPr>
            <w:r>
              <w:rPr>
                <w:rFonts w:ascii="Arial" w:hAnsi="Arial" w:cs="Arial"/>
              </w:rPr>
              <w:t>Norma de ponchado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20B052" w14:textId="77777777" w:rsidR="00E759B7" w:rsidRDefault="00E759B7">
            <w:pPr>
              <w:rPr>
                <w:rFonts w:ascii="Arial" w:hAnsi="Arial" w:cs="Arial"/>
              </w:rPr>
            </w:pPr>
            <w:r>
              <w:rPr>
                <w:rFonts w:ascii="Arial" w:hAnsi="Arial" w:cs="Arial"/>
              </w:rPr>
              <w:t xml:space="preserve">Inspección visual + cable </w:t>
            </w:r>
            <w:proofErr w:type="spellStart"/>
            <w:r>
              <w:rPr>
                <w:rFonts w:ascii="Arial" w:hAnsi="Arial" w:cs="Arial"/>
              </w:rPr>
              <w:t>tester</w:t>
            </w:r>
            <w:proofErr w:type="spellEnd"/>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190696" w14:textId="77777777" w:rsidR="00E759B7" w:rsidRDefault="00E759B7">
            <w:pPr>
              <w:rPr>
                <w:rFonts w:ascii="Arial" w:hAnsi="Arial" w:cs="Arial"/>
              </w:rPr>
            </w:pPr>
            <w:r>
              <w:rPr>
                <w:rFonts w:ascii="Arial" w:hAnsi="Arial" w:cs="Arial"/>
              </w:rPr>
              <w:t>Secuencia T568A correcta en ambos extremos del cable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1EAFAA" w14:textId="77777777" w:rsidR="00E759B7" w:rsidRDefault="00E759B7">
            <w:pPr>
              <w:rPr>
                <w:rFonts w:ascii="Arial" w:hAnsi="Arial" w:cs="Arial"/>
              </w:rPr>
            </w:pPr>
            <w:r>
              <w:rPr>
                <w:rFonts w:ascii="Arial" w:hAnsi="Arial" w:cs="Arial"/>
              </w:rPr>
              <w:t>Problemas de velocidad, errores de trama, negociación a 100 Mbps o inferior</w:t>
            </w:r>
          </w:p>
        </w:tc>
      </w:tr>
      <w:tr w:rsidR="00E759B7" w14:paraId="07E5F01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D4E277" w14:textId="77777777" w:rsidR="00E759B7" w:rsidRDefault="00E759B7">
            <w:pPr>
              <w:rPr>
                <w:rFonts w:ascii="Arial" w:hAnsi="Arial" w:cs="Arial"/>
              </w:rPr>
            </w:pPr>
            <w:r>
              <w:rPr>
                <w:rFonts w:ascii="Arial" w:hAnsi="Arial" w:cs="Arial"/>
              </w:rPr>
              <w:lastRenderedPageBreak/>
              <w:t>Longitud de tendidos críticos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00B9EF" w14:textId="77777777" w:rsidR="00E759B7" w:rsidRDefault="00E759B7">
            <w:pPr>
              <w:rPr>
                <w:rFonts w:ascii="Arial" w:hAnsi="Arial" w:cs="Arial"/>
              </w:rPr>
            </w:pPr>
            <w:r>
              <w:rPr>
                <w:rFonts w:ascii="Arial" w:hAnsi="Arial" w:cs="Arial"/>
              </w:rPr>
              <w:t>Medición física o estimación por atenuación</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E9E355" w14:textId="77777777" w:rsidR="00E759B7" w:rsidRDefault="00E759B7">
            <w:pPr>
              <w:rPr>
                <w:rFonts w:ascii="Arial" w:hAnsi="Arial" w:cs="Arial"/>
              </w:rPr>
            </w:pPr>
            <w:r>
              <w:rPr>
                <w:rFonts w:ascii="Arial" w:hAnsi="Arial" w:cs="Arial"/>
              </w:rPr>
              <w:t xml:space="preserve">Menor a 90 metros para </w:t>
            </w:r>
            <w:proofErr w:type="spellStart"/>
            <w:r>
              <w:rPr>
                <w:rFonts w:ascii="Arial" w:hAnsi="Arial" w:cs="Arial"/>
              </w:rPr>
              <w:t>Fast</w:t>
            </w:r>
            <w:proofErr w:type="spellEnd"/>
            <w:r>
              <w:rPr>
                <w:rFonts w:ascii="Arial" w:hAnsi="Arial" w:cs="Arial"/>
              </w:rPr>
              <w:t xml:space="preserve"> Ethernet (100 Mbps)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C32819" w14:textId="77777777" w:rsidR="00E759B7" w:rsidRDefault="00E759B7">
            <w:pPr>
              <w:rPr>
                <w:rFonts w:ascii="Arial" w:hAnsi="Arial" w:cs="Arial"/>
              </w:rPr>
            </w:pPr>
            <w:r>
              <w:rPr>
                <w:rFonts w:ascii="Arial" w:hAnsi="Arial" w:cs="Arial"/>
              </w:rPr>
              <w:t>Degradación de señal, pérdida de paquetes, inestabilidad de enlace</w:t>
            </w:r>
          </w:p>
        </w:tc>
      </w:tr>
      <w:tr w:rsidR="00E759B7" w14:paraId="158B587E"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37A3BB" w14:textId="77777777" w:rsidR="00E759B7" w:rsidRDefault="00E759B7">
            <w:pPr>
              <w:rPr>
                <w:rFonts w:ascii="Arial" w:hAnsi="Arial" w:cs="Arial"/>
              </w:rPr>
            </w:pPr>
            <w:r>
              <w:rPr>
                <w:rFonts w:ascii="Arial" w:hAnsi="Arial" w:cs="Arial"/>
              </w:rPr>
              <w:t>Velocidad de negociación de enlace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90F175" w14:textId="77777777" w:rsidR="00E759B7" w:rsidRDefault="00E759B7">
            <w:pPr>
              <w:rPr>
                <w:rFonts w:ascii="Arial" w:hAnsi="Arial" w:cs="Arial"/>
              </w:rPr>
            </w:pPr>
            <w:r>
              <w:rPr>
                <w:rFonts w:ascii="Arial" w:hAnsi="Arial" w:cs="Arial"/>
              </w:rPr>
              <w:t xml:space="preserve">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propiedades de adaptador de red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8BFC02" w14:textId="77777777" w:rsidR="00E759B7" w:rsidRDefault="00E759B7">
            <w:pPr>
              <w:rPr>
                <w:rFonts w:ascii="Arial" w:hAnsi="Arial" w:cs="Arial"/>
              </w:rPr>
            </w:pPr>
            <w:r>
              <w:rPr>
                <w:rFonts w:ascii="Arial" w:hAnsi="Arial" w:cs="Arial"/>
              </w:rPr>
              <w:t xml:space="preserve">Velocidad de enlace: 100 Mbps (limitada por switches </w:t>
            </w:r>
            <w:proofErr w:type="spellStart"/>
            <w:r>
              <w:rPr>
                <w:rFonts w:ascii="Arial" w:hAnsi="Arial" w:cs="Arial"/>
              </w:rPr>
              <w:t>Fast</w:t>
            </w:r>
            <w:proofErr w:type="spellEnd"/>
            <w:r>
              <w:rPr>
                <w:rFonts w:ascii="Arial" w:hAnsi="Arial" w:cs="Arial"/>
              </w:rPr>
              <w:t xml:space="preserve"> Ethernet)</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4F9EC8" w14:textId="77777777" w:rsidR="00E759B7" w:rsidRDefault="00E759B7">
            <w:pPr>
              <w:rPr>
                <w:rFonts w:ascii="Arial" w:hAnsi="Arial" w:cs="Arial"/>
              </w:rPr>
            </w:pPr>
            <w:r>
              <w:rPr>
                <w:rFonts w:ascii="Arial" w:hAnsi="Arial" w:cs="Arial"/>
              </w:rPr>
              <w:t>Confirmación de estrangulamiento operativo documentado en diagnóstico</w:t>
            </w:r>
          </w:p>
        </w:tc>
      </w:tr>
      <w:tr w:rsidR="00E759B7" w14:paraId="01E1CE5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CE9ABD" w14:textId="77777777" w:rsidR="00E759B7" w:rsidRDefault="00E759B7">
            <w:pPr>
              <w:rPr>
                <w:rFonts w:ascii="Arial" w:hAnsi="Arial" w:cs="Arial"/>
              </w:rPr>
            </w:pPr>
            <w:r>
              <w:rPr>
                <w:rFonts w:ascii="Arial" w:hAnsi="Arial" w:cs="Arial"/>
              </w:rPr>
              <w:t>Asignación DHCP</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130AA5" w14:textId="77777777" w:rsidR="00E759B7" w:rsidRDefault="00E759B7">
            <w:pPr>
              <w:rPr>
                <w:rFonts w:ascii="Arial" w:hAnsi="Arial" w:cs="Arial"/>
              </w:rPr>
            </w:pPr>
            <w:r>
              <w:rPr>
                <w:rFonts w:ascii="Arial" w:hAnsi="Arial" w:cs="Arial"/>
              </w:rPr>
              <w:t xml:space="preserve">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8C2871" w14:textId="77777777" w:rsidR="00E759B7" w:rsidRDefault="00E759B7">
            <w:pPr>
              <w:rPr>
                <w:rFonts w:ascii="Arial" w:hAnsi="Arial" w:cs="Arial"/>
              </w:rPr>
            </w:pPr>
            <w:r>
              <w:rPr>
                <w:rFonts w:ascii="Arial" w:hAnsi="Arial" w:cs="Arial"/>
              </w:rPr>
              <w:t xml:space="preserve">IP en rango válido, máscara de subred correcta, </w:t>
            </w:r>
            <w:proofErr w:type="spellStart"/>
            <w:r>
              <w:rPr>
                <w:rFonts w:ascii="Arial" w:hAnsi="Arial" w:cs="Arial"/>
              </w:rPr>
              <w:t>gateway</w:t>
            </w:r>
            <w:proofErr w:type="spellEnd"/>
            <w:r>
              <w:rPr>
                <w:rFonts w:ascii="Arial" w:hAnsi="Arial" w:cs="Arial"/>
              </w:rPr>
              <w:t xml:space="preserve"> y DNS asignados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F8625A" w14:textId="77777777" w:rsidR="00E759B7" w:rsidRDefault="00E759B7">
            <w:pPr>
              <w:rPr>
                <w:rFonts w:ascii="Arial" w:hAnsi="Arial" w:cs="Arial"/>
              </w:rPr>
            </w:pPr>
            <w:r>
              <w:rPr>
                <w:rFonts w:ascii="Arial" w:hAnsi="Arial" w:cs="Arial"/>
              </w:rPr>
              <w:t>Sin conectividad a red local o Internet</w:t>
            </w:r>
          </w:p>
        </w:tc>
      </w:tr>
      <w:tr w:rsidR="00E759B7" w14:paraId="16940EF0"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B6C46A" w14:textId="77777777" w:rsidR="00E759B7" w:rsidRDefault="00E759B7">
            <w:pPr>
              <w:rPr>
                <w:rFonts w:ascii="Arial" w:hAnsi="Arial" w:cs="Arial"/>
              </w:rPr>
            </w:pPr>
            <w:r>
              <w:rPr>
                <w:rFonts w:ascii="Arial" w:hAnsi="Arial" w:cs="Arial"/>
              </w:rPr>
              <w:t>Verificación de dominio de broadcast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99EF4D" w14:textId="77777777" w:rsidR="00E759B7" w:rsidRDefault="00E759B7">
            <w:pPr>
              <w:rPr>
                <w:rFonts w:ascii="Arial" w:hAnsi="Arial" w:cs="Arial"/>
              </w:rPr>
            </w:pPr>
            <w:r>
              <w:rPr>
                <w:rFonts w:ascii="Arial" w:hAnsi="Arial" w:cs="Arial"/>
              </w:rPr>
              <w:t>Comando ping a dirección de broadcast, análisis de tráfico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7E30D2" w14:textId="77777777" w:rsidR="00E759B7" w:rsidRDefault="00E759B7">
            <w:pPr>
              <w:rPr>
                <w:rFonts w:ascii="Arial" w:hAnsi="Arial" w:cs="Arial"/>
              </w:rPr>
            </w:pPr>
            <w:r>
              <w:rPr>
                <w:rFonts w:ascii="Arial" w:hAnsi="Arial" w:cs="Arial"/>
              </w:rPr>
              <w:t>Todos los equipos en mismo dominio de broadcast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23A594" w14:textId="77777777" w:rsidR="00E759B7" w:rsidRDefault="00E759B7">
            <w:pPr>
              <w:rPr>
                <w:rFonts w:ascii="Arial" w:hAnsi="Arial" w:cs="Arial"/>
              </w:rPr>
            </w:pPr>
            <w:r>
              <w:rPr>
                <w:rFonts w:ascii="Arial" w:hAnsi="Arial" w:cs="Arial"/>
              </w:rPr>
              <w:t>Confirmación de ausencia de segmentación VLAN</w:t>
            </w:r>
          </w:p>
        </w:tc>
      </w:tr>
      <w:tr w:rsidR="00E759B7" w14:paraId="10EFA9FE"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0DBD84" w14:textId="77777777" w:rsidR="00E759B7" w:rsidRDefault="00E759B7">
            <w:pPr>
              <w:rPr>
                <w:rFonts w:ascii="Arial" w:hAnsi="Arial" w:cs="Arial"/>
              </w:rPr>
            </w:pPr>
            <w:r>
              <w:rPr>
                <w:rFonts w:ascii="Arial" w:hAnsi="Arial" w:cs="Arial"/>
              </w:rPr>
              <w:t>Conectividad entre áreas funcionales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C50DD" w14:textId="77777777" w:rsidR="00E759B7" w:rsidRDefault="00E759B7">
            <w:pPr>
              <w:rPr>
                <w:rFonts w:ascii="Arial" w:hAnsi="Arial" w:cs="Arial"/>
              </w:rPr>
            </w:pPr>
            <w:r>
              <w:rPr>
                <w:rFonts w:ascii="Arial" w:hAnsi="Arial" w:cs="Arial"/>
              </w:rPr>
              <w:t>Comando ping entre equipos de diferentes áreas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26F4F1" w14:textId="77777777" w:rsidR="00E759B7" w:rsidRDefault="00E759B7">
            <w:pPr>
              <w:rPr>
                <w:rFonts w:ascii="Arial" w:hAnsi="Arial" w:cs="Arial"/>
              </w:rPr>
            </w:pPr>
            <w:r>
              <w:rPr>
                <w:rFonts w:ascii="Arial" w:hAnsi="Arial" w:cs="Arial"/>
              </w:rPr>
              <w:t>Comunicación sin restricciones entre todas las áreas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8FA668" w14:textId="77777777" w:rsidR="00E759B7" w:rsidRDefault="00E759B7">
            <w:pPr>
              <w:rPr>
                <w:rFonts w:ascii="Arial" w:hAnsi="Arial" w:cs="Arial"/>
              </w:rPr>
            </w:pPr>
            <w:r>
              <w:rPr>
                <w:rFonts w:ascii="Arial" w:hAnsi="Arial" w:cs="Arial"/>
              </w:rPr>
              <w:t>Confirmación de vulnerabilidad de movimiento lateral sin barreras</w:t>
            </w:r>
          </w:p>
        </w:tc>
      </w:tr>
      <w:tr w:rsidR="00E759B7" w14:paraId="42F8CBB7"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593051" w14:textId="77777777" w:rsidR="00E759B7" w:rsidRDefault="00E759B7">
            <w:pPr>
              <w:rPr>
                <w:rFonts w:ascii="Arial" w:hAnsi="Arial" w:cs="Arial"/>
              </w:rPr>
            </w:pPr>
            <w:r>
              <w:rPr>
                <w:rFonts w:ascii="Arial" w:hAnsi="Arial" w:cs="Arial"/>
              </w:rPr>
              <w:t xml:space="preserve">Prueba de saturación de switches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9F725C" w14:textId="77777777" w:rsidR="00E759B7" w:rsidRDefault="00E759B7">
            <w:pPr>
              <w:rPr>
                <w:rFonts w:ascii="Arial" w:hAnsi="Arial" w:cs="Arial"/>
              </w:rPr>
            </w:pPr>
            <w:r>
              <w:rPr>
                <w:rFonts w:ascii="Arial" w:hAnsi="Arial" w:cs="Arial"/>
              </w:rPr>
              <w:t>Transferencia de archivos de gran tamaño entre múltiples equipos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F31294" w14:textId="77777777" w:rsidR="00E759B7" w:rsidRDefault="00E759B7">
            <w:pPr>
              <w:rPr>
                <w:rFonts w:ascii="Arial" w:hAnsi="Arial" w:cs="Arial"/>
              </w:rPr>
            </w:pPr>
            <w:r>
              <w:rPr>
                <w:rFonts w:ascii="Arial" w:hAnsi="Arial" w:cs="Arial"/>
              </w:rPr>
              <w:t>Observación de degradación de rendimiento con tráfico concurrente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1CABD5" w14:textId="77777777" w:rsidR="00E759B7" w:rsidRDefault="00E759B7">
            <w:pPr>
              <w:rPr>
                <w:rFonts w:ascii="Arial" w:hAnsi="Arial" w:cs="Arial"/>
              </w:rPr>
            </w:pPr>
            <w:r>
              <w:rPr>
                <w:rFonts w:ascii="Arial" w:hAnsi="Arial" w:cs="Arial"/>
              </w:rPr>
              <w:t>Estrangulamiento de aplicaciones críticas (SISNIVEN) en horas pico</w:t>
            </w:r>
          </w:p>
        </w:tc>
      </w:tr>
      <w:tr w:rsidR="00E759B7" w14:paraId="00D0E67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AC144E" w14:textId="77777777" w:rsidR="00E759B7" w:rsidRDefault="00E759B7">
            <w:pPr>
              <w:rPr>
                <w:rFonts w:ascii="Arial" w:hAnsi="Arial" w:cs="Arial"/>
              </w:rPr>
            </w:pPr>
            <w:r>
              <w:rPr>
                <w:rFonts w:ascii="Arial" w:hAnsi="Arial" w:cs="Arial"/>
              </w:rPr>
              <w:lastRenderedPageBreak/>
              <w:t>Seguridad de red inalámbrica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93D299" w14:textId="77777777" w:rsidR="00E759B7" w:rsidRDefault="00E759B7">
            <w:pPr>
              <w:rPr>
                <w:rFonts w:ascii="Arial" w:hAnsi="Arial" w:cs="Arial"/>
              </w:rPr>
            </w:pPr>
            <w:r>
              <w:rPr>
                <w:rFonts w:ascii="Arial" w:hAnsi="Arial" w:cs="Arial"/>
              </w:rPr>
              <w:t>Inspección de configuración de AP, análisis de señal</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02FE64" w14:textId="77777777" w:rsidR="00E759B7" w:rsidRDefault="00E759B7">
            <w:pPr>
              <w:rPr>
                <w:rFonts w:ascii="Arial" w:hAnsi="Arial" w:cs="Arial"/>
              </w:rPr>
            </w:pPr>
            <w:r>
              <w:rPr>
                <w:rFonts w:ascii="Arial" w:hAnsi="Arial" w:cs="Arial"/>
              </w:rPr>
              <w:t>Protocolo de cifrado WPA2 o superior, autenticación robusta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E60EC1" w14:textId="77777777" w:rsidR="00E759B7" w:rsidRDefault="00E759B7">
            <w:pPr>
              <w:rPr>
                <w:rFonts w:ascii="Arial" w:hAnsi="Arial" w:cs="Arial"/>
              </w:rPr>
            </w:pPr>
            <w:r>
              <w:rPr>
                <w:rFonts w:ascii="Arial" w:hAnsi="Arial" w:cs="Arial"/>
              </w:rPr>
              <w:t xml:space="preserve">Exposición de datos sensibles en áreas con dependencia </w:t>
            </w:r>
            <w:proofErr w:type="spellStart"/>
            <w:r>
              <w:rPr>
                <w:rFonts w:ascii="Arial" w:hAnsi="Arial" w:cs="Arial"/>
              </w:rPr>
              <w:t>WiFi</w:t>
            </w:r>
            <w:proofErr w:type="spellEnd"/>
          </w:p>
        </w:tc>
      </w:tr>
      <w:tr w:rsidR="00E759B7" w14:paraId="7418A611"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9255F34" w14:textId="77777777" w:rsidR="00E759B7" w:rsidRDefault="00E759B7">
            <w:pPr>
              <w:rPr>
                <w:rFonts w:ascii="Arial" w:hAnsi="Arial" w:cs="Arial"/>
              </w:rPr>
            </w:pPr>
            <w:r>
              <w:rPr>
                <w:rFonts w:ascii="Arial" w:hAnsi="Arial" w:cs="Arial"/>
              </w:rPr>
              <w:t xml:space="preserve">Intensidad de señal </w:t>
            </w:r>
            <w:proofErr w:type="spellStart"/>
            <w:r>
              <w:rPr>
                <w:rFonts w:ascii="Arial" w:hAnsi="Arial" w:cs="Arial"/>
              </w:rPr>
              <w:t>WiFi</w:t>
            </w:r>
            <w:proofErr w:type="spellEnd"/>
            <w:r>
              <w:rPr>
                <w:rFonts w:ascii="Arial" w:hAnsi="Arial" w:cs="Arial"/>
              </w:rPr>
              <w:t xml:space="preserve"> en áreas críticas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C24C25" w14:textId="77777777" w:rsidR="00E759B7" w:rsidRDefault="00E759B7">
            <w:pPr>
              <w:rPr>
                <w:rFonts w:ascii="Arial" w:hAnsi="Arial" w:cs="Arial"/>
              </w:rPr>
            </w:pPr>
            <w:r>
              <w:rPr>
                <w:rFonts w:ascii="Arial" w:hAnsi="Arial" w:cs="Arial"/>
              </w:rPr>
              <w:t xml:space="preserve">Software de análisis </w:t>
            </w:r>
            <w:proofErr w:type="spellStart"/>
            <w:r>
              <w:rPr>
                <w:rFonts w:ascii="Arial" w:hAnsi="Arial" w:cs="Arial"/>
              </w:rPr>
              <w:t>WiFi</w:t>
            </w:r>
            <w:proofErr w:type="spellEnd"/>
            <w:r>
              <w:rPr>
                <w:rFonts w:ascii="Arial" w:hAnsi="Arial" w:cs="Arial"/>
              </w:rPr>
              <w:t xml:space="preserve"> (</w:t>
            </w:r>
            <w:proofErr w:type="spellStart"/>
            <w:r>
              <w:rPr>
                <w:rFonts w:ascii="Arial" w:hAnsi="Arial" w:cs="Arial"/>
              </w:rPr>
              <w:t>WiFi</w:t>
            </w:r>
            <w:proofErr w:type="spellEnd"/>
            <w:r>
              <w:rPr>
                <w:rFonts w:ascii="Arial" w:hAnsi="Arial" w:cs="Arial"/>
              </w:rPr>
              <w:t xml:space="preserve"> </w:t>
            </w:r>
            <w:proofErr w:type="spellStart"/>
            <w:r>
              <w:rPr>
                <w:rFonts w:ascii="Arial" w:hAnsi="Arial" w:cs="Arial"/>
              </w:rPr>
              <w:t>Analyzer</w:t>
            </w:r>
            <w:proofErr w:type="spellEnd"/>
            <w:r>
              <w:rPr>
                <w:rFonts w:ascii="Arial" w:hAnsi="Arial" w:cs="Arial"/>
              </w:rPr>
              <w:t xml:space="preserve"> o similar)</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F00F38" w14:textId="77777777" w:rsidR="00E759B7" w:rsidRDefault="00E759B7">
            <w:pPr>
              <w:rPr>
                <w:rFonts w:ascii="Arial" w:hAnsi="Arial" w:cs="Arial"/>
              </w:rPr>
            </w:pPr>
            <w:r>
              <w:rPr>
                <w:rFonts w:ascii="Arial" w:hAnsi="Arial" w:cs="Arial"/>
              </w:rPr>
              <w:t>Señal superior a -67 dBm en puntos de trabajo de Estadística, Contabilidad, Insumos Médicos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84A0C6" w14:textId="77777777" w:rsidR="00E759B7" w:rsidRDefault="00E759B7">
            <w:pPr>
              <w:rPr>
                <w:rFonts w:ascii="Arial" w:hAnsi="Arial" w:cs="Arial"/>
              </w:rPr>
            </w:pPr>
            <w:r>
              <w:rPr>
                <w:rFonts w:ascii="Arial" w:hAnsi="Arial" w:cs="Arial"/>
              </w:rPr>
              <w:t>Intermitencia en conectividad, pérdida de datos durante sincronización</w:t>
            </w:r>
          </w:p>
        </w:tc>
      </w:tr>
      <w:tr w:rsidR="00E759B7" w14:paraId="394B0E2D"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A7C7B8" w14:textId="77777777" w:rsidR="00E759B7" w:rsidRDefault="00E759B7">
            <w:pPr>
              <w:rPr>
                <w:rFonts w:ascii="Arial" w:hAnsi="Arial" w:cs="Arial"/>
              </w:rPr>
            </w:pPr>
            <w:r>
              <w:rPr>
                <w:rFonts w:ascii="Arial" w:hAnsi="Arial" w:cs="Arial"/>
              </w:rPr>
              <w:t>Estado de UPS de switches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A5CD42" w14:textId="77777777" w:rsidR="00E759B7" w:rsidRDefault="00E759B7">
            <w:pPr>
              <w:rPr>
                <w:rFonts w:ascii="Arial" w:hAnsi="Arial" w:cs="Arial"/>
              </w:rPr>
            </w:pPr>
            <w:r>
              <w:rPr>
                <w:rFonts w:ascii="Arial" w:hAnsi="Arial" w:cs="Arial"/>
              </w:rPr>
              <w:t>Inspección visual, prueba de autonomía simulada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C06113" w14:textId="77777777" w:rsidR="00E759B7" w:rsidRDefault="00E759B7">
            <w:pPr>
              <w:rPr>
                <w:rFonts w:ascii="Arial" w:hAnsi="Arial" w:cs="Arial"/>
              </w:rPr>
            </w:pPr>
            <w:r>
              <w:rPr>
                <w:rFonts w:ascii="Arial" w:hAnsi="Arial" w:cs="Arial"/>
              </w:rPr>
              <w:t>Batería con capacidad de respaldo mínimo de 15 minutos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58F8BB" w14:textId="77777777" w:rsidR="00E759B7" w:rsidRDefault="00E759B7">
            <w:pPr>
              <w:rPr>
                <w:rFonts w:ascii="Arial" w:hAnsi="Arial" w:cs="Arial"/>
              </w:rPr>
            </w:pPr>
            <w:r>
              <w:rPr>
                <w:rFonts w:ascii="Arial" w:hAnsi="Arial" w:cs="Arial"/>
              </w:rPr>
              <w:t>Caída inmediata de switches ante fluctuación eléctrica; riesgo de daño a equipos</w:t>
            </w:r>
          </w:p>
        </w:tc>
      </w:tr>
      <w:tr w:rsidR="00E759B7" w14:paraId="33BCE456"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6BB1F0" w14:textId="77777777" w:rsidR="00E759B7" w:rsidRDefault="00E759B7">
            <w:pPr>
              <w:rPr>
                <w:rFonts w:ascii="Arial" w:hAnsi="Arial" w:cs="Arial"/>
              </w:rPr>
            </w:pPr>
            <w:r>
              <w:rPr>
                <w:rFonts w:ascii="Arial" w:hAnsi="Arial" w:cs="Arial"/>
              </w:rPr>
              <w:t xml:space="preserve">Estado físico de switches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95F2A5" w14:textId="77777777" w:rsidR="00E759B7" w:rsidRDefault="00E759B7">
            <w:pPr>
              <w:rPr>
                <w:rFonts w:ascii="Arial" w:hAnsi="Arial" w:cs="Arial"/>
              </w:rPr>
            </w:pPr>
            <w:r>
              <w:rPr>
                <w:rFonts w:ascii="Arial" w:hAnsi="Arial" w:cs="Arial"/>
              </w:rPr>
              <w:t>Inspección visual, verificación de luces LED de diagnóstico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8A6F18" w14:textId="77777777" w:rsidR="00E759B7" w:rsidRDefault="00E759B7">
            <w:pPr>
              <w:rPr>
                <w:rFonts w:ascii="Arial" w:hAnsi="Arial" w:cs="Arial"/>
              </w:rPr>
            </w:pPr>
            <w:r>
              <w:rPr>
                <w:rFonts w:ascii="Arial" w:hAnsi="Arial" w:cs="Arial"/>
              </w:rPr>
              <w:t>Todos los puertos con conectividad estable; sin indicadores de fallo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D4CCAD" w14:textId="77777777" w:rsidR="00E759B7" w:rsidRDefault="00E759B7">
            <w:pPr>
              <w:rPr>
                <w:rFonts w:ascii="Arial" w:hAnsi="Arial" w:cs="Arial"/>
              </w:rPr>
            </w:pPr>
            <w:r>
              <w:rPr>
                <w:rFonts w:ascii="Arial" w:hAnsi="Arial" w:cs="Arial"/>
              </w:rPr>
              <w:t>Fallo inminente de equipo obsoleto; pérdida total de conectividad en segmento de red</w:t>
            </w:r>
          </w:p>
        </w:tc>
      </w:tr>
      <w:tr w:rsidR="00E759B7" w14:paraId="64661BA5"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9088C3" w14:textId="77777777" w:rsidR="00E759B7" w:rsidRDefault="00E759B7">
            <w:pPr>
              <w:rPr>
                <w:rFonts w:ascii="Arial" w:hAnsi="Arial" w:cs="Arial"/>
              </w:rPr>
            </w:pPr>
            <w:r>
              <w:rPr>
                <w:rFonts w:ascii="Arial" w:hAnsi="Arial" w:cs="Arial"/>
              </w:rPr>
              <w:t>Condiciones ambientales del área de switches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DB92A7" w14:textId="77777777" w:rsidR="00E759B7" w:rsidRDefault="00E759B7">
            <w:pPr>
              <w:rPr>
                <w:rFonts w:ascii="Arial" w:hAnsi="Arial" w:cs="Arial"/>
              </w:rPr>
            </w:pPr>
            <w:r>
              <w:rPr>
                <w:rFonts w:ascii="Arial" w:hAnsi="Arial" w:cs="Arial"/>
              </w:rPr>
              <w:t>Medición de temperatura y humedad; inspección visual de limpieza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960D93" w14:textId="77777777" w:rsidR="00E759B7" w:rsidRDefault="00E759B7">
            <w:pPr>
              <w:rPr>
                <w:rFonts w:ascii="Arial" w:hAnsi="Arial" w:cs="Arial"/>
              </w:rPr>
            </w:pPr>
            <w:r>
              <w:rPr>
                <w:rFonts w:ascii="Arial" w:hAnsi="Arial" w:cs="Arial"/>
              </w:rPr>
              <w:t>Temperatura &lt; 30°C, humedad controlada, ausencia de polvo ambiental acumulado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C939274" w14:textId="77777777" w:rsidR="00E759B7" w:rsidRDefault="00E759B7">
            <w:pPr>
              <w:rPr>
                <w:rFonts w:ascii="Arial" w:hAnsi="Arial" w:cs="Arial"/>
              </w:rPr>
            </w:pPr>
            <w:r>
              <w:rPr>
                <w:rFonts w:ascii="Arial" w:hAnsi="Arial" w:cs="Arial"/>
              </w:rPr>
              <w:t>Degradación acelerada de equipos de conmutación por condiciones tropicales adversas</w:t>
            </w:r>
          </w:p>
        </w:tc>
      </w:tr>
      <w:tr w:rsidR="00E759B7" w14:paraId="6D57683C"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3F68ED" w14:textId="77777777" w:rsidR="00E759B7" w:rsidRDefault="00E759B7">
            <w:pPr>
              <w:rPr>
                <w:rFonts w:ascii="Arial" w:hAnsi="Arial" w:cs="Arial"/>
              </w:rPr>
            </w:pPr>
            <w:r>
              <w:rPr>
                <w:rFonts w:ascii="Arial" w:hAnsi="Arial" w:cs="Arial"/>
              </w:rPr>
              <w:lastRenderedPageBreak/>
              <w:t>Verificación de canaletas y protección de cableado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A919B9" w14:textId="77777777" w:rsidR="00E759B7" w:rsidRDefault="00E759B7">
            <w:pPr>
              <w:rPr>
                <w:rFonts w:ascii="Arial" w:hAnsi="Arial" w:cs="Arial"/>
              </w:rPr>
            </w:pPr>
            <w:r>
              <w:rPr>
                <w:rFonts w:ascii="Arial" w:hAnsi="Arial" w:cs="Arial"/>
              </w:rPr>
              <w:t>Inspección visual en las 14 áreas funcionales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4CAEF0" w14:textId="77777777" w:rsidR="00E759B7" w:rsidRDefault="00E759B7">
            <w:pPr>
              <w:rPr>
                <w:rFonts w:ascii="Arial" w:hAnsi="Arial" w:cs="Arial"/>
              </w:rPr>
            </w:pPr>
            <w:r>
              <w:rPr>
                <w:rFonts w:ascii="Arial" w:hAnsi="Arial" w:cs="Arial"/>
              </w:rPr>
              <w:t>Cableado protegido en canaletas; ausencia de cables expuestos a tensión mecánica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E01A22" w14:textId="77777777" w:rsidR="00E759B7" w:rsidRDefault="00E759B7">
            <w:pPr>
              <w:rPr>
                <w:rFonts w:ascii="Arial" w:hAnsi="Arial" w:cs="Arial"/>
              </w:rPr>
            </w:pPr>
            <w:r>
              <w:rPr>
                <w:rFonts w:ascii="Arial" w:hAnsi="Arial" w:cs="Arial"/>
              </w:rPr>
              <w:t>Daño físico al cableado; interrupción de conectividad en áreas no protegidas</w:t>
            </w:r>
          </w:p>
        </w:tc>
      </w:tr>
      <w:tr w:rsidR="00E759B7" w14:paraId="14B7CF5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D46B67D" w14:textId="77777777" w:rsidR="00E759B7" w:rsidRDefault="00E759B7">
            <w:pPr>
              <w:rPr>
                <w:rFonts w:ascii="Arial" w:hAnsi="Arial" w:cs="Arial"/>
              </w:rPr>
            </w:pPr>
            <w:r>
              <w:rPr>
                <w:rFonts w:ascii="Arial" w:hAnsi="Arial" w:cs="Arial"/>
              </w:rPr>
              <w:t>Verificación de conexiones privadas (Sindicato, SNC, Transporte)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D3BA72" w14:textId="77777777" w:rsidR="00E759B7" w:rsidRDefault="00E759B7">
            <w:pPr>
              <w:rPr>
                <w:rFonts w:ascii="Arial" w:hAnsi="Arial" w:cs="Arial"/>
              </w:rPr>
            </w:pPr>
            <w:r>
              <w:rPr>
                <w:rFonts w:ascii="Arial" w:hAnsi="Arial" w:cs="Arial"/>
              </w:rPr>
              <w:t>Entrevista, inspección de equipos de conectividad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A46381" w14:textId="77777777" w:rsidR="00E759B7" w:rsidRDefault="00E759B7">
            <w:pPr>
              <w:rPr>
                <w:rFonts w:ascii="Arial" w:hAnsi="Arial" w:cs="Arial"/>
              </w:rPr>
            </w:pPr>
            <w:r>
              <w:rPr>
                <w:rFonts w:ascii="Arial" w:hAnsi="Arial" w:cs="Arial"/>
              </w:rPr>
              <w:t>Documentación de tipo de conexión, proveedor, y medidas de seguridad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A8A3FA1" w14:textId="77777777" w:rsidR="00E759B7" w:rsidRDefault="00E759B7">
            <w:pPr>
              <w:rPr>
                <w:rFonts w:ascii="Arial" w:hAnsi="Arial" w:cs="Arial"/>
              </w:rPr>
            </w:pPr>
            <w:r>
              <w:rPr>
                <w:rFonts w:ascii="Arial" w:hAnsi="Arial" w:cs="Arial"/>
              </w:rPr>
              <w:t>Fuga de información no monitoreada; bypass de controles de seguridad corporativos</w:t>
            </w:r>
          </w:p>
        </w:tc>
      </w:tr>
      <w:tr w:rsidR="00E759B7" w14:paraId="7282AC43"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99295E" w14:textId="77777777" w:rsidR="00E759B7" w:rsidRDefault="00E759B7">
            <w:pPr>
              <w:rPr>
                <w:rFonts w:ascii="Arial" w:hAnsi="Arial" w:cs="Arial"/>
              </w:rPr>
            </w:pPr>
            <w:r>
              <w:rPr>
                <w:rFonts w:ascii="Arial" w:hAnsi="Arial" w:cs="Arial"/>
              </w:rPr>
              <w:t xml:space="preserve">Verificación de existencia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D4FE47" w14:textId="77777777" w:rsidR="00E759B7" w:rsidRDefault="00E759B7">
            <w:pPr>
              <w:rPr>
                <w:rFonts w:ascii="Arial" w:hAnsi="Arial" w:cs="Arial"/>
              </w:rPr>
            </w:pPr>
            <w:r>
              <w:rPr>
                <w:rFonts w:ascii="Arial" w:hAnsi="Arial" w:cs="Arial"/>
              </w:rPr>
              <w:t>Inspección visual en nodos de Dirección y Varios 1</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B9853" w14:textId="77777777" w:rsidR="00E759B7" w:rsidRDefault="00E759B7">
            <w:pPr>
              <w:rPr>
                <w:rFonts w:ascii="Arial" w:hAnsi="Arial" w:cs="Arial"/>
              </w:rPr>
            </w:pPr>
            <w:r>
              <w:rPr>
                <w:rFonts w:ascii="Arial" w:hAnsi="Arial" w:cs="Arial"/>
              </w:rPr>
              <w:t xml:space="preserve">Presencia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para terminación mecánica del cableado horizontal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7F7A46" w14:textId="77777777" w:rsidR="00E759B7" w:rsidRDefault="00E759B7">
            <w:pPr>
              <w:rPr>
                <w:rFonts w:ascii="Arial" w:hAnsi="Arial" w:cs="Arial"/>
              </w:rPr>
            </w:pPr>
            <w:r>
              <w:rPr>
                <w:rFonts w:ascii="Arial" w:hAnsi="Arial" w:cs="Arial"/>
              </w:rPr>
              <w:t>Tensión en puertos de switches; daño a conectores; dificultad para mantenimiento</w:t>
            </w:r>
          </w:p>
        </w:tc>
      </w:tr>
      <w:tr w:rsidR="00E759B7" w14:paraId="3D1A6A9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178891" w14:textId="77777777" w:rsidR="00E759B7" w:rsidRDefault="00E759B7">
            <w:pPr>
              <w:rPr>
                <w:rFonts w:ascii="Arial" w:hAnsi="Arial" w:cs="Arial"/>
              </w:rPr>
            </w:pPr>
            <w:r>
              <w:rPr>
                <w:rFonts w:ascii="Arial" w:hAnsi="Arial" w:cs="Arial"/>
              </w:rPr>
              <w:t>Verificación de rosetas de pared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DEF0D4" w14:textId="77777777"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C9B9CC" w14:textId="77777777" w:rsidR="00E759B7" w:rsidRDefault="00E759B7">
            <w:pPr>
              <w:rPr>
                <w:rFonts w:ascii="Arial" w:hAnsi="Arial" w:cs="Arial"/>
              </w:rPr>
            </w:pPr>
            <w:r>
              <w:rPr>
                <w:rFonts w:ascii="Arial" w:hAnsi="Arial" w:cs="Arial"/>
              </w:rPr>
              <w:t xml:space="preserve">Presencia de rosetas o </w:t>
            </w:r>
            <w:proofErr w:type="spellStart"/>
            <w:r>
              <w:rPr>
                <w:rFonts w:ascii="Arial" w:hAnsi="Arial" w:cs="Arial"/>
              </w:rPr>
              <w:t>faceplates</w:t>
            </w:r>
            <w:proofErr w:type="spellEnd"/>
            <w:r>
              <w:rPr>
                <w:rFonts w:ascii="Arial" w:hAnsi="Arial" w:cs="Arial"/>
              </w:rPr>
              <w:t xml:space="preserve"> con </w:t>
            </w:r>
            <w:proofErr w:type="spellStart"/>
            <w:r>
              <w:rPr>
                <w:rFonts w:ascii="Arial" w:hAnsi="Arial" w:cs="Arial"/>
              </w:rPr>
              <w:t>jacks</w:t>
            </w:r>
            <w:proofErr w:type="spellEnd"/>
            <w:r>
              <w:rPr>
                <w:rFonts w:ascii="Arial" w:hAnsi="Arial" w:cs="Arial"/>
              </w:rPr>
              <w:t xml:space="preserve"> RJ45 hembra en cada punto de red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E9BD92" w14:textId="77777777" w:rsidR="00E759B7" w:rsidRDefault="00E759B7">
            <w:pPr>
              <w:rPr>
                <w:rFonts w:ascii="Arial" w:hAnsi="Arial" w:cs="Arial"/>
              </w:rPr>
            </w:pPr>
            <w:r>
              <w:rPr>
                <w:rFonts w:ascii="Arial" w:hAnsi="Arial" w:cs="Arial"/>
              </w:rPr>
              <w:t>Conectores RJ45 expuestos a tensión y daño físico; fallos de conectividad</w:t>
            </w:r>
          </w:p>
        </w:tc>
      </w:tr>
      <w:tr w:rsidR="00E759B7" w14:paraId="480AEDA0"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7934C6" w14:textId="77777777" w:rsidR="00E759B7" w:rsidRDefault="00E759B7">
            <w:pPr>
              <w:rPr>
                <w:rFonts w:ascii="Arial" w:hAnsi="Arial" w:cs="Arial"/>
              </w:rPr>
            </w:pPr>
            <w:r>
              <w:rPr>
                <w:rFonts w:ascii="Arial" w:hAnsi="Arial" w:cs="Arial"/>
              </w:rPr>
              <w:t xml:space="preserve">Verificación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A4FB1" w14:textId="77777777"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00293F" w14:textId="77777777" w:rsidR="00E759B7" w:rsidRDefault="00E759B7">
            <w:pPr>
              <w:rPr>
                <w:rFonts w:ascii="Arial" w:hAnsi="Arial" w:cs="Arial"/>
              </w:rPr>
            </w:pPr>
            <w:r>
              <w:rPr>
                <w:rFonts w:ascii="Arial" w:hAnsi="Arial" w:cs="Arial"/>
              </w:rPr>
              <w:t xml:space="preserve">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de fábrica entre roseta y equipo final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3B17BF" w14:textId="77777777" w:rsidR="00E759B7" w:rsidRDefault="00E759B7">
            <w:pPr>
              <w:rPr>
                <w:rFonts w:ascii="Arial" w:hAnsi="Arial" w:cs="Arial"/>
              </w:rPr>
            </w:pPr>
            <w:r>
              <w:rPr>
                <w:rFonts w:ascii="Arial" w:hAnsi="Arial" w:cs="Arial"/>
              </w:rPr>
              <w:t>Uso de cable sólido horizontal para conexión final; rotura de conductores</w:t>
            </w:r>
          </w:p>
        </w:tc>
      </w:tr>
    </w:tbl>
    <w:p w14:paraId="664AFB0C" w14:textId="77777777" w:rsidR="00E759B7" w:rsidRDefault="00E759B7" w:rsidP="00E759B7">
      <w:pPr>
        <w:rPr>
          <w:rFonts w:ascii="Arial" w:hAnsi="Arial" w:cs="Arial"/>
          <w:b/>
          <w:bCs/>
        </w:rPr>
      </w:pPr>
    </w:p>
    <w:p w14:paraId="658DF916" w14:textId="77777777" w:rsidR="00E759B7" w:rsidRDefault="00E759B7" w:rsidP="00E759B7">
      <w:pPr>
        <w:rPr>
          <w:rFonts w:ascii="Arial" w:hAnsi="Arial" w:cs="Arial"/>
          <w:b/>
          <w:bCs/>
        </w:rPr>
      </w:pPr>
    </w:p>
    <w:p w14:paraId="1299B941" w14:textId="77777777" w:rsidR="00E759B7" w:rsidRDefault="00E759B7" w:rsidP="00E759B7">
      <w:pPr>
        <w:rPr>
          <w:rFonts w:ascii="Arial" w:hAnsi="Arial" w:cs="Arial"/>
          <w:b/>
          <w:bCs/>
        </w:rPr>
      </w:pPr>
    </w:p>
    <w:p w14:paraId="2E64BA8C" w14:textId="77777777" w:rsidR="00E759B7" w:rsidRDefault="00E759B7" w:rsidP="00E759B7">
      <w:pPr>
        <w:rPr>
          <w:rFonts w:ascii="Arial" w:hAnsi="Arial" w:cs="Arial"/>
          <w:b/>
          <w:bCs/>
        </w:rPr>
      </w:pPr>
    </w:p>
    <w:p w14:paraId="69554EB8" w14:textId="77777777" w:rsidR="00E759B7" w:rsidRDefault="00E759B7" w:rsidP="00E759B7">
      <w:pPr>
        <w:rPr>
          <w:rFonts w:ascii="Arial" w:hAnsi="Arial" w:cs="Arial"/>
          <w:b/>
          <w:bCs/>
        </w:rPr>
      </w:pPr>
    </w:p>
    <w:p w14:paraId="08B9DC16" w14:textId="77777777" w:rsidR="00E759B7" w:rsidRDefault="00E759B7" w:rsidP="00E759B7">
      <w:pPr>
        <w:rPr>
          <w:rFonts w:ascii="Arial" w:hAnsi="Arial" w:cs="Arial"/>
          <w:b/>
          <w:bCs/>
        </w:rPr>
      </w:pPr>
    </w:p>
    <w:p w14:paraId="5D3CF967" w14:textId="77777777" w:rsidR="00E759B7" w:rsidRDefault="00E759B7" w:rsidP="00E759B7">
      <w:pPr>
        <w:rPr>
          <w:rFonts w:ascii="Arial" w:hAnsi="Arial" w:cs="Arial"/>
          <w:b/>
          <w:bCs/>
        </w:rPr>
      </w:pPr>
    </w:p>
    <w:p w14:paraId="0738D437" w14:textId="77777777" w:rsidR="00E759B7" w:rsidRDefault="00E759B7" w:rsidP="00E759B7">
      <w:pPr>
        <w:rPr>
          <w:rFonts w:ascii="Arial" w:hAnsi="Arial" w:cs="Arial"/>
          <w:b/>
          <w:bCs/>
        </w:rPr>
      </w:pPr>
      <w:r>
        <w:rPr>
          <w:rFonts w:ascii="Arial" w:hAnsi="Arial" w:cs="Arial"/>
          <w:b/>
          <w:bCs/>
        </w:rPr>
        <w:t>8.4 Observaciones Críticas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7"/>
        <w:gridCol w:w="2120"/>
        <w:gridCol w:w="2595"/>
        <w:gridCol w:w="2228"/>
      </w:tblGrid>
      <w:tr w:rsidR="00E759B7" w14:paraId="288323B2"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A31F5C2" w14:textId="77777777"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ADDAA8" w14:textId="77777777" w:rsidR="00E759B7" w:rsidRDefault="00E759B7">
            <w:pPr>
              <w:rPr>
                <w:rFonts w:ascii="Arial" w:hAnsi="Arial" w:cs="Arial"/>
              </w:rPr>
            </w:pPr>
            <w:r>
              <w:rPr>
                <w:rFonts w:ascii="Arial" w:hAnsi="Arial" w:cs="Arial"/>
              </w:rPr>
              <w:t>Situación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AA4E4C" w14:textId="77777777" w:rsidR="00E759B7" w:rsidRDefault="00E759B7">
            <w:pPr>
              <w:rPr>
                <w:rFonts w:ascii="Arial" w:hAnsi="Arial" w:cs="Arial"/>
              </w:rPr>
            </w:pPr>
            <w:r>
              <w:rPr>
                <w:rFonts w:ascii="Arial" w:hAnsi="Arial" w:cs="Arial"/>
              </w:rPr>
              <w:t>Impacto en la Operación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8AAFB3" w14:textId="77777777" w:rsidR="00E759B7" w:rsidRDefault="00E759B7">
            <w:pPr>
              <w:rPr>
                <w:rFonts w:ascii="Arial" w:hAnsi="Arial" w:cs="Arial"/>
              </w:rPr>
            </w:pPr>
            <w:r>
              <w:rPr>
                <w:rFonts w:ascii="Arial" w:hAnsi="Arial" w:cs="Arial"/>
              </w:rPr>
              <w:t>Recomendación Preliminar</w:t>
            </w:r>
          </w:p>
        </w:tc>
      </w:tr>
      <w:tr w:rsidR="00E759B7" w14:paraId="3276D8B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FD29F2" w14:textId="77777777" w:rsidR="00E759B7" w:rsidRDefault="00E759B7">
            <w:pPr>
              <w:rPr>
                <w:rFonts w:ascii="Arial" w:hAnsi="Arial" w:cs="Arial"/>
              </w:rPr>
            </w:pPr>
            <w:r>
              <w:rPr>
                <w:rFonts w:ascii="Arial" w:hAnsi="Arial" w:cs="Arial"/>
              </w:rPr>
              <w:t>Ausencia de Rack o Gabinete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3F114B" w14:textId="6CC2EACA" w:rsidR="00E759B7" w:rsidRPr="0073133E" w:rsidRDefault="0073133E">
            <w:pPr>
              <w:rPr>
                <w:rFonts w:ascii="Arial" w:hAnsi="Arial" w:cs="Arial"/>
                <w:lang w:val="es-419"/>
              </w:rPr>
            </w:pPr>
            <w:r>
              <w:rPr>
                <w:rFonts w:ascii="Arial" w:hAnsi="Arial" w:cs="Arial"/>
              </w:rPr>
              <w:t xml:space="preserve">Dos </w:t>
            </w:r>
            <w:r w:rsidR="00E759B7">
              <w:rPr>
                <w:rFonts w:ascii="Arial" w:hAnsi="Arial" w:cs="Arial"/>
              </w:rPr>
              <w:t xml:space="preserve">Switches ubicados sobre </w:t>
            </w:r>
            <w:r>
              <w:rPr>
                <w:rFonts w:ascii="Arial" w:hAnsi="Arial" w:cs="Arial"/>
              </w:rPr>
              <w:t>un soporte metálico</w:t>
            </w:r>
            <w:r w:rsidR="00E759B7">
              <w:rPr>
                <w:rFonts w:ascii="Arial" w:hAnsi="Arial" w:cs="Arial"/>
              </w:rPr>
              <w:t xml:space="preserve"> </w:t>
            </w:r>
            <w:r>
              <w:rPr>
                <w:rFonts w:ascii="Arial" w:hAnsi="Arial" w:cs="Arial"/>
              </w:rPr>
              <w:t>y un switch sobre gaveta metálica de un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871EB2" w14:textId="77777777" w:rsidR="00E759B7" w:rsidRDefault="00E759B7">
            <w:pPr>
              <w:rPr>
                <w:rFonts w:ascii="Arial" w:hAnsi="Arial" w:cs="Arial"/>
              </w:rPr>
            </w:pPr>
            <w:r>
              <w:rPr>
                <w:rFonts w:ascii="Arial" w:hAnsi="Arial" w:cs="Arial"/>
              </w:rPr>
              <w:t>Exposición a manipulación no autorizada, golpes accidentales, acumulación de polvo ambiental, y acceso físico no controlado a puertos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B17234" w14:textId="77777777" w:rsidR="00E759B7" w:rsidRDefault="00E759B7">
            <w:pPr>
              <w:rPr>
                <w:rFonts w:ascii="Arial" w:hAnsi="Arial" w:cs="Arial"/>
              </w:rPr>
            </w:pPr>
            <w:r>
              <w:rPr>
                <w:rFonts w:ascii="Arial" w:hAnsi="Arial" w:cs="Arial"/>
              </w:rPr>
              <w:t>Instalar gabinete de pared con cerradura para alojar switches y UPS</w:t>
            </w:r>
          </w:p>
        </w:tc>
      </w:tr>
      <w:tr w:rsidR="00E759B7" w14:paraId="54C3E3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646ADB" w14:textId="77777777" w:rsidR="00E759B7" w:rsidRDefault="00E759B7">
            <w:pPr>
              <w:rPr>
                <w:rFonts w:ascii="Arial" w:hAnsi="Arial" w:cs="Arial"/>
              </w:rPr>
            </w:pPr>
            <w:r>
              <w:rPr>
                <w:rFonts w:ascii="Arial" w:hAnsi="Arial" w:cs="Arial"/>
              </w:rPr>
              <w:t>Canaletas plásticas parciales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63FD07" w14:textId="77777777" w:rsidR="00E759B7" w:rsidRDefault="00E759B7">
            <w:pPr>
              <w:rPr>
                <w:rFonts w:ascii="Arial" w:hAnsi="Arial" w:cs="Arial"/>
              </w:rPr>
            </w:pPr>
            <w:r>
              <w:rPr>
                <w:rFonts w:ascii="Arial" w:hAnsi="Arial" w:cs="Arial"/>
              </w:rPr>
              <w:t>Solo 4 de 14 áreas funcionales cuentan con protección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EEF734" w14:textId="77777777" w:rsidR="00E759B7" w:rsidRDefault="00E759B7">
            <w:pPr>
              <w:rPr>
                <w:rFonts w:ascii="Arial" w:hAnsi="Arial" w:cs="Arial"/>
              </w:rPr>
            </w:pPr>
            <w:r>
              <w:rPr>
                <w:rFonts w:ascii="Arial" w:hAnsi="Arial" w:cs="Arial"/>
              </w:rPr>
              <w:t>Cableado expuesto a tensión mecánica, roedores, pisadas, y deterioro acelerado en 10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B8E7FA6" w14:textId="77777777" w:rsidR="00E759B7" w:rsidRDefault="00E759B7">
            <w:pPr>
              <w:rPr>
                <w:rFonts w:ascii="Arial" w:hAnsi="Arial" w:cs="Arial"/>
              </w:rPr>
            </w:pPr>
            <w:r>
              <w:rPr>
                <w:rFonts w:ascii="Arial" w:hAnsi="Arial" w:cs="Arial"/>
              </w:rPr>
              <w:t>Completar instalación de canaletas en todas las áreas con cableado estructurado</w:t>
            </w:r>
          </w:p>
        </w:tc>
      </w:tr>
      <w:tr w:rsidR="00E759B7" w14:paraId="3A382D9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FEDB10" w14:textId="77777777" w:rsidR="00E759B7" w:rsidRDefault="00E759B7">
            <w:pPr>
              <w:rPr>
                <w:rFonts w:ascii="Arial" w:hAnsi="Arial" w:cs="Arial"/>
              </w:rPr>
            </w:pPr>
            <w:r>
              <w:rPr>
                <w:rFonts w:ascii="Arial" w:hAnsi="Arial" w:cs="Arial"/>
              </w:rPr>
              <w:t>Ausencia de 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6F264" w14:textId="77777777" w:rsidR="00E759B7" w:rsidRDefault="00E759B7">
            <w:pPr>
              <w:rPr>
                <w:rFonts w:ascii="Arial" w:hAnsi="Arial" w:cs="Arial"/>
              </w:rPr>
            </w:pPr>
            <w:r>
              <w:rPr>
                <w:rFonts w:ascii="Arial" w:hAnsi="Arial" w:cs="Arial"/>
              </w:rPr>
              <w:t>Cables terminados directamente con conector RJ45 colgando de la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2DD0A8" w14:textId="77777777" w:rsidR="00E759B7" w:rsidRDefault="00E759B7">
            <w:pPr>
              <w:rPr>
                <w:rFonts w:ascii="Arial" w:hAnsi="Arial" w:cs="Arial"/>
              </w:rPr>
            </w:pPr>
            <w:r>
              <w:rPr>
                <w:rFonts w:ascii="Arial" w:hAnsi="Arial" w:cs="Arial"/>
              </w:rPr>
              <w:t>Conectores sometidos a tensión constante; riesgo de rotura del conector o del cable; falsos contactos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AA66D8" w14:textId="77777777" w:rsidR="00E759B7" w:rsidRDefault="00E759B7">
            <w:pPr>
              <w:rPr>
                <w:rFonts w:ascii="Arial" w:hAnsi="Arial" w:cs="Arial"/>
              </w:rPr>
            </w:pPr>
            <w:r>
              <w:rPr>
                <w:rFonts w:ascii="Arial" w:hAnsi="Arial" w:cs="Arial"/>
              </w:rPr>
              <w:t>Instalar rosetas o placas frontales en todos los puntos de red</w:t>
            </w:r>
          </w:p>
        </w:tc>
      </w:tr>
      <w:tr w:rsidR="00E759B7" w14:paraId="1BFC90C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39810D" w14:textId="77777777" w:rsidR="00E759B7" w:rsidRDefault="00E759B7">
            <w:pPr>
              <w:rPr>
                <w:rFonts w:ascii="Arial" w:hAnsi="Arial" w:cs="Arial"/>
              </w:rPr>
            </w:pPr>
            <w:r>
              <w:rPr>
                <w:rFonts w:ascii="Arial" w:hAnsi="Arial" w:cs="Arial"/>
              </w:rPr>
              <w:lastRenderedPageBreak/>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1893FB" w14:textId="77777777" w:rsidR="00E759B7" w:rsidRDefault="00E759B7">
            <w:pPr>
              <w:rPr>
                <w:rFonts w:ascii="Arial" w:hAnsi="Arial" w:cs="Arial"/>
              </w:rPr>
            </w:pPr>
            <w:r>
              <w:rPr>
                <w:rFonts w:ascii="Arial" w:hAnsi="Arial" w:cs="Arial"/>
              </w:rPr>
              <w:t>Cables de red horizontal terminados directamente en los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F1F03B" w14:textId="77777777" w:rsidR="00E759B7" w:rsidRDefault="00E759B7">
            <w:pPr>
              <w:rPr>
                <w:rFonts w:ascii="Arial" w:hAnsi="Arial" w:cs="Arial"/>
              </w:rPr>
            </w:pPr>
            <w:r>
              <w:rPr>
                <w:rFonts w:ascii="Arial" w:hAnsi="Arial" w:cs="Arial"/>
              </w:rPr>
              <w:t>Imposibilidad de realizar cambios de configuración sin manipular el cableado horizontal; riesgo de daño a los switches por tensión en puertos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99DE94" w14:textId="77777777" w:rsidR="00E759B7" w:rsidRDefault="00E759B7">
            <w:pPr>
              <w:rPr>
                <w:rFonts w:ascii="Arial" w:hAnsi="Arial" w:cs="Arial"/>
              </w:rPr>
            </w:pPr>
            <w:r>
              <w:rPr>
                <w:rFonts w:ascii="Arial" w:hAnsi="Arial" w:cs="Arial"/>
              </w:rPr>
              <w:t xml:space="preserve">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de 24 puertos en ubicación de cada switch</w:t>
            </w:r>
          </w:p>
        </w:tc>
      </w:tr>
      <w:tr w:rsidR="00E759B7" w14:paraId="4E55E28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4A36C5" w14:textId="77777777" w:rsidR="00E759B7" w:rsidRDefault="00E759B7">
            <w:pPr>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240AAC" w14:textId="77777777" w:rsidR="00E759B7" w:rsidRDefault="00E759B7">
            <w:pPr>
              <w:rPr>
                <w:rFonts w:ascii="Arial" w:hAnsi="Arial" w:cs="Arial"/>
              </w:rPr>
            </w:pPr>
            <w:r>
              <w:rPr>
                <w:rFonts w:ascii="Arial" w:hAnsi="Arial" w:cs="Arial"/>
              </w:rPr>
              <w:t>Conexiones realizadas con cable sólido de instalación horizontal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BA1990" w14:textId="77777777" w:rsidR="00E759B7" w:rsidRDefault="00E759B7">
            <w:pPr>
              <w:rPr>
                <w:rFonts w:ascii="Arial" w:hAnsi="Arial" w:cs="Arial"/>
              </w:rPr>
            </w:pPr>
            <w:r>
              <w:rPr>
                <w:rFonts w:ascii="Arial" w:hAnsi="Arial" w:cs="Arial"/>
              </w:rPr>
              <w:t>Cable sólido no diseñado para flexión repetida; riesgo de rotura interna de conductores al manipular conexiones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73822E" w14:textId="77777777" w:rsidR="00E759B7" w:rsidRDefault="00E759B7">
            <w:pPr>
              <w:rPr>
                <w:rFonts w:ascii="Arial" w:hAnsi="Arial" w:cs="Arial"/>
              </w:rPr>
            </w:pPr>
            <w:r>
              <w:rPr>
                <w:rFonts w:ascii="Arial" w:hAnsi="Arial" w:cs="Arial"/>
              </w:rPr>
              <w:t xml:space="preserve">Utilizar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(cable trenzado) para conexión entre </w:t>
            </w:r>
            <w:proofErr w:type="spellStart"/>
            <w:r>
              <w:rPr>
                <w:rFonts w:ascii="Arial" w:hAnsi="Arial" w:cs="Arial"/>
              </w:rPr>
              <w:t>patch</w:t>
            </w:r>
            <w:proofErr w:type="spellEnd"/>
            <w:r>
              <w:rPr>
                <w:rFonts w:ascii="Arial" w:hAnsi="Arial" w:cs="Arial"/>
              </w:rPr>
              <w:t xml:space="preserve"> panel y switch, y entre roseta y equipo final</w:t>
            </w:r>
          </w:p>
        </w:tc>
      </w:tr>
      <w:tr w:rsidR="00E759B7" w14:paraId="1CDFC50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DFF0EA" w14:textId="77777777" w:rsidR="00E759B7" w:rsidRDefault="00E759B7">
            <w:pPr>
              <w:rPr>
                <w:rFonts w:ascii="Arial" w:hAnsi="Arial" w:cs="Arial"/>
                <w:lang w:val="en-US"/>
              </w:rPr>
            </w:pPr>
            <w:r>
              <w:rPr>
                <w:rFonts w:ascii="Arial" w:hAnsi="Arial" w:cs="Arial"/>
                <w:lang w:val="en-US"/>
              </w:rPr>
              <w:t xml:space="preserve">Switches Fast Ethernet no </w:t>
            </w:r>
            <w:proofErr w:type="spellStart"/>
            <w:r>
              <w:rPr>
                <w:rFonts w:ascii="Arial" w:hAnsi="Arial" w:cs="Arial"/>
                <w:lang w:val="en-US"/>
              </w:rPr>
              <w:t>administrables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2A30B9" w14:textId="77777777" w:rsidR="00E759B7" w:rsidRDefault="00E759B7">
            <w:pPr>
              <w:rPr>
                <w:rFonts w:ascii="Arial" w:hAnsi="Arial" w:cs="Arial"/>
              </w:rPr>
            </w:pPr>
            <w:r>
              <w:rPr>
                <w:rFonts w:ascii="Arial" w:hAnsi="Arial" w:cs="Arial"/>
              </w:rPr>
              <w:t xml:space="preserve">Equipos obsoletos de 100 Mbps sin capacidad de gestión ni </w:t>
            </w:r>
            <w:proofErr w:type="spellStart"/>
            <w:r>
              <w:rPr>
                <w:rFonts w:ascii="Arial" w:hAnsi="Arial" w:cs="Arial"/>
              </w:rPr>
              <w:t>VLANs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9C22BE" w14:textId="77777777" w:rsidR="00E759B7" w:rsidRDefault="00E759B7">
            <w:pPr>
              <w:rPr>
                <w:rFonts w:ascii="Arial" w:hAnsi="Arial" w:cs="Arial"/>
              </w:rPr>
            </w:pPr>
            <w:r>
              <w:rPr>
                <w:rFonts w:ascii="Arial" w:hAnsi="Arial" w:cs="Arial"/>
              </w:rPr>
              <w:t>Estrangulamiento de rendimiento en la transmisión de datos SISNIVEN; imposibilidad de segmentar tráfico; ausencia de monitoreo; punto único de falla sin redundancia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ED9E54" w14:textId="77777777" w:rsidR="00E759B7" w:rsidRDefault="00E759B7">
            <w:pPr>
              <w:rPr>
                <w:rFonts w:ascii="Arial" w:hAnsi="Arial" w:cs="Arial"/>
              </w:rPr>
            </w:pPr>
            <w:r>
              <w:rPr>
                <w:rFonts w:ascii="Arial" w:hAnsi="Arial" w:cs="Arial"/>
              </w:rPr>
              <w:t xml:space="preserve">Reemplazar por switches Gigabit administrables con soporte VLAN, </w:t>
            </w:r>
            <w:proofErr w:type="spellStart"/>
            <w:r>
              <w:rPr>
                <w:rFonts w:ascii="Arial" w:hAnsi="Arial" w:cs="Arial"/>
              </w:rPr>
              <w:t>QoS</w:t>
            </w:r>
            <w:proofErr w:type="spellEnd"/>
            <w:r>
              <w:rPr>
                <w:rFonts w:ascii="Arial" w:hAnsi="Arial" w:cs="Arial"/>
              </w:rPr>
              <w:t xml:space="preserve"> y seguridad de puertos</w:t>
            </w:r>
          </w:p>
        </w:tc>
      </w:tr>
      <w:tr w:rsidR="00E759B7" w14:paraId="7296BBB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97309B" w14:textId="77777777" w:rsidR="00E759B7" w:rsidRDefault="00E759B7">
            <w:pPr>
              <w:rPr>
                <w:rFonts w:ascii="Arial" w:hAnsi="Arial" w:cs="Arial"/>
              </w:rPr>
            </w:pPr>
            <w:r>
              <w:rPr>
                <w:rFonts w:ascii="Arial" w:hAnsi="Arial" w:cs="Arial"/>
              </w:rPr>
              <w:t>Topología de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307C94" w14:textId="77777777" w:rsidR="00E759B7" w:rsidRDefault="00E759B7">
            <w:pPr>
              <w:rPr>
                <w:rFonts w:ascii="Arial" w:hAnsi="Arial" w:cs="Arial"/>
              </w:rPr>
            </w:pPr>
            <w:r>
              <w:rPr>
                <w:rFonts w:ascii="Arial" w:hAnsi="Arial" w:cs="Arial"/>
              </w:rPr>
              <w:t xml:space="preserve">Todas las áreas funcionales en un solo </w:t>
            </w:r>
            <w:r>
              <w:rPr>
                <w:rFonts w:ascii="Arial" w:hAnsi="Arial" w:cs="Arial"/>
              </w:rPr>
              <w:lastRenderedPageBreak/>
              <w:t>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28248A" w14:textId="77777777" w:rsidR="00E759B7" w:rsidRDefault="00E759B7">
            <w:pPr>
              <w:rPr>
                <w:rFonts w:ascii="Arial" w:hAnsi="Arial" w:cs="Arial"/>
              </w:rPr>
            </w:pPr>
            <w:r>
              <w:rPr>
                <w:rFonts w:ascii="Arial" w:hAnsi="Arial" w:cs="Arial"/>
              </w:rPr>
              <w:lastRenderedPageBreak/>
              <w:t xml:space="preserve">Movimiento lateral sin restricciones para malware; acceso no </w:t>
            </w:r>
            <w:r>
              <w:rPr>
                <w:rFonts w:ascii="Arial" w:hAnsi="Arial" w:cs="Arial"/>
              </w:rPr>
              <w:lastRenderedPageBreak/>
              <w:t>autorizado a datos sensibles desde áreas de uso compartido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0E95D4" w14:textId="77777777" w:rsidR="00E759B7" w:rsidRDefault="00E759B7">
            <w:pPr>
              <w:rPr>
                <w:rFonts w:ascii="Arial" w:hAnsi="Arial" w:cs="Arial"/>
              </w:rPr>
            </w:pPr>
            <w:r>
              <w:rPr>
                <w:rFonts w:ascii="Arial" w:hAnsi="Arial" w:cs="Arial"/>
              </w:rPr>
              <w:lastRenderedPageBreak/>
              <w:t xml:space="preserve">Implementar segmentación VLAN para aislar áreas críticas </w:t>
            </w:r>
            <w:r>
              <w:rPr>
                <w:rFonts w:ascii="Arial" w:hAnsi="Arial" w:cs="Arial"/>
              </w:rPr>
              <w:lastRenderedPageBreak/>
              <w:t>(Epidemiología, Banco Biológico)</w:t>
            </w:r>
          </w:p>
        </w:tc>
      </w:tr>
      <w:tr w:rsidR="00E759B7" w14:paraId="1EFE571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ACED59" w14:textId="77777777" w:rsidR="00E759B7" w:rsidRDefault="00E759B7">
            <w:pPr>
              <w:rPr>
                <w:rFonts w:ascii="Arial" w:hAnsi="Arial" w:cs="Arial"/>
              </w:rPr>
            </w:pPr>
            <w:r>
              <w:rPr>
                <w:rFonts w:ascii="Arial" w:hAnsi="Arial" w:cs="Arial"/>
              </w:rPr>
              <w:lastRenderedPageBreak/>
              <w:t xml:space="preserve">Dependencia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1A1EE9" w14:textId="77777777" w:rsidR="00E759B7" w:rsidRDefault="00E759B7">
            <w:pPr>
              <w:rPr>
                <w:rFonts w:ascii="Arial" w:hAnsi="Arial" w:cs="Arial"/>
              </w:rPr>
            </w:pPr>
            <w:r>
              <w:rPr>
                <w:rFonts w:ascii="Arial" w:hAnsi="Arial" w:cs="Arial"/>
              </w:rPr>
              <w:t>Estadística (2 de 3), Contabilidad (3), Insumos Médicos (3), Enfermería (2), RRHH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20B79A" w14:textId="77777777" w:rsidR="00E759B7" w:rsidRDefault="00E759B7">
            <w:pPr>
              <w:rPr>
                <w:rFonts w:ascii="Arial" w:hAnsi="Arial" w:cs="Arial"/>
              </w:rPr>
            </w:pPr>
            <w:r>
              <w:rPr>
                <w:rFonts w:ascii="Arial" w:hAnsi="Arial" w:cs="Arial"/>
              </w:rPr>
              <w:t>Interrupción de conectividad durante operaciones críticas; pérdida de datos en sincronización con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303216" w14:textId="77777777" w:rsidR="00E759B7" w:rsidRDefault="00E759B7">
            <w:pPr>
              <w:rPr>
                <w:rFonts w:ascii="Arial" w:hAnsi="Arial" w:cs="Arial"/>
              </w:rPr>
            </w:pPr>
            <w:r>
              <w:rPr>
                <w:rFonts w:ascii="Arial" w:hAnsi="Arial" w:cs="Arial"/>
              </w:rPr>
              <w:t xml:space="preserve">Instalar puntos de red cableada en todas las áreas críticas; utilizar </w:t>
            </w:r>
            <w:proofErr w:type="spellStart"/>
            <w:r>
              <w:rPr>
                <w:rFonts w:ascii="Arial" w:hAnsi="Arial" w:cs="Arial"/>
              </w:rPr>
              <w:t>WiFi</w:t>
            </w:r>
            <w:proofErr w:type="spellEnd"/>
            <w:r>
              <w:rPr>
                <w:rFonts w:ascii="Arial" w:hAnsi="Arial" w:cs="Arial"/>
              </w:rPr>
              <w:t xml:space="preserve"> como respaldo</w:t>
            </w:r>
          </w:p>
        </w:tc>
      </w:tr>
      <w:tr w:rsidR="00E759B7" w14:paraId="17F482F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604382" w14:textId="77777777" w:rsidR="00E759B7" w:rsidRDefault="00E759B7">
            <w:pPr>
              <w:rPr>
                <w:rFonts w:ascii="Arial" w:hAnsi="Arial" w:cs="Arial"/>
              </w:rPr>
            </w:pPr>
            <w:r>
              <w:rPr>
                <w:rFonts w:ascii="Arial" w:hAnsi="Arial" w:cs="Arial"/>
              </w:rPr>
              <w:t>Condiciones ambientales del departamento de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0A9B81" w14:textId="77777777" w:rsidR="00E759B7" w:rsidRDefault="00E759B7">
            <w:pPr>
              <w:rPr>
                <w:rFonts w:ascii="Arial" w:hAnsi="Arial" w:cs="Arial"/>
              </w:rPr>
            </w:pPr>
            <w:r>
              <w:rPr>
                <w:rFonts w:ascii="Arial" w:hAnsi="Arial" w:cs="Arial"/>
              </w:rPr>
              <w:t>Clima tropical (26-32°C, 70-85% humedad) con presencia de polvo ambiental corrosivo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FC966E" w14:textId="77777777" w:rsidR="00E759B7" w:rsidRDefault="00E759B7">
            <w:pPr>
              <w:rPr>
                <w:rFonts w:ascii="Arial" w:hAnsi="Arial" w:cs="Arial"/>
              </w:rPr>
            </w:pPr>
            <w:r>
              <w:rPr>
                <w:rFonts w:ascii="Arial" w:hAnsi="Arial" w:cs="Arial"/>
              </w:rPr>
              <w:t>Degradación acelerada de componentes electrónicos de los switches; oxidación de contactos; sobrecalentamiento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23C976" w14:textId="77777777" w:rsidR="00E759B7" w:rsidRDefault="00E759B7">
            <w:pPr>
              <w:rPr>
                <w:rFonts w:ascii="Arial" w:hAnsi="Arial" w:cs="Arial"/>
              </w:rPr>
            </w:pPr>
            <w:r>
              <w:rPr>
                <w:rFonts w:ascii="Arial" w:hAnsi="Arial" w:cs="Arial"/>
              </w:rPr>
              <w:t>Implementar limpieza preventiva periódica de equipos de comunicación; instalar rack con ventilación adecuada</w:t>
            </w:r>
          </w:p>
        </w:tc>
      </w:tr>
      <w:tr w:rsidR="00E759B7" w14:paraId="77BAB1F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521CEC" w14:textId="77777777" w:rsidR="00E759B7" w:rsidRDefault="00E759B7">
            <w:pPr>
              <w:rPr>
                <w:rFonts w:ascii="Arial" w:hAnsi="Arial" w:cs="Arial"/>
              </w:rPr>
            </w:pPr>
            <w:r>
              <w:rPr>
                <w:rFonts w:ascii="Arial" w:hAnsi="Arial" w:cs="Arial"/>
              </w:rPr>
              <w:t>Conexiones privadas no gestionadas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2C4A9F" w14:textId="77777777" w:rsidR="00E759B7" w:rsidRDefault="00E759B7">
            <w:pPr>
              <w:rPr>
                <w:rFonts w:ascii="Arial" w:hAnsi="Arial" w:cs="Arial"/>
              </w:rPr>
            </w:pPr>
            <w:r>
              <w:rPr>
                <w:rFonts w:ascii="Arial" w:hAnsi="Arial" w:cs="Arial"/>
              </w:rPr>
              <w:t>Sindicato, SNC y Transporte operan con conexiones a Internet independientes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379B24" w14:textId="77777777" w:rsidR="00E759B7" w:rsidRDefault="00E759B7">
            <w:pPr>
              <w:rPr>
                <w:rFonts w:ascii="Arial" w:hAnsi="Arial" w:cs="Arial"/>
              </w:rPr>
            </w:pPr>
            <w:r>
              <w:rPr>
                <w:rFonts w:ascii="Arial" w:hAnsi="Arial" w:cs="Arial"/>
              </w:rPr>
              <w:t>Tráfico no monitoreado; potencial fuga de información institucional; gasto administrativo no optimizado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4784B3" w14:textId="77777777" w:rsidR="00E759B7" w:rsidRDefault="00E759B7">
            <w:pPr>
              <w:rPr>
                <w:rFonts w:ascii="Arial" w:hAnsi="Arial" w:cs="Arial"/>
              </w:rPr>
            </w:pPr>
            <w:r>
              <w:rPr>
                <w:rFonts w:ascii="Arial" w:hAnsi="Arial" w:cs="Arial"/>
              </w:rPr>
              <w:t>Evaluar integración a red corporativa con segmentación VLAN adecuada; documentar y autorizar formalmente</w:t>
            </w:r>
          </w:p>
        </w:tc>
      </w:tr>
      <w:tr w:rsidR="00E759B7" w14:paraId="79D6219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4998D5" w14:textId="77777777" w:rsidR="00E759B7" w:rsidRDefault="00E759B7">
            <w:pPr>
              <w:rPr>
                <w:rFonts w:ascii="Arial" w:hAnsi="Arial" w:cs="Arial"/>
              </w:rPr>
            </w:pPr>
            <w:r>
              <w:rPr>
                <w:rFonts w:ascii="Arial" w:hAnsi="Arial" w:cs="Arial"/>
              </w:rPr>
              <w:lastRenderedPageBreak/>
              <w:t>Sin documentación de configuración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91067" w14:textId="77777777" w:rsidR="00E759B7" w:rsidRDefault="00E759B7">
            <w:pPr>
              <w:rPr>
                <w:rFonts w:ascii="Arial" w:hAnsi="Arial" w:cs="Arial"/>
              </w:rPr>
            </w:pPr>
            <w:r>
              <w:rPr>
                <w:rFonts w:ascii="Arial" w:hAnsi="Arial" w:cs="Arial"/>
              </w:rPr>
              <w:t>Switches y puntos de acceso sin respaldo de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76FDE8" w14:textId="77777777" w:rsidR="00E759B7" w:rsidRDefault="00E759B7">
            <w:pPr>
              <w:rPr>
                <w:rFonts w:ascii="Arial" w:hAnsi="Arial" w:cs="Arial"/>
              </w:rPr>
            </w:pPr>
            <w:r>
              <w:rPr>
                <w:rFonts w:ascii="Arial" w:hAnsi="Arial" w:cs="Arial"/>
              </w:rPr>
              <w:t>Imposibilidad de restaurar servicio rápidamente ante fallo; dependencia de conocimiento empírico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4F799DB" w14:textId="77777777" w:rsidR="00E759B7" w:rsidRDefault="00E759B7">
            <w:pPr>
              <w:rPr>
                <w:rFonts w:ascii="Arial" w:hAnsi="Arial" w:cs="Arial"/>
              </w:rPr>
            </w:pPr>
            <w:r>
              <w:rPr>
                <w:rFonts w:ascii="Arial" w:hAnsi="Arial" w:cs="Arial"/>
              </w:rPr>
              <w:t>Documentar y respaldar configuraciones; elaborar diagrama de topología de red</w:t>
            </w:r>
          </w:p>
        </w:tc>
      </w:tr>
      <w:tr w:rsidR="00E759B7" w14:paraId="727361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D3EFE2" w14:textId="77777777" w:rsidR="00E759B7" w:rsidRDefault="00E759B7">
            <w:pPr>
              <w:rPr>
                <w:rFonts w:ascii="Arial" w:hAnsi="Arial" w:cs="Arial"/>
              </w:rPr>
            </w:pPr>
            <w:r>
              <w:rPr>
                <w:rFonts w:ascii="Arial" w:hAnsi="Arial" w:cs="Arial"/>
              </w:rPr>
              <w:t>Sin monitoreo de disponibilidad y rendimiento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A669F9" w14:textId="77777777" w:rsidR="00E759B7" w:rsidRDefault="00E759B7">
            <w:pPr>
              <w:rPr>
                <w:rFonts w:ascii="Arial" w:hAnsi="Arial" w:cs="Arial"/>
              </w:rPr>
            </w:pPr>
            <w:r>
              <w:rPr>
                <w:rFonts w:ascii="Arial" w:hAnsi="Arial" w:cs="Arial"/>
              </w:rPr>
              <w:t>Ausencia de herramientas de monitoreo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3C4A21" w14:textId="77777777" w:rsidR="00E759B7" w:rsidRDefault="00E759B7">
            <w:pPr>
              <w:rPr>
                <w:rFonts w:ascii="Arial" w:hAnsi="Arial" w:cs="Arial"/>
              </w:rPr>
            </w:pPr>
            <w:r>
              <w:rPr>
                <w:rFonts w:ascii="Arial" w:hAnsi="Arial" w:cs="Arial"/>
              </w:rPr>
              <w:t>Falta de visibilidad sobre el estado de los enlaces; imposibilidad de anticipar fallos o saturaciones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5F49134" w14:textId="77777777" w:rsidR="00E759B7" w:rsidRDefault="00E759B7">
            <w:pPr>
              <w:rPr>
                <w:rFonts w:ascii="Arial" w:hAnsi="Arial" w:cs="Arial"/>
              </w:rPr>
            </w:pPr>
          </w:p>
        </w:tc>
      </w:tr>
    </w:tbl>
    <w:p w14:paraId="4F608A18" w14:textId="77777777" w:rsidR="00E759B7" w:rsidRDefault="00E759B7" w:rsidP="00E759B7">
      <w:pPr>
        <w:rPr>
          <w:rFonts w:ascii="Arial" w:hAnsi="Arial" w:cs="Arial"/>
        </w:rPr>
      </w:pPr>
    </w:p>
    <w:p w14:paraId="459E935C" w14:textId="77777777" w:rsidR="00E759B7" w:rsidRDefault="00E759B7" w:rsidP="00E759B7">
      <w:pPr>
        <w:rPr>
          <w:rFonts w:ascii="Arial" w:hAnsi="Arial" w:cs="Arial"/>
        </w:rPr>
      </w:pPr>
    </w:p>
    <w:p w14:paraId="6F8805B0" w14:textId="77777777" w:rsidR="00E759B7" w:rsidRDefault="00E759B7" w:rsidP="00E759B7">
      <w:pPr>
        <w:rPr>
          <w:rFonts w:ascii="Arial" w:hAnsi="Arial" w:cs="Arial"/>
        </w:rPr>
      </w:pPr>
      <w:r>
        <w:rPr>
          <w:rFonts w:ascii="Arial" w:hAnsi="Arial" w:cs="Arial"/>
          <w:kern w:val="0"/>
          <w14:ligatures w14:val="none"/>
        </w:rPr>
        <w:br w:type="page"/>
      </w:r>
    </w:p>
    <w:p w14:paraId="504F25E6" w14:textId="77777777" w:rsidR="00E759B7" w:rsidRDefault="00E759B7" w:rsidP="00E759B7">
      <w:pPr>
        <w:rPr>
          <w:rFonts w:ascii="Arial" w:hAnsi="Arial" w:cs="Arial"/>
          <w:b/>
          <w:bCs/>
        </w:rPr>
      </w:pPr>
    </w:p>
    <w:p w14:paraId="076DD73A" w14:textId="77777777" w:rsidR="00E759B7" w:rsidRDefault="00E759B7" w:rsidP="00E759B7">
      <w:pPr>
        <w:rPr>
          <w:rFonts w:ascii="Arial" w:hAnsi="Arial" w:cs="Arial"/>
          <w:b/>
          <w:bCs/>
        </w:rPr>
      </w:pPr>
      <w:r>
        <w:rPr>
          <w:rFonts w:ascii="Arial" w:hAnsi="Arial" w:cs="Arial"/>
          <w:b/>
          <w:bCs/>
        </w:rPr>
        <w:t>10. FASE DE DIAGNÓSTICO</w:t>
      </w:r>
      <w:r>
        <w:rPr>
          <w:rFonts w:ascii="Arial" w:hAnsi="Arial" w:cs="Arial"/>
        </w:rPr>
        <w:br/>
      </w:r>
    </w:p>
    <w:p w14:paraId="1BE68A6A" w14:textId="77777777" w:rsidR="00E759B7" w:rsidRDefault="00E759B7" w:rsidP="00E759B7">
      <w:pPr>
        <w:rPr>
          <w:rFonts w:ascii="Arial" w:hAnsi="Arial" w:cs="Arial"/>
          <w:b/>
          <w:bCs/>
        </w:rPr>
      </w:pPr>
      <w:r>
        <w:rPr>
          <w:rFonts w:ascii="Arial" w:hAnsi="Arial" w:cs="Arial"/>
          <w:b/>
          <w:bCs/>
        </w:rPr>
        <w:t>1. ANÁLISIS DEL ENTORNO OPERATIVO</w:t>
      </w:r>
    </w:p>
    <w:p w14:paraId="7658BCC7" w14:textId="77777777" w:rsidR="00E759B7" w:rsidRDefault="00E759B7" w:rsidP="00E759B7">
      <w:pPr>
        <w:rPr>
          <w:rFonts w:ascii="Arial" w:hAnsi="Arial" w:cs="Arial"/>
          <w:b/>
          <w:bCs/>
        </w:rPr>
      </w:pPr>
    </w:p>
    <w:p w14:paraId="454F07F1" w14:textId="77777777" w:rsidR="00E759B7" w:rsidRDefault="00E759B7" w:rsidP="00E759B7">
      <w:pPr>
        <w:rPr>
          <w:rFonts w:ascii="Arial" w:hAnsi="Arial" w:cs="Arial"/>
          <w:b/>
          <w:bCs/>
        </w:rPr>
      </w:pPr>
      <w:r>
        <w:rPr>
          <w:rFonts w:ascii="Arial" w:hAnsi="Arial" w:cs="Arial"/>
          <w:b/>
          <w:bCs/>
        </w:rPr>
        <w:t>1.1. Entorno Físico y Geográfico</w:t>
      </w:r>
    </w:p>
    <w:p w14:paraId="03F086E4" w14:textId="77777777" w:rsidR="00E759B7" w:rsidRDefault="00E759B7" w:rsidP="00E759B7">
      <w:pPr>
        <w:rPr>
          <w:rFonts w:ascii="Arial" w:hAnsi="Arial" w:cs="Arial"/>
        </w:rPr>
      </w:pPr>
      <w:r>
        <w:rPr>
          <w:rFonts w:ascii="Arial" w:hAnsi="Arial" w:cs="Arial"/>
        </w:rPr>
        <w:t>El SILAIS Masaya opera como nodo descentralizado crítico dentro del ecosistema sanitario nacional. Su entorno físico se caracteriza por:</w:t>
      </w:r>
    </w:p>
    <w:p w14:paraId="3D73803E" w14:textId="77777777" w:rsidR="00E759B7" w:rsidRDefault="00E759B7" w:rsidP="00E759B7">
      <w:pPr>
        <w:rPr>
          <w:rFonts w:ascii="Arial" w:hAnsi="Arial" w:cs="Arial"/>
        </w:rPr>
      </w:pPr>
      <w:r>
        <w:rPr>
          <w:rFonts w:ascii="Arial" w:hAnsi="Arial" w:cs="Arial"/>
          <w:b/>
          <w:bCs/>
        </w:rPr>
        <w:t>Distribución Espacial y Topología de Oficinas:</w:t>
      </w:r>
    </w:p>
    <w:p w14:paraId="130B92D5" w14:textId="77777777" w:rsidR="00E759B7" w:rsidRDefault="00E759B7" w:rsidP="00E759B7">
      <w:pPr>
        <w:numPr>
          <w:ilvl w:val="0"/>
          <w:numId w:val="15"/>
        </w:numPr>
        <w:rPr>
          <w:rFonts w:ascii="Arial" w:hAnsi="Arial" w:cs="Arial"/>
        </w:rPr>
      </w:pPr>
      <w:r>
        <w:rPr>
          <w:rFonts w:ascii="Arial" w:hAnsi="Arial" w:cs="Arial"/>
          <w:b/>
          <w:bCs/>
        </w:rPr>
        <w:t>14 áreas funcionales independientes</w:t>
      </w:r>
      <w:r>
        <w:rPr>
          <w:rFonts w:ascii="Arial" w:hAnsi="Arial" w:cs="Arial"/>
        </w:rPr>
        <w:t> distribuidas en un complejo administrativo-sanitario con separación física entre oficinas.</w:t>
      </w:r>
    </w:p>
    <w:p w14:paraId="3E0CB3B8" w14:textId="77777777" w:rsidR="00E759B7" w:rsidRDefault="00E759B7" w:rsidP="00E759B7">
      <w:pPr>
        <w:numPr>
          <w:ilvl w:val="0"/>
          <w:numId w:val="15"/>
        </w:numPr>
        <w:rPr>
          <w:rFonts w:ascii="Arial" w:hAnsi="Arial" w:cs="Arial"/>
        </w:rPr>
      </w:pPr>
      <w:r>
        <w:rPr>
          <w:rFonts w:ascii="Arial" w:hAnsi="Arial" w:cs="Arial"/>
          <w:b/>
          <w:bCs/>
        </w:rPr>
        <w:t>Oficina de Epidemiología:</w:t>
      </w:r>
      <w:r>
        <w:rPr>
          <w:rFonts w:ascii="Arial" w:hAnsi="Arial" w:cs="Arial"/>
        </w:rPr>
        <w:t> Ubicada en espacio aislado con 6 estaciones de trabajo. Constituye el centro neurálgico del SISNIVEN a nivel departamental.</w:t>
      </w:r>
    </w:p>
    <w:p w14:paraId="0857787B" w14:textId="77777777" w:rsidR="00E759B7" w:rsidRDefault="00E759B7" w:rsidP="00E759B7">
      <w:pPr>
        <w:numPr>
          <w:ilvl w:val="0"/>
          <w:numId w:val="15"/>
        </w:numPr>
        <w:rPr>
          <w:rFonts w:ascii="Arial" w:hAnsi="Arial" w:cs="Arial"/>
        </w:rPr>
      </w:pPr>
      <w:r>
        <w:rPr>
          <w:rFonts w:ascii="Arial" w:hAnsi="Arial" w:cs="Arial"/>
          <w:b/>
          <w:bCs/>
        </w:rPr>
        <w:t>Área de Dirección:</w:t>
      </w:r>
      <w:r>
        <w:rPr>
          <w:rFonts w:ascii="Arial" w:hAnsi="Arial" w:cs="Arial"/>
        </w:rPr>
        <w:t> Espacio ejecutivo con acceso a información estratégica y presupuestaria.</w:t>
      </w:r>
    </w:p>
    <w:p w14:paraId="1EB5C9F9" w14:textId="77777777" w:rsidR="00E759B7" w:rsidRDefault="00E759B7" w:rsidP="00E759B7">
      <w:pPr>
        <w:numPr>
          <w:ilvl w:val="0"/>
          <w:numId w:val="15"/>
        </w:numPr>
        <w:rPr>
          <w:rFonts w:ascii="Arial" w:hAnsi="Arial" w:cs="Arial"/>
        </w:rPr>
      </w:pPr>
      <w:r>
        <w:rPr>
          <w:rFonts w:ascii="Arial" w:hAnsi="Arial" w:cs="Arial"/>
          <w:b/>
          <w:bCs/>
        </w:rPr>
        <w:t>Áreas de Apoyo Administrativo:</w:t>
      </w:r>
      <w:r>
        <w:rPr>
          <w:rFonts w:ascii="Arial" w:hAnsi="Arial" w:cs="Arial"/>
        </w:rPr>
        <w:t xml:space="preserve"> Contabilidad, Caja, RRHH, Insumos Médicos con segregación </w:t>
      </w:r>
      <w:proofErr w:type="gramStart"/>
      <w:r>
        <w:rPr>
          <w:rFonts w:ascii="Arial" w:hAnsi="Arial" w:cs="Arial"/>
        </w:rPr>
        <w:t>física</w:t>
      </w:r>
      <w:proofErr w:type="gramEnd"/>
      <w:r>
        <w:rPr>
          <w:rFonts w:ascii="Arial" w:hAnsi="Arial" w:cs="Arial"/>
        </w:rPr>
        <w:t xml:space="preserve"> pero interconexión lógica plana.</w:t>
      </w:r>
    </w:p>
    <w:p w14:paraId="3F120D47" w14:textId="77777777" w:rsidR="00E759B7" w:rsidRDefault="00E759B7" w:rsidP="00E759B7">
      <w:pPr>
        <w:rPr>
          <w:rFonts w:ascii="Arial" w:hAnsi="Arial" w:cs="Arial"/>
        </w:rPr>
      </w:pPr>
      <w:r>
        <w:rPr>
          <w:rFonts w:ascii="Arial" w:hAnsi="Arial" w:cs="Arial"/>
          <w:b/>
          <w:bCs/>
        </w:rPr>
        <w:t>Condiciones Ambientales Relevantes:</w:t>
      </w:r>
    </w:p>
    <w:p w14:paraId="329442FF" w14:textId="77777777" w:rsidR="00E759B7" w:rsidRDefault="00E759B7" w:rsidP="00E759B7">
      <w:pPr>
        <w:numPr>
          <w:ilvl w:val="0"/>
          <w:numId w:val="16"/>
        </w:numPr>
        <w:rPr>
          <w:rFonts w:ascii="Arial" w:hAnsi="Arial" w:cs="Arial"/>
        </w:rPr>
      </w:pPr>
      <w:r>
        <w:rPr>
          <w:rFonts w:ascii="Arial" w:hAnsi="Arial" w:cs="Arial"/>
          <w:b/>
          <w:bCs/>
        </w:rPr>
        <w:t>Clima Tropical de Masaya:</w:t>
      </w:r>
      <w:r>
        <w:rPr>
          <w:rFonts w:ascii="Arial" w:hAnsi="Arial" w:cs="Arial"/>
        </w:rPr>
        <w:t> Temperaturas promedio 26-32°C con humedad relativa 70-85%.</w:t>
      </w:r>
    </w:p>
    <w:p w14:paraId="7CDB012E" w14:textId="77777777" w:rsidR="00E759B7" w:rsidRDefault="00E759B7" w:rsidP="00E759B7">
      <w:pPr>
        <w:numPr>
          <w:ilvl w:val="0"/>
          <w:numId w:val="16"/>
        </w:numPr>
        <w:rPr>
          <w:rFonts w:ascii="Arial" w:hAnsi="Arial" w:cs="Arial"/>
        </w:rPr>
      </w:pPr>
      <w:r>
        <w:rPr>
          <w:rFonts w:ascii="Arial" w:hAnsi="Arial" w:cs="Arial"/>
          <w:b/>
          <w:bCs/>
        </w:rPr>
        <w:t>Infraestructura Eléctrica Regional:</w:t>
      </w:r>
      <w:r>
        <w:rPr>
          <w:rFonts w:ascii="Arial" w:hAnsi="Arial" w:cs="Arial"/>
        </w:rPr>
        <w:t> Sujeta a fluctuaciones de voltaje y cortes programados/improvisos característicos de la red nacional.</w:t>
      </w:r>
    </w:p>
    <w:p w14:paraId="78C94C07" w14:textId="77777777" w:rsidR="00E759B7" w:rsidRDefault="00E759B7" w:rsidP="00E759B7">
      <w:pPr>
        <w:numPr>
          <w:ilvl w:val="0"/>
          <w:numId w:val="16"/>
        </w:numPr>
        <w:rPr>
          <w:rFonts w:ascii="Arial" w:hAnsi="Arial" w:cs="Arial"/>
        </w:rPr>
      </w:pPr>
      <w:r>
        <w:rPr>
          <w:rFonts w:ascii="Arial" w:hAnsi="Arial" w:cs="Arial"/>
          <w:b/>
          <w:bCs/>
        </w:rPr>
        <w:t>Polvo Ambiental:</w:t>
      </w:r>
      <w:r>
        <w:rPr>
          <w:rFonts w:ascii="Arial" w:hAnsi="Arial" w:cs="Arial"/>
        </w:rPr>
        <w:t> Presencia de material particulado para equipos electrónicos.</w:t>
      </w:r>
    </w:p>
    <w:p w14:paraId="5D768E5E" w14:textId="77777777" w:rsidR="00E759B7" w:rsidRDefault="00E759B7" w:rsidP="00E759B7">
      <w:pPr>
        <w:rPr>
          <w:rFonts w:ascii="Arial" w:hAnsi="Arial" w:cs="Arial"/>
        </w:rPr>
      </w:pPr>
    </w:p>
    <w:p w14:paraId="2840A6A8" w14:textId="77777777" w:rsidR="00E759B7" w:rsidRDefault="00E759B7" w:rsidP="00E759B7">
      <w:pPr>
        <w:rPr>
          <w:rFonts w:ascii="Arial" w:hAnsi="Arial" w:cs="Arial"/>
        </w:rPr>
      </w:pPr>
    </w:p>
    <w:p w14:paraId="53465432" w14:textId="77777777" w:rsidR="00E759B7" w:rsidRDefault="00E759B7" w:rsidP="00E759B7">
      <w:pPr>
        <w:rPr>
          <w:rFonts w:ascii="Arial" w:hAnsi="Arial" w:cs="Arial"/>
        </w:rPr>
      </w:pPr>
    </w:p>
    <w:p w14:paraId="4C18E1D9" w14:textId="77777777" w:rsidR="00E759B7" w:rsidRDefault="00E759B7" w:rsidP="00E759B7">
      <w:pPr>
        <w:rPr>
          <w:rFonts w:ascii="Arial" w:hAnsi="Arial" w:cs="Arial"/>
        </w:rPr>
      </w:pPr>
    </w:p>
    <w:p w14:paraId="719D19F2" w14:textId="77777777" w:rsidR="00E759B7" w:rsidRDefault="00E759B7" w:rsidP="00E759B7">
      <w:pPr>
        <w:rPr>
          <w:rFonts w:ascii="Arial" w:hAnsi="Arial" w:cs="Arial"/>
        </w:rPr>
      </w:pPr>
    </w:p>
    <w:p w14:paraId="32F94A22" w14:textId="77777777" w:rsidR="00E759B7" w:rsidRDefault="00E759B7" w:rsidP="00E759B7">
      <w:pPr>
        <w:rPr>
          <w:rFonts w:ascii="Arial" w:hAnsi="Arial" w:cs="Arial"/>
          <w:b/>
          <w:bCs/>
        </w:rPr>
      </w:pPr>
    </w:p>
    <w:p w14:paraId="209DBF83" w14:textId="77777777" w:rsidR="00E759B7" w:rsidRDefault="00E759B7" w:rsidP="00E759B7">
      <w:pPr>
        <w:rPr>
          <w:rFonts w:ascii="Arial" w:hAnsi="Arial" w:cs="Arial"/>
          <w:b/>
          <w:bCs/>
        </w:rPr>
      </w:pPr>
    </w:p>
    <w:p w14:paraId="5EC8D12A" w14:textId="77777777" w:rsidR="00E759B7" w:rsidRDefault="00E759B7" w:rsidP="00E759B7">
      <w:pPr>
        <w:rPr>
          <w:rFonts w:ascii="Arial" w:hAnsi="Arial" w:cs="Arial"/>
        </w:rPr>
      </w:pPr>
      <w:r>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5"/>
        <w:gridCol w:w="1944"/>
        <w:gridCol w:w="1414"/>
        <w:gridCol w:w="2222"/>
        <w:gridCol w:w="2761"/>
      </w:tblGrid>
      <w:tr w:rsidR="00E759B7" w14:paraId="3FF745A6" w14:textId="77777777" w:rsidTr="00E759B7">
        <w:trPr>
          <w:trHeight w:val="81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0D2A86" w14:textId="77777777" w:rsidR="00E759B7" w:rsidRDefault="00E759B7">
            <w:pPr>
              <w:rPr>
                <w:rFonts w:ascii="Arial" w:hAnsi="Arial" w:cs="Arial"/>
                <w:b/>
                <w:bCs/>
              </w:rPr>
            </w:pPr>
            <w:r>
              <w:rPr>
                <w:rFonts w:ascii="Arial" w:hAnsi="Arial" w:cs="Arial"/>
                <w:b/>
                <w:bCs/>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253097" w14:textId="77777777" w:rsidR="00E759B7" w:rsidRDefault="00E759B7">
            <w:pPr>
              <w:rPr>
                <w:rFonts w:ascii="Arial" w:hAnsi="Arial" w:cs="Arial"/>
                <w:b/>
                <w:bCs/>
              </w:rPr>
            </w:pPr>
            <w:r>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C60FDC" w14:textId="77777777" w:rsidR="00E759B7" w:rsidRDefault="00E759B7">
            <w:pPr>
              <w:rPr>
                <w:rFonts w:ascii="Arial" w:hAnsi="Arial" w:cs="Arial"/>
                <w:b/>
                <w:bCs/>
              </w:rPr>
            </w:pPr>
            <w:r>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5B4031" w14:textId="77777777" w:rsidR="00E759B7" w:rsidRDefault="00E759B7">
            <w:pPr>
              <w:rPr>
                <w:rFonts w:ascii="Arial" w:hAnsi="Arial" w:cs="Arial"/>
                <w:b/>
                <w:bCs/>
              </w:rPr>
            </w:pPr>
            <w:r>
              <w:rPr>
                <w:rFonts w:ascii="Arial" w:hAnsi="Arial" w:cs="Arial"/>
                <w:b/>
                <w:bCs/>
              </w:rPr>
              <w:t>Tipo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BA6667" w14:textId="77777777" w:rsidR="00E759B7" w:rsidRDefault="00E759B7">
            <w:pPr>
              <w:rPr>
                <w:rFonts w:ascii="Arial" w:hAnsi="Arial" w:cs="Arial"/>
                <w:b/>
                <w:bCs/>
              </w:rPr>
            </w:pPr>
            <w:r>
              <w:rPr>
                <w:rFonts w:ascii="Arial" w:hAnsi="Arial" w:cs="Arial"/>
                <w:b/>
                <w:bCs/>
              </w:rPr>
              <w:t>Datos Sensibles Procesados</w:t>
            </w:r>
          </w:p>
        </w:tc>
      </w:tr>
      <w:tr w:rsidR="00E759B7" w14:paraId="531DC965"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37CF0B" w14:textId="77777777"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0E9563" w14:textId="77777777" w:rsidR="00E759B7" w:rsidRDefault="00E759B7">
            <w:pPr>
              <w:rPr>
                <w:rFonts w:ascii="Arial" w:hAnsi="Arial" w:cs="Arial"/>
              </w:rPr>
            </w:pPr>
            <w:r>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85E03D"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F865DF"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68CA17" w14:textId="77777777" w:rsidR="00E759B7" w:rsidRDefault="00E759B7">
            <w:pPr>
              <w:rPr>
                <w:rFonts w:ascii="Arial" w:hAnsi="Arial" w:cs="Arial"/>
              </w:rPr>
            </w:pPr>
            <w:r>
              <w:rPr>
                <w:rFonts w:ascii="Arial" w:hAnsi="Arial" w:cs="Arial"/>
              </w:rPr>
              <w:t>Datos SISNIVEN, brotes, mortalidad</w:t>
            </w:r>
          </w:p>
        </w:tc>
      </w:tr>
      <w:tr w:rsidR="00E759B7" w14:paraId="0AC61FE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8C4025B"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9B2EA8" w14:textId="77777777" w:rsidR="00E759B7" w:rsidRDefault="00E759B7">
            <w:pPr>
              <w:rPr>
                <w:rFonts w:ascii="Arial" w:hAnsi="Arial" w:cs="Arial"/>
              </w:rPr>
            </w:pPr>
            <w:r>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9B57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92F57C" w14:textId="77777777" w:rsidR="00E759B7" w:rsidRDefault="00E759B7">
            <w:pPr>
              <w:rPr>
                <w:rFonts w:ascii="Arial" w:hAnsi="Arial" w:cs="Arial"/>
              </w:rPr>
            </w:pPr>
            <w:r>
              <w:rPr>
                <w:rFonts w:ascii="Arial" w:hAnsi="Arial" w:cs="Arial"/>
              </w:rPr>
              <w:t>LAN (Switch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E087CA" w14:textId="77777777" w:rsidR="00E759B7" w:rsidRDefault="00E759B7">
            <w:pPr>
              <w:rPr>
                <w:rFonts w:ascii="Arial" w:hAnsi="Arial" w:cs="Arial"/>
              </w:rPr>
            </w:pPr>
            <w:r>
              <w:rPr>
                <w:rFonts w:ascii="Arial" w:hAnsi="Arial" w:cs="Arial"/>
              </w:rPr>
              <w:t>Información general/diversa</w:t>
            </w:r>
          </w:p>
        </w:tc>
      </w:tr>
      <w:tr w:rsidR="00E759B7" w14:paraId="413532B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C1F039" w14:textId="77777777"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29B3B7"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E05ACF"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087D2E" w14:textId="77777777"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0B74093" w14:textId="77777777" w:rsidR="00E759B7" w:rsidRDefault="00E759B7">
            <w:pPr>
              <w:rPr>
                <w:rFonts w:ascii="Arial" w:hAnsi="Arial" w:cs="Arial"/>
              </w:rPr>
            </w:pPr>
            <w:r>
              <w:rPr>
                <w:rFonts w:ascii="Arial" w:hAnsi="Arial" w:cs="Arial"/>
              </w:rPr>
              <w:t>Información general/diversa</w:t>
            </w:r>
          </w:p>
        </w:tc>
      </w:tr>
      <w:tr w:rsidR="00E759B7" w14:paraId="681E8B49"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E6DB10" w14:textId="77777777"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6ECD15" w14:textId="77777777" w:rsidR="00E759B7" w:rsidRDefault="00E759B7">
            <w:pPr>
              <w:rPr>
                <w:rFonts w:ascii="Arial" w:hAnsi="Arial" w:cs="Arial"/>
              </w:rPr>
            </w:pPr>
            <w:r>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BE510E"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38694A"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2C289A" w14:textId="77777777" w:rsidR="00E759B7" w:rsidRDefault="00E759B7">
            <w:pPr>
              <w:rPr>
                <w:rFonts w:ascii="Arial" w:hAnsi="Arial" w:cs="Arial"/>
              </w:rPr>
            </w:pPr>
            <w:r>
              <w:rPr>
                <w:rFonts w:ascii="Arial" w:hAnsi="Arial" w:cs="Arial"/>
              </w:rPr>
              <w:t>Información general/diversa</w:t>
            </w:r>
          </w:p>
        </w:tc>
      </w:tr>
      <w:tr w:rsidR="00E759B7" w14:paraId="094D37A4"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D26CB9" w14:textId="77777777"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A1E30E"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904EA7"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2629D8"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202C38" w14:textId="77777777" w:rsidR="00E759B7" w:rsidRDefault="00E759B7">
            <w:pPr>
              <w:rPr>
                <w:rFonts w:ascii="Arial" w:hAnsi="Arial" w:cs="Arial"/>
              </w:rPr>
            </w:pPr>
            <w:r>
              <w:rPr>
                <w:rFonts w:ascii="Arial" w:hAnsi="Arial" w:cs="Arial"/>
              </w:rPr>
              <w:t>Datos estadísticos SISNIVEN, boletines</w:t>
            </w:r>
          </w:p>
        </w:tc>
      </w:tr>
      <w:tr w:rsidR="00E759B7" w14:paraId="2C99B1CA"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5C3324" w14:textId="77777777"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2DE7E"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BE6FB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CFFD65"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38DD96" w14:textId="77777777" w:rsidR="00E759B7" w:rsidRDefault="00E759B7">
            <w:pPr>
              <w:rPr>
                <w:rFonts w:ascii="Arial" w:hAnsi="Arial" w:cs="Arial"/>
              </w:rPr>
            </w:pPr>
            <w:r>
              <w:rPr>
                <w:rFonts w:ascii="Arial" w:hAnsi="Arial" w:cs="Arial"/>
              </w:rPr>
              <w:t>Información financiera, nóminas</w:t>
            </w:r>
          </w:p>
        </w:tc>
      </w:tr>
      <w:tr w:rsidR="00E759B7" w14:paraId="10F25FB7"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46543F" w14:textId="77777777" w:rsidR="00E759B7" w:rsidRDefault="00E759B7">
            <w:pPr>
              <w:rPr>
                <w:rFonts w:ascii="Arial" w:hAnsi="Arial" w:cs="Arial"/>
              </w:rPr>
            </w:pPr>
            <w:r>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1AC1C3"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883D9D"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B09FD4" w14:textId="77777777" w:rsidR="00E759B7" w:rsidRDefault="00E759B7">
            <w:pPr>
              <w:rPr>
                <w:rFonts w:ascii="Arial" w:hAnsi="Arial" w:cs="Arial"/>
              </w:rPr>
            </w:pPr>
            <w:r>
              <w:rPr>
                <w:rFonts w:ascii="Arial" w:hAnsi="Arial" w:cs="Arial"/>
              </w:rPr>
              <w:t>2 WLAN, 1(implícito)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F06228" w14:textId="77777777" w:rsidR="00E759B7" w:rsidRDefault="00E759B7">
            <w:pPr>
              <w:rPr>
                <w:rFonts w:ascii="Arial" w:hAnsi="Arial" w:cs="Arial"/>
              </w:rPr>
            </w:pPr>
            <w:r>
              <w:rPr>
                <w:rFonts w:ascii="Arial" w:hAnsi="Arial" w:cs="Arial"/>
              </w:rPr>
              <w:t>Datos personales de personal sanitario</w:t>
            </w:r>
          </w:p>
        </w:tc>
      </w:tr>
      <w:tr w:rsidR="00E759B7" w14:paraId="38997D24" w14:textId="77777777" w:rsidTr="00E759B7">
        <w:trPr>
          <w:trHeight w:val="114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D4EB863" w14:textId="77777777"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047DB1"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56ACF8"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366C60"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E88741" w14:textId="77777777" w:rsidR="00E759B7" w:rsidRDefault="00E759B7">
            <w:pPr>
              <w:rPr>
                <w:rFonts w:ascii="Arial" w:hAnsi="Arial" w:cs="Arial"/>
              </w:rPr>
            </w:pPr>
            <w:r>
              <w:rPr>
                <w:rFonts w:ascii="Arial" w:hAnsi="Arial" w:cs="Arial"/>
              </w:rPr>
              <w:t>Inventario farmacéutico, caducidades</w:t>
            </w:r>
          </w:p>
        </w:tc>
      </w:tr>
      <w:tr w:rsidR="00E759B7" w14:paraId="7204A8DB"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628E37" w14:textId="77777777"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F6C067"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4002F6"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BE8583"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D14CCE2" w14:textId="77777777" w:rsidR="00E759B7" w:rsidRDefault="00E759B7">
            <w:pPr>
              <w:rPr>
                <w:rFonts w:ascii="Arial" w:hAnsi="Arial" w:cs="Arial"/>
              </w:rPr>
            </w:pPr>
            <w:r>
              <w:rPr>
                <w:rFonts w:ascii="Arial" w:hAnsi="Arial" w:cs="Arial"/>
              </w:rPr>
              <w:t>Protocolos de atención, turnos</w:t>
            </w:r>
          </w:p>
        </w:tc>
      </w:tr>
      <w:tr w:rsidR="00E759B7" w14:paraId="75B9C955"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7CEC096" w14:textId="77777777" w:rsidR="00E759B7" w:rsidRDefault="00E759B7">
            <w:pPr>
              <w:rPr>
                <w:rFonts w:ascii="Arial" w:hAnsi="Arial" w:cs="Arial"/>
              </w:rPr>
            </w:pPr>
            <w:r>
              <w:rPr>
                <w:rFonts w:ascii="Arial" w:hAnsi="Arial" w:cs="Arial"/>
              </w:rPr>
              <w:lastRenderedPageBreak/>
              <w:t>Dirección/FET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BF0B0B"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176296"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DFA2C"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BE3301F" w14:textId="77777777" w:rsidR="00E759B7" w:rsidRDefault="00E759B7">
            <w:pPr>
              <w:rPr>
                <w:rFonts w:ascii="Arial" w:hAnsi="Arial" w:cs="Arial"/>
              </w:rPr>
            </w:pPr>
            <w:r>
              <w:rPr>
                <w:rFonts w:ascii="Arial" w:hAnsi="Arial" w:cs="Arial"/>
              </w:rPr>
              <w:t>Información estratégica confidencial</w:t>
            </w:r>
          </w:p>
        </w:tc>
      </w:tr>
      <w:tr w:rsidR="00E759B7" w14:paraId="6D7632E0"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6DCB4B" w14:textId="77777777" w:rsidR="00E759B7" w:rsidRDefault="00E759B7">
            <w:pPr>
              <w:rPr>
                <w:rFonts w:ascii="Arial" w:hAnsi="Arial" w:cs="Arial"/>
              </w:rPr>
            </w:pPr>
            <w:r>
              <w:rPr>
                <w:rFonts w:ascii="Arial" w:hAnsi="Arial" w:cs="Arial"/>
              </w:rPr>
              <w:t>SNC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1D018B"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D110BB"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BAA9A"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4CB986" w14:textId="77777777" w:rsidR="00E759B7" w:rsidRDefault="00E759B7">
            <w:pPr>
              <w:rPr>
                <w:rFonts w:ascii="Arial" w:hAnsi="Arial" w:cs="Arial"/>
              </w:rPr>
            </w:pPr>
            <w:r>
              <w:rPr>
                <w:rFonts w:ascii="Arial" w:hAnsi="Arial" w:cs="Arial"/>
              </w:rPr>
              <w:t>Datos de salud comunitarios sensibles</w:t>
            </w:r>
          </w:p>
        </w:tc>
      </w:tr>
      <w:tr w:rsidR="00E759B7" w14:paraId="5F932736"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8ABC79" w14:textId="77777777"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6D6CF5"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F9EEA2"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44B1D0"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66673B" w14:textId="77777777" w:rsidR="00E759B7" w:rsidRDefault="00E759B7">
            <w:pPr>
              <w:rPr>
                <w:rFonts w:ascii="Arial" w:hAnsi="Arial" w:cs="Arial"/>
              </w:rPr>
            </w:pPr>
            <w:r>
              <w:rPr>
                <w:rFonts w:ascii="Arial" w:hAnsi="Arial" w:cs="Arial"/>
              </w:rPr>
              <w:t>Información presupuestaria</w:t>
            </w:r>
          </w:p>
        </w:tc>
      </w:tr>
      <w:tr w:rsidR="00E759B7" w14:paraId="325D41A2"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542839" w14:textId="77777777"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97D1DF"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5B3693"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4961B8"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36B227" w14:textId="77777777" w:rsidR="00E759B7" w:rsidRDefault="00E759B7">
            <w:pPr>
              <w:rPr>
                <w:rFonts w:ascii="Arial" w:hAnsi="Arial" w:cs="Arial"/>
              </w:rPr>
            </w:pPr>
            <w:r>
              <w:rPr>
                <w:rFonts w:ascii="Arial" w:hAnsi="Arial" w:cs="Arial"/>
              </w:rPr>
              <w:t>Transacciones financieras</w:t>
            </w:r>
          </w:p>
        </w:tc>
      </w:tr>
      <w:tr w:rsidR="00E759B7" w14:paraId="1A346E1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ABB7EC" w14:textId="77777777"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BBAAEE"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99504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A91871"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1B9BCB" w14:textId="77777777" w:rsidR="00E759B7" w:rsidRDefault="00E759B7">
            <w:pPr>
              <w:rPr>
                <w:rFonts w:ascii="Arial" w:hAnsi="Arial" w:cs="Arial"/>
              </w:rPr>
            </w:pPr>
            <w:r>
              <w:rPr>
                <w:rFonts w:ascii="Arial" w:hAnsi="Arial" w:cs="Arial"/>
              </w:rPr>
              <w:t>Muestras biológicas, resultados VIH/TB</w:t>
            </w:r>
          </w:p>
        </w:tc>
      </w:tr>
      <w:tr w:rsidR="00E759B7" w14:paraId="0DF39B82"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6F92A3" w14:textId="77777777" w:rsidR="00E759B7" w:rsidRDefault="00E759B7">
            <w:pPr>
              <w:rPr>
                <w:rFonts w:ascii="Arial" w:hAnsi="Arial" w:cs="Arial"/>
              </w:rPr>
            </w:pPr>
            <w:r>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5958D9"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B24A4F"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D98B7F"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C955F5" w14:textId="77777777" w:rsidR="00E759B7" w:rsidRDefault="00E759B7">
            <w:pPr>
              <w:rPr>
                <w:rFonts w:ascii="Arial" w:hAnsi="Arial" w:cs="Arial"/>
              </w:rPr>
            </w:pPr>
            <w:r>
              <w:rPr>
                <w:rFonts w:ascii="Arial" w:hAnsi="Arial" w:cs="Arial"/>
              </w:rPr>
              <w:t>Información gremial</w:t>
            </w:r>
          </w:p>
        </w:tc>
      </w:tr>
      <w:tr w:rsidR="00E759B7" w14:paraId="33C83F20"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A1754F" w14:textId="77777777"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1E428C"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EBCF72"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823968"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E12154" w14:textId="77777777" w:rsidR="00E759B7" w:rsidRDefault="00E759B7">
            <w:pPr>
              <w:rPr>
                <w:rFonts w:ascii="Arial" w:hAnsi="Arial" w:cs="Arial"/>
              </w:rPr>
            </w:pPr>
            <w:r>
              <w:rPr>
                <w:rFonts w:ascii="Arial" w:hAnsi="Arial" w:cs="Arial"/>
              </w:rPr>
              <w:t>Logística operativa</w:t>
            </w:r>
          </w:p>
        </w:tc>
      </w:tr>
      <w:tr w:rsidR="00E759B7" w14:paraId="428386E8" w14:textId="77777777" w:rsidTr="00E759B7">
        <w:trPr>
          <w:trHeight w:val="4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42A7D87" w14:textId="77777777" w:rsidR="00E759B7" w:rsidRDefault="00E759B7">
            <w:pPr>
              <w:rPr>
                <w:rFonts w:ascii="Arial" w:hAnsi="Arial" w:cs="Arial"/>
              </w:rPr>
            </w:pPr>
            <w:r>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1E61CA" w14:textId="77777777" w:rsidR="00E759B7" w:rsidRDefault="00E759B7">
            <w:pPr>
              <w:rPr>
                <w:rFonts w:ascii="Arial" w:hAnsi="Arial" w:cs="Arial"/>
              </w:rPr>
            </w:pPr>
            <w:r>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9A2945" w14:textId="77777777" w:rsidR="00E759B7" w:rsidRDefault="00E759B7">
            <w:pPr>
              <w:rPr>
                <w:rFonts w:ascii="Arial" w:hAnsi="Arial" w:cs="Arial"/>
              </w:rPr>
            </w:pPr>
            <w:r>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2E2051"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9AC4F9" w14:textId="77777777" w:rsidR="00E759B7" w:rsidRDefault="00E759B7">
            <w:pPr>
              <w:spacing w:after="0"/>
              <w:rPr>
                <w:kern w:val="0"/>
                <w:sz w:val="20"/>
                <w:szCs w:val="20"/>
                <w:lang w:eastAsia="es-US"/>
                <w14:ligatures w14:val="none"/>
              </w:rPr>
            </w:pPr>
          </w:p>
        </w:tc>
      </w:tr>
    </w:tbl>
    <w:p w14:paraId="4ADB5543" w14:textId="77777777" w:rsidR="00E759B7" w:rsidRDefault="00E759B7" w:rsidP="00E759B7">
      <w:pPr>
        <w:rPr>
          <w:rFonts w:ascii="Arial" w:hAnsi="Arial" w:cs="Arial"/>
        </w:rPr>
      </w:pPr>
    </w:p>
    <w:p w14:paraId="5B62C328" w14:textId="77777777" w:rsidR="00E759B7" w:rsidRDefault="00E759B7" w:rsidP="00E759B7">
      <w:pPr>
        <w:rPr>
          <w:rFonts w:ascii="Arial" w:hAnsi="Arial" w:cs="Arial"/>
        </w:rPr>
      </w:pPr>
    </w:p>
    <w:p w14:paraId="76E5AADF" w14:textId="77777777" w:rsidR="00E759B7" w:rsidRDefault="00E759B7" w:rsidP="00E759B7">
      <w:pPr>
        <w:rPr>
          <w:rFonts w:ascii="Arial" w:hAnsi="Arial" w:cs="Arial"/>
        </w:rPr>
      </w:pPr>
    </w:p>
    <w:p w14:paraId="63D928F1" w14:textId="77777777" w:rsidR="00E759B7" w:rsidRDefault="00E759B7" w:rsidP="00E759B7">
      <w:pPr>
        <w:rPr>
          <w:rFonts w:ascii="Arial" w:hAnsi="Arial" w:cs="Arial"/>
        </w:rPr>
      </w:pPr>
    </w:p>
    <w:p w14:paraId="1D04902D" w14:textId="77777777" w:rsidR="00E759B7" w:rsidRDefault="00E759B7" w:rsidP="00E759B7">
      <w:pPr>
        <w:rPr>
          <w:rFonts w:ascii="Arial" w:hAnsi="Arial" w:cs="Arial"/>
        </w:rPr>
      </w:pPr>
    </w:p>
    <w:p w14:paraId="531BD408" w14:textId="77777777" w:rsidR="00E759B7" w:rsidRDefault="00E759B7" w:rsidP="00E759B7">
      <w:pPr>
        <w:rPr>
          <w:rFonts w:ascii="Arial" w:hAnsi="Arial" w:cs="Arial"/>
        </w:rPr>
      </w:pPr>
    </w:p>
    <w:p w14:paraId="6DA20DE5" w14:textId="77777777" w:rsidR="00E759B7" w:rsidRDefault="00E759B7" w:rsidP="00E759B7">
      <w:pPr>
        <w:rPr>
          <w:rFonts w:ascii="Arial" w:hAnsi="Arial" w:cs="Arial"/>
        </w:rPr>
      </w:pPr>
    </w:p>
    <w:p w14:paraId="7CFC05F8" w14:textId="77777777" w:rsidR="00E759B7" w:rsidRDefault="00E759B7" w:rsidP="00E759B7">
      <w:pPr>
        <w:rPr>
          <w:rFonts w:ascii="Arial" w:hAnsi="Arial" w:cs="Arial"/>
          <w:b/>
          <w:bCs/>
        </w:rPr>
      </w:pPr>
      <w:r>
        <w:rPr>
          <w:rFonts w:ascii="Arial" w:hAnsi="Arial" w:cs="Arial"/>
          <w:b/>
          <w:bCs/>
        </w:rPr>
        <w:lastRenderedPageBreak/>
        <w:t>1.2. Entorno Tecnológico - Análisis de Infraestructura Crítica</w:t>
      </w:r>
    </w:p>
    <w:p w14:paraId="6B7DFDFE" w14:textId="77777777" w:rsidR="00E759B7" w:rsidRDefault="00E759B7" w:rsidP="00E759B7">
      <w:pPr>
        <w:rPr>
          <w:rFonts w:ascii="Arial" w:hAnsi="Arial" w:cs="Arial"/>
          <w:b/>
          <w:bCs/>
          <w:lang w:val="es-419"/>
        </w:rPr>
      </w:pPr>
      <w:r>
        <w:rPr>
          <w:rFonts w:ascii="Arial" w:hAnsi="Arial" w:cs="Arial"/>
          <w:b/>
          <w:bCs/>
        </w:rPr>
        <w:t>1.2.1. Identificación</w:t>
      </w:r>
      <w:r>
        <w:rPr>
          <w:rFonts w:ascii="Arial" w:hAnsi="Arial" w:cs="Arial"/>
          <w:b/>
          <w:bCs/>
          <w:lang w:val="es-419"/>
        </w:rPr>
        <w:t xml:space="preserve"> de activos de red</w:t>
      </w:r>
    </w:p>
    <w:p w14:paraId="5B85DFB3" w14:textId="77777777" w:rsidR="00E759B7" w:rsidRDefault="00E759B7" w:rsidP="00E759B7">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2"/>
        <w:gridCol w:w="2275"/>
        <w:gridCol w:w="2504"/>
        <w:gridCol w:w="2158"/>
        <w:gridCol w:w="1481"/>
      </w:tblGrid>
      <w:tr w:rsidR="00E759B7" w14:paraId="1DC7FCD3"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E3BB8E" w14:textId="77777777" w:rsidR="00E759B7" w:rsidRDefault="00E759B7">
            <w:pPr>
              <w:rPr>
                <w:rFonts w:ascii="Arial" w:hAnsi="Arial" w:cs="Arial"/>
              </w:rPr>
            </w:pPr>
            <w:r>
              <w:rPr>
                <w:rFonts w:ascii="Arial" w:hAnsi="Arial" w:cs="Arial"/>
              </w:rPr>
              <w:t>ID Activo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9F1525" w14:textId="77777777" w:rsidR="00E759B7" w:rsidRDefault="00E759B7">
            <w:pPr>
              <w:rPr>
                <w:rFonts w:ascii="Arial" w:hAnsi="Arial" w:cs="Arial"/>
              </w:rPr>
            </w:pPr>
            <w:r>
              <w:rPr>
                <w:rFonts w:ascii="Arial" w:hAnsi="Arial" w:cs="Arial"/>
              </w:rPr>
              <w:t>Activo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FB0F20" w14:textId="77777777" w:rsidR="00E759B7" w:rsidRDefault="00E759B7">
            <w:pPr>
              <w:rPr>
                <w:rFonts w:ascii="Arial" w:hAnsi="Arial" w:cs="Arial"/>
              </w:rPr>
            </w:pPr>
            <w:r>
              <w:rPr>
                <w:rFonts w:ascii="Arial" w:hAnsi="Arial" w:cs="Arial"/>
              </w:rPr>
              <w:t>Descripción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7FFAA5" w14:textId="77777777" w:rsidR="00E759B7" w:rsidRDefault="00E759B7">
            <w:pPr>
              <w:rPr>
                <w:rFonts w:ascii="Arial" w:hAnsi="Arial" w:cs="Arial"/>
              </w:rPr>
            </w:pPr>
            <w:r>
              <w:rPr>
                <w:rFonts w:ascii="Arial" w:hAnsi="Arial" w:cs="Arial"/>
              </w:rPr>
              <w:t>Ubicación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BF5260" w14:textId="77777777" w:rsidR="00E759B7" w:rsidRDefault="00E759B7">
            <w:pPr>
              <w:rPr>
                <w:rFonts w:ascii="Arial" w:hAnsi="Arial" w:cs="Arial"/>
              </w:rPr>
            </w:pPr>
            <w:r>
              <w:rPr>
                <w:rFonts w:ascii="Arial" w:hAnsi="Arial" w:cs="Arial"/>
              </w:rPr>
              <w:t>Criticidad</w:t>
            </w:r>
          </w:p>
        </w:tc>
      </w:tr>
      <w:tr w:rsidR="00E759B7" w14:paraId="74304BB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3AFD3A" w14:textId="77777777" w:rsidR="00E759B7" w:rsidRDefault="00E759B7">
            <w:pPr>
              <w:rPr>
                <w:rFonts w:ascii="Arial" w:hAnsi="Arial" w:cs="Arial"/>
              </w:rPr>
            </w:pPr>
            <w:r>
              <w:rPr>
                <w:rFonts w:ascii="Arial" w:hAnsi="Arial" w:cs="Arial"/>
                <w:b/>
                <w:bCs/>
              </w:rPr>
              <w:t>ACT-RED-001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1153FE" w14:textId="62B972D3" w:rsidR="00E759B7" w:rsidRDefault="0073133E">
            <w:pPr>
              <w:rPr>
                <w:rFonts w:ascii="Arial" w:hAnsi="Arial" w:cs="Arial"/>
                <w:lang w:val="en-US"/>
              </w:rPr>
            </w:pPr>
            <w:r>
              <w:rPr>
                <w:rFonts w:ascii="Arial" w:hAnsi="Arial" w:cs="Arial"/>
                <w:lang w:val="en-US"/>
              </w:rPr>
              <w:t xml:space="preserve">Dos </w:t>
            </w:r>
            <w:r w:rsidR="00E759B7">
              <w:rPr>
                <w:rFonts w:ascii="Arial" w:hAnsi="Arial" w:cs="Arial"/>
                <w:lang w:val="en-US"/>
              </w:rPr>
              <w:t>Switch</w:t>
            </w:r>
            <w:r>
              <w:rPr>
                <w:rFonts w:ascii="Arial" w:hAnsi="Arial" w:cs="Arial"/>
                <w:lang w:val="en-US"/>
              </w:rPr>
              <w:t>es</w:t>
            </w:r>
            <w:r w:rsidR="00E759B7">
              <w:rPr>
                <w:rFonts w:ascii="Arial" w:hAnsi="Arial" w:cs="Arial"/>
                <w:lang w:val="en-US"/>
              </w:rPr>
              <w:t xml:space="preserve"> </w:t>
            </w:r>
            <w:proofErr w:type="spellStart"/>
            <w:r w:rsidR="00E759B7">
              <w:rPr>
                <w:rFonts w:ascii="Arial" w:hAnsi="Arial" w:cs="Arial"/>
                <w:lang w:val="en-US"/>
              </w:rPr>
              <w:t>Principal</w:t>
            </w:r>
            <w:r>
              <w:rPr>
                <w:rFonts w:ascii="Arial" w:hAnsi="Arial" w:cs="Arial"/>
                <w:lang w:val="en-US"/>
              </w:rPr>
              <w:t>es</w:t>
            </w:r>
            <w:proofErr w:type="spellEnd"/>
            <w:r w:rsidR="00E759B7">
              <w:rPr>
                <w:rFonts w:ascii="Arial" w:hAnsi="Arial" w:cs="Arial"/>
                <w:lang w:val="en-US"/>
              </w:rPr>
              <w:t xml:space="preserve"> Fast Ethernet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CFFA69" w14:textId="509F43CD" w:rsidR="00E759B7" w:rsidRDefault="00E759B7">
            <w:pPr>
              <w:rPr>
                <w:rFonts w:ascii="Arial" w:hAnsi="Arial" w:cs="Arial"/>
              </w:rPr>
            </w:pPr>
            <w:r>
              <w:rPr>
                <w:rFonts w:ascii="Arial" w:hAnsi="Arial" w:cs="Arial"/>
              </w:rPr>
              <w:t>Switch</w:t>
            </w:r>
            <w:r w:rsidR="0073133E">
              <w:rPr>
                <w:rFonts w:ascii="Arial" w:hAnsi="Arial" w:cs="Arial"/>
              </w:rPr>
              <w:t>es</w:t>
            </w:r>
            <w:r>
              <w:rPr>
                <w:rFonts w:ascii="Arial" w:hAnsi="Arial" w:cs="Arial"/>
              </w:rPr>
              <w:t xml:space="preserve"> no administrable</w:t>
            </w:r>
            <w:r w:rsidR="0073133E">
              <w:rPr>
                <w:rFonts w:ascii="Arial" w:hAnsi="Arial" w:cs="Arial"/>
              </w:rPr>
              <w:t>s</w:t>
            </w:r>
            <w:r>
              <w:rPr>
                <w:rFonts w:ascii="Arial" w:hAnsi="Arial" w:cs="Arial"/>
              </w:rPr>
              <w:t xml:space="preserve"> de 100 Mbps, núcleo de la red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C65E64" w14:textId="77777777" w:rsidR="00E759B7" w:rsidRDefault="00E759B7">
            <w:pPr>
              <w:rPr>
                <w:rFonts w:ascii="Arial" w:hAnsi="Arial" w:cs="Arial"/>
              </w:rPr>
            </w:pPr>
            <w:r>
              <w:rPr>
                <w:rFonts w:ascii="Arial" w:hAnsi="Arial" w:cs="Arial"/>
              </w:rPr>
              <w:t>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2010C7" w14:textId="77777777" w:rsidR="00E759B7" w:rsidRDefault="00E759B7">
            <w:pPr>
              <w:rPr>
                <w:rFonts w:ascii="Arial" w:hAnsi="Arial" w:cs="Arial"/>
              </w:rPr>
            </w:pPr>
            <w:r>
              <w:rPr>
                <w:rFonts w:ascii="Arial" w:hAnsi="Arial" w:cs="Arial"/>
                <w:b/>
                <w:bCs/>
              </w:rPr>
              <w:t>Crítica</w:t>
            </w:r>
          </w:p>
        </w:tc>
      </w:tr>
      <w:tr w:rsidR="00E759B7" w14:paraId="6C0433F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D60991" w14:textId="77777777" w:rsidR="00E759B7" w:rsidRDefault="00E759B7">
            <w:pPr>
              <w:rPr>
                <w:rFonts w:ascii="Arial" w:hAnsi="Arial" w:cs="Arial"/>
              </w:rPr>
            </w:pPr>
            <w:r>
              <w:rPr>
                <w:rFonts w:ascii="Arial" w:hAnsi="Arial" w:cs="Arial"/>
                <w:b/>
                <w:bCs/>
              </w:rPr>
              <w:t>ACT-RED-002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39E833" w14:textId="77777777" w:rsidR="00E759B7" w:rsidRDefault="00E759B7">
            <w:pPr>
              <w:rPr>
                <w:rFonts w:ascii="Arial" w:hAnsi="Arial" w:cs="Arial"/>
                <w:lang w:val="en-US"/>
              </w:rPr>
            </w:pPr>
            <w:r>
              <w:rPr>
                <w:rFonts w:ascii="Arial" w:hAnsi="Arial" w:cs="Arial"/>
                <w:lang w:val="en-US"/>
              </w:rPr>
              <w:t xml:space="preserve">Switch </w:t>
            </w:r>
            <w:proofErr w:type="spellStart"/>
            <w:r>
              <w:rPr>
                <w:rFonts w:ascii="Arial" w:hAnsi="Arial" w:cs="Arial"/>
                <w:lang w:val="en-US"/>
              </w:rPr>
              <w:t>Secundario</w:t>
            </w:r>
            <w:proofErr w:type="spellEnd"/>
            <w:r>
              <w:rPr>
                <w:rFonts w:ascii="Arial" w:hAnsi="Arial" w:cs="Arial"/>
                <w:lang w:val="en-US"/>
              </w:rPr>
              <w:t xml:space="preserve"> Fast Ethernet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8DD55B" w14:textId="77777777" w:rsidR="00E759B7" w:rsidRDefault="00E759B7">
            <w:pPr>
              <w:rPr>
                <w:rFonts w:ascii="Arial" w:hAnsi="Arial" w:cs="Arial"/>
              </w:rPr>
            </w:pPr>
            <w:r>
              <w:rPr>
                <w:rFonts w:ascii="Arial" w:hAnsi="Arial" w:cs="Arial"/>
              </w:rPr>
              <w:t>Switch no administrable de 100 Mbps, punto de distribución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3EBBF5"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BD6CD0" w14:textId="77777777" w:rsidR="00E759B7" w:rsidRDefault="00E759B7">
            <w:pPr>
              <w:rPr>
                <w:rFonts w:ascii="Arial" w:hAnsi="Arial" w:cs="Arial"/>
              </w:rPr>
            </w:pPr>
            <w:r>
              <w:rPr>
                <w:rFonts w:ascii="Arial" w:hAnsi="Arial" w:cs="Arial"/>
                <w:b/>
                <w:bCs/>
              </w:rPr>
              <w:t>Alta</w:t>
            </w:r>
          </w:p>
        </w:tc>
      </w:tr>
      <w:tr w:rsidR="00E759B7" w14:paraId="2495511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4B553C" w14:textId="77777777" w:rsidR="00E759B7" w:rsidRDefault="00E759B7">
            <w:pPr>
              <w:rPr>
                <w:rFonts w:ascii="Arial" w:hAnsi="Arial" w:cs="Arial"/>
              </w:rPr>
            </w:pPr>
            <w:r>
              <w:rPr>
                <w:rFonts w:ascii="Arial" w:hAnsi="Arial" w:cs="Arial"/>
                <w:b/>
                <w:bCs/>
              </w:rPr>
              <w:t>ACT-RED-003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11E763" w14:textId="77777777"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E6C643" w14:textId="77777777"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del ISP para conectividad con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50D793" w14:textId="77777777" w:rsidR="00E759B7" w:rsidRDefault="00E759B7">
            <w:pPr>
              <w:rPr>
                <w:rFonts w:ascii="Arial" w:hAnsi="Arial" w:cs="Arial"/>
              </w:rPr>
            </w:pPr>
            <w:r>
              <w:rPr>
                <w:rFonts w:ascii="Arial" w:hAnsi="Arial" w:cs="Arial"/>
              </w:rPr>
              <w:t>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6AF712" w14:textId="77777777" w:rsidR="00E759B7" w:rsidRDefault="00E759B7">
            <w:pPr>
              <w:rPr>
                <w:rFonts w:ascii="Arial" w:hAnsi="Arial" w:cs="Arial"/>
              </w:rPr>
            </w:pPr>
            <w:r>
              <w:rPr>
                <w:rFonts w:ascii="Arial" w:hAnsi="Arial" w:cs="Arial"/>
                <w:b/>
                <w:bCs/>
              </w:rPr>
              <w:t>Crítica</w:t>
            </w:r>
          </w:p>
        </w:tc>
      </w:tr>
      <w:tr w:rsidR="00E759B7" w14:paraId="46E1389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55D51A" w14:textId="77777777" w:rsidR="00E759B7" w:rsidRDefault="00E759B7">
            <w:pPr>
              <w:rPr>
                <w:rFonts w:ascii="Arial" w:hAnsi="Arial" w:cs="Arial"/>
              </w:rPr>
            </w:pPr>
            <w:r>
              <w:rPr>
                <w:rFonts w:ascii="Arial" w:hAnsi="Arial" w:cs="Arial"/>
                <w:b/>
                <w:bCs/>
              </w:rPr>
              <w:t>ACT-RED-004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DCFAD1" w14:textId="77777777" w:rsidR="00E759B7" w:rsidRDefault="00E759B7">
            <w:pPr>
              <w:rPr>
                <w:rFonts w:ascii="Arial" w:hAnsi="Arial" w:cs="Arial"/>
              </w:rPr>
            </w:pPr>
            <w:r>
              <w:rPr>
                <w:rFonts w:ascii="Arial" w:hAnsi="Arial" w:cs="Arial"/>
              </w:rPr>
              <w:t>Puntos de Acceso Inalámbrico (</w:t>
            </w:r>
            <w:proofErr w:type="spellStart"/>
            <w:r>
              <w:rPr>
                <w:rFonts w:ascii="Arial" w:hAnsi="Arial" w:cs="Arial"/>
              </w:rPr>
              <w:t>APs</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8F22DB" w14:textId="77777777" w:rsidR="00E759B7" w:rsidRDefault="00E759B7">
            <w:pPr>
              <w:rPr>
                <w:rFonts w:ascii="Arial" w:hAnsi="Arial" w:cs="Arial"/>
              </w:rPr>
            </w:pPr>
            <w:r>
              <w:rPr>
                <w:rFonts w:ascii="Arial" w:hAnsi="Arial" w:cs="Arial"/>
              </w:rPr>
              <w:t xml:space="preserve">Dispositivos </w:t>
            </w:r>
            <w:proofErr w:type="spellStart"/>
            <w:r>
              <w:rPr>
                <w:rFonts w:ascii="Arial" w:hAnsi="Arial" w:cs="Arial"/>
              </w:rPr>
              <w:t>WiFi</w:t>
            </w:r>
            <w:proofErr w:type="spellEnd"/>
            <w:r>
              <w:rPr>
                <w:rFonts w:ascii="Arial" w:hAnsi="Arial" w:cs="Arial"/>
              </w:rPr>
              <w:t xml:space="preserve"> que dan servicio a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38FA03" w14:textId="77777777" w:rsidR="00E759B7" w:rsidRDefault="00E759B7">
            <w:pPr>
              <w:rPr>
                <w:rFonts w:ascii="Arial" w:hAnsi="Arial" w:cs="Arial"/>
              </w:rPr>
            </w:pPr>
            <w:r>
              <w:rPr>
                <w:rFonts w:ascii="Arial" w:hAnsi="Arial" w:cs="Arial"/>
              </w:rPr>
              <w:t>Distribuidos en 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DBFF62" w14:textId="77777777" w:rsidR="00E759B7" w:rsidRDefault="00E759B7">
            <w:pPr>
              <w:rPr>
                <w:rFonts w:ascii="Arial" w:hAnsi="Arial" w:cs="Arial"/>
              </w:rPr>
            </w:pPr>
            <w:r>
              <w:rPr>
                <w:rFonts w:ascii="Arial" w:hAnsi="Arial" w:cs="Arial"/>
                <w:b/>
                <w:bCs/>
              </w:rPr>
              <w:t>Alta</w:t>
            </w:r>
          </w:p>
        </w:tc>
      </w:tr>
      <w:tr w:rsidR="00E759B7" w14:paraId="11C2C84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4467C6" w14:textId="77777777" w:rsidR="00E759B7" w:rsidRDefault="00E759B7">
            <w:pPr>
              <w:rPr>
                <w:rFonts w:ascii="Arial" w:hAnsi="Arial" w:cs="Arial"/>
              </w:rPr>
            </w:pPr>
            <w:r>
              <w:rPr>
                <w:rFonts w:ascii="Arial" w:hAnsi="Arial" w:cs="Arial"/>
                <w:b/>
                <w:bCs/>
              </w:rPr>
              <w:t>ACT-RED-005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4DE0E2" w14:textId="77777777" w:rsidR="00E759B7" w:rsidRDefault="00E759B7">
            <w:pPr>
              <w:rPr>
                <w:rFonts w:ascii="Arial" w:hAnsi="Arial" w:cs="Arial"/>
              </w:rPr>
            </w:pPr>
            <w:r>
              <w:rPr>
                <w:rFonts w:ascii="Arial" w:hAnsi="Arial" w:cs="Arial"/>
              </w:rPr>
              <w:t>Cableado Estructurado UTP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B922A8" w14:textId="77777777" w:rsidR="00E759B7" w:rsidRDefault="00E759B7">
            <w:pPr>
              <w:rPr>
                <w:rFonts w:ascii="Arial" w:hAnsi="Arial" w:cs="Arial"/>
              </w:rPr>
            </w:pPr>
            <w:r>
              <w:rPr>
                <w:rFonts w:ascii="Arial" w:hAnsi="Arial" w:cs="Arial"/>
              </w:rPr>
              <w:t>Tendidos de cable que conectan las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357BB" w14:textId="77777777" w:rsidR="00E759B7" w:rsidRDefault="00E759B7">
            <w:pPr>
              <w:rPr>
                <w:rFonts w:ascii="Arial" w:hAnsi="Arial" w:cs="Arial"/>
              </w:rPr>
            </w:pPr>
            <w:r>
              <w:rPr>
                <w:rFonts w:ascii="Arial" w:hAnsi="Arial" w:cs="Arial"/>
              </w:rPr>
              <w:t>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F96C77" w14:textId="77777777" w:rsidR="00E759B7" w:rsidRDefault="00E759B7">
            <w:pPr>
              <w:rPr>
                <w:rFonts w:ascii="Arial" w:hAnsi="Arial" w:cs="Arial"/>
              </w:rPr>
            </w:pPr>
            <w:r>
              <w:rPr>
                <w:rFonts w:ascii="Arial" w:hAnsi="Arial" w:cs="Arial"/>
                <w:b/>
                <w:bCs/>
              </w:rPr>
              <w:t>Alta</w:t>
            </w:r>
          </w:p>
        </w:tc>
      </w:tr>
      <w:tr w:rsidR="00E759B7" w14:paraId="2CE4A58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8B1F37" w14:textId="77777777" w:rsidR="00E759B7" w:rsidRDefault="00E759B7">
            <w:pPr>
              <w:rPr>
                <w:rFonts w:ascii="Arial" w:hAnsi="Arial" w:cs="Arial"/>
              </w:rPr>
            </w:pPr>
            <w:r>
              <w:rPr>
                <w:rFonts w:ascii="Arial" w:hAnsi="Arial" w:cs="Arial"/>
                <w:b/>
                <w:bCs/>
              </w:rPr>
              <w:t>ACT-RED-006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397ABE" w14:textId="77777777" w:rsidR="00E759B7" w:rsidRDefault="00E759B7">
            <w:pPr>
              <w:rPr>
                <w:rFonts w:ascii="Arial" w:hAnsi="Arial" w:cs="Arial"/>
              </w:rPr>
            </w:pPr>
            <w:r>
              <w:rPr>
                <w:rFonts w:ascii="Arial" w:hAnsi="Arial" w:cs="Arial"/>
              </w:rPr>
              <w:t>UPS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2684F2" w14:textId="77777777" w:rsidR="00E759B7" w:rsidRDefault="00E759B7">
            <w:pPr>
              <w:rPr>
                <w:rFonts w:ascii="Arial" w:hAnsi="Arial" w:cs="Arial"/>
              </w:rPr>
            </w:pPr>
            <w:r>
              <w:rPr>
                <w:rFonts w:ascii="Arial" w:hAnsi="Arial" w:cs="Arial"/>
              </w:rPr>
              <w:t>Sistemas de respaldo eléctrico para cada switch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C6FB0D" w14:textId="77777777" w:rsidR="00E759B7" w:rsidRDefault="00E759B7">
            <w:pPr>
              <w:rPr>
                <w:rFonts w:ascii="Arial" w:hAnsi="Arial" w:cs="Arial"/>
              </w:rPr>
            </w:pPr>
            <w:r>
              <w:rPr>
                <w:rFonts w:ascii="Arial" w:hAnsi="Arial" w:cs="Arial"/>
              </w:rPr>
              <w:t>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99F1FA" w14:textId="77777777" w:rsidR="00E759B7" w:rsidRDefault="00E759B7">
            <w:pPr>
              <w:rPr>
                <w:rFonts w:ascii="Arial" w:hAnsi="Arial" w:cs="Arial"/>
              </w:rPr>
            </w:pPr>
            <w:r>
              <w:rPr>
                <w:rFonts w:ascii="Arial" w:hAnsi="Arial" w:cs="Arial"/>
                <w:b/>
                <w:bCs/>
              </w:rPr>
              <w:t>Alta</w:t>
            </w:r>
          </w:p>
        </w:tc>
      </w:tr>
      <w:tr w:rsidR="00E759B7" w14:paraId="732AA50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AF6EEE" w14:textId="77777777" w:rsidR="00E759B7" w:rsidRDefault="00E759B7">
            <w:pPr>
              <w:rPr>
                <w:rFonts w:ascii="Arial" w:hAnsi="Arial" w:cs="Arial"/>
              </w:rPr>
            </w:pPr>
            <w:r>
              <w:rPr>
                <w:rFonts w:ascii="Arial" w:hAnsi="Arial" w:cs="Arial"/>
                <w:b/>
                <w:bCs/>
              </w:rPr>
              <w:lastRenderedPageBreak/>
              <w:t>ACT-RED-007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3F96F6" w14:textId="77777777" w:rsidR="00E759B7" w:rsidRDefault="00E759B7">
            <w:pPr>
              <w:rPr>
                <w:rFonts w:ascii="Arial" w:hAnsi="Arial" w:cs="Arial"/>
              </w:rPr>
            </w:pPr>
            <w:r>
              <w:rPr>
                <w:rFonts w:ascii="Arial" w:hAnsi="Arial" w:cs="Arial"/>
              </w:rPr>
              <w:t>Canaletas Plásticas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8F2C23" w14:textId="77777777" w:rsidR="00E759B7" w:rsidRDefault="00E759B7">
            <w:pPr>
              <w:rPr>
                <w:rFonts w:ascii="Arial" w:hAnsi="Arial" w:cs="Arial"/>
              </w:rPr>
            </w:pPr>
            <w:r>
              <w:rPr>
                <w:rFonts w:ascii="Arial" w:hAnsi="Arial" w:cs="Arial"/>
              </w:rPr>
              <w:t>Protección física del cableado (solo en 4 áreas)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9D3392" w14:textId="77777777" w:rsidR="00E759B7" w:rsidRDefault="00E759B7">
            <w:pPr>
              <w:rPr>
                <w:rFonts w:ascii="Arial" w:hAnsi="Arial" w:cs="Arial"/>
              </w:rPr>
            </w:pPr>
            <w:r>
              <w:rPr>
                <w:rFonts w:ascii="Arial" w:hAnsi="Arial" w:cs="Arial"/>
              </w:rPr>
              <w:t>Banco Biológico, Sindicato, Dirección, 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D067CB" w14:textId="77777777" w:rsidR="00E759B7" w:rsidRDefault="00E759B7">
            <w:pPr>
              <w:rPr>
                <w:rFonts w:ascii="Arial" w:hAnsi="Arial" w:cs="Arial"/>
              </w:rPr>
            </w:pPr>
            <w:r>
              <w:rPr>
                <w:rFonts w:ascii="Arial" w:hAnsi="Arial" w:cs="Arial"/>
                <w:b/>
                <w:bCs/>
              </w:rPr>
              <w:t>Media</w:t>
            </w:r>
          </w:p>
        </w:tc>
      </w:tr>
      <w:tr w:rsidR="00E759B7" w14:paraId="55EA8F1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60A9015" w14:textId="77777777" w:rsidR="00E759B7" w:rsidRDefault="00E759B7">
            <w:pPr>
              <w:rPr>
                <w:rFonts w:ascii="Arial" w:hAnsi="Arial" w:cs="Arial"/>
              </w:rPr>
            </w:pPr>
            <w:r>
              <w:rPr>
                <w:rFonts w:ascii="Arial" w:hAnsi="Arial" w:cs="Arial"/>
                <w:b/>
                <w:bCs/>
              </w:rPr>
              <w:t>ACT-RED-008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463D7D" w14:textId="77777777" w:rsidR="00E759B7" w:rsidRDefault="00E759B7">
            <w:pPr>
              <w:rPr>
                <w:rFonts w:ascii="Arial" w:hAnsi="Arial" w:cs="Arial"/>
              </w:rPr>
            </w:pPr>
            <w:r>
              <w:rPr>
                <w:rFonts w:ascii="Arial" w:hAnsi="Arial" w:cs="Arial"/>
              </w:rPr>
              <w:t>Conectores RJ45 y Terminaciones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7B19F4F" w14:textId="77777777" w:rsidR="00E759B7" w:rsidRDefault="00E759B7">
            <w:pPr>
              <w:rPr>
                <w:rFonts w:ascii="Arial" w:hAnsi="Arial" w:cs="Arial"/>
              </w:rPr>
            </w:pPr>
            <w:r>
              <w:rPr>
                <w:rFonts w:ascii="Arial" w:hAnsi="Arial" w:cs="Arial"/>
              </w:rPr>
              <w:t>Puntos de conexión física de la red (norma T568A)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394455" w14:textId="77777777" w:rsidR="00E759B7" w:rsidRDefault="00E759B7">
            <w:pPr>
              <w:rPr>
                <w:rFonts w:ascii="Arial" w:hAnsi="Arial" w:cs="Arial"/>
              </w:rPr>
            </w:pPr>
            <w:r>
              <w:rPr>
                <w:rFonts w:ascii="Arial" w:hAnsi="Arial" w:cs="Arial"/>
              </w:rPr>
              <w:t>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3FF5847" w14:textId="77777777" w:rsidR="00E759B7" w:rsidRDefault="00E759B7">
            <w:pPr>
              <w:rPr>
                <w:rFonts w:ascii="Arial" w:hAnsi="Arial" w:cs="Arial"/>
              </w:rPr>
            </w:pPr>
            <w:r>
              <w:rPr>
                <w:rFonts w:ascii="Arial" w:hAnsi="Arial" w:cs="Arial"/>
                <w:b/>
                <w:bCs/>
              </w:rPr>
              <w:t>Alta</w:t>
            </w:r>
          </w:p>
        </w:tc>
      </w:tr>
      <w:tr w:rsidR="00E759B7" w14:paraId="3C05599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280ED8E" w14:textId="77777777" w:rsidR="00E759B7" w:rsidRDefault="00E759B7">
            <w:pPr>
              <w:rPr>
                <w:rFonts w:ascii="Arial" w:hAnsi="Arial" w:cs="Arial"/>
              </w:rPr>
            </w:pPr>
            <w:r>
              <w:rPr>
                <w:rFonts w:ascii="Arial" w:hAnsi="Arial" w:cs="Arial"/>
                <w:b/>
                <w:bCs/>
              </w:rPr>
              <w:t>ACT-RED-009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2625E5" w14:textId="77777777" w:rsidR="00E759B7" w:rsidRDefault="00E759B7">
            <w:pPr>
              <w:rPr>
                <w:rFonts w:ascii="Arial" w:hAnsi="Arial" w:cs="Arial"/>
              </w:rPr>
            </w:pPr>
            <w:r>
              <w:rPr>
                <w:rFonts w:ascii="Arial" w:hAnsi="Arial" w:cs="Arial"/>
              </w:rPr>
              <w:t>Arquitectura Lógica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889CB5" w14:textId="77777777" w:rsidR="00E759B7" w:rsidRDefault="00E759B7">
            <w:pPr>
              <w:rPr>
                <w:rFonts w:ascii="Arial" w:hAnsi="Arial" w:cs="Arial"/>
              </w:rPr>
            </w:pPr>
            <w:r>
              <w:rPr>
                <w:rFonts w:ascii="Arial" w:hAnsi="Arial" w:cs="Arial"/>
              </w:rPr>
              <w:t>Topología, direccionamiento IP, DHCP, 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F08F6B" w14:textId="77777777" w:rsidR="00E759B7" w:rsidRDefault="00E759B7">
            <w:pPr>
              <w:rPr>
                <w:rFonts w:ascii="Arial" w:hAnsi="Arial" w:cs="Arial"/>
              </w:rPr>
            </w:pPr>
            <w:r>
              <w:rPr>
                <w:rFonts w:ascii="Arial" w:hAnsi="Arial" w:cs="Arial"/>
              </w:rPr>
              <w:t>Toda la red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BAB02C" w14:textId="77777777" w:rsidR="00E759B7" w:rsidRDefault="00E759B7">
            <w:pPr>
              <w:rPr>
                <w:rFonts w:ascii="Arial" w:hAnsi="Arial" w:cs="Arial"/>
              </w:rPr>
            </w:pPr>
            <w:r>
              <w:rPr>
                <w:rFonts w:ascii="Arial" w:hAnsi="Arial" w:cs="Arial"/>
                <w:b/>
                <w:bCs/>
              </w:rPr>
              <w:t>Crítica</w:t>
            </w:r>
          </w:p>
        </w:tc>
      </w:tr>
      <w:tr w:rsidR="00E759B7" w14:paraId="7B8974D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4A7B8D" w14:textId="77777777" w:rsidR="00E759B7" w:rsidRDefault="00E759B7">
            <w:pPr>
              <w:rPr>
                <w:rFonts w:ascii="Arial" w:hAnsi="Arial" w:cs="Arial"/>
              </w:rPr>
            </w:pPr>
            <w:r>
              <w:rPr>
                <w:rFonts w:ascii="Arial" w:hAnsi="Arial" w:cs="Arial"/>
                <w:b/>
                <w:bCs/>
              </w:rPr>
              <w:t>ACT-RED-010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72A292" w14:textId="77777777" w:rsidR="00E759B7" w:rsidRDefault="00E759B7">
            <w:pPr>
              <w:rPr>
                <w:rFonts w:ascii="Arial" w:hAnsi="Arial" w:cs="Arial"/>
              </w:rPr>
            </w:pPr>
            <w:r>
              <w:rPr>
                <w:rFonts w:ascii="Arial" w:hAnsi="Arial" w:cs="Arial"/>
              </w:rPr>
              <w:t>Red Inalámbrica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D3866B" w14:textId="77777777" w:rsidR="00E759B7" w:rsidRDefault="00E759B7">
            <w:pPr>
              <w:rPr>
                <w:rFonts w:ascii="Arial" w:hAnsi="Arial" w:cs="Arial"/>
              </w:rPr>
            </w:pPr>
            <w:r>
              <w:rPr>
                <w:rFonts w:ascii="Arial" w:hAnsi="Arial" w:cs="Arial"/>
              </w:rPr>
              <w:t>Infraestructura de conectividad inalámbrica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D8865E" w14:textId="77777777" w:rsidR="00E759B7" w:rsidRDefault="00E759B7">
            <w:pPr>
              <w:rPr>
                <w:rFonts w:ascii="Arial" w:hAnsi="Arial" w:cs="Arial"/>
              </w:rPr>
            </w:pPr>
            <w:r>
              <w:rPr>
                <w:rFonts w:ascii="Arial" w:hAnsi="Arial" w:cs="Arial"/>
              </w:rPr>
              <w:t>Estadística, Contabilidad, Insumos Médicos, Enfermería, RRHH, 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7B9A3" w14:textId="77777777" w:rsidR="00E759B7" w:rsidRDefault="00E759B7">
            <w:pPr>
              <w:rPr>
                <w:rFonts w:ascii="Arial" w:hAnsi="Arial" w:cs="Arial"/>
              </w:rPr>
            </w:pPr>
            <w:r>
              <w:rPr>
                <w:rFonts w:ascii="Arial" w:hAnsi="Arial" w:cs="Arial"/>
                <w:b/>
                <w:bCs/>
              </w:rPr>
              <w:t>Alta</w:t>
            </w:r>
          </w:p>
        </w:tc>
      </w:tr>
      <w:tr w:rsidR="00E759B7" w14:paraId="71CB258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355032C" w14:textId="77777777" w:rsidR="00E759B7" w:rsidRDefault="00E759B7">
            <w:pPr>
              <w:rPr>
                <w:rFonts w:ascii="Arial" w:hAnsi="Arial" w:cs="Arial"/>
              </w:rPr>
            </w:pPr>
            <w:r>
              <w:rPr>
                <w:rFonts w:ascii="Arial" w:hAnsi="Arial" w:cs="Arial"/>
                <w:b/>
                <w:bCs/>
              </w:rPr>
              <w:t>ACT-RED-011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F679483" w14:textId="77777777" w:rsidR="00E759B7" w:rsidRDefault="00E759B7">
            <w:pPr>
              <w:rPr>
                <w:rFonts w:ascii="Arial" w:hAnsi="Arial" w:cs="Arial"/>
              </w:rPr>
            </w:pPr>
            <w:r>
              <w:rPr>
                <w:rFonts w:ascii="Arial" w:hAnsi="Arial" w:cs="Arial"/>
              </w:rPr>
              <w:t>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B94426" w14:textId="77777777" w:rsidR="00E759B7" w:rsidRDefault="00E759B7">
            <w:pPr>
              <w:rPr>
                <w:rFonts w:ascii="Arial" w:hAnsi="Arial" w:cs="Arial"/>
              </w:rPr>
            </w:pPr>
            <w:r>
              <w:rPr>
                <w:rFonts w:ascii="Arial" w:hAnsi="Arial" w:cs="Arial"/>
              </w:rPr>
              <w:t>Accesos a Internet independientes no gestionados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78487D" w14:textId="77777777" w:rsidR="00E759B7" w:rsidRDefault="00E759B7">
            <w:pPr>
              <w:rPr>
                <w:rFonts w:ascii="Arial" w:hAnsi="Arial" w:cs="Arial"/>
              </w:rPr>
            </w:pPr>
            <w:r>
              <w:rPr>
                <w:rFonts w:ascii="Arial" w:hAnsi="Arial" w:cs="Arial"/>
              </w:rPr>
              <w:t>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819F5A" w14:textId="77777777" w:rsidR="00E759B7" w:rsidRDefault="00E759B7">
            <w:pPr>
              <w:rPr>
                <w:rFonts w:ascii="Arial" w:hAnsi="Arial" w:cs="Arial"/>
              </w:rPr>
            </w:pPr>
            <w:r>
              <w:rPr>
                <w:rFonts w:ascii="Arial" w:hAnsi="Arial" w:cs="Arial"/>
                <w:b/>
                <w:bCs/>
              </w:rPr>
              <w:t>Media</w:t>
            </w:r>
          </w:p>
        </w:tc>
      </w:tr>
      <w:tr w:rsidR="00E759B7" w14:paraId="7994099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6B59D4" w14:textId="77777777" w:rsidR="00E759B7" w:rsidRDefault="00E759B7">
            <w:pPr>
              <w:rPr>
                <w:rFonts w:ascii="Arial" w:hAnsi="Arial" w:cs="Arial"/>
              </w:rPr>
            </w:pPr>
            <w:r>
              <w:rPr>
                <w:rFonts w:ascii="Arial" w:hAnsi="Arial" w:cs="Arial"/>
                <w:b/>
                <w:bCs/>
              </w:rPr>
              <w:t>ACT-RED-012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61CCE4" w14:textId="77777777" w:rsidR="00E759B7" w:rsidRDefault="00E759B7">
            <w:pPr>
              <w:rPr>
                <w:rFonts w:ascii="Arial" w:hAnsi="Arial" w:cs="Arial"/>
              </w:rPr>
            </w:pPr>
            <w:r>
              <w:rPr>
                <w:rFonts w:ascii="Arial" w:hAnsi="Arial" w:cs="Arial"/>
              </w:rPr>
              <w:t>Datos en Tránsito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FE2D7B" w14:textId="77777777" w:rsidR="00E759B7" w:rsidRDefault="00E759B7">
            <w:pPr>
              <w:rPr>
                <w:rFonts w:ascii="Arial" w:hAnsi="Arial" w:cs="Arial"/>
              </w:rPr>
            </w:pPr>
            <w:r>
              <w:rPr>
                <w:rFonts w:ascii="Arial" w:hAnsi="Arial" w:cs="Arial"/>
              </w:rPr>
              <w:t>Información epidemiológica transmitida al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239BAE" w14:textId="77777777" w:rsidR="00E759B7" w:rsidRDefault="00E759B7">
            <w:pPr>
              <w:rPr>
                <w:rFonts w:ascii="Arial" w:hAnsi="Arial" w:cs="Arial"/>
              </w:rPr>
            </w:pPr>
            <w:r>
              <w:rPr>
                <w:rFonts w:ascii="Arial" w:hAnsi="Arial" w:cs="Arial"/>
              </w:rPr>
              <w:t>Toda la red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B182D70" w14:textId="77777777" w:rsidR="00E759B7" w:rsidRDefault="00E759B7">
            <w:pPr>
              <w:rPr>
                <w:rFonts w:ascii="Arial" w:hAnsi="Arial" w:cs="Arial"/>
              </w:rPr>
            </w:pPr>
            <w:r>
              <w:rPr>
                <w:rFonts w:ascii="Arial" w:hAnsi="Arial" w:cs="Arial"/>
                <w:b/>
                <w:bCs/>
              </w:rPr>
              <w:t>Crítica</w:t>
            </w:r>
          </w:p>
        </w:tc>
      </w:tr>
      <w:tr w:rsidR="00E759B7" w14:paraId="7946143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F41A367" w14:textId="77777777" w:rsidR="00E759B7" w:rsidRDefault="00E759B7">
            <w:pPr>
              <w:rPr>
                <w:rFonts w:ascii="Arial" w:hAnsi="Arial" w:cs="Arial"/>
              </w:rPr>
            </w:pPr>
            <w:r>
              <w:rPr>
                <w:rFonts w:ascii="Arial" w:hAnsi="Arial" w:cs="Arial"/>
                <w:b/>
                <w:bCs/>
              </w:rPr>
              <w:lastRenderedPageBreak/>
              <w:t>ACT-RED-013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267877" w14:textId="77777777" w:rsidR="00E759B7" w:rsidRDefault="00E759B7">
            <w:pPr>
              <w:rPr>
                <w:rFonts w:ascii="Arial" w:hAnsi="Arial" w:cs="Arial"/>
              </w:rPr>
            </w:pPr>
            <w:r>
              <w:rPr>
                <w:rFonts w:ascii="Arial" w:hAnsi="Arial" w:cs="Arial"/>
              </w:rPr>
              <w:t>Documentación de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E84319" w14:textId="77777777" w:rsidR="00E759B7" w:rsidRDefault="00E759B7">
            <w:pPr>
              <w:rPr>
                <w:rFonts w:ascii="Arial" w:hAnsi="Arial" w:cs="Arial"/>
              </w:rPr>
            </w:pPr>
            <w:r>
              <w:rPr>
                <w:rFonts w:ascii="Arial" w:hAnsi="Arial" w:cs="Arial"/>
              </w:rPr>
              <w:t>Respaldo y registro de configuraciones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62F612" w14:textId="77777777" w:rsidR="00E759B7" w:rsidRDefault="00E759B7">
            <w:pPr>
              <w:rPr>
                <w:rFonts w:ascii="Arial" w:hAnsi="Arial" w:cs="Arial"/>
              </w:rPr>
            </w:pPr>
            <w:r>
              <w:rPr>
                <w:rFonts w:ascii="Arial" w:hAnsi="Arial" w:cs="Arial"/>
              </w:rPr>
              <w:t>No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86B7CE" w14:textId="77777777" w:rsidR="00E759B7" w:rsidRDefault="00E759B7">
            <w:pPr>
              <w:rPr>
                <w:rFonts w:ascii="Arial" w:hAnsi="Arial" w:cs="Arial"/>
              </w:rPr>
            </w:pPr>
            <w:r>
              <w:rPr>
                <w:rFonts w:ascii="Arial" w:hAnsi="Arial" w:cs="Arial"/>
                <w:b/>
                <w:bCs/>
              </w:rPr>
              <w:t>Alta</w:t>
            </w:r>
          </w:p>
        </w:tc>
      </w:tr>
      <w:tr w:rsidR="00E759B7" w14:paraId="61C2120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81FBD7" w14:textId="77777777" w:rsidR="00E759B7" w:rsidRDefault="00E759B7">
            <w:pPr>
              <w:rPr>
                <w:rFonts w:ascii="Arial" w:hAnsi="Arial" w:cs="Arial"/>
              </w:rPr>
            </w:pPr>
            <w:r>
              <w:rPr>
                <w:rFonts w:ascii="Arial" w:hAnsi="Arial" w:cs="Arial"/>
                <w:b/>
                <w:bCs/>
              </w:rPr>
              <w:t>ACT-RED-014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A71EC6" w14:textId="77777777" w:rsidR="00E759B7" w:rsidRDefault="00E759B7">
            <w:pPr>
              <w:rPr>
                <w:rFonts w:ascii="Arial" w:hAnsi="Arial" w:cs="Arial"/>
              </w:rPr>
            </w:pPr>
            <w:r>
              <w:rPr>
                <w:rFonts w:ascii="Arial" w:hAnsi="Arial" w:cs="Arial"/>
              </w:rPr>
              <w:t>Políticas de Seguridad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54908F" w14:textId="77777777" w:rsidR="00E759B7" w:rsidRDefault="00E759B7">
            <w:pPr>
              <w:rPr>
                <w:rFonts w:ascii="Arial" w:hAnsi="Arial" w:cs="Arial"/>
              </w:rPr>
            </w:pPr>
            <w:r>
              <w:rPr>
                <w:rFonts w:ascii="Arial" w:hAnsi="Arial" w:cs="Arial"/>
              </w:rPr>
              <w:t>Normativas de uso, control de acceso y gestión de cambios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3A96BD" w14:textId="77777777" w:rsidR="00E759B7" w:rsidRDefault="00E759B7">
            <w:pPr>
              <w:rPr>
                <w:rFonts w:ascii="Arial" w:hAnsi="Arial" w:cs="Arial"/>
              </w:rPr>
            </w:pPr>
            <w:r>
              <w:rPr>
                <w:rFonts w:ascii="Arial" w:hAnsi="Arial" w:cs="Arial"/>
              </w:rPr>
              <w:t>No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B5B3DD" w14:textId="77777777" w:rsidR="00E759B7" w:rsidRDefault="00E759B7">
            <w:pPr>
              <w:rPr>
                <w:rFonts w:ascii="Arial" w:hAnsi="Arial" w:cs="Arial"/>
              </w:rPr>
            </w:pPr>
            <w:r>
              <w:rPr>
                <w:rFonts w:ascii="Arial" w:hAnsi="Arial" w:cs="Arial"/>
                <w:b/>
                <w:bCs/>
              </w:rPr>
              <w:t>Alta</w:t>
            </w:r>
          </w:p>
        </w:tc>
      </w:tr>
    </w:tbl>
    <w:p w14:paraId="6D399FC7" w14:textId="77777777" w:rsidR="00E759B7" w:rsidRDefault="00E759B7" w:rsidP="00E759B7">
      <w:pPr>
        <w:rPr>
          <w:rFonts w:ascii="Arial" w:hAnsi="Arial" w:cs="Arial"/>
        </w:rPr>
      </w:pPr>
    </w:p>
    <w:p w14:paraId="56B39951" w14:textId="77777777" w:rsidR="00E759B7" w:rsidRDefault="00E759B7" w:rsidP="00E759B7">
      <w:pPr>
        <w:rPr>
          <w:rFonts w:ascii="Arial" w:hAnsi="Arial" w:cs="Arial"/>
        </w:rPr>
      </w:pPr>
    </w:p>
    <w:p w14:paraId="430D945D" w14:textId="77777777" w:rsidR="00E759B7" w:rsidRDefault="00E759B7" w:rsidP="00E759B7">
      <w:pPr>
        <w:rPr>
          <w:rFonts w:ascii="Arial" w:hAnsi="Arial" w:cs="Arial"/>
          <w:b/>
          <w:bCs/>
        </w:rPr>
      </w:pPr>
      <w:r>
        <w:rPr>
          <w:rFonts w:ascii="Arial" w:hAnsi="Arial" w:cs="Arial"/>
          <w:b/>
          <w:bCs/>
        </w:rPr>
        <w:t>1.2.2. Capa de Acceso Inalámbrico (WLAN)</w:t>
      </w:r>
    </w:p>
    <w:p w14:paraId="7B0188C0" w14:textId="77777777" w:rsidR="00E759B7" w:rsidRDefault="00E759B7" w:rsidP="00E759B7">
      <w:pPr>
        <w:rPr>
          <w:rFonts w:ascii="Arial" w:hAnsi="Arial" w:cs="Arial"/>
        </w:rPr>
      </w:pPr>
      <w:r>
        <w:rPr>
          <w:rFonts w:ascii="Arial" w:hAnsi="Arial" w:cs="Arial"/>
          <w:b/>
          <w:bCs/>
        </w:rPr>
        <w:t>Distribución Documentada de Conexiones Inalámbricas:</w:t>
      </w:r>
    </w:p>
    <w:p w14:paraId="04E82D35" w14:textId="77777777" w:rsidR="00E759B7" w:rsidRDefault="00E759B7" w:rsidP="00E759B7">
      <w:pPr>
        <w:numPr>
          <w:ilvl w:val="0"/>
          <w:numId w:val="17"/>
        </w:numPr>
        <w:rPr>
          <w:rFonts w:ascii="Arial" w:hAnsi="Arial" w:cs="Arial"/>
        </w:rPr>
      </w:pPr>
      <w:r>
        <w:rPr>
          <w:rFonts w:ascii="Arial" w:hAnsi="Arial" w:cs="Arial"/>
          <w:b/>
          <w:bCs/>
        </w:rPr>
        <w:t>Estadística:</w:t>
      </w:r>
      <w:r>
        <w:rPr>
          <w:rFonts w:ascii="Arial" w:hAnsi="Arial" w:cs="Arial"/>
        </w:rPr>
        <w:t xml:space="preserve"> 2 de 3 equipos operando por </w:t>
      </w:r>
      <w:proofErr w:type="spellStart"/>
      <w:r>
        <w:rPr>
          <w:rFonts w:ascii="Arial" w:hAnsi="Arial" w:cs="Arial"/>
        </w:rPr>
        <w:t>WiFi</w:t>
      </w:r>
      <w:proofErr w:type="spellEnd"/>
    </w:p>
    <w:p w14:paraId="5A1AFCAE" w14:textId="77777777" w:rsidR="00E759B7" w:rsidRDefault="00E759B7" w:rsidP="00E759B7">
      <w:pPr>
        <w:numPr>
          <w:ilvl w:val="0"/>
          <w:numId w:val="17"/>
        </w:numPr>
        <w:rPr>
          <w:rFonts w:ascii="Arial" w:hAnsi="Arial" w:cs="Arial"/>
        </w:rPr>
      </w:pPr>
      <w:r>
        <w:rPr>
          <w:rFonts w:ascii="Arial" w:hAnsi="Arial" w:cs="Arial"/>
          <w:b/>
          <w:bCs/>
        </w:rPr>
        <w:t>Contabilidad:</w:t>
      </w:r>
      <w:r>
        <w:rPr>
          <w:rFonts w:ascii="Arial" w:hAnsi="Arial" w:cs="Arial"/>
        </w:rPr>
        <w:t xml:space="preserve"> 3 equipos - 100% dependencia </w:t>
      </w:r>
      <w:proofErr w:type="spellStart"/>
      <w:r>
        <w:rPr>
          <w:rFonts w:ascii="Arial" w:hAnsi="Arial" w:cs="Arial"/>
        </w:rPr>
        <w:t>WiFi</w:t>
      </w:r>
      <w:proofErr w:type="spellEnd"/>
    </w:p>
    <w:p w14:paraId="585C826A" w14:textId="77777777" w:rsidR="00E759B7" w:rsidRDefault="00E759B7" w:rsidP="00E759B7">
      <w:pPr>
        <w:numPr>
          <w:ilvl w:val="0"/>
          <w:numId w:val="17"/>
        </w:numPr>
        <w:rPr>
          <w:rFonts w:ascii="Arial" w:hAnsi="Arial" w:cs="Arial"/>
        </w:rPr>
      </w:pPr>
      <w:r>
        <w:rPr>
          <w:rFonts w:ascii="Arial" w:hAnsi="Arial" w:cs="Arial"/>
          <w:b/>
          <w:bCs/>
        </w:rPr>
        <w:t>Insumos Médicos:</w:t>
      </w:r>
      <w:r>
        <w:rPr>
          <w:rFonts w:ascii="Arial" w:hAnsi="Arial" w:cs="Arial"/>
        </w:rPr>
        <w:t xml:space="preserve"> 3 equipos - 100% dependencia </w:t>
      </w:r>
      <w:proofErr w:type="spellStart"/>
      <w:r>
        <w:rPr>
          <w:rFonts w:ascii="Arial" w:hAnsi="Arial" w:cs="Arial"/>
        </w:rPr>
        <w:t>WiFi</w:t>
      </w:r>
      <w:proofErr w:type="spellEnd"/>
    </w:p>
    <w:p w14:paraId="7004093A" w14:textId="77777777" w:rsidR="00E759B7" w:rsidRDefault="00E759B7" w:rsidP="00E759B7">
      <w:pPr>
        <w:numPr>
          <w:ilvl w:val="0"/>
          <w:numId w:val="17"/>
        </w:numPr>
        <w:rPr>
          <w:rFonts w:ascii="Arial" w:hAnsi="Arial" w:cs="Arial"/>
        </w:rPr>
      </w:pPr>
      <w:r>
        <w:rPr>
          <w:rFonts w:ascii="Arial" w:hAnsi="Arial" w:cs="Arial"/>
          <w:b/>
          <w:bCs/>
        </w:rPr>
        <w:t>Enfermería:</w:t>
      </w:r>
      <w:r>
        <w:rPr>
          <w:rFonts w:ascii="Arial" w:hAnsi="Arial" w:cs="Arial"/>
        </w:rPr>
        <w:t xml:space="preserve"> 2 equipos - 100% dependencia </w:t>
      </w:r>
      <w:proofErr w:type="spellStart"/>
      <w:r>
        <w:rPr>
          <w:rFonts w:ascii="Arial" w:hAnsi="Arial" w:cs="Arial"/>
        </w:rPr>
        <w:t>WiFi</w:t>
      </w:r>
      <w:proofErr w:type="spellEnd"/>
    </w:p>
    <w:p w14:paraId="65E2E569" w14:textId="77777777" w:rsidR="00E759B7" w:rsidRDefault="00E759B7" w:rsidP="00E759B7">
      <w:pPr>
        <w:numPr>
          <w:ilvl w:val="0"/>
          <w:numId w:val="17"/>
        </w:numPr>
        <w:rPr>
          <w:rFonts w:ascii="Arial" w:hAnsi="Arial" w:cs="Arial"/>
        </w:rPr>
      </w:pPr>
      <w:r>
        <w:rPr>
          <w:rFonts w:ascii="Arial" w:hAnsi="Arial" w:cs="Arial"/>
          <w:b/>
          <w:bCs/>
        </w:rPr>
        <w:t>RRHH:</w:t>
      </w:r>
      <w:r>
        <w:rPr>
          <w:rFonts w:ascii="Arial" w:hAnsi="Arial" w:cs="Arial"/>
        </w:rPr>
        <w:t xml:space="preserve"> 2 de 3 equipos por </w:t>
      </w:r>
      <w:proofErr w:type="spellStart"/>
      <w:r>
        <w:rPr>
          <w:rFonts w:ascii="Arial" w:hAnsi="Arial" w:cs="Arial"/>
        </w:rPr>
        <w:t>WiFi</w:t>
      </w:r>
      <w:proofErr w:type="spellEnd"/>
    </w:p>
    <w:p w14:paraId="4C87EA59" w14:textId="77777777" w:rsidR="00E759B7" w:rsidRDefault="00E759B7" w:rsidP="00E759B7">
      <w:pPr>
        <w:numPr>
          <w:ilvl w:val="0"/>
          <w:numId w:val="17"/>
        </w:numPr>
        <w:rPr>
          <w:rFonts w:ascii="Arial" w:hAnsi="Arial" w:cs="Arial"/>
        </w:rPr>
      </w:pPr>
      <w:r>
        <w:rPr>
          <w:rFonts w:ascii="Arial" w:hAnsi="Arial" w:cs="Arial"/>
          <w:b/>
          <w:bCs/>
        </w:rPr>
        <w:t>Dirección:</w:t>
      </w:r>
      <w:r>
        <w:rPr>
          <w:rFonts w:ascii="Arial" w:hAnsi="Arial" w:cs="Arial"/>
        </w:rPr>
        <w:t xml:space="preserve"> 2 laptops por </w:t>
      </w:r>
      <w:proofErr w:type="spellStart"/>
      <w:r>
        <w:rPr>
          <w:rFonts w:ascii="Arial" w:hAnsi="Arial" w:cs="Arial"/>
        </w:rPr>
        <w:t>WiFi</w:t>
      </w:r>
      <w:proofErr w:type="spellEnd"/>
    </w:p>
    <w:p w14:paraId="1536462E" w14:textId="77777777" w:rsidR="00E759B7" w:rsidRDefault="00E759B7" w:rsidP="00E759B7">
      <w:pPr>
        <w:rPr>
          <w:rFonts w:ascii="Arial" w:hAnsi="Arial" w:cs="Arial"/>
        </w:rPr>
      </w:pPr>
      <w:proofErr w:type="gramStart"/>
      <w:r>
        <w:rPr>
          <w:rFonts w:ascii="Arial" w:hAnsi="Arial" w:cs="Arial"/>
          <w:b/>
          <w:bCs/>
        </w:rPr>
        <w:t>Total</w:t>
      </w:r>
      <w:proofErr w:type="gramEnd"/>
      <w:r>
        <w:rPr>
          <w:rFonts w:ascii="Arial" w:hAnsi="Arial" w:cs="Arial"/>
          <w:b/>
          <w:bCs/>
        </w:rPr>
        <w:t xml:space="preserve"> Equipos con Dependencia </w:t>
      </w:r>
      <w:proofErr w:type="spellStart"/>
      <w:r>
        <w:rPr>
          <w:rFonts w:ascii="Arial" w:hAnsi="Arial" w:cs="Arial"/>
          <w:b/>
          <w:bCs/>
        </w:rPr>
        <w:t>WiFi</w:t>
      </w:r>
      <w:proofErr w:type="spellEnd"/>
      <w:r>
        <w:rPr>
          <w:rFonts w:ascii="Arial" w:hAnsi="Arial" w:cs="Arial"/>
          <w:b/>
          <w:bCs/>
        </w:rPr>
        <w:t xml:space="preserve"> para Funciones Críticas: 15 equipos (29.4% del parque total)</w:t>
      </w:r>
    </w:p>
    <w:p w14:paraId="5E2F1120" w14:textId="77777777" w:rsidR="00E759B7" w:rsidRDefault="00E759B7" w:rsidP="00E759B7">
      <w:pPr>
        <w:rPr>
          <w:rFonts w:ascii="Arial" w:hAnsi="Arial" w:cs="Arial"/>
        </w:rPr>
      </w:pPr>
      <w:r>
        <w:rPr>
          <w:rFonts w:ascii="Arial" w:hAnsi="Arial" w:cs="Arial"/>
          <w:b/>
          <w:bCs/>
        </w:rPr>
        <w:t>Características del Entorno Inalámbrico No Documentadas (Requieren Verificación In-Situ):</w:t>
      </w:r>
    </w:p>
    <w:p w14:paraId="4EB0DE3A" w14:textId="77777777" w:rsidR="00E759B7" w:rsidRDefault="00E759B7" w:rsidP="00E759B7">
      <w:pPr>
        <w:numPr>
          <w:ilvl w:val="0"/>
          <w:numId w:val="18"/>
        </w:numPr>
        <w:rPr>
          <w:rFonts w:ascii="Arial" w:hAnsi="Arial" w:cs="Arial"/>
        </w:rPr>
      </w:pPr>
      <w:r>
        <w:rPr>
          <w:rFonts w:ascii="Arial" w:hAnsi="Arial" w:cs="Arial"/>
        </w:rPr>
        <w:t xml:space="preserve">Estándar </w:t>
      </w:r>
      <w:proofErr w:type="spellStart"/>
      <w:r>
        <w:rPr>
          <w:rFonts w:ascii="Arial" w:hAnsi="Arial" w:cs="Arial"/>
        </w:rPr>
        <w:t>WiFi</w:t>
      </w:r>
      <w:proofErr w:type="spellEnd"/>
      <w:r>
        <w:rPr>
          <w:rFonts w:ascii="Arial" w:hAnsi="Arial" w:cs="Arial"/>
        </w:rPr>
        <w:t xml:space="preserve"> utilizado (802.11n, ac, </w:t>
      </w:r>
      <w:proofErr w:type="spellStart"/>
      <w:r>
        <w:rPr>
          <w:rFonts w:ascii="Arial" w:hAnsi="Arial" w:cs="Arial"/>
        </w:rPr>
        <w:t>ax</w:t>
      </w:r>
      <w:proofErr w:type="spellEnd"/>
      <w:r>
        <w:rPr>
          <w:rFonts w:ascii="Arial" w:hAnsi="Arial" w:cs="Arial"/>
        </w:rPr>
        <w:t>)</w:t>
      </w:r>
    </w:p>
    <w:p w14:paraId="724A3C98" w14:textId="77777777" w:rsidR="00E759B7" w:rsidRDefault="00E759B7" w:rsidP="00E759B7">
      <w:pPr>
        <w:numPr>
          <w:ilvl w:val="0"/>
          <w:numId w:val="18"/>
        </w:numPr>
        <w:rPr>
          <w:rFonts w:ascii="Arial" w:hAnsi="Arial" w:cs="Arial"/>
        </w:rPr>
      </w:pPr>
      <w:r>
        <w:rPr>
          <w:rFonts w:ascii="Arial" w:hAnsi="Arial" w:cs="Arial"/>
        </w:rPr>
        <w:t>Cifrado implementado (WPA2-PSK, WPA3-Enterprise)</w:t>
      </w:r>
    </w:p>
    <w:p w14:paraId="25039825" w14:textId="77777777" w:rsidR="00E759B7" w:rsidRDefault="00E759B7" w:rsidP="00E759B7">
      <w:pPr>
        <w:numPr>
          <w:ilvl w:val="0"/>
          <w:numId w:val="18"/>
        </w:numPr>
        <w:rPr>
          <w:rFonts w:ascii="Arial" w:hAnsi="Arial" w:cs="Arial"/>
        </w:rPr>
      </w:pPr>
      <w:r>
        <w:rPr>
          <w:rFonts w:ascii="Arial" w:hAnsi="Arial" w:cs="Arial"/>
        </w:rPr>
        <w:t>Número de Puntos de Acceso</w:t>
      </w:r>
    </w:p>
    <w:p w14:paraId="15F07FE9" w14:textId="77777777" w:rsidR="00E759B7" w:rsidRDefault="00E759B7" w:rsidP="00E759B7">
      <w:pPr>
        <w:numPr>
          <w:ilvl w:val="0"/>
          <w:numId w:val="18"/>
        </w:numPr>
        <w:rPr>
          <w:rFonts w:ascii="Arial" w:hAnsi="Arial" w:cs="Arial"/>
        </w:rPr>
      </w:pPr>
      <w:r>
        <w:rPr>
          <w:rFonts w:ascii="Arial" w:hAnsi="Arial" w:cs="Arial"/>
        </w:rPr>
        <w:t>Cobertura real en áreas de Estadística y Contabilidad</w:t>
      </w:r>
    </w:p>
    <w:p w14:paraId="4667D786" w14:textId="77777777" w:rsidR="00E759B7" w:rsidRDefault="00E759B7" w:rsidP="00E759B7">
      <w:pPr>
        <w:numPr>
          <w:ilvl w:val="0"/>
          <w:numId w:val="18"/>
        </w:numPr>
        <w:rPr>
          <w:rFonts w:ascii="Arial" w:hAnsi="Arial" w:cs="Arial"/>
        </w:rPr>
      </w:pPr>
      <w:r>
        <w:rPr>
          <w:rFonts w:ascii="Arial" w:hAnsi="Arial" w:cs="Arial"/>
        </w:rPr>
        <w:lastRenderedPageBreak/>
        <w:t>Interferencia de redes adyacentes o equipos médicos</w:t>
      </w:r>
    </w:p>
    <w:p w14:paraId="18C40D45" w14:textId="77777777" w:rsidR="00E759B7" w:rsidRDefault="00E759B7" w:rsidP="00E759B7">
      <w:pPr>
        <w:rPr>
          <w:rFonts w:ascii="Arial" w:hAnsi="Arial" w:cs="Arial"/>
          <w:b/>
          <w:bCs/>
        </w:rPr>
      </w:pPr>
      <w:r>
        <w:rPr>
          <w:rFonts w:ascii="Arial" w:hAnsi="Arial" w:cs="Arial"/>
          <w:b/>
          <w:bCs/>
        </w:rPr>
        <w:t>1.2.3. Topología de Red y Arquitectura Lógica</w:t>
      </w:r>
    </w:p>
    <w:p w14:paraId="343DBE86" w14:textId="77777777" w:rsidR="00E759B7" w:rsidRDefault="00E759B7" w:rsidP="00E759B7">
      <w:pPr>
        <w:rPr>
          <w:rFonts w:ascii="Arial" w:hAnsi="Arial" w:cs="Arial"/>
        </w:rPr>
      </w:pPr>
      <w:r>
        <w:rPr>
          <w:rFonts w:ascii="Arial" w:hAnsi="Arial" w:cs="Arial"/>
          <w:b/>
          <w:bCs/>
        </w:rPr>
        <w:t>Estructura Jerárquica Documentada:</w:t>
      </w:r>
    </w:p>
    <w:p w14:paraId="3FC2E5D5" w14:textId="77777777" w:rsidR="00E759B7" w:rsidRDefault="00E759B7" w:rsidP="00E759B7">
      <w:pPr>
        <w:rPr>
          <w:rFonts w:ascii="Arial" w:hAnsi="Arial" w:cs="Arial"/>
        </w:rPr>
      </w:pPr>
      <w:r>
        <w:rPr>
          <w:rFonts w:ascii="Arial" w:hAnsi="Arial" w:cs="Arial"/>
        </w:rPr>
        <w:t>[ISP MINSA Central]</w:t>
      </w:r>
    </w:p>
    <w:p w14:paraId="32F7FD56" w14:textId="77777777" w:rsidR="00E759B7" w:rsidRDefault="00E759B7" w:rsidP="00E759B7">
      <w:pPr>
        <w:rPr>
          <w:rFonts w:ascii="Arial" w:hAnsi="Arial" w:cs="Arial"/>
        </w:rPr>
      </w:pPr>
      <w:r>
        <w:rPr>
          <w:rFonts w:ascii="Arial" w:hAnsi="Arial" w:cs="Arial"/>
        </w:rPr>
        <w:t xml:space="preserve">         ↓</w:t>
      </w:r>
    </w:p>
    <w:p w14:paraId="6EBEA7BA" w14:textId="77777777" w:rsidR="00E759B7" w:rsidRDefault="00E759B7" w:rsidP="00E759B7">
      <w:pPr>
        <w:rPr>
          <w:rFonts w:ascii="Arial" w:hAnsi="Arial" w:cs="Arial"/>
        </w:rPr>
      </w:pPr>
      <w:r>
        <w:rPr>
          <w:rFonts w:ascii="Arial" w:hAnsi="Arial" w:cs="Arial"/>
        </w:rPr>
        <w:t>[</w:t>
      </w:r>
      <w:proofErr w:type="spellStart"/>
      <w:r>
        <w:rPr>
          <w:rFonts w:ascii="Arial" w:hAnsi="Arial" w:cs="Arial"/>
        </w:rPr>
        <w:t>Router</w:t>
      </w:r>
      <w:proofErr w:type="spellEnd"/>
      <w:r>
        <w:rPr>
          <w:rFonts w:ascii="Arial" w:hAnsi="Arial" w:cs="Arial"/>
        </w:rPr>
        <w:t>]</w:t>
      </w:r>
    </w:p>
    <w:p w14:paraId="23358275" w14:textId="77777777" w:rsidR="00E759B7" w:rsidRDefault="00E759B7" w:rsidP="00E759B7">
      <w:pPr>
        <w:rPr>
          <w:rFonts w:ascii="Arial" w:hAnsi="Arial" w:cs="Arial"/>
        </w:rPr>
      </w:pPr>
      <w:r>
        <w:rPr>
          <w:rFonts w:ascii="Arial" w:hAnsi="Arial" w:cs="Arial"/>
        </w:rPr>
        <w:t xml:space="preserve">         ↓</w:t>
      </w:r>
    </w:p>
    <w:p w14:paraId="56DA8DF5" w14:textId="7316A0DA" w:rsidR="00E759B7" w:rsidRDefault="00E759B7" w:rsidP="00E759B7">
      <w:pPr>
        <w:rPr>
          <w:rFonts w:ascii="Arial" w:hAnsi="Arial" w:cs="Arial"/>
        </w:rPr>
      </w:pPr>
      <w:r>
        <w:rPr>
          <w:rFonts w:ascii="Arial" w:hAnsi="Arial" w:cs="Arial"/>
        </w:rPr>
        <w:t>[Switch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 Ubicado en Dirección]</w:t>
      </w:r>
    </w:p>
    <w:p w14:paraId="1984C679" w14:textId="77777777" w:rsidR="00E759B7" w:rsidRDefault="00E759B7" w:rsidP="00E759B7">
      <w:pPr>
        <w:rPr>
          <w:rFonts w:ascii="Arial" w:hAnsi="Arial" w:cs="Arial"/>
        </w:rPr>
      </w:pPr>
      <w:r>
        <w:rPr>
          <w:rFonts w:ascii="Arial" w:hAnsi="Arial" w:cs="Arial"/>
        </w:rPr>
        <w:t xml:space="preserve">         ↓</w:t>
      </w:r>
    </w:p>
    <w:p w14:paraId="15BEDAF7" w14:textId="77777777" w:rsidR="00E759B7" w:rsidRDefault="00E759B7" w:rsidP="00E759B7">
      <w:pPr>
        <w:rPr>
          <w:rFonts w:ascii="Arial" w:hAnsi="Arial" w:cs="Arial"/>
        </w:rPr>
      </w:pPr>
      <w:r>
        <w:rPr>
          <w:rFonts w:ascii="Arial" w:hAnsi="Arial" w:cs="Arial"/>
        </w:rPr>
        <w:t xml:space="preserve">    ┌────┴────┬─────────┬──────────┐</w:t>
      </w:r>
    </w:p>
    <w:p w14:paraId="55E2E263" w14:textId="77777777" w:rsidR="00E759B7" w:rsidRDefault="00E759B7" w:rsidP="00E759B7">
      <w:pPr>
        <w:rPr>
          <w:rFonts w:ascii="Arial" w:hAnsi="Arial" w:cs="Arial"/>
        </w:rPr>
      </w:pPr>
      <w:r>
        <w:rPr>
          <w:rFonts w:ascii="Arial" w:hAnsi="Arial" w:cs="Arial"/>
        </w:rPr>
        <w:t xml:space="preserve">    ↓         ↓         ↓          ↓</w:t>
      </w:r>
    </w:p>
    <w:p w14:paraId="7C13D3B1" w14:textId="77777777" w:rsidR="00E759B7" w:rsidRDefault="00E759B7" w:rsidP="00E759B7">
      <w:pPr>
        <w:rPr>
          <w:rFonts w:ascii="Arial" w:hAnsi="Arial" w:cs="Arial"/>
        </w:rPr>
      </w:pPr>
      <w:r>
        <w:rPr>
          <w:rFonts w:ascii="Arial" w:hAnsi="Arial" w:cs="Arial"/>
        </w:rPr>
        <w:t>[Switch 24p] [Oficinas] [</w:t>
      </w:r>
      <w:proofErr w:type="spellStart"/>
      <w:r>
        <w:rPr>
          <w:rFonts w:ascii="Arial" w:hAnsi="Arial" w:cs="Arial"/>
        </w:rPr>
        <w:t>WiFi</w:t>
      </w:r>
      <w:proofErr w:type="spellEnd"/>
      <w:r>
        <w:rPr>
          <w:rFonts w:ascii="Arial" w:hAnsi="Arial" w:cs="Arial"/>
        </w:rPr>
        <w:t xml:space="preserve"> AP] [Conexiones Privadas]</w:t>
      </w:r>
    </w:p>
    <w:p w14:paraId="1FAD2470" w14:textId="77777777" w:rsidR="00E759B7" w:rsidRDefault="00E759B7" w:rsidP="00E759B7">
      <w:pPr>
        <w:rPr>
          <w:rFonts w:ascii="Arial" w:hAnsi="Arial" w:cs="Arial"/>
        </w:rPr>
      </w:pPr>
      <w:r>
        <w:rPr>
          <w:rFonts w:ascii="Arial" w:hAnsi="Arial" w:cs="Arial"/>
        </w:rPr>
        <w:t xml:space="preserve"> Varios 1      LAN      WLAN       Sindicato/SNC</w:t>
      </w:r>
    </w:p>
    <w:p w14:paraId="505BAF55" w14:textId="77777777" w:rsidR="00E759B7" w:rsidRDefault="00E759B7" w:rsidP="00E759B7">
      <w:pPr>
        <w:rPr>
          <w:rFonts w:ascii="Arial" w:hAnsi="Arial" w:cs="Arial"/>
        </w:rPr>
      </w:pPr>
    </w:p>
    <w:p w14:paraId="68623721" w14:textId="77777777" w:rsidR="00E759B7" w:rsidRDefault="00E759B7" w:rsidP="00E759B7">
      <w:pPr>
        <w:rPr>
          <w:rFonts w:ascii="Arial" w:hAnsi="Arial" w:cs="Arial"/>
        </w:rPr>
      </w:pPr>
      <w:r>
        <w:rPr>
          <w:rFonts w:ascii="Arial" w:hAnsi="Arial" w:cs="Arial"/>
          <w:b/>
          <w:bCs/>
        </w:rPr>
        <w:t>Análisis de Segmentación Lógica:</w:t>
      </w:r>
    </w:p>
    <w:p w14:paraId="1AE9D25E" w14:textId="77777777" w:rsidR="00E759B7" w:rsidRDefault="00E759B7" w:rsidP="00E759B7">
      <w:pPr>
        <w:rPr>
          <w:rFonts w:ascii="Arial" w:hAnsi="Arial" w:cs="Arial"/>
        </w:rPr>
      </w:pPr>
      <w:r>
        <w:rPr>
          <w:rFonts w:ascii="Arial" w:hAnsi="Arial" w:cs="Arial"/>
          <w:b/>
          <w:bCs/>
        </w:rPr>
        <w:t>Estado Actual: RED PLANA (Flat Network)</w:t>
      </w:r>
    </w:p>
    <w:p w14:paraId="173830C6" w14:textId="77777777" w:rsidR="00E759B7" w:rsidRDefault="00E759B7" w:rsidP="00E759B7">
      <w:pPr>
        <w:numPr>
          <w:ilvl w:val="0"/>
          <w:numId w:val="19"/>
        </w:numPr>
        <w:rPr>
          <w:rFonts w:ascii="Arial" w:hAnsi="Arial" w:cs="Arial"/>
        </w:rPr>
      </w:pPr>
      <w:r>
        <w:rPr>
          <w:rFonts w:ascii="Arial" w:hAnsi="Arial" w:cs="Arial"/>
          <w:b/>
          <w:bCs/>
        </w:rPr>
        <w:t>Dominio de Broadcast Único:</w:t>
      </w:r>
      <w:r>
        <w:rPr>
          <w:rFonts w:ascii="Arial" w:hAnsi="Arial" w:cs="Arial"/>
        </w:rPr>
        <w:t> Todos los 51 equipos conectados a la infraestructura LAN/WLAN comparten el mismo segmento de red lógico.</w:t>
      </w:r>
    </w:p>
    <w:p w14:paraId="61B3E07D" w14:textId="77777777" w:rsidR="00E759B7" w:rsidRDefault="00E759B7" w:rsidP="00E759B7">
      <w:pPr>
        <w:numPr>
          <w:ilvl w:val="0"/>
          <w:numId w:val="19"/>
        </w:numPr>
        <w:rPr>
          <w:rFonts w:ascii="Arial" w:hAnsi="Arial" w:cs="Arial"/>
        </w:rPr>
      </w:pPr>
      <w:r>
        <w:rPr>
          <w:rFonts w:ascii="Arial" w:hAnsi="Arial" w:cs="Arial"/>
          <w:b/>
          <w:bCs/>
        </w:rPr>
        <w:t>Rango de Direccionamiento IP Estimado:</w:t>
      </w:r>
      <w:r>
        <w:rPr>
          <w:rFonts w:ascii="Arial" w:hAnsi="Arial" w:cs="Arial"/>
        </w:rPr>
        <w:t xml:space="preserve"> /24 (254 hosts máximo) - Suficiente para la cantidad </w:t>
      </w:r>
      <w:proofErr w:type="gramStart"/>
      <w:r>
        <w:rPr>
          <w:rFonts w:ascii="Arial" w:hAnsi="Arial" w:cs="Arial"/>
        </w:rPr>
        <w:t>actual</w:t>
      </w:r>
      <w:proofErr w:type="gramEnd"/>
      <w:r>
        <w:rPr>
          <w:rFonts w:ascii="Arial" w:hAnsi="Arial" w:cs="Arial"/>
        </w:rPr>
        <w:t xml:space="preserve"> pero sin capacidad de aislamiento.</w:t>
      </w:r>
    </w:p>
    <w:p w14:paraId="4CB7FCF7" w14:textId="77777777" w:rsidR="00E759B7" w:rsidRDefault="00E759B7" w:rsidP="00E759B7">
      <w:pPr>
        <w:numPr>
          <w:ilvl w:val="0"/>
          <w:numId w:val="19"/>
        </w:numPr>
        <w:rPr>
          <w:rFonts w:ascii="Arial" w:hAnsi="Arial" w:cs="Arial"/>
        </w:rPr>
      </w:pPr>
      <w:r>
        <w:rPr>
          <w:rFonts w:ascii="Arial" w:hAnsi="Arial" w:cs="Arial"/>
          <w:b/>
          <w:bCs/>
        </w:rPr>
        <w:t xml:space="preserve">Ausencia de </w:t>
      </w:r>
      <w:proofErr w:type="spellStart"/>
      <w:r>
        <w:rPr>
          <w:rFonts w:ascii="Arial" w:hAnsi="Arial" w:cs="Arial"/>
          <w:b/>
          <w:bCs/>
        </w:rPr>
        <w:t>VLANs</w:t>
      </w:r>
      <w:proofErr w:type="spellEnd"/>
      <w:r>
        <w:rPr>
          <w:rFonts w:ascii="Arial" w:hAnsi="Arial" w:cs="Arial"/>
          <w:b/>
          <w:bCs/>
        </w:rPr>
        <w:t xml:space="preserve"> Documentadas:</w:t>
      </w:r>
      <w:r>
        <w:rPr>
          <w:rFonts w:ascii="Arial" w:hAnsi="Arial" w:cs="Arial"/>
        </w:rPr>
        <w:t> No existe evidencia de separación lógica entre:</w:t>
      </w:r>
    </w:p>
    <w:p w14:paraId="49707C9A" w14:textId="77777777" w:rsidR="00E759B7" w:rsidRDefault="00E759B7" w:rsidP="00E759B7">
      <w:pPr>
        <w:numPr>
          <w:ilvl w:val="1"/>
          <w:numId w:val="19"/>
        </w:numPr>
        <w:rPr>
          <w:rFonts w:ascii="Arial" w:hAnsi="Arial" w:cs="Arial"/>
        </w:rPr>
      </w:pPr>
      <w:r>
        <w:rPr>
          <w:rFonts w:ascii="Arial" w:hAnsi="Arial" w:cs="Arial"/>
        </w:rPr>
        <w:t>Datos Clínicos Sensibles (Epidemiología, Banco Biológico)</w:t>
      </w:r>
    </w:p>
    <w:p w14:paraId="7B68F6DC" w14:textId="77777777" w:rsidR="00E759B7" w:rsidRDefault="00E759B7" w:rsidP="00E759B7">
      <w:pPr>
        <w:numPr>
          <w:ilvl w:val="1"/>
          <w:numId w:val="19"/>
        </w:numPr>
        <w:rPr>
          <w:rFonts w:ascii="Arial" w:hAnsi="Arial" w:cs="Arial"/>
        </w:rPr>
      </w:pPr>
      <w:r>
        <w:rPr>
          <w:rFonts w:ascii="Arial" w:hAnsi="Arial" w:cs="Arial"/>
        </w:rPr>
        <w:t>Datos Administrativo-Financieros (Contabilidad, Caja, RRHH)</w:t>
      </w:r>
    </w:p>
    <w:p w14:paraId="04D34ABD" w14:textId="77777777" w:rsidR="00E759B7" w:rsidRDefault="00E759B7" w:rsidP="00E759B7">
      <w:pPr>
        <w:numPr>
          <w:ilvl w:val="1"/>
          <w:numId w:val="19"/>
        </w:numPr>
        <w:rPr>
          <w:rFonts w:ascii="Arial" w:hAnsi="Arial" w:cs="Arial"/>
        </w:rPr>
      </w:pPr>
      <w:r>
        <w:rPr>
          <w:rFonts w:ascii="Arial" w:hAnsi="Arial" w:cs="Arial"/>
        </w:rPr>
        <w:t>Datos Operativos (Enfermería, Insumos Médicos)</w:t>
      </w:r>
    </w:p>
    <w:p w14:paraId="38E6EF08" w14:textId="77777777" w:rsidR="00E759B7" w:rsidRDefault="00E759B7" w:rsidP="00E759B7">
      <w:pPr>
        <w:numPr>
          <w:ilvl w:val="1"/>
          <w:numId w:val="19"/>
        </w:numPr>
        <w:rPr>
          <w:rFonts w:ascii="Arial" w:hAnsi="Arial" w:cs="Arial"/>
        </w:rPr>
      </w:pPr>
      <w:r>
        <w:rPr>
          <w:rFonts w:ascii="Arial" w:hAnsi="Arial" w:cs="Arial"/>
        </w:rPr>
        <w:t>Acceso de Terceros/Visitantes</w:t>
      </w:r>
    </w:p>
    <w:p w14:paraId="0E6CCC7E" w14:textId="77777777" w:rsidR="00E759B7" w:rsidRDefault="00E759B7" w:rsidP="00E759B7">
      <w:pPr>
        <w:rPr>
          <w:rFonts w:ascii="Arial" w:hAnsi="Arial" w:cs="Arial"/>
        </w:rPr>
      </w:pPr>
    </w:p>
    <w:p w14:paraId="7EEDB54B" w14:textId="77777777" w:rsidR="00E759B7" w:rsidRDefault="00E759B7" w:rsidP="00E759B7">
      <w:pPr>
        <w:rPr>
          <w:rFonts w:ascii="Arial" w:hAnsi="Arial" w:cs="Arial"/>
        </w:rPr>
      </w:pPr>
    </w:p>
    <w:p w14:paraId="0050EEF1" w14:textId="77777777" w:rsidR="00E759B7" w:rsidRDefault="00E759B7" w:rsidP="00E759B7">
      <w:pPr>
        <w:rPr>
          <w:rFonts w:ascii="Arial" w:hAnsi="Arial" w:cs="Arial"/>
        </w:rPr>
      </w:pPr>
    </w:p>
    <w:p w14:paraId="3BEB4E38" w14:textId="77777777" w:rsidR="00E759B7" w:rsidRDefault="00E759B7" w:rsidP="00E759B7">
      <w:pPr>
        <w:rPr>
          <w:rFonts w:ascii="Arial" w:hAnsi="Arial" w:cs="Arial"/>
        </w:rPr>
      </w:pPr>
    </w:p>
    <w:p w14:paraId="4D249CCD" w14:textId="77777777" w:rsidR="00E759B7" w:rsidRDefault="00E759B7" w:rsidP="00E759B7">
      <w:pPr>
        <w:rPr>
          <w:rFonts w:ascii="Arial" w:hAnsi="Arial" w:cs="Arial"/>
          <w:b/>
          <w:bCs/>
        </w:rPr>
      </w:pPr>
      <w:r>
        <w:rPr>
          <w:rFonts w:ascii="Arial" w:hAnsi="Arial" w:cs="Arial"/>
          <w:b/>
          <w:bCs/>
        </w:rPr>
        <w:t xml:space="preserve">1.2.4. </w:t>
      </w:r>
      <w:proofErr w:type="spellStart"/>
      <w:r>
        <w:rPr>
          <w:rFonts w:ascii="Arial" w:hAnsi="Arial" w:cs="Arial"/>
          <w:b/>
          <w:bCs/>
        </w:rPr>
        <w:t>Endpoints</w:t>
      </w:r>
      <w:proofErr w:type="spellEnd"/>
      <w:r>
        <w:rPr>
          <w:rFonts w:ascii="Arial" w:hAnsi="Arial" w:cs="Arial"/>
          <w:b/>
          <w:bCs/>
        </w:rPr>
        <w:t xml:space="preserve"> y Estaciones de Trabajo</w:t>
      </w:r>
    </w:p>
    <w:p w14:paraId="10A04043" w14:textId="77777777" w:rsidR="00E759B7" w:rsidRDefault="00E759B7" w:rsidP="00E759B7">
      <w:pPr>
        <w:rPr>
          <w:rFonts w:ascii="Arial" w:hAnsi="Arial" w:cs="Arial"/>
        </w:rPr>
      </w:pPr>
      <w:r>
        <w:rPr>
          <w:rFonts w:ascii="Arial" w:hAnsi="Arial" w:cs="Arial"/>
          <w:b/>
          <w:bCs/>
        </w:rPr>
        <w:t>Perfil de Hardware de Escritorio (46 unidades):</w:t>
      </w:r>
    </w:p>
    <w:p w14:paraId="6ECE115F" w14:textId="77777777" w:rsidR="00E759B7" w:rsidRDefault="00E759B7" w:rsidP="00E759B7">
      <w:pPr>
        <w:numPr>
          <w:ilvl w:val="0"/>
          <w:numId w:val="20"/>
        </w:numPr>
        <w:rPr>
          <w:rFonts w:ascii="Arial" w:hAnsi="Arial" w:cs="Arial"/>
        </w:rPr>
      </w:pPr>
      <w:r>
        <w:rPr>
          <w:rFonts w:ascii="Arial" w:hAnsi="Arial" w:cs="Arial"/>
          <w:b/>
          <w:bCs/>
        </w:rPr>
        <w:t>Antigüedad Estimada:</w:t>
      </w:r>
      <w:r>
        <w:rPr>
          <w:rFonts w:ascii="Arial" w:hAnsi="Arial" w:cs="Arial"/>
        </w:rPr>
        <w:t> No documentada en el inventario proporcionado</w:t>
      </w:r>
    </w:p>
    <w:p w14:paraId="727D4AD7" w14:textId="77777777" w:rsidR="00E759B7" w:rsidRDefault="00E759B7" w:rsidP="00E759B7">
      <w:pPr>
        <w:numPr>
          <w:ilvl w:val="0"/>
          <w:numId w:val="20"/>
        </w:numPr>
        <w:rPr>
          <w:rFonts w:ascii="Arial" w:hAnsi="Arial" w:cs="Arial"/>
        </w:rPr>
      </w:pPr>
      <w:r>
        <w:rPr>
          <w:rFonts w:ascii="Arial" w:hAnsi="Arial" w:cs="Arial"/>
          <w:b/>
          <w:bCs/>
        </w:rPr>
        <w:t>Sistema Operativo:</w:t>
      </w:r>
      <w:r>
        <w:rPr>
          <w:rFonts w:ascii="Arial" w:hAnsi="Arial" w:cs="Arial"/>
        </w:rPr>
        <w:t> No documentado (Windows 7/10/11 o Linux)</w:t>
      </w:r>
    </w:p>
    <w:p w14:paraId="4BAD1882" w14:textId="77777777" w:rsidR="00E759B7" w:rsidRDefault="00E759B7" w:rsidP="00E759B7">
      <w:pPr>
        <w:numPr>
          <w:ilvl w:val="0"/>
          <w:numId w:val="20"/>
        </w:numPr>
        <w:rPr>
          <w:rFonts w:ascii="Arial" w:hAnsi="Arial" w:cs="Arial"/>
        </w:rPr>
      </w:pPr>
      <w:r>
        <w:rPr>
          <w:rFonts w:ascii="Arial" w:hAnsi="Arial" w:cs="Arial"/>
          <w:b/>
          <w:bCs/>
        </w:rPr>
        <w:t>Tarjeta de Red:</w:t>
      </w:r>
      <w:r>
        <w:rPr>
          <w:rFonts w:ascii="Arial" w:hAnsi="Arial" w:cs="Arial"/>
        </w:rPr>
        <w:t> Gigabit Ethernet (1000 Mbps) - </w:t>
      </w:r>
      <w:r>
        <w:rPr>
          <w:rFonts w:ascii="Arial" w:hAnsi="Arial" w:cs="Arial"/>
          <w:b/>
          <w:bCs/>
        </w:rPr>
        <w:t>Operando forzada a 100 Mbps por limitación del switch</w:t>
      </w:r>
    </w:p>
    <w:p w14:paraId="4A921D8D" w14:textId="77777777" w:rsidR="00E759B7" w:rsidRDefault="00E759B7" w:rsidP="00E759B7">
      <w:pPr>
        <w:numPr>
          <w:ilvl w:val="0"/>
          <w:numId w:val="20"/>
        </w:numPr>
        <w:rPr>
          <w:rFonts w:ascii="Arial" w:hAnsi="Arial" w:cs="Arial"/>
        </w:rPr>
      </w:pPr>
      <w:r>
        <w:rPr>
          <w:rFonts w:ascii="Arial" w:hAnsi="Arial" w:cs="Arial"/>
          <w:b/>
          <w:bCs/>
        </w:rPr>
        <w:t>Software de Seguridad:</w:t>
      </w:r>
      <w:r>
        <w:rPr>
          <w:rFonts w:ascii="Arial" w:hAnsi="Arial" w:cs="Arial"/>
        </w:rPr>
        <w:t xml:space="preserve"> Antivirus: </w:t>
      </w:r>
      <w:proofErr w:type="spellStart"/>
      <w:r>
        <w:rPr>
          <w:rFonts w:ascii="Arial" w:hAnsi="Arial" w:cs="Arial"/>
        </w:rPr>
        <w:t>MacAfee</w:t>
      </w:r>
      <w:proofErr w:type="spellEnd"/>
      <w:r>
        <w:rPr>
          <w:rFonts w:ascii="Arial" w:hAnsi="Arial" w:cs="Arial"/>
        </w:rPr>
        <w:t xml:space="preserve"> y </w:t>
      </w:r>
      <w:proofErr w:type="spellStart"/>
      <w:r>
        <w:rPr>
          <w:rFonts w:ascii="Arial" w:hAnsi="Arial" w:cs="Arial"/>
        </w:rPr>
        <w:t>Trellix</w:t>
      </w:r>
      <w:proofErr w:type="spellEnd"/>
    </w:p>
    <w:p w14:paraId="62847A65" w14:textId="77777777" w:rsidR="00E759B7" w:rsidRDefault="00E759B7" w:rsidP="00E759B7">
      <w:pPr>
        <w:numPr>
          <w:ilvl w:val="0"/>
          <w:numId w:val="20"/>
        </w:numPr>
        <w:rPr>
          <w:rFonts w:ascii="Arial" w:hAnsi="Arial" w:cs="Arial"/>
        </w:rPr>
      </w:pPr>
      <w:r>
        <w:rPr>
          <w:rFonts w:ascii="Arial" w:hAnsi="Arial" w:cs="Arial"/>
          <w:b/>
          <w:bCs/>
        </w:rPr>
        <w:t>Cifrado de Disco:</w:t>
      </w:r>
      <w:r>
        <w:rPr>
          <w:rFonts w:ascii="Arial" w:hAnsi="Arial" w:cs="Arial"/>
        </w:rPr>
        <w:t xml:space="preserve"> No documentado (BitLocker, LUKS, </w:t>
      </w:r>
      <w:proofErr w:type="spellStart"/>
      <w:r>
        <w:rPr>
          <w:rFonts w:ascii="Arial" w:hAnsi="Arial" w:cs="Arial"/>
        </w:rPr>
        <w:t>VeraCrypt</w:t>
      </w:r>
      <w:proofErr w:type="spellEnd"/>
      <w:r>
        <w:rPr>
          <w:rFonts w:ascii="Arial" w:hAnsi="Arial" w:cs="Arial"/>
        </w:rPr>
        <w:t>)</w:t>
      </w:r>
    </w:p>
    <w:p w14:paraId="0F585C2C" w14:textId="77777777" w:rsidR="00E759B7" w:rsidRDefault="00E759B7" w:rsidP="00E759B7">
      <w:pPr>
        <w:rPr>
          <w:rFonts w:ascii="Arial" w:hAnsi="Arial" w:cs="Arial"/>
        </w:rPr>
      </w:pPr>
      <w:r>
        <w:rPr>
          <w:rFonts w:ascii="Arial" w:hAnsi="Arial" w:cs="Arial"/>
          <w:b/>
          <w:bCs/>
        </w:rPr>
        <w:t>Perfil de Laptops (5 unidades):</w:t>
      </w:r>
    </w:p>
    <w:p w14:paraId="4BD4B18A" w14:textId="77777777" w:rsidR="00E759B7" w:rsidRDefault="00E759B7" w:rsidP="00E759B7">
      <w:pPr>
        <w:numPr>
          <w:ilvl w:val="0"/>
          <w:numId w:val="21"/>
        </w:numPr>
        <w:rPr>
          <w:rFonts w:ascii="Arial" w:hAnsi="Arial" w:cs="Arial"/>
        </w:rPr>
      </w:pPr>
      <w:r>
        <w:rPr>
          <w:rFonts w:ascii="Arial" w:hAnsi="Arial" w:cs="Arial"/>
          <w:b/>
          <w:bCs/>
        </w:rPr>
        <w:t>Distribución:</w:t>
      </w:r>
      <w:r>
        <w:rPr>
          <w:rFonts w:ascii="Arial" w:hAnsi="Arial" w:cs="Arial"/>
        </w:rPr>
        <w:t> Dirección (2), SNC (2), Transporte (1)</w:t>
      </w:r>
    </w:p>
    <w:p w14:paraId="39ABE5C2" w14:textId="77777777" w:rsidR="00E759B7" w:rsidRDefault="00E759B7" w:rsidP="00E759B7">
      <w:pPr>
        <w:numPr>
          <w:ilvl w:val="0"/>
          <w:numId w:val="21"/>
        </w:numPr>
        <w:rPr>
          <w:rFonts w:ascii="Arial" w:hAnsi="Arial" w:cs="Arial"/>
        </w:rPr>
      </w:pPr>
      <w:r>
        <w:rPr>
          <w:rFonts w:ascii="Arial" w:hAnsi="Arial" w:cs="Arial"/>
          <w:b/>
          <w:bCs/>
        </w:rPr>
        <w:t>Movilidad:</w:t>
      </w:r>
      <w:r>
        <w:rPr>
          <w:rFonts w:ascii="Arial" w:hAnsi="Arial" w:cs="Arial"/>
        </w:rPr>
        <w:t> Representan vectores de entrada/salida de datos del perímetro de la red</w:t>
      </w:r>
    </w:p>
    <w:p w14:paraId="129A092A" w14:textId="77777777" w:rsidR="00E759B7" w:rsidRDefault="00E759B7" w:rsidP="00E759B7">
      <w:pPr>
        <w:numPr>
          <w:ilvl w:val="0"/>
          <w:numId w:val="21"/>
        </w:numPr>
        <w:rPr>
          <w:rFonts w:ascii="Arial" w:hAnsi="Arial" w:cs="Arial"/>
        </w:rPr>
      </w:pPr>
      <w:r>
        <w:rPr>
          <w:rFonts w:ascii="Arial" w:hAnsi="Arial" w:cs="Arial"/>
          <w:b/>
          <w:bCs/>
        </w:rPr>
        <w:t>Conectividad Externa:</w:t>
      </w:r>
      <w:r>
        <w:rPr>
          <w:rFonts w:ascii="Arial" w:hAnsi="Arial" w:cs="Arial"/>
        </w:rPr>
        <w:t> 3 equipos con "Conexión Privada" fuera del control del SILAIS</w:t>
      </w:r>
    </w:p>
    <w:p w14:paraId="3A5E40E3" w14:textId="77777777" w:rsidR="00E759B7" w:rsidRDefault="00E759B7" w:rsidP="00E759B7">
      <w:pPr>
        <w:rPr>
          <w:rFonts w:ascii="Arial" w:hAnsi="Arial" w:cs="Arial"/>
        </w:rPr>
      </w:pPr>
    </w:p>
    <w:p w14:paraId="4CEC19E2" w14:textId="77777777" w:rsidR="00E759B7" w:rsidRDefault="00E759B7" w:rsidP="00E759B7">
      <w:pPr>
        <w:rPr>
          <w:rFonts w:ascii="Arial" w:hAnsi="Arial" w:cs="Arial"/>
          <w:b/>
          <w:bCs/>
        </w:rPr>
      </w:pPr>
      <w:r>
        <w:rPr>
          <w:rFonts w:ascii="Arial" w:hAnsi="Arial" w:cs="Arial"/>
          <w:b/>
          <w:bCs/>
        </w:rPr>
        <w:t>2. IDENTIFICACIÓN DE AMENAZAS</w:t>
      </w:r>
    </w:p>
    <w:p w14:paraId="18A9CFA4" w14:textId="77777777" w:rsidR="00E759B7" w:rsidRDefault="00E759B7" w:rsidP="00E759B7">
      <w:pPr>
        <w:rPr>
          <w:rFonts w:ascii="Arial" w:hAnsi="Arial" w:cs="Arial"/>
          <w:b/>
          <w:bCs/>
        </w:rPr>
      </w:pPr>
      <w:r>
        <w:rPr>
          <w:rFonts w:ascii="Arial" w:hAnsi="Arial" w:cs="Arial"/>
          <w:b/>
          <w:bCs/>
        </w:rPr>
        <w:t>2.1 Matriz de amenazas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E759B7" w14:paraId="65D0AD68" w14:textId="77777777" w:rsidTr="00E759B7">
        <w:trPr>
          <w:trHeight w:val="792"/>
        </w:trPr>
        <w:tc>
          <w:tcPr>
            <w:tcW w:w="1530" w:type="dxa"/>
            <w:tcBorders>
              <w:top w:val="single" w:sz="4" w:space="0" w:color="auto"/>
              <w:left w:val="single" w:sz="4" w:space="0" w:color="auto"/>
              <w:bottom w:val="single" w:sz="4" w:space="0" w:color="auto"/>
              <w:right w:val="single" w:sz="4" w:space="0" w:color="auto"/>
            </w:tcBorders>
            <w:hideMark/>
          </w:tcPr>
          <w:p w14:paraId="458F8691" w14:textId="77777777" w:rsidR="00E759B7" w:rsidRDefault="00E759B7">
            <w:pPr>
              <w:spacing w:line="240" w:lineRule="auto"/>
              <w:rPr>
                <w:rFonts w:ascii="Arial" w:hAnsi="Arial" w:cs="Arial"/>
              </w:rPr>
            </w:pPr>
            <w:r>
              <w:rPr>
                <w:rFonts w:ascii="Arial" w:hAnsi="Arial" w:cs="Arial"/>
              </w:rPr>
              <w:t>ID Amenaza</w:t>
            </w:r>
          </w:p>
        </w:tc>
        <w:tc>
          <w:tcPr>
            <w:tcW w:w="2045" w:type="dxa"/>
            <w:tcBorders>
              <w:top w:val="single" w:sz="4" w:space="0" w:color="auto"/>
              <w:left w:val="single" w:sz="4" w:space="0" w:color="auto"/>
              <w:bottom w:val="single" w:sz="4" w:space="0" w:color="auto"/>
              <w:right w:val="single" w:sz="4" w:space="0" w:color="auto"/>
            </w:tcBorders>
            <w:hideMark/>
          </w:tcPr>
          <w:p w14:paraId="2E2A4729" w14:textId="77777777" w:rsidR="00E759B7" w:rsidRDefault="00E759B7">
            <w:pPr>
              <w:spacing w:line="240" w:lineRule="auto"/>
              <w:rPr>
                <w:rFonts w:ascii="Arial" w:hAnsi="Arial" w:cs="Arial"/>
              </w:rPr>
            </w:pPr>
            <w:r>
              <w:rPr>
                <w:rFonts w:ascii="Arial" w:hAnsi="Arial" w:cs="Arial"/>
              </w:rPr>
              <w:t>Categoría</w:t>
            </w:r>
          </w:p>
        </w:tc>
        <w:tc>
          <w:tcPr>
            <w:tcW w:w="1737" w:type="dxa"/>
            <w:tcBorders>
              <w:top w:val="single" w:sz="4" w:space="0" w:color="auto"/>
              <w:left w:val="single" w:sz="4" w:space="0" w:color="auto"/>
              <w:bottom w:val="single" w:sz="4" w:space="0" w:color="auto"/>
              <w:right w:val="single" w:sz="4" w:space="0" w:color="auto"/>
            </w:tcBorders>
            <w:hideMark/>
          </w:tcPr>
          <w:p w14:paraId="26F8CB9C" w14:textId="77777777" w:rsidR="00E759B7" w:rsidRDefault="00E759B7">
            <w:pPr>
              <w:spacing w:line="240" w:lineRule="auto"/>
              <w:rPr>
                <w:rFonts w:ascii="Arial" w:hAnsi="Arial" w:cs="Arial"/>
              </w:rPr>
            </w:pPr>
            <w:r>
              <w:rPr>
                <w:rFonts w:ascii="Arial" w:hAnsi="Arial" w:cs="Arial"/>
              </w:rPr>
              <w:t>Amenaza</w:t>
            </w:r>
          </w:p>
        </w:tc>
        <w:tc>
          <w:tcPr>
            <w:tcW w:w="2378" w:type="dxa"/>
            <w:tcBorders>
              <w:top w:val="single" w:sz="4" w:space="0" w:color="auto"/>
              <w:left w:val="single" w:sz="4" w:space="0" w:color="auto"/>
              <w:bottom w:val="single" w:sz="4" w:space="0" w:color="auto"/>
              <w:right w:val="single" w:sz="4" w:space="0" w:color="auto"/>
            </w:tcBorders>
            <w:hideMark/>
          </w:tcPr>
          <w:p w14:paraId="31A7DFBD" w14:textId="77777777" w:rsidR="00E759B7" w:rsidRDefault="00E759B7">
            <w:pPr>
              <w:spacing w:line="240" w:lineRule="auto"/>
              <w:rPr>
                <w:rFonts w:ascii="Arial" w:hAnsi="Arial" w:cs="Arial"/>
              </w:rPr>
            </w:pPr>
            <w:r>
              <w:rPr>
                <w:rFonts w:ascii="Arial" w:hAnsi="Arial" w:cs="Arial"/>
              </w:rPr>
              <w:t>Descripción</w:t>
            </w:r>
          </w:p>
        </w:tc>
        <w:tc>
          <w:tcPr>
            <w:tcW w:w="3290" w:type="dxa"/>
            <w:tcBorders>
              <w:top w:val="single" w:sz="4" w:space="0" w:color="auto"/>
              <w:left w:val="single" w:sz="4" w:space="0" w:color="auto"/>
              <w:bottom w:val="single" w:sz="4" w:space="0" w:color="auto"/>
              <w:right w:val="single" w:sz="4" w:space="0" w:color="auto"/>
            </w:tcBorders>
            <w:hideMark/>
          </w:tcPr>
          <w:p w14:paraId="103F14C1" w14:textId="77777777" w:rsidR="00E759B7" w:rsidRDefault="00E759B7">
            <w:pPr>
              <w:spacing w:line="240" w:lineRule="auto"/>
              <w:rPr>
                <w:rFonts w:ascii="Arial" w:hAnsi="Arial" w:cs="Arial"/>
              </w:rPr>
            </w:pPr>
            <w:r>
              <w:rPr>
                <w:rFonts w:ascii="Arial" w:hAnsi="Arial" w:cs="Arial"/>
              </w:rPr>
              <w:t>Activos de Red Afectados</w:t>
            </w:r>
          </w:p>
        </w:tc>
        <w:tc>
          <w:tcPr>
            <w:tcW w:w="540" w:type="dxa"/>
            <w:tcBorders>
              <w:top w:val="single" w:sz="4" w:space="0" w:color="auto"/>
              <w:left w:val="single" w:sz="4" w:space="0" w:color="auto"/>
              <w:bottom w:val="single" w:sz="4" w:space="0" w:color="auto"/>
              <w:right w:val="single" w:sz="4" w:space="0" w:color="auto"/>
            </w:tcBorders>
            <w:hideMark/>
          </w:tcPr>
          <w:p w14:paraId="5F0BE157" w14:textId="77777777" w:rsidR="00E759B7" w:rsidRDefault="00E759B7">
            <w:pPr>
              <w:spacing w:line="240" w:lineRule="auto"/>
              <w:rPr>
                <w:rFonts w:ascii="Arial" w:hAnsi="Arial" w:cs="Arial"/>
              </w:rPr>
            </w:pPr>
            <w:r>
              <w:rPr>
                <w:rFonts w:ascii="Arial" w:hAnsi="Arial" w:cs="Arial"/>
              </w:rPr>
              <w:t>Probabilidad</w:t>
            </w:r>
          </w:p>
        </w:tc>
      </w:tr>
      <w:tr w:rsidR="00E759B7" w14:paraId="4A286074" w14:textId="77777777" w:rsidTr="00E759B7">
        <w:trPr>
          <w:trHeight w:val="2510"/>
        </w:trPr>
        <w:tc>
          <w:tcPr>
            <w:tcW w:w="1530" w:type="dxa"/>
            <w:tcBorders>
              <w:top w:val="single" w:sz="4" w:space="0" w:color="auto"/>
              <w:left w:val="single" w:sz="4" w:space="0" w:color="auto"/>
              <w:bottom w:val="single" w:sz="4" w:space="0" w:color="auto"/>
              <w:right w:val="single" w:sz="4" w:space="0" w:color="auto"/>
            </w:tcBorders>
            <w:hideMark/>
          </w:tcPr>
          <w:p w14:paraId="119950B7" w14:textId="77777777" w:rsidR="00E759B7" w:rsidRDefault="00E759B7">
            <w:pPr>
              <w:spacing w:line="240" w:lineRule="auto"/>
              <w:rPr>
                <w:rFonts w:ascii="Arial" w:hAnsi="Arial" w:cs="Arial"/>
                <w:b/>
                <w:bCs/>
              </w:rPr>
            </w:pPr>
            <w:r>
              <w:rPr>
                <w:rFonts w:ascii="Arial" w:hAnsi="Arial" w:cs="Arial"/>
                <w:b/>
                <w:bCs/>
              </w:rPr>
              <w:t>A-RED-001</w:t>
            </w:r>
          </w:p>
        </w:tc>
        <w:tc>
          <w:tcPr>
            <w:tcW w:w="2045" w:type="dxa"/>
            <w:tcBorders>
              <w:top w:val="single" w:sz="4" w:space="0" w:color="auto"/>
              <w:left w:val="single" w:sz="4" w:space="0" w:color="auto"/>
              <w:bottom w:val="single" w:sz="4" w:space="0" w:color="auto"/>
              <w:right w:val="single" w:sz="4" w:space="0" w:color="auto"/>
            </w:tcBorders>
            <w:hideMark/>
          </w:tcPr>
          <w:p w14:paraId="41BA3F77"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2121A0E8" w14:textId="77777777" w:rsidR="00E759B7" w:rsidRDefault="00E759B7">
            <w:pPr>
              <w:spacing w:line="240" w:lineRule="auto"/>
              <w:rPr>
                <w:rFonts w:ascii="Arial" w:hAnsi="Arial" w:cs="Arial"/>
              </w:rPr>
            </w:pPr>
            <w:r>
              <w:rPr>
                <w:rFonts w:ascii="Arial" w:hAnsi="Arial" w:cs="Arial"/>
              </w:rPr>
              <w:t>Fluctuaciones eléctricas y apagones</w:t>
            </w:r>
          </w:p>
        </w:tc>
        <w:tc>
          <w:tcPr>
            <w:tcW w:w="2378" w:type="dxa"/>
            <w:tcBorders>
              <w:top w:val="single" w:sz="4" w:space="0" w:color="auto"/>
              <w:left w:val="single" w:sz="4" w:space="0" w:color="auto"/>
              <w:bottom w:val="single" w:sz="4" w:space="0" w:color="auto"/>
              <w:right w:val="single" w:sz="4" w:space="0" w:color="auto"/>
            </w:tcBorders>
            <w:hideMark/>
          </w:tcPr>
          <w:p w14:paraId="2226B49B" w14:textId="77777777" w:rsidR="00E759B7" w:rsidRDefault="00E759B7">
            <w:pPr>
              <w:spacing w:line="240" w:lineRule="auto"/>
              <w:rPr>
                <w:rFonts w:ascii="Arial" w:hAnsi="Arial" w:cs="Arial"/>
              </w:rPr>
            </w:pPr>
            <w:r>
              <w:rPr>
                <w:rFonts w:ascii="Arial" w:hAnsi="Arial" w:cs="Arial"/>
              </w:rPr>
              <w:t>Inestabilidad del suministro eléctrico nacional en Masaya: descargas atmosféricas, desconexiones programadas por la distribuidora, sobrecarga de transformadores.</w:t>
            </w:r>
          </w:p>
        </w:tc>
        <w:tc>
          <w:tcPr>
            <w:tcW w:w="3290" w:type="dxa"/>
            <w:tcBorders>
              <w:top w:val="single" w:sz="4" w:space="0" w:color="auto"/>
              <w:left w:val="single" w:sz="4" w:space="0" w:color="auto"/>
              <w:bottom w:val="single" w:sz="4" w:space="0" w:color="auto"/>
              <w:right w:val="single" w:sz="4" w:space="0" w:color="auto"/>
            </w:tcBorders>
            <w:hideMark/>
          </w:tcPr>
          <w:p w14:paraId="41EB6D5C" w14:textId="77777777" w:rsidR="00E759B7" w:rsidRDefault="00E759B7">
            <w:pPr>
              <w:spacing w:line="240" w:lineRule="auto"/>
              <w:rPr>
                <w:rFonts w:ascii="Arial" w:hAnsi="Arial" w:cs="Arial"/>
                <w:lang w:val="en-US"/>
              </w:rPr>
            </w:pPr>
            <w:r>
              <w:rPr>
                <w:rFonts w:ascii="Arial" w:hAnsi="Arial" w:cs="Arial"/>
                <w:lang w:val="en-US"/>
              </w:rPr>
              <w:t>ACT-RED-001, ACT-RED-002, ACT-RED-003, ACT-RED-004, ACT-RED-006</w:t>
            </w:r>
          </w:p>
        </w:tc>
        <w:tc>
          <w:tcPr>
            <w:tcW w:w="540" w:type="dxa"/>
            <w:tcBorders>
              <w:top w:val="single" w:sz="4" w:space="0" w:color="auto"/>
              <w:left w:val="single" w:sz="4" w:space="0" w:color="auto"/>
              <w:bottom w:val="single" w:sz="4" w:space="0" w:color="auto"/>
              <w:right w:val="single" w:sz="4" w:space="0" w:color="auto"/>
            </w:tcBorders>
            <w:hideMark/>
          </w:tcPr>
          <w:p w14:paraId="7FCF2E19" w14:textId="77777777" w:rsidR="00E759B7" w:rsidRDefault="00E759B7">
            <w:pPr>
              <w:spacing w:line="240" w:lineRule="auto"/>
              <w:rPr>
                <w:rFonts w:ascii="Arial" w:hAnsi="Arial" w:cs="Arial"/>
                <w:b/>
                <w:bCs/>
              </w:rPr>
            </w:pPr>
            <w:r>
              <w:rPr>
                <w:rFonts w:ascii="Arial" w:hAnsi="Arial" w:cs="Arial"/>
                <w:b/>
                <w:bCs/>
              </w:rPr>
              <w:t>Alta</w:t>
            </w:r>
          </w:p>
        </w:tc>
      </w:tr>
      <w:tr w:rsidR="00E759B7" w14:paraId="39024AED" w14:textId="7777777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14:paraId="0A092739" w14:textId="77777777" w:rsidR="00E759B7" w:rsidRDefault="00E759B7">
            <w:pPr>
              <w:spacing w:line="240" w:lineRule="auto"/>
              <w:rPr>
                <w:rFonts w:ascii="Arial" w:hAnsi="Arial" w:cs="Arial"/>
                <w:b/>
                <w:bCs/>
              </w:rPr>
            </w:pPr>
            <w:r>
              <w:rPr>
                <w:rFonts w:ascii="Arial" w:hAnsi="Arial" w:cs="Arial"/>
                <w:b/>
                <w:bCs/>
              </w:rPr>
              <w:lastRenderedPageBreak/>
              <w:t>A-RED-002</w:t>
            </w:r>
          </w:p>
        </w:tc>
        <w:tc>
          <w:tcPr>
            <w:tcW w:w="2045" w:type="dxa"/>
            <w:tcBorders>
              <w:top w:val="single" w:sz="4" w:space="0" w:color="auto"/>
              <w:left w:val="single" w:sz="4" w:space="0" w:color="auto"/>
              <w:bottom w:val="single" w:sz="4" w:space="0" w:color="auto"/>
              <w:right w:val="single" w:sz="4" w:space="0" w:color="auto"/>
            </w:tcBorders>
            <w:hideMark/>
          </w:tcPr>
          <w:p w14:paraId="1C326A76"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552ADF8C" w14:textId="77777777" w:rsidR="00E759B7" w:rsidRDefault="00E759B7">
            <w:pPr>
              <w:spacing w:line="240" w:lineRule="auto"/>
              <w:rPr>
                <w:rFonts w:ascii="Arial" w:hAnsi="Arial" w:cs="Arial"/>
              </w:rPr>
            </w:pPr>
            <w:r>
              <w:rPr>
                <w:rFonts w:ascii="Arial" w:hAnsi="Arial" w:cs="Arial"/>
              </w:rPr>
              <w:t xml:space="preserve">Acumulación de polvo </w:t>
            </w:r>
          </w:p>
        </w:tc>
        <w:tc>
          <w:tcPr>
            <w:tcW w:w="2378" w:type="dxa"/>
            <w:tcBorders>
              <w:top w:val="single" w:sz="4" w:space="0" w:color="auto"/>
              <w:left w:val="single" w:sz="4" w:space="0" w:color="auto"/>
              <w:bottom w:val="single" w:sz="4" w:space="0" w:color="auto"/>
              <w:right w:val="single" w:sz="4" w:space="0" w:color="auto"/>
            </w:tcBorders>
            <w:hideMark/>
          </w:tcPr>
          <w:p w14:paraId="68CEDDEA" w14:textId="77777777" w:rsidR="00E759B7" w:rsidRDefault="00E759B7">
            <w:pPr>
              <w:spacing w:line="240" w:lineRule="auto"/>
              <w:rPr>
                <w:rFonts w:ascii="Arial" w:hAnsi="Arial" w:cs="Arial"/>
              </w:rPr>
            </w:pPr>
            <w:r>
              <w:rPr>
                <w:rFonts w:ascii="Arial" w:hAnsi="Arial" w:cs="Arial"/>
              </w:rPr>
              <w:t>Material particulado que se acumula progresivamente en ventiladores, fuentes de poder y contactos de los equipos de comunicación.</w:t>
            </w:r>
          </w:p>
        </w:tc>
        <w:tc>
          <w:tcPr>
            <w:tcW w:w="3290" w:type="dxa"/>
            <w:tcBorders>
              <w:top w:val="single" w:sz="4" w:space="0" w:color="auto"/>
              <w:left w:val="single" w:sz="4" w:space="0" w:color="auto"/>
              <w:bottom w:val="single" w:sz="4" w:space="0" w:color="auto"/>
              <w:right w:val="single" w:sz="4" w:space="0" w:color="auto"/>
            </w:tcBorders>
            <w:hideMark/>
          </w:tcPr>
          <w:p w14:paraId="632454F7" w14:textId="77777777" w:rsidR="00E759B7" w:rsidRDefault="00E759B7">
            <w:pPr>
              <w:spacing w:line="240" w:lineRule="auto"/>
              <w:rPr>
                <w:rFonts w:ascii="Arial" w:hAnsi="Arial" w:cs="Arial"/>
                <w:lang w:val="en-US"/>
              </w:rPr>
            </w:pPr>
            <w:r>
              <w:rPr>
                <w:rFonts w:ascii="Arial" w:hAnsi="Arial" w:cs="Arial"/>
                <w:lang w:val="en-US"/>
              </w:rPr>
              <w:t>ACT-RED-001, ACT-RED-002, ACT-RED-003, ACT-RED-004, ACT-RED-008</w:t>
            </w:r>
          </w:p>
        </w:tc>
        <w:tc>
          <w:tcPr>
            <w:tcW w:w="540" w:type="dxa"/>
            <w:tcBorders>
              <w:top w:val="single" w:sz="4" w:space="0" w:color="auto"/>
              <w:left w:val="single" w:sz="4" w:space="0" w:color="auto"/>
              <w:bottom w:val="single" w:sz="4" w:space="0" w:color="auto"/>
              <w:right w:val="single" w:sz="4" w:space="0" w:color="auto"/>
            </w:tcBorders>
            <w:hideMark/>
          </w:tcPr>
          <w:p w14:paraId="03DC6459" w14:textId="77777777" w:rsidR="00E759B7" w:rsidRDefault="00E759B7">
            <w:pPr>
              <w:spacing w:line="240" w:lineRule="auto"/>
              <w:rPr>
                <w:rFonts w:ascii="Arial" w:hAnsi="Arial" w:cs="Arial"/>
                <w:b/>
                <w:bCs/>
              </w:rPr>
            </w:pPr>
            <w:r>
              <w:rPr>
                <w:rFonts w:ascii="Arial" w:hAnsi="Arial" w:cs="Arial"/>
                <w:b/>
                <w:bCs/>
              </w:rPr>
              <w:t>Alta</w:t>
            </w:r>
          </w:p>
        </w:tc>
      </w:tr>
      <w:tr w:rsidR="00E759B7" w14:paraId="6D2687D6" w14:textId="77777777" w:rsidTr="00E759B7">
        <w:trPr>
          <w:trHeight w:val="2600"/>
        </w:trPr>
        <w:tc>
          <w:tcPr>
            <w:tcW w:w="1530" w:type="dxa"/>
            <w:tcBorders>
              <w:top w:val="single" w:sz="4" w:space="0" w:color="auto"/>
              <w:left w:val="single" w:sz="4" w:space="0" w:color="auto"/>
              <w:bottom w:val="single" w:sz="4" w:space="0" w:color="auto"/>
              <w:right w:val="single" w:sz="4" w:space="0" w:color="auto"/>
            </w:tcBorders>
            <w:hideMark/>
          </w:tcPr>
          <w:p w14:paraId="28014077" w14:textId="77777777" w:rsidR="00E759B7" w:rsidRDefault="00E759B7">
            <w:pPr>
              <w:spacing w:line="240" w:lineRule="auto"/>
              <w:rPr>
                <w:rFonts w:ascii="Arial" w:hAnsi="Arial" w:cs="Arial"/>
                <w:b/>
                <w:bCs/>
              </w:rPr>
            </w:pPr>
            <w:r>
              <w:rPr>
                <w:rFonts w:ascii="Arial" w:hAnsi="Arial" w:cs="Arial"/>
                <w:b/>
                <w:bCs/>
              </w:rPr>
              <w:t>A-RED-003</w:t>
            </w:r>
          </w:p>
        </w:tc>
        <w:tc>
          <w:tcPr>
            <w:tcW w:w="2045" w:type="dxa"/>
            <w:tcBorders>
              <w:top w:val="single" w:sz="4" w:space="0" w:color="auto"/>
              <w:left w:val="single" w:sz="4" w:space="0" w:color="auto"/>
              <w:bottom w:val="single" w:sz="4" w:space="0" w:color="auto"/>
              <w:right w:val="single" w:sz="4" w:space="0" w:color="auto"/>
            </w:tcBorders>
            <w:hideMark/>
          </w:tcPr>
          <w:p w14:paraId="5312CAF4"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1300D58D" w14:textId="77777777" w:rsidR="00E759B7" w:rsidRDefault="00E759B7">
            <w:pPr>
              <w:spacing w:line="240" w:lineRule="auto"/>
              <w:rPr>
                <w:rFonts w:ascii="Arial" w:hAnsi="Arial" w:cs="Arial"/>
              </w:rPr>
            </w:pPr>
            <w:r>
              <w:rPr>
                <w:rFonts w:ascii="Arial" w:hAnsi="Arial" w:cs="Arial"/>
              </w:rPr>
              <w:t>Humedad relativa elevada (70-85%)</w:t>
            </w:r>
          </w:p>
        </w:tc>
        <w:tc>
          <w:tcPr>
            <w:tcW w:w="2378" w:type="dxa"/>
            <w:tcBorders>
              <w:top w:val="single" w:sz="4" w:space="0" w:color="auto"/>
              <w:left w:val="single" w:sz="4" w:space="0" w:color="auto"/>
              <w:bottom w:val="single" w:sz="4" w:space="0" w:color="auto"/>
              <w:right w:val="single" w:sz="4" w:space="0" w:color="auto"/>
            </w:tcBorders>
            <w:hideMark/>
          </w:tcPr>
          <w:p w14:paraId="220D2CB6" w14:textId="77777777" w:rsidR="00E759B7" w:rsidRDefault="00E759B7">
            <w:pPr>
              <w:spacing w:line="240" w:lineRule="auto"/>
              <w:rPr>
                <w:rFonts w:ascii="Arial" w:hAnsi="Arial" w:cs="Arial"/>
              </w:rPr>
            </w:pPr>
            <w:r>
              <w:rPr>
                <w:rFonts w:ascii="Arial" w:hAnsi="Arial" w:cs="Arial"/>
              </w:rPr>
              <w:t>Condición climática característica del departamento de Masaya que genera oxidación acelerada de contactos metálicos y riesgo de cortocircuitos por condensación.</w:t>
            </w:r>
          </w:p>
        </w:tc>
        <w:tc>
          <w:tcPr>
            <w:tcW w:w="3290" w:type="dxa"/>
            <w:tcBorders>
              <w:top w:val="single" w:sz="4" w:space="0" w:color="auto"/>
              <w:left w:val="single" w:sz="4" w:space="0" w:color="auto"/>
              <w:bottom w:val="single" w:sz="4" w:space="0" w:color="auto"/>
              <w:right w:val="single" w:sz="4" w:space="0" w:color="auto"/>
            </w:tcBorders>
            <w:hideMark/>
          </w:tcPr>
          <w:p w14:paraId="6E78F537" w14:textId="77777777"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540" w:type="dxa"/>
            <w:tcBorders>
              <w:top w:val="single" w:sz="4" w:space="0" w:color="auto"/>
              <w:left w:val="single" w:sz="4" w:space="0" w:color="auto"/>
              <w:bottom w:val="single" w:sz="4" w:space="0" w:color="auto"/>
              <w:right w:val="single" w:sz="4" w:space="0" w:color="auto"/>
            </w:tcBorders>
            <w:hideMark/>
          </w:tcPr>
          <w:p w14:paraId="31643A8A" w14:textId="77777777" w:rsidR="00E759B7" w:rsidRDefault="00E759B7">
            <w:pPr>
              <w:spacing w:line="240" w:lineRule="auto"/>
              <w:rPr>
                <w:rFonts w:ascii="Arial" w:hAnsi="Arial" w:cs="Arial"/>
                <w:b/>
                <w:bCs/>
              </w:rPr>
            </w:pPr>
            <w:r>
              <w:rPr>
                <w:rFonts w:ascii="Arial" w:hAnsi="Arial" w:cs="Arial"/>
                <w:b/>
                <w:bCs/>
              </w:rPr>
              <w:t>Media-Alta</w:t>
            </w:r>
          </w:p>
        </w:tc>
      </w:tr>
      <w:tr w:rsidR="00E759B7" w14:paraId="26EE05D0" w14:textId="77777777" w:rsidTr="00E759B7">
        <w:trPr>
          <w:trHeight w:val="2321"/>
        </w:trPr>
        <w:tc>
          <w:tcPr>
            <w:tcW w:w="1530" w:type="dxa"/>
            <w:tcBorders>
              <w:top w:val="single" w:sz="4" w:space="0" w:color="auto"/>
              <w:left w:val="single" w:sz="4" w:space="0" w:color="auto"/>
              <w:bottom w:val="single" w:sz="4" w:space="0" w:color="auto"/>
              <w:right w:val="single" w:sz="4" w:space="0" w:color="auto"/>
            </w:tcBorders>
            <w:hideMark/>
          </w:tcPr>
          <w:p w14:paraId="7A36166C" w14:textId="77777777" w:rsidR="00E759B7" w:rsidRDefault="00E759B7">
            <w:pPr>
              <w:spacing w:line="240" w:lineRule="auto"/>
              <w:rPr>
                <w:rFonts w:ascii="Arial" w:hAnsi="Arial" w:cs="Arial"/>
                <w:b/>
                <w:bCs/>
              </w:rPr>
            </w:pPr>
            <w:r>
              <w:rPr>
                <w:rFonts w:ascii="Arial" w:hAnsi="Arial" w:cs="Arial"/>
                <w:b/>
                <w:bCs/>
              </w:rPr>
              <w:t>A-RED-004</w:t>
            </w:r>
          </w:p>
        </w:tc>
        <w:tc>
          <w:tcPr>
            <w:tcW w:w="2045" w:type="dxa"/>
            <w:tcBorders>
              <w:top w:val="single" w:sz="4" w:space="0" w:color="auto"/>
              <w:left w:val="single" w:sz="4" w:space="0" w:color="auto"/>
              <w:bottom w:val="single" w:sz="4" w:space="0" w:color="auto"/>
              <w:right w:val="single" w:sz="4" w:space="0" w:color="auto"/>
            </w:tcBorders>
            <w:hideMark/>
          </w:tcPr>
          <w:p w14:paraId="08072CD7" w14:textId="77777777"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14:paraId="164FF479" w14:textId="77777777" w:rsidR="00E759B7" w:rsidRDefault="00E759B7">
            <w:pPr>
              <w:spacing w:line="240" w:lineRule="auto"/>
              <w:rPr>
                <w:rFonts w:ascii="Arial" w:hAnsi="Arial" w:cs="Arial"/>
              </w:rPr>
            </w:pPr>
            <w:r>
              <w:rPr>
                <w:rFonts w:ascii="Arial" w:hAnsi="Arial" w:cs="Arial"/>
              </w:rPr>
              <w:t>Acceso físico no controlado a puertos de red</w:t>
            </w:r>
          </w:p>
        </w:tc>
        <w:tc>
          <w:tcPr>
            <w:tcW w:w="2378" w:type="dxa"/>
            <w:tcBorders>
              <w:top w:val="single" w:sz="4" w:space="0" w:color="auto"/>
              <w:left w:val="single" w:sz="4" w:space="0" w:color="auto"/>
              <w:bottom w:val="single" w:sz="4" w:space="0" w:color="auto"/>
              <w:right w:val="single" w:sz="4" w:space="0" w:color="auto"/>
            </w:tcBorders>
            <w:hideMark/>
          </w:tcPr>
          <w:p w14:paraId="14627A8F" w14:textId="77777777" w:rsidR="00E759B7" w:rsidRDefault="00E759B7">
            <w:pPr>
              <w:spacing w:line="240" w:lineRule="auto"/>
              <w:rPr>
                <w:rFonts w:ascii="Arial" w:hAnsi="Arial" w:cs="Arial"/>
              </w:rPr>
            </w:pPr>
            <w:r>
              <w:rPr>
                <w:rFonts w:ascii="Arial" w:hAnsi="Arial" w:cs="Arial"/>
              </w:rPr>
              <w:t>Puertos LAN de los switches expuestos a manipulación por personal no autorizado, visitantes o personal de limpieza.</w:t>
            </w:r>
          </w:p>
        </w:tc>
        <w:tc>
          <w:tcPr>
            <w:tcW w:w="3290" w:type="dxa"/>
            <w:tcBorders>
              <w:top w:val="single" w:sz="4" w:space="0" w:color="auto"/>
              <w:left w:val="single" w:sz="4" w:space="0" w:color="auto"/>
              <w:bottom w:val="single" w:sz="4" w:space="0" w:color="auto"/>
              <w:right w:val="single" w:sz="4" w:space="0" w:color="auto"/>
            </w:tcBorders>
            <w:hideMark/>
          </w:tcPr>
          <w:p w14:paraId="2104870F"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14:paraId="45BE0C63" w14:textId="77777777" w:rsidR="00E759B7" w:rsidRDefault="00E759B7">
            <w:pPr>
              <w:spacing w:line="240" w:lineRule="auto"/>
              <w:rPr>
                <w:rFonts w:ascii="Arial" w:hAnsi="Arial" w:cs="Arial"/>
                <w:b/>
                <w:bCs/>
              </w:rPr>
            </w:pPr>
            <w:r>
              <w:rPr>
                <w:rFonts w:ascii="Arial" w:hAnsi="Arial" w:cs="Arial"/>
                <w:b/>
                <w:bCs/>
              </w:rPr>
              <w:t>Media</w:t>
            </w:r>
          </w:p>
        </w:tc>
      </w:tr>
      <w:tr w:rsidR="00E759B7" w14:paraId="5F7C177F" w14:textId="7777777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14:paraId="1461B9DB" w14:textId="77777777" w:rsidR="00E759B7" w:rsidRDefault="00E759B7">
            <w:pPr>
              <w:spacing w:line="240" w:lineRule="auto"/>
              <w:rPr>
                <w:rFonts w:ascii="Arial" w:hAnsi="Arial" w:cs="Arial"/>
                <w:b/>
                <w:bCs/>
              </w:rPr>
            </w:pPr>
            <w:r>
              <w:rPr>
                <w:rFonts w:ascii="Arial" w:hAnsi="Arial" w:cs="Arial"/>
                <w:b/>
                <w:bCs/>
              </w:rPr>
              <w:t>A-RED-005</w:t>
            </w:r>
          </w:p>
        </w:tc>
        <w:tc>
          <w:tcPr>
            <w:tcW w:w="2045" w:type="dxa"/>
            <w:tcBorders>
              <w:top w:val="single" w:sz="4" w:space="0" w:color="auto"/>
              <w:left w:val="single" w:sz="4" w:space="0" w:color="auto"/>
              <w:bottom w:val="single" w:sz="4" w:space="0" w:color="auto"/>
              <w:right w:val="single" w:sz="4" w:space="0" w:color="auto"/>
            </w:tcBorders>
            <w:hideMark/>
          </w:tcPr>
          <w:p w14:paraId="0423D05E" w14:textId="77777777" w:rsidR="00E759B7" w:rsidRDefault="00E759B7">
            <w:pPr>
              <w:spacing w:line="240" w:lineRule="auto"/>
              <w:rPr>
                <w:rFonts w:ascii="Arial" w:hAnsi="Arial" w:cs="Arial"/>
              </w:rPr>
            </w:pPr>
            <w:r>
              <w:rPr>
                <w:rFonts w:ascii="Arial" w:hAnsi="Arial" w:cs="Arial"/>
              </w:rPr>
              <w:t>Técnica / Física</w:t>
            </w:r>
          </w:p>
        </w:tc>
        <w:tc>
          <w:tcPr>
            <w:tcW w:w="1737" w:type="dxa"/>
            <w:tcBorders>
              <w:top w:val="single" w:sz="4" w:space="0" w:color="auto"/>
              <w:left w:val="single" w:sz="4" w:space="0" w:color="auto"/>
              <w:bottom w:val="single" w:sz="4" w:space="0" w:color="auto"/>
              <w:right w:val="single" w:sz="4" w:space="0" w:color="auto"/>
            </w:tcBorders>
            <w:hideMark/>
          </w:tcPr>
          <w:p w14:paraId="6CFD5666" w14:textId="77777777" w:rsidR="00E759B7" w:rsidRDefault="00E759B7">
            <w:pPr>
              <w:spacing w:line="240" w:lineRule="auto"/>
              <w:rPr>
                <w:rFonts w:ascii="Arial" w:hAnsi="Arial" w:cs="Arial"/>
              </w:rPr>
            </w:pPr>
            <w:r>
              <w:rPr>
                <w:rFonts w:ascii="Arial" w:hAnsi="Arial" w:cs="Arial"/>
              </w:rPr>
              <w:t>Fallo catastrófico del Switch Principal por obsolescencia</w:t>
            </w:r>
          </w:p>
        </w:tc>
        <w:tc>
          <w:tcPr>
            <w:tcW w:w="2378" w:type="dxa"/>
            <w:tcBorders>
              <w:top w:val="single" w:sz="4" w:space="0" w:color="auto"/>
              <w:left w:val="single" w:sz="4" w:space="0" w:color="auto"/>
              <w:bottom w:val="single" w:sz="4" w:space="0" w:color="auto"/>
              <w:right w:val="single" w:sz="4" w:space="0" w:color="auto"/>
            </w:tcBorders>
            <w:hideMark/>
          </w:tcPr>
          <w:p w14:paraId="4DE8865B" w14:textId="77777777" w:rsidR="00E759B7" w:rsidRDefault="00E759B7">
            <w:pPr>
              <w:spacing w:line="240" w:lineRule="auto"/>
              <w:rPr>
                <w:rFonts w:ascii="Arial" w:hAnsi="Arial" w:cs="Arial"/>
              </w:rPr>
            </w:pPr>
            <w:r>
              <w:rPr>
                <w:rFonts w:ascii="Arial" w:hAnsi="Arial" w:cs="Arial"/>
              </w:rPr>
              <w:t>Agotamiento de la vida útil del equipo (15-25 años de antigüedad tecnológica): falla de fuente de poder, capacitores electrolíticos degradados, sobrecalentamiento.</w:t>
            </w:r>
          </w:p>
        </w:tc>
        <w:tc>
          <w:tcPr>
            <w:tcW w:w="3290" w:type="dxa"/>
            <w:tcBorders>
              <w:top w:val="single" w:sz="4" w:space="0" w:color="auto"/>
              <w:left w:val="single" w:sz="4" w:space="0" w:color="auto"/>
              <w:bottom w:val="single" w:sz="4" w:space="0" w:color="auto"/>
              <w:right w:val="single" w:sz="4" w:space="0" w:color="auto"/>
            </w:tcBorders>
            <w:hideMark/>
          </w:tcPr>
          <w:p w14:paraId="6C774246" w14:textId="77777777" w:rsidR="00E759B7" w:rsidRDefault="00E759B7">
            <w:pPr>
              <w:spacing w:line="240" w:lineRule="auto"/>
              <w:rPr>
                <w:rFonts w:ascii="Arial" w:hAnsi="Arial" w:cs="Arial"/>
                <w:lang w:val="en-US"/>
              </w:rPr>
            </w:pPr>
            <w:r>
              <w:rPr>
                <w:rFonts w:ascii="Arial" w:hAnsi="Arial" w:cs="Arial"/>
                <w:lang w:val="en-US"/>
              </w:rPr>
              <w:t>ACT-RED-001, ACT-RED-009, ACT-RED-012</w:t>
            </w:r>
          </w:p>
        </w:tc>
        <w:tc>
          <w:tcPr>
            <w:tcW w:w="540" w:type="dxa"/>
            <w:tcBorders>
              <w:top w:val="single" w:sz="4" w:space="0" w:color="auto"/>
              <w:left w:val="single" w:sz="4" w:space="0" w:color="auto"/>
              <w:bottom w:val="single" w:sz="4" w:space="0" w:color="auto"/>
              <w:right w:val="single" w:sz="4" w:space="0" w:color="auto"/>
            </w:tcBorders>
            <w:hideMark/>
          </w:tcPr>
          <w:p w14:paraId="363662E1" w14:textId="77777777" w:rsidR="00E759B7" w:rsidRDefault="00E759B7">
            <w:pPr>
              <w:spacing w:line="240" w:lineRule="auto"/>
              <w:rPr>
                <w:rFonts w:ascii="Arial" w:hAnsi="Arial" w:cs="Arial"/>
                <w:b/>
                <w:bCs/>
              </w:rPr>
            </w:pPr>
            <w:r>
              <w:rPr>
                <w:rFonts w:ascii="Arial" w:hAnsi="Arial" w:cs="Arial"/>
                <w:b/>
                <w:bCs/>
              </w:rPr>
              <w:t>Alta</w:t>
            </w:r>
          </w:p>
        </w:tc>
      </w:tr>
      <w:tr w:rsidR="00E759B7" w14:paraId="6A296527" w14:textId="77777777" w:rsidTr="00E759B7">
        <w:trPr>
          <w:trHeight w:val="2330"/>
        </w:trPr>
        <w:tc>
          <w:tcPr>
            <w:tcW w:w="1530" w:type="dxa"/>
            <w:tcBorders>
              <w:top w:val="single" w:sz="4" w:space="0" w:color="auto"/>
              <w:left w:val="single" w:sz="4" w:space="0" w:color="auto"/>
              <w:bottom w:val="single" w:sz="4" w:space="0" w:color="auto"/>
              <w:right w:val="single" w:sz="4" w:space="0" w:color="auto"/>
            </w:tcBorders>
            <w:hideMark/>
          </w:tcPr>
          <w:p w14:paraId="369E4119" w14:textId="77777777" w:rsidR="00E759B7" w:rsidRDefault="00E759B7">
            <w:pPr>
              <w:spacing w:line="240" w:lineRule="auto"/>
              <w:rPr>
                <w:rFonts w:ascii="Arial" w:hAnsi="Arial" w:cs="Arial"/>
                <w:b/>
                <w:bCs/>
              </w:rPr>
            </w:pPr>
            <w:r>
              <w:rPr>
                <w:rFonts w:ascii="Arial" w:hAnsi="Arial" w:cs="Arial"/>
                <w:b/>
                <w:bCs/>
              </w:rPr>
              <w:lastRenderedPageBreak/>
              <w:t>A-RED-006</w:t>
            </w:r>
          </w:p>
        </w:tc>
        <w:tc>
          <w:tcPr>
            <w:tcW w:w="2045" w:type="dxa"/>
            <w:tcBorders>
              <w:top w:val="single" w:sz="4" w:space="0" w:color="auto"/>
              <w:left w:val="single" w:sz="4" w:space="0" w:color="auto"/>
              <w:bottom w:val="single" w:sz="4" w:space="0" w:color="auto"/>
              <w:right w:val="single" w:sz="4" w:space="0" w:color="auto"/>
            </w:tcBorders>
            <w:hideMark/>
          </w:tcPr>
          <w:p w14:paraId="70342D60" w14:textId="77777777"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14:paraId="1CBDBF27" w14:textId="77777777" w:rsidR="00E759B7" w:rsidRDefault="00E759B7">
            <w:pPr>
              <w:spacing w:line="240" w:lineRule="auto"/>
              <w:rPr>
                <w:rFonts w:ascii="Arial" w:hAnsi="Arial" w:cs="Arial"/>
              </w:rPr>
            </w:pPr>
            <w:r>
              <w:rPr>
                <w:rFonts w:ascii="Arial" w:hAnsi="Arial" w:cs="Arial"/>
              </w:rPr>
              <w:t>Daño físico al cableado estructurado</w:t>
            </w:r>
          </w:p>
        </w:tc>
        <w:tc>
          <w:tcPr>
            <w:tcW w:w="2378" w:type="dxa"/>
            <w:tcBorders>
              <w:top w:val="single" w:sz="4" w:space="0" w:color="auto"/>
              <w:left w:val="single" w:sz="4" w:space="0" w:color="auto"/>
              <w:bottom w:val="single" w:sz="4" w:space="0" w:color="auto"/>
              <w:right w:val="single" w:sz="4" w:space="0" w:color="auto"/>
            </w:tcBorders>
            <w:hideMark/>
          </w:tcPr>
          <w:p w14:paraId="365AF7A3" w14:textId="77777777" w:rsidR="00E759B7" w:rsidRDefault="00E759B7">
            <w:pPr>
              <w:spacing w:line="240" w:lineRule="auto"/>
              <w:rPr>
                <w:rFonts w:ascii="Arial" w:hAnsi="Arial" w:cs="Arial"/>
              </w:rPr>
            </w:pPr>
            <w:r>
              <w:rPr>
                <w:rFonts w:ascii="Arial" w:hAnsi="Arial" w:cs="Arial"/>
              </w:rPr>
              <w:t>Cableado expuesto a tensión mecánica, roedores, pisadas, tirones accidentales y deterioro ambiental en áreas sin canaletas de protección.</w:t>
            </w:r>
          </w:p>
        </w:tc>
        <w:tc>
          <w:tcPr>
            <w:tcW w:w="3290" w:type="dxa"/>
            <w:tcBorders>
              <w:top w:val="single" w:sz="4" w:space="0" w:color="auto"/>
              <w:left w:val="single" w:sz="4" w:space="0" w:color="auto"/>
              <w:bottom w:val="single" w:sz="4" w:space="0" w:color="auto"/>
              <w:right w:val="single" w:sz="4" w:space="0" w:color="auto"/>
            </w:tcBorders>
            <w:hideMark/>
          </w:tcPr>
          <w:p w14:paraId="5ADAF218" w14:textId="77777777" w:rsidR="00E759B7" w:rsidRDefault="00E759B7">
            <w:pPr>
              <w:spacing w:line="240" w:lineRule="auto"/>
              <w:rPr>
                <w:rFonts w:ascii="Arial" w:hAnsi="Arial" w:cs="Arial"/>
              </w:rPr>
            </w:pPr>
            <w:r>
              <w:rPr>
                <w:rFonts w:ascii="Arial" w:hAnsi="Arial" w:cs="Arial"/>
              </w:rPr>
              <w:t>ACT-RED-005, ACT-RED-008</w:t>
            </w:r>
          </w:p>
        </w:tc>
        <w:tc>
          <w:tcPr>
            <w:tcW w:w="540" w:type="dxa"/>
            <w:tcBorders>
              <w:top w:val="single" w:sz="4" w:space="0" w:color="auto"/>
              <w:left w:val="single" w:sz="4" w:space="0" w:color="auto"/>
              <w:bottom w:val="single" w:sz="4" w:space="0" w:color="auto"/>
              <w:right w:val="single" w:sz="4" w:space="0" w:color="auto"/>
            </w:tcBorders>
            <w:hideMark/>
          </w:tcPr>
          <w:p w14:paraId="1C86604F" w14:textId="77777777" w:rsidR="00E759B7" w:rsidRDefault="00E759B7">
            <w:pPr>
              <w:spacing w:line="240" w:lineRule="auto"/>
              <w:rPr>
                <w:rFonts w:ascii="Arial" w:hAnsi="Arial" w:cs="Arial"/>
                <w:b/>
                <w:bCs/>
              </w:rPr>
            </w:pPr>
            <w:r>
              <w:rPr>
                <w:rFonts w:ascii="Arial" w:hAnsi="Arial" w:cs="Arial"/>
                <w:b/>
                <w:bCs/>
              </w:rPr>
              <w:t>Alta</w:t>
            </w:r>
          </w:p>
        </w:tc>
      </w:tr>
      <w:tr w:rsidR="00E759B7" w14:paraId="00CBD475" w14:textId="77777777" w:rsidTr="00E759B7">
        <w:trPr>
          <w:trHeight w:val="3689"/>
        </w:trPr>
        <w:tc>
          <w:tcPr>
            <w:tcW w:w="1530" w:type="dxa"/>
            <w:tcBorders>
              <w:top w:val="single" w:sz="4" w:space="0" w:color="auto"/>
              <w:left w:val="single" w:sz="4" w:space="0" w:color="auto"/>
              <w:bottom w:val="single" w:sz="4" w:space="0" w:color="auto"/>
              <w:right w:val="single" w:sz="4" w:space="0" w:color="auto"/>
            </w:tcBorders>
            <w:hideMark/>
          </w:tcPr>
          <w:p w14:paraId="511A7AAF" w14:textId="77777777" w:rsidR="00E759B7" w:rsidRDefault="00E759B7">
            <w:pPr>
              <w:spacing w:line="240" w:lineRule="auto"/>
              <w:rPr>
                <w:rFonts w:ascii="Arial" w:hAnsi="Arial" w:cs="Arial"/>
                <w:b/>
                <w:bCs/>
              </w:rPr>
            </w:pPr>
            <w:r>
              <w:rPr>
                <w:rFonts w:ascii="Arial" w:hAnsi="Arial" w:cs="Arial"/>
                <w:b/>
                <w:bCs/>
              </w:rPr>
              <w:t>A-RED-007</w:t>
            </w:r>
          </w:p>
        </w:tc>
        <w:tc>
          <w:tcPr>
            <w:tcW w:w="2045" w:type="dxa"/>
            <w:tcBorders>
              <w:top w:val="single" w:sz="4" w:space="0" w:color="auto"/>
              <w:left w:val="single" w:sz="4" w:space="0" w:color="auto"/>
              <w:bottom w:val="single" w:sz="4" w:space="0" w:color="auto"/>
              <w:right w:val="single" w:sz="4" w:space="0" w:color="auto"/>
            </w:tcBorders>
            <w:hideMark/>
          </w:tcPr>
          <w:p w14:paraId="7FE16C87"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060D78E6" w14:textId="77777777" w:rsidR="00E759B7" w:rsidRDefault="00E759B7">
            <w:pPr>
              <w:spacing w:line="240" w:lineRule="auto"/>
              <w:rPr>
                <w:rFonts w:ascii="Arial" w:hAnsi="Arial" w:cs="Arial"/>
              </w:rPr>
            </w:pPr>
            <w:proofErr w:type="spellStart"/>
            <w:r>
              <w:rPr>
                <w:rFonts w:ascii="Arial" w:hAnsi="Arial" w:cs="Arial"/>
              </w:rPr>
              <w:t>Ransomware</w:t>
            </w:r>
            <w:proofErr w:type="spellEnd"/>
            <w:r>
              <w:rPr>
                <w:rFonts w:ascii="Arial" w:hAnsi="Arial" w:cs="Arial"/>
              </w:rPr>
              <w:t xml:space="preserve"> dirigido al sector salud</w:t>
            </w:r>
          </w:p>
        </w:tc>
        <w:tc>
          <w:tcPr>
            <w:tcW w:w="2378" w:type="dxa"/>
            <w:tcBorders>
              <w:top w:val="single" w:sz="4" w:space="0" w:color="auto"/>
              <w:left w:val="single" w:sz="4" w:space="0" w:color="auto"/>
              <w:bottom w:val="single" w:sz="4" w:space="0" w:color="auto"/>
              <w:right w:val="single" w:sz="4" w:space="0" w:color="auto"/>
            </w:tcBorders>
            <w:hideMark/>
          </w:tcPr>
          <w:p w14:paraId="4DE3BACA" w14:textId="77777777" w:rsidR="00E759B7" w:rsidRDefault="00E759B7">
            <w:pPr>
              <w:spacing w:line="240" w:lineRule="auto"/>
              <w:rPr>
                <w:rFonts w:ascii="Arial" w:hAnsi="Arial" w:cs="Arial"/>
              </w:rPr>
            </w:pPr>
            <w:r>
              <w:rPr>
                <w:rFonts w:ascii="Arial" w:hAnsi="Arial" w:cs="Arial"/>
              </w:rPr>
              <w:t>Ataque de cifrado de datos con extorsión, propagado mediante phishing a correos institucionales, descarga de adjuntos maliciosos o explotación de vulnerabilidades en sistemas sin parches.</w:t>
            </w:r>
          </w:p>
        </w:tc>
        <w:tc>
          <w:tcPr>
            <w:tcW w:w="3290" w:type="dxa"/>
            <w:tcBorders>
              <w:top w:val="single" w:sz="4" w:space="0" w:color="auto"/>
              <w:left w:val="single" w:sz="4" w:space="0" w:color="auto"/>
              <w:bottom w:val="single" w:sz="4" w:space="0" w:color="auto"/>
              <w:right w:val="single" w:sz="4" w:space="0" w:color="auto"/>
            </w:tcBorders>
            <w:hideMark/>
          </w:tcPr>
          <w:p w14:paraId="3481A9CE"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6D5C162E" w14:textId="77777777" w:rsidR="00E759B7" w:rsidRDefault="00E759B7">
            <w:pPr>
              <w:spacing w:line="240" w:lineRule="auto"/>
              <w:rPr>
                <w:rFonts w:ascii="Arial" w:hAnsi="Arial" w:cs="Arial"/>
                <w:b/>
                <w:bCs/>
              </w:rPr>
            </w:pPr>
            <w:r>
              <w:rPr>
                <w:rFonts w:ascii="Arial" w:hAnsi="Arial" w:cs="Arial"/>
                <w:b/>
                <w:bCs/>
              </w:rPr>
              <w:t>Alta</w:t>
            </w:r>
          </w:p>
        </w:tc>
      </w:tr>
      <w:tr w:rsidR="00E759B7" w14:paraId="6291E64A" w14:textId="77777777" w:rsidTr="00E759B7">
        <w:trPr>
          <w:trHeight w:val="2051"/>
        </w:trPr>
        <w:tc>
          <w:tcPr>
            <w:tcW w:w="1530" w:type="dxa"/>
            <w:tcBorders>
              <w:top w:val="single" w:sz="4" w:space="0" w:color="auto"/>
              <w:left w:val="single" w:sz="4" w:space="0" w:color="auto"/>
              <w:bottom w:val="single" w:sz="4" w:space="0" w:color="auto"/>
              <w:right w:val="single" w:sz="4" w:space="0" w:color="auto"/>
            </w:tcBorders>
            <w:hideMark/>
          </w:tcPr>
          <w:p w14:paraId="26A235CB" w14:textId="77777777" w:rsidR="00E759B7" w:rsidRDefault="00E759B7">
            <w:pPr>
              <w:spacing w:line="240" w:lineRule="auto"/>
              <w:rPr>
                <w:rFonts w:ascii="Arial" w:hAnsi="Arial" w:cs="Arial"/>
                <w:b/>
                <w:bCs/>
              </w:rPr>
            </w:pPr>
            <w:r>
              <w:rPr>
                <w:rFonts w:ascii="Arial" w:hAnsi="Arial" w:cs="Arial"/>
                <w:b/>
                <w:bCs/>
              </w:rPr>
              <w:t>A-RED-008</w:t>
            </w:r>
          </w:p>
        </w:tc>
        <w:tc>
          <w:tcPr>
            <w:tcW w:w="2045" w:type="dxa"/>
            <w:tcBorders>
              <w:top w:val="single" w:sz="4" w:space="0" w:color="auto"/>
              <w:left w:val="single" w:sz="4" w:space="0" w:color="auto"/>
              <w:bottom w:val="single" w:sz="4" w:space="0" w:color="auto"/>
              <w:right w:val="single" w:sz="4" w:space="0" w:color="auto"/>
            </w:tcBorders>
            <w:hideMark/>
          </w:tcPr>
          <w:p w14:paraId="37F66372"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0251E253" w14:textId="77777777" w:rsidR="00E759B7" w:rsidRDefault="00E759B7">
            <w:pPr>
              <w:spacing w:line="240" w:lineRule="auto"/>
              <w:rPr>
                <w:rFonts w:ascii="Arial" w:hAnsi="Arial" w:cs="Arial"/>
              </w:rPr>
            </w:pPr>
            <w:r>
              <w:rPr>
                <w:rFonts w:ascii="Arial" w:hAnsi="Arial" w:cs="Arial"/>
              </w:rPr>
              <w:t>Exfiltración de datos de pacientes del SISNIVEN</w:t>
            </w:r>
          </w:p>
        </w:tc>
        <w:tc>
          <w:tcPr>
            <w:tcW w:w="2378" w:type="dxa"/>
            <w:tcBorders>
              <w:top w:val="single" w:sz="4" w:space="0" w:color="auto"/>
              <w:left w:val="single" w:sz="4" w:space="0" w:color="auto"/>
              <w:bottom w:val="single" w:sz="4" w:space="0" w:color="auto"/>
              <w:right w:val="single" w:sz="4" w:space="0" w:color="auto"/>
            </w:tcBorders>
            <w:hideMark/>
          </w:tcPr>
          <w:p w14:paraId="1A64341D" w14:textId="77777777" w:rsidR="00E759B7" w:rsidRDefault="00E759B7">
            <w:pPr>
              <w:spacing w:line="240" w:lineRule="auto"/>
              <w:rPr>
                <w:rFonts w:ascii="Arial" w:hAnsi="Arial" w:cs="Arial"/>
              </w:rPr>
            </w:pPr>
            <w:r>
              <w:rPr>
                <w:rFonts w:ascii="Arial" w:hAnsi="Arial" w:cs="Arial"/>
              </w:rPr>
              <w:t>Robo silencioso de registros epidemiológicos y datos sensibles para venta en mercados negros o uso malicioso.</w:t>
            </w:r>
          </w:p>
        </w:tc>
        <w:tc>
          <w:tcPr>
            <w:tcW w:w="3290" w:type="dxa"/>
            <w:tcBorders>
              <w:top w:val="single" w:sz="4" w:space="0" w:color="auto"/>
              <w:left w:val="single" w:sz="4" w:space="0" w:color="auto"/>
              <w:bottom w:val="single" w:sz="4" w:space="0" w:color="auto"/>
              <w:right w:val="single" w:sz="4" w:space="0" w:color="auto"/>
            </w:tcBorders>
            <w:hideMark/>
          </w:tcPr>
          <w:p w14:paraId="11300B97"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7B395C2B" w14:textId="77777777" w:rsidR="00E759B7" w:rsidRDefault="00E759B7">
            <w:pPr>
              <w:spacing w:line="240" w:lineRule="auto"/>
              <w:rPr>
                <w:rFonts w:ascii="Arial" w:hAnsi="Arial" w:cs="Arial"/>
                <w:b/>
                <w:bCs/>
              </w:rPr>
            </w:pPr>
            <w:r>
              <w:rPr>
                <w:rFonts w:ascii="Arial" w:hAnsi="Arial" w:cs="Arial"/>
                <w:b/>
                <w:bCs/>
              </w:rPr>
              <w:t>Media</w:t>
            </w:r>
          </w:p>
        </w:tc>
      </w:tr>
      <w:tr w:rsidR="00E759B7" w14:paraId="49C6D106" w14:textId="77777777" w:rsidTr="00E759B7">
        <w:trPr>
          <w:trHeight w:val="2904"/>
        </w:trPr>
        <w:tc>
          <w:tcPr>
            <w:tcW w:w="1530" w:type="dxa"/>
            <w:tcBorders>
              <w:top w:val="single" w:sz="4" w:space="0" w:color="auto"/>
              <w:left w:val="single" w:sz="4" w:space="0" w:color="auto"/>
              <w:bottom w:val="single" w:sz="4" w:space="0" w:color="auto"/>
              <w:right w:val="single" w:sz="4" w:space="0" w:color="auto"/>
            </w:tcBorders>
            <w:hideMark/>
          </w:tcPr>
          <w:p w14:paraId="123C8AB7" w14:textId="77777777" w:rsidR="00E759B7" w:rsidRDefault="00E759B7">
            <w:pPr>
              <w:spacing w:line="240" w:lineRule="auto"/>
              <w:rPr>
                <w:rFonts w:ascii="Arial" w:hAnsi="Arial" w:cs="Arial"/>
                <w:b/>
                <w:bCs/>
              </w:rPr>
            </w:pPr>
            <w:r>
              <w:rPr>
                <w:rFonts w:ascii="Arial" w:hAnsi="Arial" w:cs="Arial"/>
                <w:b/>
                <w:bCs/>
              </w:rPr>
              <w:t>A-RED-009</w:t>
            </w:r>
          </w:p>
        </w:tc>
        <w:tc>
          <w:tcPr>
            <w:tcW w:w="2045" w:type="dxa"/>
            <w:tcBorders>
              <w:top w:val="single" w:sz="4" w:space="0" w:color="auto"/>
              <w:left w:val="single" w:sz="4" w:space="0" w:color="auto"/>
              <w:bottom w:val="single" w:sz="4" w:space="0" w:color="auto"/>
              <w:right w:val="single" w:sz="4" w:space="0" w:color="auto"/>
            </w:tcBorders>
            <w:hideMark/>
          </w:tcPr>
          <w:p w14:paraId="37A23C30"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65EBCFA2" w14:textId="77777777" w:rsidR="00E759B7" w:rsidRDefault="00E759B7">
            <w:pPr>
              <w:spacing w:line="240" w:lineRule="auto"/>
              <w:rPr>
                <w:rFonts w:ascii="Arial" w:hAnsi="Arial" w:cs="Arial"/>
                <w:lang w:val="en-US"/>
              </w:rPr>
            </w:pPr>
            <w:proofErr w:type="spellStart"/>
            <w:r>
              <w:rPr>
                <w:rFonts w:ascii="Arial" w:hAnsi="Arial" w:cs="Arial"/>
                <w:lang w:val="en-US"/>
              </w:rPr>
              <w:t>Ataque</w:t>
            </w:r>
            <w:proofErr w:type="spellEnd"/>
            <w:r>
              <w:rPr>
                <w:rFonts w:ascii="Arial" w:hAnsi="Arial" w:cs="Arial"/>
                <w:lang w:val="en-US"/>
              </w:rPr>
              <w:t xml:space="preserve"> Man-in-the-Middle (MitM) </w:t>
            </w:r>
            <w:proofErr w:type="spellStart"/>
            <w:r>
              <w:rPr>
                <w:rFonts w:ascii="Arial" w:hAnsi="Arial" w:cs="Arial"/>
                <w:lang w:val="en-US"/>
              </w:rPr>
              <w:t>en</w:t>
            </w:r>
            <w:proofErr w:type="spellEnd"/>
            <w:r>
              <w:rPr>
                <w:rFonts w:ascii="Arial" w:hAnsi="Arial" w:cs="Arial"/>
                <w:lang w:val="en-US"/>
              </w:rPr>
              <w:t xml:space="preserve"> red </w:t>
            </w:r>
            <w:proofErr w:type="spellStart"/>
            <w:r>
              <w:rPr>
                <w:rFonts w:ascii="Arial" w:hAnsi="Arial" w:cs="Arial"/>
                <w:lang w:val="en-US"/>
              </w:rPr>
              <w:t>WiFi</w:t>
            </w:r>
            <w:proofErr w:type="spellEnd"/>
          </w:p>
        </w:tc>
        <w:tc>
          <w:tcPr>
            <w:tcW w:w="2378" w:type="dxa"/>
            <w:tcBorders>
              <w:top w:val="single" w:sz="4" w:space="0" w:color="auto"/>
              <w:left w:val="single" w:sz="4" w:space="0" w:color="auto"/>
              <w:bottom w:val="single" w:sz="4" w:space="0" w:color="auto"/>
              <w:right w:val="single" w:sz="4" w:space="0" w:color="auto"/>
            </w:tcBorders>
            <w:hideMark/>
          </w:tcPr>
          <w:p w14:paraId="22895DA8" w14:textId="77777777" w:rsidR="00E759B7" w:rsidRDefault="00E759B7">
            <w:pPr>
              <w:spacing w:line="240" w:lineRule="auto"/>
              <w:rPr>
                <w:rFonts w:ascii="Arial" w:hAnsi="Arial" w:cs="Arial"/>
              </w:rPr>
            </w:pPr>
            <w:r>
              <w:rPr>
                <w:rFonts w:ascii="Arial" w:hAnsi="Arial" w:cs="Arial"/>
              </w:rPr>
              <w:t xml:space="preserve">Interceptación de tráfico inalámbrico mediante </w:t>
            </w:r>
            <w:proofErr w:type="spellStart"/>
            <w:r>
              <w:rPr>
                <w:rFonts w:ascii="Arial" w:hAnsi="Arial" w:cs="Arial"/>
              </w:rPr>
              <w:t>sniffing</w:t>
            </w:r>
            <w:proofErr w:type="spellEnd"/>
            <w:r>
              <w:rPr>
                <w:rFonts w:ascii="Arial" w:hAnsi="Arial" w:cs="Arial"/>
              </w:rPr>
              <w:t xml:space="preserve"> pasivo de comunicaciones en áreas con dependencia </w:t>
            </w:r>
            <w:proofErr w:type="spellStart"/>
            <w:r>
              <w:rPr>
                <w:rFonts w:ascii="Arial" w:hAnsi="Arial" w:cs="Arial"/>
              </w:rPr>
              <w:t>WiFi</w:t>
            </w:r>
            <w:proofErr w:type="spellEnd"/>
            <w:r>
              <w:rPr>
                <w:rFonts w:ascii="Arial" w:hAnsi="Arial" w:cs="Arial"/>
              </w:rPr>
              <w:t>.</w:t>
            </w:r>
          </w:p>
        </w:tc>
        <w:tc>
          <w:tcPr>
            <w:tcW w:w="3290" w:type="dxa"/>
            <w:tcBorders>
              <w:top w:val="single" w:sz="4" w:space="0" w:color="auto"/>
              <w:left w:val="single" w:sz="4" w:space="0" w:color="auto"/>
              <w:bottom w:val="single" w:sz="4" w:space="0" w:color="auto"/>
              <w:right w:val="single" w:sz="4" w:space="0" w:color="auto"/>
            </w:tcBorders>
            <w:hideMark/>
          </w:tcPr>
          <w:p w14:paraId="0ADACDC7" w14:textId="77777777" w:rsidR="00E759B7" w:rsidRDefault="00E759B7">
            <w:pPr>
              <w:spacing w:line="240" w:lineRule="auto"/>
              <w:rPr>
                <w:rFonts w:ascii="Arial" w:hAnsi="Arial" w:cs="Arial"/>
                <w:lang w:val="en-US"/>
              </w:rPr>
            </w:pPr>
            <w:r>
              <w:rPr>
                <w:rFonts w:ascii="Arial" w:hAnsi="Arial" w:cs="Arial"/>
                <w:lang w:val="en-US"/>
              </w:rPr>
              <w:t>ACT-RED-004, ACT-RED-010, ACT-RED-012</w:t>
            </w:r>
          </w:p>
        </w:tc>
        <w:tc>
          <w:tcPr>
            <w:tcW w:w="540" w:type="dxa"/>
            <w:tcBorders>
              <w:top w:val="single" w:sz="4" w:space="0" w:color="auto"/>
              <w:left w:val="single" w:sz="4" w:space="0" w:color="auto"/>
              <w:bottom w:val="single" w:sz="4" w:space="0" w:color="auto"/>
              <w:right w:val="single" w:sz="4" w:space="0" w:color="auto"/>
            </w:tcBorders>
            <w:hideMark/>
          </w:tcPr>
          <w:p w14:paraId="0714F34F" w14:textId="77777777" w:rsidR="00E759B7" w:rsidRDefault="00E759B7">
            <w:pPr>
              <w:spacing w:line="240" w:lineRule="auto"/>
              <w:rPr>
                <w:rFonts w:ascii="Arial" w:hAnsi="Arial" w:cs="Arial"/>
                <w:b/>
                <w:bCs/>
              </w:rPr>
            </w:pPr>
            <w:r>
              <w:rPr>
                <w:rFonts w:ascii="Arial" w:hAnsi="Arial" w:cs="Arial"/>
                <w:b/>
                <w:bCs/>
              </w:rPr>
              <w:t>Media-Alta</w:t>
            </w:r>
          </w:p>
        </w:tc>
      </w:tr>
      <w:tr w:rsidR="00E759B7" w14:paraId="7DCDB69E" w14:textId="7777777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14:paraId="6B4DBD47" w14:textId="77777777" w:rsidR="00E759B7" w:rsidRDefault="00E759B7">
            <w:pPr>
              <w:spacing w:line="240" w:lineRule="auto"/>
              <w:rPr>
                <w:rFonts w:ascii="Arial" w:hAnsi="Arial" w:cs="Arial"/>
                <w:b/>
                <w:bCs/>
              </w:rPr>
            </w:pPr>
            <w:r>
              <w:rPr>
                <w:rFonts w:ascii="Arial" w:hAnsi="Arial" w:cs="Arial"/>
                <w:b/>
                <w:bCs/>
              </w:rPr>
              <w:lastRenderedPageBreak/>
              <w:t>A-RED-010</w:t>
            </w:r>
          </w:p>
        </w:tc>
        <w:tc>
          <w:tcPr>
            <w:tcW w:w="2045" w:type="dxa"/>
            <w:tcBorders>
              <w:top w:val="single" w:sz="4" w:space="0" w:color="auto"/>
              <w:left w:val="single" w:sz="4" w:space="0" w:color="auto"/>
              <w:bottom w:val="single" w:sz="4" w:space="0" w:color="auto"/>
              <w:right w:val="single" w:sz="4" w:space="0" w:color="auto"/>
            </w:tcBorders>
            <w:hideMark/>
          </w:tcPr>
          <w:p w14:paraId="20632E6D" w14:textId="77777777" w:rsidR="00E759B7" w:rsidRDefault="00E759B7">
            <w:pPr>
              <w:spacing w:line="240" w:lineRule="auto"/>
              <w:rPr>
                <w:rFonts w:ascii="Arial" w:hAnsi="Arial" w:cs="Arial"/>
              </w:rPr>
            </w:pPr>
            <w:r>
              <w:rPr>
                <w:rFonts w:ascii="Arial" w:hAnsi="Arial" w:cs="Arial"/>
              </w:rPr>
              <w:t>Lógica / Técnica</w:t>
            </w:r>
          </w:p>
        </w:tc>
        <w:tc>
          <w:tcPr>
            <w:tcW w:w="1737" w:type="dxa"/>
            <w:tcBorders>
              <w:top w:val="single" w:sz="4" w:space="0" w:color="auto"/>
              <w:left w:val="single" w:sz="4" w:space="0" w:color="auto"/>
              <w:bottom w:val="single" w:sz="4" w:space="0" w:color="auto"/>
              <w:right w:val="single" w:sz="4" w:space="0" w:color="auto"/>
            </w:tcBorders>
            <w:hideMark/>
          </w:tcPr>
          <w:p w14:paraId="17F8D927" w14:textId="77777777" w:rsidR="00E759B7" w:rsidRDefault="00E759B7">
            <w:pPr>
              <w:spacing w:line="240" w:lineRule="auto"/>
              <w:rPr>
                <w:rFonts w:ascii="Arial" w:hAnsi="Arial" w:cs="Arial"/>
                <w:lang w:val="en-US"/>
              </w:rPr>
            </w:pPr>
            <w:proofErr w:type="spellStart"/>
            <w:r>
              <w:rPr>
                <w:rFonts w:ascii="Arial" w:hAnsi="Arial" w:cs="Arial"/>
                <w:lang w:val="en-US"/>
              </w:rPr>
              <w:t>Tormenta</w:t>
            </w:r>
            <w:proofErr w:type="spellEnd"/>
            <w:r>
              <w:rPr>
                <w:rFonts w:ascii="Arial" w:hAnsi="Arial" w:cs="Arial"/>
                <w:lang w:val="en-US"/>
              </w:rPr>
              <w:t xml:space="preserve"> de broadcast (Broadcast Storm)</w:t>
            </w:r>
          </w:p>
        </w:tc>
        <w:tc>
          <w:tcPr>
            <w:tcW w:w="2378" w:type="dxa"/>
            <w:tcBorders>
              <w:top w:val="single" w:sz="4" w:space="0" w:color="auto"/>
              <w:left w:val="single" w:sz="4" w:space="0" w:color="auto"/>
              <w:bottom w:val="single" w:sz="4" w:space="0" w:color="auto"/>
              <w:right w:val="single" w:sz="4" w:space="0" w:color="auto"/>
            </w:tcBorders>
            <w:hideMark/>
          </w:tcPr>
          <w:p w14:paraId="40AF6092" w14:textId="77777777" w:rsidR="00E759B7" w:rsidRDefault="00E759B7">
            <w:pPr>
              <w:spacing w:line="240" w:lineRule="auto"/>
              <w:rPr>
                <w:rFonts w:ascii="Arial" w:hAnsi="Arial" w:cs="Arial"/>
              </w:rPr>
            </w:pPr>
            <w:r>
              <w:rPr>
                <w:rFonts w:ascii="Arial" w:hAnsi="Arial" w:cs="Arial"/>
              </w:rPr>
              <w:t>Colapso de la red por saturación de tráfico de difusión generado por una tarjeta de red defectuosa, un bucle de red o un ataque interno.</w:t>
            </w:r>
          </w:p>
        </w:tc>
        <w:tc>
          <w:tcPr>
            <w:tcW w:w="3290" w:type="dxa"/>
            <w:tcBorders>
              <w:top w:val="single" w:sz="4" w:space="0" w:color="auto"/>
              <w:left w:val="single" w:sz="4" w:space="0" w:color="auto"/>
              <w:bottom w:val="single" w:sz="4" w:space="0" w:color="auto"/>
              <w:right w:val="single" w:sz="4" w:space="0" w:color="auto"/>
            </w:tcBorders>
            <w:hideMark/>
          </w:tcPr>
          <w:p w14:paraId="23188BBF"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14:paraId="7FB5D588" w14:textId="77777777" w:rsidR="00E759B7" w:rsidRDefault="00E759B7">
            <w:pPr>
              <w:spacing w:line="240" w:lineRule="auto"/>
              <w:rPr>
                <w:rFonts w:ascii="Arial" w:hAnsi="Arial" w:cs="Arial"/>
                <w:b/>
                <w:bCs/>
              </w:rPr>
            </w:pPr>
            <w:r>
              <w:rPr>
                <w:rFonts w:ascii="Arial" w:hAnsi="Arial" w:cs="Arial"/>
                <w:b/>
                <w:bCs/>
              </w:rPr>
              <w:t>Media</w:t>
            </w:r>
          </w:p>
        </w:tc>
      </w:tr>
      <w:tr w:rsidR="00E759B7" w14:paraId="4E8E3791" w14:textId="77777777" w:rsidTr="00E759B7">
        <w:trPr>
          <w:trHeight w:val="1970"/>
        </w:trPr>
        <w:tc>
          <w:tcPr>
            <w:tcW w:w="1530" w:type="dxa"/>
            <w:tcBorders>
              <w:top w:val="single" w:sz="4" w:space="0" w:color="auto"/>
              <w:left w:val="single" w:sz="4" w:space="0" w:color="auto"/>
              <w:bottom w:val="single" w:sz="4" w:space="0" w:color="auto"/>
              <w:right w:val="single" w:sz="4" w:space="0" w:color="auto"/>
            </w:tcBorders>
            <w:hideMark/>
          </w:tcPr>
          <w:p w14:paraId="57E3C11C" w14:textId="77777777" w:rsidR="00E759B7" w:rsidRDefault="00E759B7">
            <w:pPr>
              <w:spacing w:line="240" w:lineRule="auto"/>
              <w:rPr>
                <w:rFonts w:ascii="Arial" w:hAnsi="Arial" w:cs="Arial"/>
                <w:b/>
                <w:bCs/>
              </w:rPr>
            </w:pPr>
            <w:r>
              <w:rPr>
                <w:rFonts w:ascii="Arial" w:hAnsi="Arial" w:cs="Arial"/>
                <w:b/>
                <w:bCs/>
              </w:rPr>
              <w:t>A-RED-011</w:t>
            </w:r>
          </w:p>
        </w:tc>
        <w:tc>
          <w:tcPr>
            <w:tcW w:w="2045" w:type="dxa"/>
            <w:tcBorders>
              <w:top w:val="single" w:sz="4" w:space="0" w:color="auto"/>
              <w:left w:val="single" w:sz="4" w:space="0" w:color="auto"/>
              <w:bottom w:val="single" w:sz="4" w:space="0" w:color="auto"/>
              <w:right w:val="single" w:sz="4" w:space="0" w:color="auto"/>
            </w:tcBorders>
            <w:hideMark/>
          </w:tcPr>
          <w:p w14:paraId="577436CC"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206711F8" w14:textId="77777777" w:rsidR="00E759B7" w:rsidRDefault="00E759B7">
            <w:pPr>
              <w:spacing w:line="240" w:lineRule="auto"/>
              <w:rPr>
                <w:rFonts w:ascii="Arial" w:hAnsi="Arial" w:cs="Arial"/>
              </w:rPr>
            </w:pPr>
            <w:r>
              <w:rPr>
                <w:rFonts w:ascii="Arial" w:hAnsi="Arial" w:cs="Arial"/>
              </w:rPr>
              <w:t>Propagación de malware por movimiento lateral</w:t>
            </w:r>
          </w:p>
        </w:tc>
        <w:tc>
          <w:tcPr>
            <w:tcW w:w="2378" w:type="dxa"/>
            <w:tcBorders>
              <w:top w:val="single" w:sz="4" w:space="0" w:color="auto"/>
              <w:left w:val="single" w:sz="4" w:space="0" w:color="auto"/>
              <w:bottom w:val="single" w:sz="4" w:space="0" w:color="auto"/>
              <w:right w:val="single" w:sz="4" w:space="0" w:color="auto"/>
            </w:tcBorders>
            <w:hideMark/>
          </w:tcPr>
          <w:p w14:paraId="2D29131D" w14:textId="77777777" w:rsidR="00E759B7" w:rsidRDefault="00E759B7">
            <w:pPr>
              <w:spacing w:line="240" w:lineRule="auto"/>
              <w:rPr>
                <w:rFonts w:ascii="Arial" w:hAnsi="Arial" w:cs="Arial"/>
              </w:rPr>
            </w:pPr>
            <w:r>
              <w:rPr>
                <w:rFonts w:ascii="Arial" w:hAnsi="Arial" w:cs="Arial"/>
              </w:rPr>
              <w:t>Código malicioso que se propaga desde un equipo comprometido hacia otros equipos de la red sin barreras de contención.</w:t>
            </w:r>
          </w:p>
        </w:tc>
        <w:tc>
          <w:tcPr>
            <w:tcW w:w="3290" w:type="dxa"/>
            <w:tcBorders>
              <w:top w:val="single" w:sz="4" w:space="0" w:color="auto"/>
              <w:left w:val="single" w:sz="4" w:space="0" w:color="auto"/>
              <w:bottom w:val="single" w:sz="4" w:space="0" w:color="auto"/>
              <w:right w:val="single" w:sz="4" w:space="0" w:color="auto"/>
            </w:tcBorders>
            <w:hideMark/>
          </w:tcPr>
          <w:p w14:paraId="1BCF05F8"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7024CB0A" w14:textId="77777777" w:rsidR="00E759B7" w:rsidRDefault="00E759B7">
            <w:pPr>
              <w:spacing w:line="240" w:lineRule="auto"/>
              <w:rPr>
                <w:rFonts w:ascii="Arial" w:hAnsi="Arial" w:cs="Arial"/>
                <w:b/>
                <w:bCs/>
              </w:rPr>
            </w:pPr>
            <w:r>
              <w:rPr>
                <w:rFonts w:ascii="Arial" w:hAnsi="Arial" w:cs="Arial"/>
                <w:b/>
                <w:bCs/>
              </w:rPr>
              <w:t>Alta</w:t>
            </w:r>
          </w:p>
        </w:tc>
      </w:tr>
      <w:tr w:rsidR="00E759B7" w14:paraId="673859BA" w14:textId="77777777" w:rsidTr="00E759B7">
        <w:trPr>
          <w:trHeight w:val="2699"/>
        </w:trPr>
        <w:tc>
          <w:tcPr>
            <w:tcW w:w="1530" w:type="dxa"/>
            <w:tcBorders>
              <w:top w:val="single" w:sz="4" w:space="0" w:color="auto"/>
              <w:left w:val="single" w:sz="4" w:space="0" w:color="auto"/>
              <w:bottom w:val="single" w:sz="4" w:space="0" w:color="auto"/>
              <w:right w:val="single" w:sz="4" w:space="0" w:color="auto"/>
            </w:tcBorders>
            <w:hideMark/>
          </w:tcPr>
          <w:p w14:paraId="40F6961C" w14:textId="77777777" w:rsidR="00E759B7" w:rsidRDefault="00E759B7">
            <w:pPr>
              <w:spacing w:line="240" w:lineRule="auto"/>
              <w:rPr>
                <w:rFonts w:ascii="Arial" w:hAnsi="Arial" w:cs="Arial"/>
                <w:b/>
                <w:bCs/>
              </w:rPr>
            </w:pPr>
            <w:r>
              <w:rPr>
                <w:rFonts w:ascii="Arial" w:hAnsi="Arial" w:cs="Arial"/>
                <w:b/>
                <w:bCs/>
              </w:rPr>
              <w:t>A-RED-012</w:t>
            </w:r>
          </w:p>
        </w:tc>
        <w:tc>
          <w:tcPr>
            <w:tcW w:w="2045" w:type="dxa"/>
            <w:tcBorders>
              <w:top w:val="single" w:sz="4" w:space="0" w:color="auto"/>
              <w:left w:val="single" w:sz="4" w:space="0" w:color="auto"/>
              <w:bottom w:val="single" w:sz="4" w:space="0" w:color="auto"/>
              <w:right w:val="single" w:sz="4" w:space="0" w:color="auto"/>
            </w:tcBorders>
            <w:hideMark/>
          </w:tcPr>
          <w:p w14:paraId="4EE9813E" w14:textId="77777777" w:rsidR="00E759B7" w:rsidRDefault="00E759B7">
            <w:pPr>
              <w:spacing w:line="240" w:lineRule="auto"/>
              <w:rPr>
                <w:rFonts w:ascii="Arial" w:hAnsi="Arial" w:cs="Arial"/>
              </w:rPr>
            </w:pPr>
            <w:r>
              <w:rPr>
                <w:rFonts w:ascii="Arial" w:hAnsi="Arial" w:cs="Arial"/>
              </w:rPr>
              <w:t>Lógica / Humana</w:t>
            </w:r>
          </w:p>
        </w:tc>
        <w:tc>
          <w:tcPr>
            <w:tcW w:w="1737" w:type="dxa"/>
            <w:tcBorders>
              <w:top w:val="single" w:sz="4" w:space="0" w:color="auto"/>
              <w:left w:val="single" w:sz="4" w:space="0" w:color="auto"/>
              <w:bottom w:val="single" w:sz="4" w:space="0" w:color="auto"/>
              <w:right w:val="single" w:sz="4" w:space="0" w:color="auto"/>
            </w:tcBorders>
            <w:hideMark/>
          </w:tcPr>
          <w:p w14:paraId="6F1015E4" w14:textId="77777777" w:rsidR="00E759B7" w:rsidRDefault="00E759B7">
            <w:pPr>
              <w:spacing w:line="240" w:lineRule="auto"/>
              <w:rPr>
                <w:rFonts w:ascii="Arial" w:hAnsi="Arial" w:cs="Arial"/>
              </w:rPr>
            </w:pPr>
            <w:r>
              <w:rPr>
                <w:rFonts w:ascii="Arial" w:hAnsi="Arial" w:cs="Arial"/>
              </w:rPr>
              <w:t>Uso indebido de conexiones privadas</w:t>
            </w:r>
          </w:p>
        </w:tc>
        <w:tc>
          <w:tcPr>
            <w:tcW w:w="2378" w:type="dxa"/>
            <w:tcBorders>
              <w:top w:val="single" w:sz="4" w:space="0" w:color="auto"/>
              <w:left w:val="single" w:sz="4" w:space="0" w:color="auto"/>
              <w:bottom w:val="single" w:sz="4" w:space="0" w:color="auto"/>
              <w:right w:val="single" w:sz="4" w:space="0" w:color="auto"/>
            </w:tcBorders>
            <w:hideMark/>
          </w:tcPr>
          <w:p w14:paraId="5724BB05" w14:textId="77777777" w:rsidR="00E759B7" w:rsidRDefault="00E759B7">
            <w:pPr>
              <w:spacing w:line="240" w:lineRule="auto"/>
              <w:rPr>
                <w:rFonts w:ascii="Arial" w:hAnsi="Arial" w:cs="Arial"/>
              </w:rPr>
            </w:pPr>
            <w:r>
              <w:rPr>
                <w:rFonts w:ascii="Arial" w:hAnsi="Arial" w:cs="Arial"/>
              </w:rPr>
              <w:t>Acceso a Internet a través de conexiones independientes en Sindicato, SNC y Transporte para evadir los controles de seguridad de la red corporativa.</w:t>
            </w:r>
          </w:p>
        </w:tc>
        <w:tc>
          <w:tcPr>
            <w:tcW w:w="3290" w:type="dxa"/>
            <w:tcBorders>
              <w:top w:val="single" w:sz="4" w:space="0" w:color="auto"/>
              <w:left w:val="single" w:sz="4" w:space="0" w:color="auto"/>
              <w:bottom w:val="single" w:sz="4" w:space="0" w:color="auto"/>
              <w:right w:val="single" w:sz="4" w:space="0" w:color="auto"/>
            </w:tcBorders>
            <w:hideMark/>
          </w:tcPr>
          <w:p w14:paraId="37279DF0" w14:textId="77777777" w:rsidR="00E759B7" w:rsidRDefault="00E759B7">
            <w:pPr>
              <w:spacing w:line="240" w:lineRule="auto"/>
              <w:rPr>
                <w:rFonts w:ascii="Arial" w:hAnsi="Arial" w:cs="Arial"/>
              </w:rPr>
            </w:pPr>
            <w:r>
              <w:rPr>
                <w:rFonts w:ascii="Arial" w:hAnsi="Arial" w:cs="Arial"/>
              </w:rPr>
              <w:t>ACT-RED-011, ACT-RED-012</w:t>
            </w:r>
          </w:p>
        </w:tc>
        <w:tc>
          <w:tcPr>
            <w:tcW w:w="540" w:type="dxa"/>
            <w:tcBorders>
              <w:top w:val="single" w:sz="4" w:space="0" w:color="auto"/>
              <w:left w:val="single" w:sz="4" w:space="0" w:color="auto"/>
              <w:bottom w:val="single" w:sz="4" w:space="0" w:color="auto"/>
              <w:right w:val="single" w:sz="4" w:space="0" w:color="auto"/>
            </w:tcBorders>
            <w:hideMark/>
          </w:tcPr>
          <w:p w14:paraId="05E2C1FA" w14:textId="77777777" w:rsidR="00E759B7" w:rsidRDefault="00E759B7">
            <w:pPr>
              <w:spacing w:line="240" w:lineRule="auto"/>
              <w:rPr>
                <w:rFonts w:ascii="Arial" w:hAnsi="Arial" w:cs="Arial"/>
                <w:b/>
                <w:bCs/>
              </w:rPr>
            </w:pPr>
            <w:r>
              <w:rPr>
                <w:rFonts w:ascii="Arial" w:hAnsi="Arial" w:cs="Arial"/>
                <w:b/>
                <w:bCs/>
              </w:rPr>
              <w:t>Media</w:t>
            </w:r>
          </w:p>
        </w:tc>
      </w:tr>
      <w:tr w:rsidR="00E759B7" w14:paraId="293F7D19" w14:textId="7777777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14:paraId="77D72077" w14:textId="77777777" w:rsidR="00E759B7" w:rsidRDefault="00E759B7">
            <w:pPr>
              <w:spacing w:line="240" w:lineRule="auto"/>
              <w:rPr>
                <w:rFonts w:ascii="Arial" w:hAnsi="Arial" w:cs="Arial"/>
                <w:b/>
                <w:bCs/>
              </w:rPr>
            </w:pPr>
            <w:r>
              <w:rPr>
                <w:rFonts w:ascii="Arial" w:hAnsi="Arial" w:cs="Arial"/>
                <w:b/>
                <w:bCs/>
              </w:rPr>
              <w:t>A-RED-013</w:t>
            </w:r>
          </w:p>
        </w:tc>
        <w:tc>
          <w:tcPr>
            <w:tcW w:w="2045" w:type="dxa"/>
            <w:tcBorders>
              <w:top w:val="single" w:sz="4" w:space="0" w:color="auto"/>
              <w:left w:val="single" w:sz="4" w:space="0" w:color="auto"/>
              <w:bottom w:val="single" w:sz="4" w:space="0" w:color="auto"/>
              <w:right w:val="single" w:sz="4" w:space="0" w:color="auto"/>
            </w:tcBorders>
            <w:hideMark/>
          </w:tcPr>
          <w:p w14:paraId="130564A7" w14:textId="77777777"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14:paraId="50F3120A" w14:textId="77777777" w:rsidR="00E759B7" w:rsidRDefault="00E759B7">
            <w:pPr>
              <w:spacing w:line="240" w:lineRule="auto"/>
              <w:rPr>
                <w:rFonts w:ascii="Arial" w:hAnsi="Arial" w:cs="Arial"/>
              </w:rPr>
            </w:pPr>
            <w:r>
              <w:rPr>
                <w:rFonts w:ascii="Arial" w:hAnsi="Arial" w:cs="Arial"/>
              </w:rPr>
              <w:t>Error humano en configuración de dispositivos de red</w:t>
            </w:r>
          </w:p>
        </w:tc>
        <w:tc>
          <w:tcPr>
            <w:tcW w:w="2378" w:type="dxa"/>
            <w:tcBorders>
              <w:top w:val="single" w:sz="4" w:space="0" w:color="auto"/>
              <w:left w:val="single" w:sz="4" w:space="0" w:color="auto"/>
              <w:bottom w:val="single" w:sz="4" w:space="0" w:color="auto"/>
              <w:right w:val="single" w:sz="4" w:space="0" w:color="auto"/>
            </w:tcBorders>
            <w:hideMark/>
          </w:tcPr>
          <w:p w14:paraId="1807EC64" w14:textId="77777777" w:rsidR="00E759B7" w:rsidRDefault="00E759B7">
            <w:pPr>
              <w:spacing w:line="240" w:lineRule="auto"/>
              <w:rPr>
                <w:rFonts w:ascii="Arial" w:hAnsi="Arial" w:cs="Arial"/>
              </w:rPr>
            </w:pPr>
            <w:r>
              <w:rPr>
                <w:rFonts w:ascii="Arial" w:hAnsi="Arial" w:cs="Arial"/>
              </w:rPr>
              <w:t>Modificación accidental de conexiones físicas o parámetros de configuración por personal sin capacitación, causando caída de segmentos de red.</w:t>
            </w:r>
          </w:p>
        </w:tc>
        <w:tc>
          <w:tcPr>
            <w:tcW w:w="3290" w:type="dxa"/>
            <w:tcBorders>
              <w:top w:val="single" w:sz="4" w:space="0" w:color="auto"/>
              <w:left w:val="single" w:sz="4" w:space="0" w:color="auto"/>
              <w:bottom w:val="single" w:sz="4" w:space="0" w:color="auto"/>
              <w:right w:val="single" w:sz="4" w:space="0" w:color="auto"/>
            </w:tcBorders>
            <w:hideMark/>
          </w:tcPr>
          <w:p w14:paraId="03047B3E" w14:textId="77777777" w:rsidR="00E759B7" w:rsidRDefault="00E759B7">
            <w:pPr>
              <w:spacing w:line="240" w:lineRule="auto"/>
              <w:rPr>
                <w:rFonts w:ascii="Arial" w:hAnsi="Arial" w:cs="Arial"/>
                <w:lang w:val="en-US"/>
              </w:rPr>
            </w:pPr>
            <w:r>
              <w:rPr>
                <w:rFonts w:ascii="Arial" w:hAnsi="Arial" w:cs="Arial"/>
                <w:lang w:val="en-US"/>
              </w:rPr>
              <w:t>ACT-RED-001, ACT-RED-002, ACT-RED-004, ACT-RED-013</w:t>
            </w:r>
          </w:p>
        </w:tc>
        <w:tc>
          <w:tcPr>
            <w:tcW w:w="540" w:type="dxa"/>
            <w:tcBorders>
              <w:top w:val="single" w:sz="4" w:space="0" w:color="auto"/>
              <w:left w:val="single" w:sz="4" w:space="0" w:color="auto"/>
              <w:bottom w:val="single" w:sz="4" w:space="0" w:color="auto"/>
              <w:right w:val="single" w:sz="4" w:space="0" w:color="auto"/>
            </w:tcBorders>
            <w:hideMark/>
          </w:tcPr>
          <w:p w14:paraId="5DF8B4DD" w14:textId="77777777" w:rsidR="00E759B7" w:rsidRDefault="00E759B7">
            <w:pPr>
              <w:spacing w:line="240" w:lineRule="auto"/>
              <w:rPr>
                <w:rFonts w:ascii="Arial" w:hAnsi="Arial" w:cs="Arial"/>
                <w:b/>
                <w:bCs/>
              </w:rPr>
            </w:pPr>
            <w:r>
              <w:rPr>
                <w:rFonts w:ascii="Arial" w:hAnsi="Arial" w:cs="Arial"/>
                <w:b/>
                <w:bCs/>
              </w:rPr>
              <w:t>Media</w:t>
            </w:r>
          </w:p>
        </w:tc>
      </w:tr>
      <w:tr w:rsidR="00E759B7" w14:paraId="72F11565" w14:textId="77777777" w:rsidTr="00E759B7">
        <w:trPr>
          <w:trHeight w:val="2780"/>
        </w:trPr>
        <w:tc>
          <w:tcPr>
            <w:tcW w:w="1530" w:type="dxa"/>
            <w:tcBorders>
              <w:top w:val="single" w:sz="4" w:space="0" w:color="auto"/>
              <w:left w:val="single" w:sz="4" w:space="0" w:color="auto"/>
              <w:bottom w:val="single" w:sz="4" w:space="0" w:color="auto"/>
              <w:right w:val="single" w:sz="4" w:space="0" w:color="auto"/>
            </w:tcBorders>
            <w:hideMark/>
          </w:tcPr>
          <w:p w14:paraId="03AEE767" w14:textId="77777777" w:rsidR="00E759B7" w:rsidRDefault="00E759B7">
            <w:pPr>
              <w:spacing w:line="240" w:lineRule="auto"/>
              <w:rPr>
                <w:rFonts w:ascii="Arial" w:hAnsi="Arial" w:cs="Arial"/>
                <w:b/>
                <w:bCs/>
              </w:rPr>
            </w:pPr>
            <w:r>
              <w:rPr>
                <w:rFonts w:ascii="Arial" w:hAnsi="Arial" w:cs="Arial"/>
                <w:b/>
                <w:bCs/>
              </w:rPr>
              <w:lastRenderedPageBreak/>
              <w:t>A-RED-014</w:t>
            </w:r>
          </w:p>
        </w:tc>
        <w:tc>
          <w:tcPr>
            <w:tcW w:w="2045" w:type="dxa"/>
            <w:tcBorders>
              <w:top w:val="single" w:sz="4" w:space="0" w:color="auto"/>
              <w:left w:val="single" w:sz="4" w:space="0" w:color="auto"/>
              <w:bottom w:val="single" w:sz="4" w:space="0" w:color="auto"/>
              <w:right w:val="single" w:sz="4" w:space="0" w:color="auto"/>
            </w:tcBorders>
            <w:hideMark/>
          </w:tcPr>
          <w:p w14:paraId="67EFFA2F" w14:textId="77777777"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14:paraId="7C5DDDDF" w14:textId="77777777" w:rsidR="00E759B7" w:rsidRDefault="00E759B7">
            <w:pPr>
              <w:spacing w:line="240" w:lineRule="auto"/>
              <w:rPr>
                <w:rFonts w:ascii="Arial" w:hAnsi="Arial" w:cs="Arial"/>
              </w:rPr>
            </w:pPr>
            <w:r>
              <w:rPr>
                <w:rFonts w:ascii="Arial" w:hAnsi="Arial" w:cs="Arial"/>
              </w:rPr>
              <w:t xml:space="preserve">Exposición involuntaria de datos por uso de </w:t>
            </w:r>
            <w:proofErr w:type="spellStart"/>
            <w:r>
              <w:rPr>
                <w:rFonts w:ascii="Arial" w:hAnsi="Arial" w:cs="Arial"/>
              </w:rPr>
              <w:t>WiFi</w:t>
            </w:r>
            <w:proofErr w:type="spellEnd"/>
            <w:r>
              <w:rPr>
                <w:rFonts w:ascii="Arial" w:hAnsi="Arial" w:cs="Arial"/>
              </w:rPr>
              <w:t xml:space="preserve"> no seguro</w:t>
            </w:r>
          </w:p>
        </w:tc>
        <w:tc>
          <w:tcPr>
            <w:tcW w:w="2378" w:type="dxa"/>
            <w:tcBorders>
              <w:top w:val="single" w:sz="4" w:space="0" w:color="auto"/>
              <w:left w:val="single" w:sz="4" w:space="0" w:color="auto"/>
              <w:bottom w:val="single" w:sz="4" w:space="0" w:color="auto"/>
              <w:right w:val="single" w:sz="4" w:space="0" w:color="auto"/>
            </w:tcBorders>
            <w:hideMark/>
          </w:tcPr>
          <w:p w14:paraId="3815BD6E" w14:textId="77777777" w:rsidR="00E759B7" w:rsidRDefault="00E759B7">
            <w:pPr>
              <w:spacing w:line="240" w:lineRule="auto"/>
              <w:rPr>
                <w:rFonts w:ascii="Arial" w:hAnsi="Arial" w:cs="Arial"/>
              </w:rPr>
            </w:pPr>
            <w:r>
              <w:rPr>
                <w:rFonts w:ascii="Arial" w:hAnsi="Arial" w:cs="Arial"/>
              </w:rPr>
              <w:t>Personal de áreas críticas conectándose a la red inalámbrica sin ser consciente de los riesgos de interceptación en una red con cifrado débil.</w:t>
            </w:r>
          </w:p>
        </w:tc>
        <w:tc>
          <w:tcPr>
            <w:tcW w:w="3290" w:type="dxa"/>
            <w:tcBorders>
              <w:top w:val="single" w:sz="4" w:space="0" w:color="auto"/>
              <w:left w:val="single" w:sz="4" w:space="0" w:color="auto"/>
              <w:bottom w:val="single" w:sz="4" w:space="0" w:color="auto"/>
              <w:right w:val="single" w:sz="4" w:space="0" w:color="auto"/>
            </w:tcBorders>
            <w:hideMark/>
          </w:tcPr>
          <w:p w14:paraId="351103E5" w14:textId="77777777" w:rsidR="00E759B7" w:rsidRDefault="00E759B7">
            <w:pPr>
              <w:spacing w:line="240" w:lineRule="auto"/>
              <w:rPr>
                <w:rFonts w:ascii="Arial" w:hAnsi="Arial" w:cs="Arial"/>
              </w:rPr>
            </w:pPr>
            <w:r>
              <w:rPr>
                <w:rFonts w:ascii="Arial" w:hAnsi="Arial" w:cs="Arial"/>
              </w:rPr>
              <w:t>ACT-RED-010, ACT-RED-012</w:t>
            </w:r>
          </w:p>
        </w:tc>
        <w:tc>
          <w:tcPr>
            <w:tcW w:w="540" w:type="dxa"/>
            <w:tcBorders>
              <w:top w:val="single" w:sz="4" w:space="0" w:color="auto"/>
              <w:left w:val="single" w:sz="4" w:space="0" w:color="auto"/>
              <w:bottom w:val="single" w:sz="4" w:space="0" w:color="auto"/>
              <w:right w:val="single" w:sz="4" w:space="0" w:color="auto"/>
            </w:tcBorders>
            <w:hideMark/>
          </w:tcPr>
          <w:p w14:paraId="68CF4759" w14:textId="77777777" w:rsidR="00E759B7" w:rsidRDefault="00E759B7">
            <w:pPr>
              <w:spacing w:line="240" w:lineRule="auto"/>
              <w:rPr>
                <w:rFonts w:ascii="Arial" w:hAnsi="Arial" w:cs="Arial"/>
                <w:b/>
                <w:bCs/>
              </w:rPr>
            </w:pPr>
            <w:r>
              <w:rPr>
                <w:rFonts w:ascii="Arial" w:hAnsi="Arial" w:cs="Arial"/>
                <w:b/>
                <w:bCs/>
              </w:rPr>
              <w:t>Media</w:t>
            </w:r>
          </w:p>
        </w:tc>
      </w:tr>
      <w:tr w:rsidR="00E759B7" w14:paraId="54EC30FE" w14:textId="77777777" w:rsidTr="00E759B7">
        <w:trPr>
          <w:trHeight w:val="3311"/>
        </w:trPr>
        <w:tc>
          <w:tcPr>
            <w:tcW w:w="1530" w:type="dxa"/>
            <w:tcBorders>
              <w:top w:val="single" w:sz="4" w:space="0" w:color="auto"/>
              <w:left w:val="single" w:sz="4" w:space="0" w:color="auto"/>
              <w:bottom w:val="single" w:sz="4" w:space="0" w:color="auto"/>
              <w:right w:val="single" w:sz="4" w:space="0" w:color="auto"/>
            </w:tcBorders>
            <w:hideMark/>
          </w:tcPr>
          <w:p w14:paraId="25CEAB65" w14:textId="77777777" w:rsidR="00E759B7" w:rsidRDefault="00E759B7">
            <w:pPr>
              <w:spacing w:line="240" w:lineRule="auto"/>
              <w:rPr>
                <w:rFonts w:ascii="Arial" w:hAnsi="Arial" w:cs="Arial"/>
                <w:b/>
                <w:bCs/>
              </w:rPr>
            </w:pPr>
            <w:r>
              <w:rPr>
                <w:rFonts w:ascii="Arial" w:hAnsi="Arial" w:cs="Arial"/>
                <w:b/>
                <w:bCs/>
              </w:rPr>
              <w:t>A-RED-015</w:t>
            </w:r>
          </w:p>
        </w:tc>
        <w:tc>
          <w:tcPr>
            <w:tcW w:w="2045" w:type="dxa"/>
            <w:tcBorders>
              <w:top w:val="single" w:sz="4" w:space="0" w:color="auto"/>
              <w:left w:val="single" w:sz="4" w:space="0" w:color="auto"/>
              <w:bottom w:val="single" w:sz="4" w:space="0" w:color="auto"/>
              <w:right w:val="single" w:sz="4" w:space="0" w:color="auto"/>
            </w:tcBorders>
            <w:hideMark/>
          </w:tcPr>
          <w:p w14:paraId="04920428" w14:textId="77777777" w:rsidR="00E759B7" w:rsidRDefault="00E759B7">
            <w:pPr>
              <w:spacing w:line="240" w:lineRule="auto"/>
              <w:rPr>
                <w:rFonts w:ascii="Arial" w:hAnsi="Arial" w:cs="Arial"/>
              </w:rPr>
            </w:pPr>
            <w:r>
              <w:rPr>
                <w:rFonts w:ascii="Arial" w:hAnsi="Arial" w:cs="Arial"/>
              </w:rPr>
              <w:t>Humana / Intencional</w:t>
            </w:r>
          </w:p>
        </w:tc>
        <w:tc>
          <w:tcPr>
            <w:tcW w:w="1737" w:type="dxa"/>
            <w:tcBorders>
              <w:top w:val="single" w:sz="4" w:space="0" w:color="auto"/>
              <w:left w:val="single" w:sz="4" w:space="0" w:color="auto"/>
              <w:bottom w:val="single" w:sz="4" w:space="0" w:color="auto"/>
              <w:right w:val="single" w:sz="4" w:space="0" w:color="auto"/>
            </w:tcBorders>
            <w:hideMark/>
          </w:tcPr>
          <w:p w14:paraId="70B62A6D" w14:textId="77777777" w:rsidR="00E759B7" w:rsidRDefault="00E759B7">
            <w:pPr>
              <w:spacing w:line="240" w:lineRule="auto"/>
              <w:rPr>
                <w:rFonts w:ascii="Arial" w:hAnsi="Arial" w:cs="Arial"/>
              </w:rPr>
            </w:pPr>
            <w:r>
              <w:rPr>
                <w:rFonts w:ascii="Arial" w:hAnsi="Arial" w:cs="Arial"/>
              </w:rPr>
              <w:t>Sabotaje interno por personal</w:t>
            </w:r>
          </w:p>
        </w:tc>
        <w:tc>
          <w:tcPr>
            <w:tcW w:w="2378" w:type="dxa"/>
            <w:tcBorders>
              <w:top w:val="single" w:sz="4" w:space="0" w:color="auto"/>
              <w:left w:val="single" w:sz="4" w:space="0" w:color="auto"/>
              <w:bottom w:val="single" w:sz="4" w:space="0" w:color="auto"/>
              <w:right w:val="single" w:sz="4" w:space="0" w:color="auto"/>
            </w:tcBorders>
            <w:hideMark/>
          </w:tcPr>
          <w:p w14:paraId="178684C5" w14:textId="77777777" w:rsidR="00E759B7" w:rsidRDefault="00E759B7">
            <w:pPr>
              <w:spacing w:line="240" w:lineRule="auto"/>
              <w:rPr>
                <w:rFonts w:ascii="Arial" w:hAnsi="Arial" w:cs="Arial"/>
              </w:rPr>
            </w:pPr>
            <w:r>
              <w:rPr>
                <w:rFonts w:ascii="Arial" w:hAnsi="Arial" w:cs="Arial"/>
              </w:rPr>
              <w:t>Desconexión o daño intencional de equipos de red, borrado de configuraciones o manipulación maliciosa de la infraestructura de comunicaciones por personal descontento.</w:t>
            </w:r>
          </w:p>
        </w:tc>
        <w:tc>
          <w:tcPr>
            <w:tcW w:w="3290" w:type="dxa"/>
            <w:tcBorders>
              <w:top w:val="single" w:sz="4" w:space="0" w:color="auto"/>
              <w:left w:val="single" w:sz="4" w:space="0" w:color="auto"/>
              <w:bottom w:val="single" w:sz="4" w:space="0" w:color="auto"/>
              <w:right w:val="single" w:sz="4" w:space="0" w:color="auto"/>
            </w:tcBorders>
            <w:hideMark/>
          </w:tcPr>
          <w:p w14:paraId="1EA04612" w14:textId="77777777" w:rsidR="00E759B7" w:rsidRDefault="00E759B7">
            <w:pPr>
              <w:spacing w:line="240" w:lineRule="auto"/>
              <w:rPr>
                <w:rFonts w:ascii="Arial" w:hAnsi="Arial" w:cs="Arial"/>
                <w:lang w:val="en-US"/>
              </w:rPr>
            </w:pPr>
            <w:r>
              <w:rPr>
                <w:rFonts w:ascii="Arial" w:hAnsi="Arial" w:cs="Arial"/>
                <w:lang w:val="en-US"/>
              </w:rPr>
              <w:t>ACT-RED-001, ACT-RED-002, ACT-RED-005, ACT-RED-009</w:t>
            </w:r>
          </w:p>
        </w:tc>
        <w:tc>
          <w:tcPr>
            <w:tcW w:w="540" w:type="dxa"/>
            <w:tcBorders>
              <w:top w:val="single" w:sz="4" w:space="0" w:color="auto"/>
              <w:left w:val="single" w:sz="4" w:space="0" w:color="auto"/>
              <w:bottom w:val="single" w:sz="4" w:space="0" w:color="auto"/>
              <w:right w:val="single" w:sz="4" w:space="0" w:color="auto"/>
            </w:tcBorders>
            <w:hideMark/>
          </w:tcPr>
          <w:p w14:paraId="05ACE57A" w14:textId="77777777" w:rsidR="00E759B7" w:rsidRDefault="00E759B7">
            <w:pPr>
              <w:spacing w:line="240" w:lineRule="auto"/>
              <w:rPr>
                <w:rFonts w:ascii="Arial" w:hAnsi="Arial" w:cs="Arial"/>
                <w:b/>
                <w:bCs/>
              </w:rPr>
            </w:pPr>
            <w:r>
              <w:rPr>
                <w:rFonts w:ascii="Arial" w:hAnsi="Arial" w:cs="Arial"/>
                <w:b/>
                <w:bCs/>
              </w:rPr>
              <w:t>Baja</w:t>
            </w:r>
          </w:p>
        </w:tc>
      </w:tr>
      <w:tr w:rsidR="00E759B7" w14:paraId="3090A1D6" w14:textId="77777777" w:rsidTr="00E759B7">
        <w:trPr>
          <w:trHeight w:val="2609"/>
        </w:trPr>
        <w:tc>
          <w:tcPr>
            <w:tcW w:w="1530" w:type="dxa"/>
            <w:tcBorders>
              <w:top w:val="single" w:sz="4" w:space="0" w:color="auto"/>
              <w:left w:val="single" w:sz="4" w:space="0" w:color="auto"/>
              <w:bottom w:val="single" w:sz="4" w:space="0" w:color="auto"/>
              <w:right w:val="single" w:sz="4" w:space="0" w:color="auto"/>
            </w:tcBorders>
            <w:hideMark/>
          </w:tcPr>
          <w:p w14:paraId="0420588B" w14:textId="77777777" w:rsidR="00E759B7" w:rsidRDefault="00E759B7">
            <w:pPr>
              <w:spacing w:line="240" w:lineRule="auto"/>
              <w:rPr>
                <w:rFonts w:ascii="Arial" w:hAnsi="Arial" w:cs="Arial"/>
                <w:b/>
                <w:bCs/>
              </w:rPr>
            </w:pPr>
            <w:r>
              <w:rPr>
                <w:rFonts w:ascii="Arial" w:hAnsi="Arial" w:cs="Arial"/>
                <w:b/>
                <w:bCs/>
              </w:rPr>
              <w:t>A-RED-016</w:t>
            </w:r>
          </w:p>
        </w:tc>
        <w:tc>
          <w:tcPr>
            <w:tcW w:w="2045" w:type="dxa"/>
            <w:tcBorders>
              <w:top w:val="single" w:sz="4" w:space="0" w:color="auto"/>
              <w:left w:val="single" w:sz="4" w:space="0" w:color="auto"/>
              <w:bottom w:val="single" w:sz="4" w:space="0" w:color="auto"/>
              <w:right w:val="single" w:sz="4" w:space="0" w:color="auto"/>
            </w:tcBorders>
            <w:hideMark/>
          </w:tcPr>
          <w:p w14:paraId="67F17EEC" w14:textId="77777777" w:rsidR="00E759B7" w:rsidRDefault="00E759B7">
            <w:pPr>
              <w:spacing w:line="240" w:lineRule="auto"/>
              <w:rPr>
                <w:rFonts w:ascii="Arial" w:hAnsi="Arial" w:cs="Arial"/>
              </w:rPr>
            </w:pPr>
            <w:r>
              <w:rPr>
                <w:rFonts w:ascii="Arial" w:hAnsi="Arial" w:cs="Arial"/>
              </w:rPr>
              <w:t>Humana / Externa</w:t>
            </w:r>
          </w:p>
        </w:tc>
        <w:tc>
          <w:tcPr>
            <w:tcW w:w="1737" w:type="dxa"/>
            <w:tcBorders>
              <w:top w:val="single" w:sz="4" w:space="0" w:color="auto"/>
              <w:left w:val="single" w:sz="4" w:space="0" w:color="auto"/>
              <w:bottom w:val="single" w:sz="4" w:space="0" w:color="auto"/>
              <w:right w:val="single" w:sz="4" w:space="0" w:color="auto"/>
            </w:tcBorders>
            <w:hideMark/>
          </w:tcPr>
          <w:p w14:paraId="369F06F1" w14:textId="77777777" w:rsidR="00E759B7" w:rsidRDefault="00E759B7">
            <w:pPr>
              <w:spacing w:line="240" w:lineRule="auto"/>
              <w:rPr>
                <w:rFonts w:ascii="Arial" w:hAnsi="Arial" w:cs="Arial"/>
              </w:rPr>
            </w:pPr>
            <w:r>
              <w:rPr>
                <w:rFonts w:ascii="Arial" w:hAnsi="Arial" w:cs="Arial"/>
              </w:rPr>
              <w:t>Ingeniería social telefónica</w:t>
            </w:r>
          </w:p>
        </w:tc>
        <w:tc>
          <w:tcPr>
            <w:tcW w:w="2378" w:type="dxa"/>
            <w:tcBorders>
              <w:top w:val="single" w:sz="4" w:space="0" w:color="auto"/>
              <w:left w:val="single" w:sz="4" w:space="0" w:color="auto"/>
              <w:bottom w:val="single" w:sz="4" w:space="0" w:color="auto"/>
              <w:right w:val="single" w:sz="4" w:space="0" w:color="auto"/>
            </w:tcBorders>
            <w:hideMark/>
          </w:tcPr>
          <w:p w14:paraId="0DDA11E9" w14:textId="77777777" w:rsidR="00E759B7" w:rsidRDefault="00E759B7">
            <w:pPr>
              <w:spacing w:line="240" w:lineRule="auto"/>
              <w:rPr>
                <w:rFonts w:ascii="Arial" w:hAnsi="Arial" w:cs="Arial"/>
              </w:rPr>
            </w:pPr>
            <w:r>
              <w:rPr>
                <w:rFonts w:ascii="Arial" w:hAnsi="Arial" w:cs="Arial"/>
              </w:rPr>
              <w:t>Suplantación de identidad de personal del MINSA Central para obtener credenciales de acceso a la red o sistemas del SILAIS.</w:t>
            </w:r>
          </w:p>
        </w:tc>
        <w:tc>
          <w:tcPr>
            <w:tcW w:w="3290" w:type="dxa"/>
            <w:tcBorders>
              <w:top w:val="single" w:sz="4" w:space="0" w:color="auto"/>
              <w:left w:val="single" w:sz="4" w:space="0" w:color="auto"/>
              <w:bottom w:val="single" w:sz="4" w:space="0" w:color="auto"/>
              <w:right w:val="single" w:sz="4" w:space="0" w:color="auto"/>
            </w:tcBorders>
            <w:hideMark/>
          </w:tcPr>
          <w:p w14:paraId="01EDE0A1" w14:textId="77777777" w:rsidR="00E759B7" w:rsidRDefault="00E759B7">
            <w:pPr>
              <w:spacing w:line="240" w:lineRule="auto"/>
              <w:rPr>
                <w:rFonts w:ascii="Arial" w:hAnsi="Arial" w:cs="Arial"/>
              </w:rPr>
            </w:pPr>
            <w:r>
              <w:rPr>
                <w:rFonts w:ascii="Arial" w:hAnsi="Arial" w:cs="Arial"/>
              </w:rPr>
              <w:t>ACT-RED-009, ACT-RED-014</w:t>
            </w:r>
          </w:p>
        </w:tc>
        <w:tc>
          <w:tcPr>
            <w:tcW w:w="540" w:type="dxa"/>
            <w:tcBorders>
              <w:top w:val="single" w:sz="4" w:space="0" w:color="auto"/>
              <w:left w:val="single" w:sz="4" w:space="0" w:color="auto"/>
              <w:bottom w:val="single" w:sz="4" w:space="0" w:color="auto"/>
              <w:right w:val="single" w:sz="4" w:space="0" w:color="auto"/>
            </w:tcBorders>
            <w:hideMark/>
          </w:tcPr>
          <w:p w14:paraId="1DCF30D2" w14:textId="77777777" w:rsidR="00E759B7" w:rsidRDefault="00E759B7">
            <w:pPr>
              <w:spacing w:line="240" w:lineRule="auto"/>
              <w:rPr>
                <w:rFonts w:ascii="Arial" w:hAnsi="Arial" w:cs="Arial"/>
                <w:b/>
                <w:bCs/>
              </w:rPr>
            </w:pPr>
            <w:r>
              <w:rPr>
                <w:rFonts w:ascii="Arial" w:hAnsi="Arial" w:cs="Arial"/>
                <w:b/>
                <w:bCs/>
              </w:rPr>
              <w:t>Media</w:t>
            </w:r>
          </w:p>
        </w:tc>
      </w:tr>
    </w:tbl>
    <w:p w14:paraId="379D6C67" w14:textId="77777777" w:rsidR="00E759B7" w:rsidRDefault="00E759B7" w:rsidP="00E759B7">
      <w:pPr>
        <w:rPr>
          <w:rFonts w:ascii="Arial" w:hAnsi="Arial" w:cs="Arial"/>
        </w:rPr>
      </w:pPr>
    </w:p>
    <w:p w14:paraId="2D548735" w14:textId="77777777" w:rsidR="00E759B7" w:rsidRDefault="00E759B7" w:rsidP="00E759B7">
      <w:pPr>
        <w:rPr>
          <w:rFonts w:ascii="Arial" w:hAnsi="Arial" w:cs="Arial"/>
        </w:rPr>
      </w:pPr>
    </w:p>
    <w:p w14:paraId="1ED3C34A" w14:textId="77777777" w:rsidR="00E759B7" w:rsidRDefault="00E759B7" w:rsidP="00E759B7">
      <w:pPr>
        <w:rPr>
          <w:rFonts w:ascii="Arial" w:hAnsi="Arial" w:cs="Arial"/>
        </w:rPr>
      </w:pPr>
    </w:p>
    <w:p w14:paraId="3CF7A8DA" w14:textId="77777777" w:rsidR="00E759B7" w:rsidRDefault="00E759B7" w:rsidP="00E759B7">
      <w:pPr>
        <w:rPr>
          <w:rFonts w:ascii="Arial" w:hAnsi="Arial" w:cs="Arial"/>
        </w:rPr>
      </w:pPr>
    </w:p>
    <w:p w14:paraId="04158B2A" w14:textId="77777777" w:rsidR="00E759B7" w:rsidRDefault="00E759B7" w:rsidP="00E759B7">
      <w:pPr>
        <w:rPr>
          <w:rFonts w:ascii="Arial" w:hAnsi="Arial" w:cs="Arial"/>
        </w:rPr>
      </w:pPr>
    </w:p>
    <w:p w14:paraId="4988872D" w14:textId="77777777" w:rsidR="00E759B7" w:rsidRDefault="00E759B7" w:rsidP="00E759B7">
      <w:pPr>
        <w:rPr>
          <w:rFonts w:ascii="Arial" w:hAnsi="Arial" w:cs="Arial"/>
        </w:rPr>
      </w:pPr>
    </w:p>
    <w:p w14:paraId="15B696AD" w14:textId="77777777" w:rsidR="00E759B7" w:rsidRDefault="00E759B7" w:rsidP="00E759B7">
      <w:pPr>
        <w:rPr>
          <w:rFonts w:ascii="Arial" w:hAnsi="Arial" w:cs="Arial"/>
        </w:rPr>
      </w:pPr>
    </w:p>
    <w:p w14:paraId="18BF2FB6" w14:textId="77777777" w:rsidR="00E759B7" w:rsidRDefault="00E759B7" w:rsidP="00E759B7">
      <w:pPr>
        <w:rPr>
          <w:rFonts w:ascii="Arial" w:hAnsi="Arial" w:cs="Arial"/>
        </w:rPr>
      </w:pPr>
    </w:p>
    <w:p w14:paraId="799609D1" w14:textId="77777777" w:rsidR="00E759B7" w:rsidRDefault="00E759B7" w:rsidP="00E759B7">
      <w:pPr>
        <w:rPr>
          <w:rFonts w:ascii="Arial" w:hAnsi="Arial" w:cs="Arial"/>
        </w:rPr>
      </w:pPr>
    </w:p>
    <w:p w14:paraId="0C0399AE" w14:textId="77777777" w:rsidR="00E759B7" w:rsidRDefault="00E759B7" w:rsidP="00E759B7">
      <w:pPr>
        <w:rPr>
          <w:rFonts w:ascii="Arial" w:hAnsi="Arial" w:cs="Arial"/>
          <w:b/>
          <w:bCs/>
        </w:rPr>
      </w:pPr>
      <w:r>
        <w:rPr>
          <w:rFonts w:ascii="Arial" w:hAnsi="Arial" w:cs="Arial"/>
          <w:b/>
          <w:bCs/>
        </w:rPr>
        <w:lastRenderedPageBreak/>
        <w:t>3. IDENTIFICACIÓN DE VULNERABILIDADES</w:t>
      </w:r>
    </w:p>
    <w:p w14:paraId="012B5A58" w14:textId="77777777" w:rsidR="00E759B7" w:rsidRDefault="00E759B7" w:rsidP="00E759B7">
      <w:pPr>
        <w:rPr>
          <w:rFonts w:ascii="Arial" w:hAnsi="Arial" w:cs="Arial"/>
          <w:b/>
          <w:bCs/>
        </w:rPr>
      </w:pPr>
      <w:r>
        <w:rPr>
          <w:rFonts w:ascii="Arial" w:hAnsi="Arial" w:cs="Arial"/>
          <w:b/>
          <w:bCs/>
        </w:rPr>
        <w:t>3.1 Matriz de vulnerabilidades de la red</w:t>
      </w:r>
    </w:p>
    <w:tbl>
      <w:tblPr>
        <w:tblStyle w:val="Tablaconcuadrcula"/>
        <w:tblW w:w="0" w:type="auto"/>
        <w:tblInd w:w="-1175" w:type="dxa"/>
        <w:tblLayout w:type="fixed"/>
        <w:tblLook w:val="04A0" w:firstRow="1" w:lastRow="0" w:firstColumn="1" w:lastColumn="0" w:noHBand="0" w:noVBand="1"/>
      </w:tblPr>
      <w:tblGrid>
        <w:gridCol w:w="1448"/>
        <w:gridCol w:w="1702"/>
        <w:gridCol w:w="1751"/>
        <w:gridCol w:w="1694"/>
        <w:gridCol w:w="1086"/>
        <w:gridCol w:w="1411"/>
        <w:gridCol w:w="1433"/>
      </w:tblGrid>
      <w:tr w:rsidR="00E759B7" w14:paraId="0F4407FE" w14:textId="77777777" w:rsidTr="00E759B7">
        <w:trPr>
          <w:trHeight w:val="792"/>
        </w:trPr>
        <w:tc>
          <w:tcPr>
            <w:tcW w:w="1448" w:type="dxa"/>
            <w:tcBorders>
              <w:top w:val="single" w:sz="4" w:space="0" w:color="auto"/>
              <w:left w:val="single" w:sz="4" w:space="0" w:color="auto"/>
              <w:bottom w:val="single" w:sz="4" w:space="0" w:color="auto"/>
              <w:right w:val="single" w:sz="4" w:space="0" w:color="auto"/>
            </w:tcBorders>
            <w:hideMark/>
          </w:tcPr>
          <w:p w14:paraId="773582EF" w14:textId="77777777" w:rsidR="00E759B7" w:rsidRDefault="00E759B7">
            <w:pPr>
              <w:spacing w:line="240" w:lineRule="auto"/>
              <w:rPr>
                <w:rFonts w:ascii="Arial" w:hAnsi="Arial" w:cs="Arial"/>
              </w:rPr>
            </w:pPr>
            <w:r>
              <w:rPr>
                <w:rFonts w:ascii="Arial" w:hAnsi="Arial" w:cs="Arial"/>
              </w:rPr>
              <w:t>ID Vulnerabilidad</w:t>
            </w:r>
          </w:p>
        </w:tc>
        <w:tc>
          <w:tcPr>
            <w:tcW w:w="1702" w:type="dxa"/>
            <w:tcBorders>
              <w:top w:val="single" w:sz="4" w:space="0" w:color="auto"/>
              <w:left w:val="single" w:sz="4" w:space="0" w:color="auto"/>
              <w:bottom w:val="single" w:sz="4" w:space="0" w:color="auto"/>
              <w:right w:val="single" w:sz="4" w:space="0" w:color="auto"/>
            </w:tcBorders>
            <w:hideMark/>
          </w:tcPr>
          <w:p w14:paraId="5AED0807" w14:textId="77777777" w:rsidR="00E759B7" w:rsidRDefault="00E759B7">
            <w:pPr>
              <w:spacing w:line="240" w:lineRule="auto"/>
              <w:rPr>
                <w:rFonts w:ascii="Arial" w:hAnsi="Arial" w:cs="Arial"/>
              </w:rPr>
            </w:pPr>
            <w:r>
              <w:rPr>
                <w:rFonts w:ascii="Arial" w:hAnsi="Arial" w:cs="Arial"/>
              </w:rPr>
              <w:t>Categoría</w:t>
            </w:r>
          </w:p>
        </w:tc>
        <w:tc>
          <w:tcPr>
            <w:tcW w:w="1751" w:type="dxa"/>
            <w:tcBorders>
              <w:top w:val="single" w:sz="4" w:space="0" w:color="auto"/>
              <w:left w:val="single" w:sz="4" w:space="0" w:color="auto"/>
              <w:bottom w:val="single" w:sz="4" w:space="0" w:color="auto"/>
              <w:right w:val="single" w:sz="4" w:space="0" w:color="auto"/>
            </w:tcBorders>
            <w:hideMark/>
          </w:tcPr>
          <w:p w14:paraId="5259EE00" w14:textId="77777777" w:rsidR="00E759B7" w:rsidRDefault="00E759B7">
            <w:pPr>
              <w:spacing w:line="240" w:lineRule="auto"/>
              <w:rPr>
                <w:rFonts w:ascii="Arial" w:hAnsi="Arial" w:cs="Arial"/>
              </w:rPr>
            </w:pPr>
            <w:r>
              <w:rPr>
                <w:rFonts w:ascii="Arial" w:hAnsi="Arial" w:cs="Arial"/>
              </w:rPr>
              <w:t>Vulnerabilidad</w:t>
            </w:r>
          </w:p>
        </w:tc>
        <w:tc>
          <w:tcPr>
            <w:tcW w:w="1694" w:type="dxa"/>
            <w:tcBorders>
              <w:top w:val="single" w:sz="4" w:space="0" w:color="auto"/>
              <w:left w:val="single" w:sz="4" w:space="0" w:color="auto"/>
              <w:bottom w:val="single" w:sz="4" w:space="0" w:color="auto"/>
              <w:right w:val="single" w:sz="4" w:space="0" w:color="auto"/>
            </w:tcBorders>
            <w:hideMark/>
          </w:tcPr>
          <w:p w14:paraId="5F0C60B2" w14:textId="77777777" w:rsidR="00E759B7" w:rsidRDefault="00E759B7">
            <w:pPr>
              <w:spacing w:line="240" w:lineRule="auto"/>
              <w:rPr>
                <w:rFonts w:ascii="Arial" w:hAnsi="Arial" w:cs="Arial"/>
              </w:rPr>
            </w:pPr>
            <w:r>
              <w:rPr>
                <w:rFonts w:ascii="Arial" w:hAnsi="Arial" w:cs="Arial"/>
              </w:rPr>
              <w:t>Descripción de la Debilidad</w:t>
            </w:r>
          </w:p>
        </w:tc>
        <w:tc>
          <w:tcPr>
            <w:tcW w:w="1086" w:type="dxa"/>
            <w:tcBorders>
              <w:top w:val="single" w:sz="4" w:space="0" w:color="auto"/>
              <w:left w:val="single" w:sz="4" w:space="0" w:color="auto"/>
              <w:bottom w:val="single" w:sz="4" w:space="0" w:color="auto"/>
              <w:right w:val="single" w:sz="4" w:space="0" w:color="auto"/>
            </w:tcBorders>
            <w:hideMark/>
          </w:tcPr>
          <w:p w14:paraId="78E67FAD" w14:textId="77777777" w:rsidR="00E759B7" w:rsidRDefault="00E759B7">
            <w:pPr>
              <w:spacing w:line="240" w:lineRule="auto"/>
              <w:rPr>
                <w:rFonts w:ascii="Arial" w:hAnsi="Arial" w:cs="Arial"/>
              </w:rPr>
            </w:pPr>
            <w:r>
              <w:rPr>
                <w:rFonts w:ascii="Arial" w:hAnsi="Arial" w:cs="Arial"/>
              </w:rPr>
              <w:t>Activos Afectados</w:t>
            </w:r>
          </w:p>
        </w:tc>
        <w:tc>
          <w:tcPr>
            <w:tcW w:w="1411" w:type="dxa"/>
            <w:tcBorders>
              <w:top w:val="single" w:sz="4" w:space="0" w:color="auto"/>
              <w:left w:val="single" w:sz="4" w:space="0" w:color="auto"/>
              <w:bottom w:val="single" w:sz="4" w:space="0" w:color="auto"/>
              <w:right w:val="single" w:sz="4" w:space="0" w:color="auto"/>
            </w:tcBorders>
            <w:hideMark/>
          </w:tcPr>
          <w:p w14:paraId="3DBD0915" w14:textId="77777777" w:rsidR="00E759B7" w:rsidRDefault="00E759B7">
            <w:pPr>
              <w:spacing w:line="240" w:lineRule="auto"/>
              <w:rPr>
                <w:rFonts w:ascii="Arial" w:hAnsi="Arial" w:cs="Arial"/>
              </w:rPr>
            </w:pPr>
            <w:r>
              <w:rPr>
                <w:rFonts w:ascii="Arial" w:hAnsi="Arial" w:cs="Arial"/>
              </w:rPr>
              <w:t>Amenazas que la Explotan</w:t>
            </w:r>
          </w:p>
        </w:tc>
        <w:tc>
          <w:tcPr>
            <w:tcW w:w="1433" w:type="dxa"/>
            <w:tcBorders>
              <w:top w:val="single" w:sz="4" w:space="0" w:color="auto"/>
              <w:left w:val="single" w:sz="4" w:space="0" w:color="auto"/>
              <w:bottom w:val="single" w:sz="4" w:space="0" w:color="auto"/>
              <w:right w:val="single" w:sz="4" w:space="0" w:color="auto"/>
            </w:tcBorders>
            <w:hideMark/>
          </w:tcPr>
          <w:p w14:paraId="18124093" w14:textId="77777777" w:rsidR="00E759B7" w:rsidRDefault="00E759B7">
            <w:pPr>
              <w:spacing w:line="240" w:lineRule="auto"/>
              <w:rPr>
                <w:rFonts w:ascii="Arial" w:hAnsi="Arial" w:cs="Arial"/>
              </w:rPr>
            </w:pPr>
            <w:proofErr w:type="spellStart"/>
            <w:r>
              <w:rPr>
                <w:rFonts w:ascii="Arial" w:hAnsi="Arial" w:cs="Arial"/>
              </w:rPr>
              <w:t>Explotabilidad</w:t>
            </w:r>
            <w:proofErr w:type="spellEnd"/>
          </w:p>
        </w:tc>
      </w:tr>
      <w:tr w:rsidR="00E759B7" w14:paraId="08D451EC" w14:textId="77777777" w:rsidTr="00E759B7">
        <w:trPr>
          <w:trHeight w:val="5016"/>
        </w:trPr>
        <w:tc>
          <w:tcPr>
            <w:tcW w:w="1448" w:type="dxa"/>
            <w:tcBorders>
              <w:top w:val="single" w:sz="4" w:space="0" w:color="auto"/>
              <w:left w:val="single" w:sz="4" w:space="0" w:color="auto"/>
              <w:bottom w:val="single" w:sz="4" w:space="0" w:color="auto"/>
              <w:right w:val="single" w:sz="4" w:space="0" w:color="auto"/>
            </w:tcBorders>
            <w:hideMark/>
          </w:tcPr>
          <w:p w14:paraId="3FF364C7" w14:textId="77777777" w:rsidR="00E759B7" w:rsidRDefault="00E759B7">
            <w:pPr>
              <w:spacing w:line="240" w:lineRule="auto"/>
              <w:rPr>
                <w:rFonts w:ascii="Arial" w:hAnsi="Arial" w:cs="Arial"/>
                <w:b/>
                <w:bCs/>
              </w:rPr>
            </w:pPr>
            <w:r>
              <w:rPr>
                <w:rFonts w:ascii="Arial" w:hAnsi="Arial" w:cs="Arial"/>
                <w:b/>
                <w:bCs/>
              </w:rPr>
              <w:t>V-RED-001</w:t>
            </w:r>
          </w:p>
        </w:tc>
        <w:tc>
          <w:tcPr>
            <w:tcW w:w="1702" w:type="dxa"/>
            <w:tcBorders>
              <w:top w:val="single" w:sz="4" w:space="0" w:color="auto"/>
              <w:left w:val="single" w:sz="4" w:space="0" w:color="auto"/>
              <w:bottom w:val="single" w:sz="4" w:space="0" w:color="auto"/>
              <w:right w:val="single" w:sz="4" w:space="0" w:color="auto"/>
            </w:tcBorders>
            <w:hideMark/>
          </w:tcPr>
          <w:p w14:paraId="776E0766"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531EBD7A" w14:textId="77777777" w:rsidR="00E759B7" w:rsidRDefault="00E759B7">
            <w:pPr>
              <w:spacing w:line="240" w:lineRule="auto"/>
              <w:rPr>
                <w:rFonts w:ascii="Arial" w:hAnsi="Arial" w:cs="Arial"/>
              </w:rPr>
            </w:pPr>
            <w:r>
              <w:rPr>
                <w:rFonts w:ascii="Arial" w:hAnsi="Arial" w:cs="Arial"/>
              </w:rPr>
              <w:t xml:space="preserve">Obsolescencia tecnológica severa de switches </w:t>
            </w:r>
            <w:proofErr w:type="spellStart"/>
            <w:r>
              <w:rPr>
                <w:rFonts w:ascii="Arial" w:hAnsi="Arial" w:cs="Arial"/>
              </w:rPr>
              <w:t>Fast</w:t>
            </w:r>
            <w:proofErr w:type="spellEnd"/>
            <w:r>
              <w:rPr>
                <w:rFonts w:ascii="Arial" w:hAnsi="Arial" w:cs="Arial"/>
              </w:rPr>
              <w:t xml:space="preserve"> Ethernet (100 Mbps)</w:t>
            </w:r>
          </w:p>
        </w:tc>
        <w:tc>
          <w:tcPr>
            <w:tcW w:w="1694" w:type="dxa"/>
            <w:tcBorders>
              <w:top w:val="single" w:sz="4" w:space="0" w:color="auto"/>
              <w:left w:val="single" w:sz="4" w:space="0" w:color="auto"/>
              <w:bottom w:val="single" w:sz="4" w:space="0" w:color="auto"/>
              <w:right w:val="single" w:sz="4" w:space="0" w:color="auto"/>
            </w:tcBorders>
            <w:hideMark/>
          </w:tcPr>
          <w:p w14:paraId="5D57E109" w14:textId="1227C6A4" w:rsidR="00E759B7" w:rsidRDefault="0073133E">
            <w:pPr>
              <w:spacing w:line="240" w:lineRule="auto"/>
              <w:rPr>
                <w:rFonts w:ascii="Arial" w:hAnsi="Arial" w:cs="Arial"/>
              </w:rPr>
            </w:pPr>
            <w:r>
              <w:rPr>
                <w:rFonts w:ascii="Arial" w:hAnsi="Arial" w:cs="Arial"/>
              </w:rPr>
              <w:t>Tres</w:t>
            </w:r>
            <w:r w:rsidR="00E759B7">
              <w:rPr>
                <w:rFonts w:ascii="Arial" w:hAnsi="Arial" w:cs="Arial"/>
              </w:rPr>
              <w:t xml:space="preserve"> switches de 24 puertos no administrables operan a 100 Mbps, velocidad 10 veces inferior al estándar Gigabit actual. Carecen de soporte para </w:t>
            </w:r>
            <w:proofErr w:type="spellStart"/>
            <w:r w:rsidR="00E759B7">
              <w:rPr>
                <w:rFonts w:ascii="Arial" w:hAnsi="Arial" w:cs="Arial"/>
              </w:rPr>
              <w:t>VLANs</w:t>
            </w:r>
            <w:proofErr w:type="spellEnd"/>
            <w:r w:rsidR="00E759B7">
              <w:rPr>
                <w:rFonts w:ascii="Arial" w:hAnsi="Arial" w:cs="Arial"/>
              </w:rPr>
              <w:t xml:space="preserve">, </w:t>
            </w:r>
            <w:proofErr w:type="spellStart"/>
            <w:r w:rsidR="00E759B7">
              <w:rPr>
                <w:rFonts w:ascii="Arial" w:hAnsi="Arial" w:cs="Arial"/>
              </w:rPr>
              <w:t>QoS</w:t>
            </w:r>
            <w:proofErr w:type="spellEnd"/>
            <w:r w:rsidR="00E759B7">
              <w:rPr>
                <w:rFonts w:ascii="Arial" w:hAnsi="Arial" w:cs="Arial"/>
              </w:rPr>
              <w:t>, seguridad de puertos y administración remota.</w:t>
            </w:r>
          </w:p>
        </w:tc>
        <w:tc>
          <w:tcPr>
            <w:tcW w:w="1086" w:type="dxa"/>
            <w:tcBorders>
              <w:top w:val="single" w:sz="4" w:space="0" w:color="auto"/>
              <w:left w:val="single" w:sz="4" w:space="0" w:color="auto"/>
              <w:bottom w:val="single" w:sz="4" w:space="0" w:color="auto"/>
              <w:right w:val="single" w:sz="4" w:space="0" w:color="auto"/>
            </w:tcBorders>
            <w:hideMark/>
          </w:tcPr>
          <w:p w14:paraId="0F610FCE"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1411" w:type="dxa"/>
            <w:tcBorders>
              <w:top w:val="single" w:sz="4" w:space="0" w:color="auto"/>
              <w:left w:val="single" w:sz="4" w:space="0" w:color="auto"/>
              <w:bottom w:val="single" w:sz="4" w:space="0" w:color="auto"/>
              <w:right w:val="single" w:sz="4" w:space="0" w:color="auto"/>
            </w:tcBorders>
            <w:hideMark/>
          </w:tcPr>
          <w:p w14:paraId="19A81D24" w14:textId="77777777" w:rsidR="00E759B7" w:rsidRDefault="00E759B7">
            <w:pPr>
              <w:spacing w:line="240" w:lineRule="auto"/>
              <w:rPr>
                <w:rFonts w:ascii="Arial" w:hAnsi="Arial" w:cs="Arial"/>
              </w:rPr>
            </w:pPr>
            <w:r>
              <w:rPr>
                <w:rFonts w:ascii="Arial" w:hAnsi="Arial" w:cs="Arial"/>
              </w:rPr>
              <w:t>A-RED-005, A-RED-007, A-RED-010, A-RED-011</w:t>
            </w:r>
          </w:p>
        </w:tc>
        <w:tc>
          <w:tcPr>
            <w:tcW w:w="1433" w:type="dxa"/>
            <w:tcBorders>
              <w:top w:val="single" w:sz="4" w:space="0" w:color="auto"/>
              <w:left w:val="single" w:sz="4" w:space="0" w:color="auto"/>
              <w:bottom w:val="single" w:sz="4" w:space="0" w:color="auto"/>
              <w:right w:val="single" w:sz="4" w:space="0" w:color="auto"/>
            </w:tcBorders>
            <w:hideMark/>
          </w:tcPr>
          <w:p w14:paraId="6172B69B" w14:textId="77777777" w:rsidR="00E759B7" w:rsidRDefault="00E759B7">
            <w:pPr>
              <w:spacing w:line="240" w:lineRule="auto"/>
              <w:rPr>
                <w:rFonts w:ascii="Arial" w:hAnsi="Arial" w:cs="Arial"/>
                <w:b/>
                <w:bCs/>
              </w:rPr>
            </w:pPr>
            <w:r>
              <w:rPr>
                <w:rFonts w:ascii="Arial" w:hAnsi="Arial" w:cs="Arial"/>
                <w:b/>
                <w:bCs/>
              </w:rPr>
              <w:t>Muy Alta</w:t>
            </w:r>
          </w:p>
        </w:tc>
      </w:tr>
      <w:tr w:rsidR="00E759B7" w14:paraId="68E0F89A" w14:textId="77777777" w:rsidTr="00E759B7">
        <w:trPr>
          <w:trHeight w:val="4752"/>
        </w:trPr>
        <w:tc>
          <w:tcPr>
            <w:tcW w:w="1448" w:type="dxa"/>
            <w:tcBorders>
              <w:top w:val="single" w:sz="4" w:space="0" w:color="auto"/>
              <w:left w:val="single" w:sz="4" w:space="0" w:color="auto"/>
              <w:bottom w:val="single" w:sz="4" w:space="0" w:color="auto"/>
              <w:right w:val="single" w:sz="4" w:space="0" w:color="auto"/>
            </w:tcBorders>
            <w:hideMark/>
          </w:tcPr>
          <w:p w14:paraId="545776A4" w14:textId="77777777" w:rsidR="00E759B7" w:rsidRDefault="00E759B7">
            <w:pPr>
              <w:spacing w:line="240" w:lineRule="auto"/>
              <w:rPr>
                <w:rFonts w:ascii="Arial" w:hAnsi="Arial" w:cs="Arial"/>
                <w:b/>
                <w:bCs/>
              </w:rPr>
            </w:pPr>
            <w:r>
              <w:rPr>
                <w:rFonts w:ascii="Arial" w:hAnsi="Arial" w:cs="Arial"/>
                <w:b/>
                <w:bCs/>
              </w:rPr>
              <w:t>V-RED-002</w:t>
            </w:r>
          </w:p>
        </w:tc>
        <w:tc>
          <w:tcPr>
            <w:tcW w:w="1702" w:type="dxa"/>
            <w:tcBorders>
              <w:top w:val="single" w:sz="4" w:space="0" w:color="auto"/>
              <w:left w:val="single" w:sz="4" w:space="0" w:color="auto"/>
              <w:bottom w:val="single" w:sz="4" w:space="0" w:color="auto"/>
              <w:right w:val="single" w:sz="4" w:space="0" w:color="auto"/>
            </w:tcBorders>
            <w:hideMark/>
          </w:tcPr>
          <w:p w14:paraId="3A6F5C5A" w14:textId="77777777" w:rsidR="00E759B7" w:rsidRDefault="00E759B7">
            <w:pPr>
              <w:spacing w:line="240" w:lineRule="auto"/>
              <w:rPr>
                <w:rFonts w:ascii="Arial" w:hAnsi="Arial" w:cs="Arial"/>
              </w:rPr>
            </w:pPr>
            <w:r>
              <w:rPr>
                <w:rFonts w:ascii="Arial" w:hAnsi="Arial" w:cs="Arial"/>
              </w:rPr>
              <w:t>Arquitectura Lógica</w:t>
            </w:r>
          </w:p>
        </w:tc>
        <w:tc>
          <w:tcPr>
            <w:tcW w:w="1751" w:type="dxa"/>
            <w:tcBorders>
              <w:top w:val="single" w:sz="4" w:space="0" w:color="auto"/>
              <w:left w:val="single" w:sz="4" w:space="0" w:color="auto"/>
              <w:bottom w:val="single" w:sz="4" w:space="0" w:color="auto"/>
              <w:right w:val="single" w:sz="4" w:space="0" w:color="auto"/>
            </w:tcBorders>
            <w:hideMark/>
          </w:tcPr>
          <w:p w14:paraId="5D36BC50" w14:textId="77777777" w:rsidR="00E759B7" w:rsidRDefault="00E759B7">
            <w:pPr>
              <w:spacing w:line="240" w:lineRule="auto"/>
              <w:rPr>
                <w:rFonts w:ascii="Arial" w:hAnsi="Arial" w:cs="Arial"/>
              </w:rPr>
            </w:pPr>
            <w:r>
              <w:rPr>
                <w:rFonts w:ascii="Arial" w:hAnsi="Arial" w:cs="Arial"/>
              </w:rPr>
              <w:t>Topología de red plana sin segmentación VLAN</w:t>
            </w:r>
          </w:p>
        </w:tc>
        <w:tc>
          <w:tcPr>
            <w:tcW w:w="1694" w:type="dxa"/>
            <w:tcBorders>
              <w:top w:val="single" w:sz="4" w:space="0" w:color="auto"/>
              <w:left w:val="single" w:sz="4" w:space="0" w:color="auto"/>
              <w:bottom w:val="single" w:sz="4" w:space="0" w:color="auto"/>
              <w:right w:val="single" w:sz="4" w:space="0" w:color="auto"/>
            </w:tcBorders>
            <w:hideMark/>
          </w:tcPr>
          <w:p w14:paraId="17E33E2E" w14:textId="77777777" w:rsidR="00E759B7" w:rsidRDefault="00E759B7">
            <w:pPr>
              <w:spacing w:line="240" w:lineRule="auto"/>
              <w:rPr>
                <w:rFonts w:ascii="Arial" w:hAnsi="Arial" w:cs="Arial"/>
              </w:rPr>
            </w:pPr>
            <w:r>
              <w:rPr>
                <w:rFonts w:ascii="Arial" w:hAnsi="Arial" w:cs="Arial"/>
              </w:rPr>
              <w:t>Todas las áreas funcionales operan en un único dominio de broadcast, sin separación lógica entre áreas críticas (Epidemiología, Banco Biológico) y áreas de uso compartido (Varios 1, 2 y 3).</w:t>
            </w:r>
          </w:p>
        </w:tc>
        <w:tc>
          <w:tcPr>
            <w:tcW w:w="1086" w:type="dxa"/>
            <w:tcBorders>
              <w:top w:val="single" w:sz="4" w:space="0" w:color="auto"/>
              <w:left w:val="single" w:sz="4" w:space="0" w:color="auto"/>
              <w:bottom w:val="single" w:sz="4" w:space="0" w:color="auto"/>
              <w:right w:val="single" w:sz="4" w:space="0" w:color="auto"/>
            </w:tcBorders>
            <w:hideMark/>
          </w:tcPr>
          <w:p w14:paraId="03D51A85" w14:textId="77777777" w:rsidR="00E759B7" w:rsidRDefault="00E759B7">
            <w:pPr>
              <w:spacing w:line="240" w:lineRule="auto"/>
              <w:rPr>
                <w:rFonts w:ascii="Arial" w:hAnsi="Arial" w:cs="Arial"/>
              </w:rPr>
            </w:pPr>
            <w:r>
              <w:rPr>
                <w:rFonts w:ascii="Arial" w:hAnsi="Arial" w:cs="Arial"/>
              </w:rPr>
              <w:t>ACT-RED-009, ACT-RED-012</w:t>
            </w:r>
          </w:p>
        </w:tc>
        <w:tc>
          <w:tcPr>
            <w:tcW w:w="1411" w:type="dxa"/>
            <w:tcBorders>
              <w:top w:val="single" w:sz="4" w:space="0" w:color="auto"/>
              <w:left w:val="single" w:sz="4" w:space="0" w:color="auto"/>
              <w:bottom w:val="single" w:sz="4" w:space="0" w:color="auto"/>
              <w:right w:val="single" w:sz="4" w:space="0" w:color="auto"/>
            </w:tcBorders>
            <w:hideMark/>
          </w:tcPr>
          <w:p w14:paraId="21670F73" w14:textId="77777777" w:rsidR="00E759B7" w:rsidRDefault="00E759B7">
            <w:pPr>
              <w:spacing w:line="240" w:lineRule="auto"/>
              <w:rPr>
                <w:rFonts w:ascii="Arial" w:hAnsi="Arial" w:cs="Arial"/>
              </w:rPr>
            </w:pPr>
            <w:r>
              <w:rPr>
                <w:rFonts w:ascii="Arial" w:hAnsi="Arial" w:cs="Arial"/>
              </w:rPr>
              <w:t>A-RED-007, A-RED-008, A-RED-010, A-RED-011</w:t>
            </w:r>
          </w:p>
        </w:tc>
        <w:tc>
          <w:tcPr>
            <w:tcW w:w="1433" w:type="dxa"/>
            <w:tcBorders>
              <w:top w:val="single" w:sz="4" w:space="0" w:color="auto"/>
              <w:left w:val="single" w:sz="4" w:space="0" w:color="auto"/>
              <w:bottom w:val="single" w:sz="4" w:space="0" w:color="auto"/>
              <w:right w:val="single" w:sz="4" w:space="0" w:color="auto"/>
            </w:tcBorders>
            <w:hideMark/>
          </w:tcPr>
          <w:p w14:paraId="09C86BEC" w14:textId="77777777" w:rsidR="00E759B7" w:rsidRDefault="00E759B7">
            <w:pPr>
              <w:spacing w:line="240" w:lineRule="auto"/>
              <w:rPr>
                <w:rFonts w:ascii="Arial" w:hAnsi="Arial" w:cs="Arial"/>
                <w:b/>
                <w:bCs/>
              </w:rPr>
            </w:pPr>
            <w:r>
              <w:rPr>
                <w:rFonts w:ascii="Arial" w:hAnsi="Arial" w:cs="Arial"/>
                <w:b/>
                <w:bCs/>
              </w:rPr>
              <w:t>Muy Alta</w:t>
            </w:r>
          </w:p>
        </w:tc>
      </w:tr>
      <w:tr w:rsidR="00E759B7" w14:paraId="6399EFBD" w14:textId="77777777" w:rsidTr="00E759B7">
        <w:trPr>
          <w:trHeight w:val="3960"/>
        </w:trPr>
        <w:tc>
          <w:tcPr>
            <w:tcW w:w="1448" w:type="dxa"/>
            <w:tcBorders>
              <w:top w:val="single" w:sz="4" w:space="0" w:color="auto"/>
              <w:left w:val="single" w:sz="4" w:space="0" w:color="auto"/>
              <w:bottom w:val="single" w:sz="4" w:space="0" w:color="auto"/>
              <w:right w:val="single" w:sz="4" w:space="0" w:color="auto"/>
            </w:tcBorders>
            <w:hideMark/>
          </w:tcPr>
          <w:p w14:paraId="19AE0ACF" w14:textId="77777777" w:rsidR="00E759B7" w:rsidRDefault="00E759B7">
            <w:pPr>
              <w:spacing w:line="240" w:lineRule="auto"/>
              <w:rPr>
                <w:rFonts w:ascii="Arial" w:hAnsi="Arial" w:cs="Arial"/>
                <w:b/>
                <w:bCs/>
              </w:rPr>
            </w:pPr>
            <w:r>
              <w:rPr>
                <w:rFonts w:ascii="Arial" w:hAnsi="Arial" w:cs="Arial"/>
                <w:b/>
                <w:bCs/>
              </w:rPr>
              <w:lastRenderedPageBreak/>
              <w:t>V-RED-003</w:t>
            </w:r>
          </w:p>
        </w:tc>
        <w:tc>
          <w:tcPr>
            <w:tcW w:w="1702" w:type="dxa"/>
            <w:tcBorders>
              <w:top w:val="single" w:sz="4" w:space="0" w:color="auto"/>
              <w:left w:val="single" w:sz="4" w:space="0" w:color="auto"/>
              <w:bottom w:val="single" w:sz="4" w:space="0" w:color="auto"/>
              <w:right w:val="single" w:sz="4" w:space="0" w:color="auto"/>
            </w:tcBorders>
            <w:hideMark/>
          </w:tcPr>
          <w:p w14:paraId="44E15907"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1421335E" w14:textId="77777777" w:rsidR="00E759B7" w:rsidRDefault="00E759B7">
            <w:pPr>
              <w:spacing w:line="240" w:lineRule="auto"/>
              <w:rPr>
                <w:rFonts w:ascii="Arial" w:hAnsi="Arial" w:cs="Arial"/>
              </w:rPr>
            </w:pPr>
            <w:r>
              <w:rPr>
                <w:rFonts w:ascii="Arial" w:hAnsi="Arial" w:cs="Arial"/>
              </w:rPr>
              <w:t>Punto único de falla en el Switch Principal</w:t>
            </w:r>
          </w:p>
        </w:tc>
        <w:tc>
          <w:tcPr>
            <w:tcW w:w="1694" w:type="dxa"/>
            <w:tcBorders>
              <w:top w:val="single" w:sz="4" w:space="0" w:color="auto"/>
              <w:left w:val="single" w:sz="4" w:space="0" w:color="auto"/>
              <w:bottom w:val="single" w:sz="4" w:space="0" w:color="auto"/>
              <w:right w:val="single" w:sz="4" w:space="0" w:color="auto"/>
            </w:tcBorders>
            <w:hideMark/>
          </w:tcPr>
          <w:p w14:paraId="58BC5E1C" w14:textId="77777777" w:rsidR="00E759B7" w:rsidRDefault="00E759B7">
            <w:pPr>
              <w:spacing w:line="240" w:lineRule="auto"/>
              <w:rPr>
                <w:rFonts w:ascii="Arial" w:hAnsi="Arial" w:cs="Arial"/>
              </w:rPr>
            </w:pPr>
            <w:r>
              <w:rPr>
                <w:rFonts w:ascii="Arial" w:hAnsi="Arial" w:cs="Arial"/>
              </w:rPr>
              <w:t xml:space="preserve">Toda la red LAN depende de un único switch </w:t>
            </w:r>
            <w:proofErr w:type="spellStart"/>
            <w:r>
              <w:rPr>
                <w:rFonts w:ascii="Arial" w:hAnsi="Arial" w:cs="Arial"/>
              </w:rPr>
              <w:t>Fast</w:t>
            </w:r>
            <w:proofErr w:type="spellEnd"/>
            <w:r>
              <w:rPr>
                <w:rFonts w:ascii="Arial" w:hAnsi="Arial" w:cs="Arial"/>
              </w:rPr>
              <w:t xml:space="preserve"> Ethernet en Dirección, sin equipo de respaldo disponible para reemplazo inmediato en caso de fallo.</w:t>
            </w:r>
          </w:p>
        </w:tc>
        <w:tc>
          <w:tcPr>
            <w:tcW w:w="1086" w:type="dxa"/>
            <w:tcBorders>
              <w:top w:val="single" w:sz="4" w:space="0" w:color="auto"/>
              <w:left w:val="single" w:sz="4" w:space="0" w:color="auto"/>
              <w:bottom w:val="single" w:sz="4" w:space="0" w:color="auto"/>
              <w:right w:val="single" w:sz="4" w:space="0" w:color="auto"/>
            </w:tcBorders>
            <w:hideMark/>
          </w:tcPr>
          <w:p w14:paraId="4D734485" w14:textId="77777777" w:rsidR="00E759B7" w:rsidRDefault="00E759B7">
            <w:pPr>
              <w:spacing w:line="240" w:lineRule="auto"/>
              <w:rPr>
                <w:rFonts w:ascii="Arial" w:hAnsi="Arial" w:cs="Arial"/>
              </w:rPr>
            </w:pPr>
            <w:r>
              <w:rPr>
                <w:rFonts w:ascii="Arial" w:hAnsi="Arial" w:cs="Arial"/>
              </w:rPr>
              <w:t>ACT-RED-001, ACT-RED-009</w:t>
            </w:r>
          </w:p>
        </w:tc>
        <w:tc>
          <w:tcPr>
            <w:tcW w:w="1411" w:type="dxa"/>
            <w:tcBorders>
              <w:top w:val="single" w:sz="4" w:space="0" w:color="auto"/>
              <w:left w:val="single" w:sz="4" w:space="0" w:color="auto"/>
              <w:bottom w:val="single" w:sz="4" w:space="0" w:color="auto"/>
              <w:right w:val="single" w:sz="4" w:space="0" w:color="auto"/>
            </w:tcBorders>
            <w:hideMark/>
          </w:tcPr>
          <w:p w14:paraId="5A186ED1" w14:textId="77777777" w:rsidR="00E759B7" w:rsidRDefault="00E759B7">
            <w:pPr>
              <w:spacing w:line="240" w:lineRule="auto"/>
              <w:rPr>
                <w:rFonts w:ascii="Arial" w:hAnsi="Arial" w:cs="Arial"/>
              </w:rPr>
            </w:pPr>
            <w:r>
              <w:rPr>
                <w:rFonts w:ascii="Arial" w:hAnsi="Arial" w:cs="Arial"/>
              </w:rPr>
              <w:t>A-RED-005, A-RED-010, A-RED-015</w:t>
            </w:r>
          </w:p>
        </w:tc>
        <w:tc>
          <w:tcPr>
            <w:tcW w:w="1433" w:type="dxa"/>
            <w:tcBorders>
              <w:top w:val="single" w:sz="4" w:space="0" w:color="auto"/>
              <w:left w:val="single" w:sz="4" w:space="0" w:color="auto"/>
              <w:bottom w:val="single" w:sz="4" w:space="0" w:color="auto"/>
              <w:right w:val="single" w:sz="4" w:space="0" w:color="auto"/>
            </w:tcBorders>
            <w:hideMark/>
          </w:tcPr>
          <w:p w14:paraId="76603338" w14:textId="77777777" w:rsidR="00E759B7" w:rsidRDefault="00E759B7">
            <w:pPr>
              <w:spacing w:line="240" w:lineRule="auto"/>
              <w:rPr>
                <w:rFonts w:ascii="Arial" w:hAnsi="Arial" w:cs="Arial"/>
                <w:b/>
                <w:bCs/>
              </w:rPr>
            </w:pPr>
            <w:r>
              <w:rPr>
                <w:rFonts w:ascii="Arial" w:hAnsi="Arial" w:cs="Arial"/>
                <w:b/>
                <w:bCs/>
              </w:rPr>
              <w:t>Crítica</w:t>
            </w:r>
          </w:p>
        </w:tc>
      </w:tr>
      <w:tr w:rsidR="00E759B7" w14:paraId="67A3F912" w14:textId="77777777" w:rsidTr="00E759B7">
        <w:trPr>
          <w:trHeight w:val="3696"/>
        </w:trPr>
        <w:tc>
          <w:tcPr>
            <w:tcW w:w="1448" w:type="dxa"/>
            <w:tcBorders>
              <w:top w:val="single" w:sz="4" w:space="0" w:color="auto"/>
              <w:left w:val="single" w:sz="4" w:space="0" w:color="auto"/>
              <w:bottom w:val="single" w:sz="4" w:space="0" w:color="auto"/>
              <w:right w:val="single" w:sz="4" w:space="0" w:color="auto"/>
            </w:tcBorders>
            <w:hideMark/>
          </w:tcPr>
          <w:p w14:paraId="238F245E" w14:textId="77777777" w:rsidR="00E759B7" w:rsidRDefault="00E759B7">
            <w:pPr>
              <w:spacing w:line="240" w:lineRule="auto"/>
              <w:rPr>
                <w:rFonts w:ascii="Arial" w:hAnsi="Arial" w:cs="Arial"/>
                <w:b/>
                <w:bCs/>
              </w:rPr>
            </w:pPr>
            <w:r>
              <w:rPr>
                <w:rFonts w:ascii="Arial" w:hAnsi="Arial" w:cs="Arial"/>
                <w:b/>
                <w:bCs/>
              </w:rPr>
              <w:t>V-RED-004</w:t>
            </w:r>
          </w:p>
        </w:tc>
        <w:tc>
          <w:tcPr>
            <w:tcW w:w="1702" w:type="dxa"/>
            <w:tcBorders>
              <w:top w:val="single" w:sz="4" w:space="0" w:color="auto"/>
              <w:left w:val="single" w:sz="4" w:space="0" w:color="auto"/>
              <w:bottom w:val="single" w:sz="4" w:space="0" w:color="auto"/>
              <w:right w:val="single" w:sz="4" w:space="0" w:color="auto"/>
            </w:tcBorders>
            <w:hideMark/>
          </w:tcPr>
          <w:p w14:paraId="4572E38B"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63902A94" w14:textId="77777777" w:rsidR="00E759B7" w:rsidRDefault="00E759B7">
            <w:pPr>
              <w:spacing w:line="240" w:lineRule="auto"/>
              <w:rPr>
                <w:rFonts w:ascii="Arial" w:hAnsi="Arial" w:cs="Arial"/>
              </w:rPr>
            </w:pPr>
            <w:r>
              <w:rPr>
                <w:rFonts w:ascii="Arial" w:hAnsi="Arial" w:cs="Arial"/>
              </w:rPr>
              <w:t>Ausencia de rack o gabinete de telecomunicaciones</w:t>
            </w:r>
          </w:p>
        </w:tc>
        <w:tc>
          <w:tcPr>
            <w:tcW w:w="1694" w:type="dxa"/>
            <w:tcBorders>
              <w:top w:val="single" w:sz="4" w:space="0" w:color="auto"/>
              <w:left w:val="single" w:sz="4" w:space="0" w:color="auto"/>
              <w:bottom w:val="single" w:sz="4" w:space="0" w:color="auto"/>
              <w:right w:val="single" w:sz="4" w:space="0" w:color="auto"/>
            </w:tcBorders>
            <w:hideMark/>
          </w:tcPr>
          <w:p w14:paraId="2CBE5CDD" w14:textId="4E1A5B17" w:rsidR="00E759B7" w:rsidRDefault="0073133E">
            <w:pPr>
              <w:spacing w:line="240" w:lineRule="auto"/>
              <w:rPr>
                <w:rFonts w:ascii="Arial" w:hAnsi="Arial" w:cs="Arial"/>
              </w:rPr>
            </w:pPr>
            <w:r>
              <w:rPr>
                <w:rFonts w:ascii="Arial" w:hAnsi="Arial" w:cs="Arial"/>
              </w:rPr>
              <w:t>Dos</w:t>
            </w:r>
            <w:r w:rsidR="00E759B7">
              <w:rPr>
                <w:rFonts w:ascii="Arial" w:hAnsi="Arial" w:cs="Arial"/>
              </w:rPr>
              <w:t xml:space="preserve"> switches se ubican sobre </w:t>
            </w:r>
            <w:r>
              <w:rPr>
                <w:rFonts w:ascii="Arial" w:hAnsi="Arial" w:cs="Arial"/>
              </w:rPr>
              <w:t>soportes metálicos</w:t>
            </w:r>
            <w:r w:rsidR="00E759B7">
              <w:rPr>
                <w:rFonts w:ascii="Arial" w:hAnsi="Arial" w:cs="Arial"/>
              </w:rPr>
              <w:t xml:space="preserve"> en Dirección y</w:t>
            </w:r>
            <w:r>
              <w:rPr>
                <w:rFonts w:ascii="Arial" w:hAnsi="Arial" w:cs="Arial"/>
              </w:rPr>
              <w:t xml:space="preserve"> sobre gaveta metálica de escritorio en</w:t>
            </w:r>
            <w:r w:rsidR="00E759B7">
              <w:rPr>
                <w:rFonts w:ascii="Arial" w:hAnsi="Arial" w:cs="Arial"/>
              </w:rPr>
              <w:t xml:space="preserve"> Varios 1, sin protección física contra manipulación, polvo o golpes accidentales.</w:t>
            </w:r>
          </w:p>
        </w:tc>
        <w:tc>
          <w:tcPr>
            <w:tcW w:w="1086" w:type="dxa"/>
            <w:tcBorders>
              <w:top w:val="single" w:sz="4" w:space="0" w:color="auto"/>
              <w:left w:val="single" w:sz="4" w:space="0" w:color="auto"/>
              <w:bottom w:val="single" w:sz="4" w:space="0" w:color="auto"/>
              <w:right w:val="single" w:sz="4" w:space="0" w:color="auto"/>
            </w:tcBorders>
            <w:hideMark/>
          </w:tcPr>
          <w:p w14:paraId="1DFD4FBF" w14:textId="77777777" w:rsidR="00E759B7" w:rsidRDefault="00E759B7">
            <w:pPr>
              <w:spacing w:line="240" w:lineRule="auto"/>
              <w:rPr>
                <w:rFonts w:ascii="Arial" w:hAnsi="Arial" w:cs="Arial"/>
              </w:rPr>
            </w:pPr>
            <w:r>
              <w:rPr>
                <w:rFonts w:ascii="Arial" w:hAnsi="Arial" w:cs="Arial"/>
              </w:rPr>
              <w:t>ACT-RED-001, ACT-RED-002</w:t>
            </w:r>
          </w:p>
        </w:tc>
        <w:tc>
          <w:tcPr>
            <w:tcW w:w="1411" w:type="dxa"/>
            <w:tcBorders>
              <w:top w:val="single" w:sz="4" w:space="0" w:color="auto"/>
              <w:left w:val="single" w:sz="4" w:space="0" w:color="auto"/>
              <w:bottom w:val="single" w:sz="4" w:space="0" w:color="auto"/>
              <w:right w:val="single" w:sz="4" w:space="0" w:color="auto"/>
            </w:tcBorders>
            <w:hideMark/>
          </w:tcPr>
          <w:p w14:paraId="19E9147A" w14:textId="77777777" w:rsidR="00E759B7" w:rsidRDefault="00E759B7">
            <w:pPr>
              <w:spacing w:line="240" w:lineRule="auto"/>
              <w:rPr>
                <w:rFonts w:ascii="Arial" w:hAnsi="Arial" w:cs="Arial"/>
              </w:rPr>
            </w:pPr>
            <w:r>
              <w:rPr>
                <w:rFonts w:ascii="Arial" w:hAnsi="Arial" w:cs="Arial"/>
              </w:rPr>
              <w:t>A-RED-002, A-RED-003, A-RED-004, A-RED-015</w:t>
            </w:r>
          </w:p>
        </w:tc>
        <w:tc>
          <w:tcPr>
            <w:tcW w:w="1433" w:type="dxa"/>
            <w:tcBorders>
              <w:top w:val="single" w:sz="4" w:space="0" w:color="auto"/>
              <w:left w:val="single" w:sz="4" w:space="0" w:color="auto"/>
              <w:bottom w:val="single" w:sz="4" w:space="0" w:color="auto"/>
              <w:right w:val="single" w:sz="4" w:space="0" w:color="auto"/>
            </w:tcBorders>
            <w:hideMark/>
          </w:tcPr>
          <w:p w14:paraId="1DC347BE" w14:textId="77777777" w:rsidR="00E759B7" w:rsidRDefault="00E759B7">
            <w:pPr>
              <w:spacing w:line="240" w:lineRule="auto"/>
              <w:rPr>
                <w:rFonts w:ascii="Arial" w:hAnsi="Arial" w:cs="Arial"/>
                <w:b/>
                <w:bCs/>
              </w:rPr>
            </w:pPr>
            <w:r>
              <w:rPr>
                <w:rFonts w:ascii="Arial" w:hAnsi="Arial" w:cs="Arial"/>
                <w:b/>
                <w:bCs/>
              </w:rPr>
              <w:t>Alta</w:t>
            </w:r>
          </w:p>
        </w:tc>
      </w:tr>
      <w:tr w:rsidR="00E759B7" w14:paraId="06BD1D0D" w14:textId="77777777" w:rsidTr="00E759B7">
        <w:trPr>
          <w:trHeight w:val="3696"/>
        </w:trPr>
        <w:tc>
          <w:tcPr>
            <w:tcW w:w="1448" w:type="dxa"/>
            <w:tcBorders>
              <w:top w:val="single" w:sz="4" w:space="0" w:color="auto"/>
              <w:left w:val="single" w:sz="4" w:space="0" w:color="auto"/>
              <w:bottom w:val="single" w:sz="4" w:space="0" w:color="auto"/>
              <w:right w:val="single" w:sz="4" w:space="0" w:color="auto"/>
            </w:tcBorders>
            <w:hideMark/>
          </w:tcPr>
          <w:p w14:paraId="18971875" w14:textId="77777777" w:rsidR="00E759B7" w:rsidRDefault="00E759B7">
            <w:pPr>
              <w:spacing w:line="240" w:lineRule="auto"/>
              <w:rPr>
                <w:rFonts w:ascii="Arial" w:hAnsi="Arial" w:cs="Arial"/>
                <w:b/>
                <w:bCs/>
              </w:rPr>
            </w:pPr>
            <w:r>
              <w:rPr>
                <w:rFonts w:ascii="Arial" w:hAnsi="Arial" w:cs="Arial"/>
                <w:b/>
                <w:bCs/>
              </w:rPr>
              <w:t>V-RED-005</w:t>
            </w:r>
          </w:p>
        </w:tc>
        <w:tc>
          <w:tcPr>
            <w:tcW w:w="1702" w:type="dxa"/>
            <w:tcBorders>
              <w:top w:val="single" w:sz="4" w:space="0" w:color="auto"/>
              <w:left w:val="single" w:sz="4" w:space="0" w:color="auto"/>
              <w:bottom w:val="single" w:sz="4" w:space="0" w:color="auto"/>
              <w:right w:val="single" w:sz="4" w:space="0" w:color="auto"/>
            </w:tcBorders>
            <w:hideMark/>
          </w:tcPr>
          <w:p w14:paraId="77921013"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397FA55C" w14:textId="77777777" w:rsidR="00E759B7" w:rsidRDefault="00E759B7">
            <w:pPr>
              <w:spacing w:line="240" w:lineRule="auto"/>
              <w:rPr>
                <w:rFonts w:ascii="Arial" w:hAnsi="Arial" w:cs="Arial"/>
              </w:rPr>
            </w:pPr>
            <w:r>
              <w:rPr>
                <w:rFonts w:ascii="Arial" w:hAnsi="Arial" w:cs="Arial"/>
              </w:rPr>
              <w:t>UPS sin verificación periódica de baterías</w:t>
            </w:r>
          </w:p>
        </w:tc>
        <w:tc>
          <w:tcPr>
            <w:tcW w:w="1694" w:type="dxa"/>
            <w:tcBorders>
              <w:top w:val="single" w:sz="4" w:space="0" w:color="auto"/>
              <w:left w:val="single" w:sz="4" w:space="0" w:color="auto"/>
              <w:bottom w:val="single" w:sz="4" w:space="0" w:color="auto"/>
              <w:right w:val="single" w:sz="4" w:space="0" w:color="auto"/>
            </w:tcBorders>
            <w:hideMark/>
          </w:tcPr>
          <w:p w14:paraId="70F78905" w14:textId="77777777" w:rsidR="00E759B7" w:rsidRDefault="00E759B7">
            <w:pPr>
              <w:spacing w:line="240" w:lineRule="auto"/>
              <w:rPr>
                <w:rFonts w:ascii="Arial" w:hAnsi="Arial" w:cs="Arial"/>
              </w:rPr>
            </w:pPr>
            <w:r>
              <w:rPr>
                <w:rFonts w:ascii="Arial" w:hAnsi="Arial" w:cs="Arial"/>
              </w:rPr>
              <w:t>Los sistemas de respaldo eléctrico de los switches no cuentan con un programa documentado de verificación de autonomía y estado de baterías.</w:t>
            </w:r>
          </w:p>
        </w:tc>
        <w:tc>
          <w:tcPr>
            <w:tcW w:w="1086" w:type="dxa"/>
            <w:tcBorders>
              <w:top w:val="single" w:sz="4" w:space="0" w:color="auto"/>
              <w:left w:val="single" w:sz="4" w:space="0" w:color="auto"/>
              <w:bottom w:val="single" w:sz="4" w:space="0" w:color="auto"/>
              <w:right w:val="single" w:sz="4" w:space="0" w:color="auto"/>
            </w:tcBorders>
            <w:hideMark/>
          </w:tcPr>
          <w:p w14:paraId="63507369" w14:textId="77777777" w:rsidR="00E759B7" w:rsidRDefault="00E759B7">
            <w:pPr>
              <w:spacing w:line="240" w:lineRule="auto"/>
              <w:rPr>
                <w:rFonts w:ascii="Arial" w:hAnsi="Arial" w:cs="Arial"/>
              </w:rPr>
            </w:pPr>
            <w:r>
              <w:rPr>
                <w:rFonts w:ascii="Arial" w:hAnsi="Arial" w:cs="Arial"/>
              </w:rPr>
              <w:t>ACT-RED-006</w:t>
            </w:r>
          </w:p>
        </w:tc>
        <w:tc>
          <w:tcPr>
            <w:tcW w:w="1411" w:type="dxa"/>
            <w:tcBorders>
              <w:top w:val="single" w:sz="4" w:space="0" w:color="auto"/>
              <w:left w:val="single" w:sz="4" w:space="0" w:color="auto"/>
              <w:bottom w:val="single" w:sz="4" w:space="0" w:color="auto"/>
              <w:right w:val="single" w:sz="4" w:space="0" w:color="auto"/>
            </w:tcBorders>
            <w:hideMark/>
          </w:tcPr>
          <w:p w14:paraId="206860E2" w14:textId="77777777" w:rsidR="00E759B7" w:rsidRDefault="00E759B7">
            <w:pPr>
              <w:spacing w:line="240" w:lineRule="auto"/>
              <w:rPr>
                <w:rFonts w:ascii="Arial" w:hAnsi="Arial" w:cs="Arial"/>
              </w:rPr>
            </w:pPr>
            <w:r>
              <w:rPr>
                <w:rFonts w:ascii="Arial" w:hAnsi="Arial" w:cs="Arial"/>
              </w:rPr>
              <w:t>A-RED-001</w:t>
            </w:r>
          </w:p>
        </w:tc>
        <w:tc>
          <w:tcPr>
            <w:tcW w:w="1433" w:type="dxa"/>
            <w:tcBorders>
              <w:top w:val="single" w:sz="4" w:space="0" w:color="auto"/>
              <w:left w:val="single" w:sz="4" w:space="0" w:color="auto"/>
              <w:bottom w:val="single" w:sz="4" w:space="0" w:color="auto"/>
              <w:right w:val="single" w:sz="4" w:space="0" w:color="auto"/>
            </w:tcBorders>
            <w:hideMark/>
          </w:tcPr>
          <w:p w14:paraId="5F597A7E" w14:textId="77777777" w:rsidR="00E759B7" w:rsidRDefault="00E759B7">
            <w:pPr>
              <w:spacing w:line="240" w:lineRule="auto"/>
              <w:rPr>
                <w:rFonts w:ascii="Arial" w:hAnsi="Arial" w:cs="Arial"/>
                <w:b/>
                <w:bCs/>
              </w:rPr>
            </w:pPr>
            <w:r>
              <w:rPr>
                <w:rFonts w:ascii="Arial" w:hAnsi="Arial" w:cs="Arial"/>
                <w:b/>
                <w:bCs/>
              </w:rPr>
              <w:t>Alta</w:t>
            </w:r>
          </w:p>
        </w:tc>
      </w:tr>
      <w:tr w:rsidR="00E759B7" w14:paraId="07C2B685" w14:textId="77777777" w:rsidTr="00E759B7">
        <w:trPr>
          <w:trHeight w:val="3168"/>
        </w:trPr>
        <w:tc>
          <w:tcPr>
            <w:tcW w:w="1448" w:type="dxa"/>
            <w:tcBorders>
              <w:top w:val="single" w:sz="4" w:space="0" w:color="auto"/>
              <w:left w:val="single" w:sz="4" w:space="0" w:color="auto"/>
              <w:bottom w:val="single" w:sz="4" w:space="0" w:color="auto"/>
              <w:right w:val="single" w:sz="4" w:space="0" w:color="auto"/>
            </w:tcBorders>
            <w:hideMark/>
          </w:tcPr>
          <w:p w14:paraId="20103711" w14:textId="77777777" w:rsidR="00E759B7" w:rsidRDefault="00E759B7">
            <w:pPr>
              <w:spacing w:line="240" w:lineRule="auto"/>
              <w:rPr>
                <w:rFonts w:ascii="Arial" w:hAnsi="Arial" w:cs="Arial"/>
                <w:b/>
                <w:bCs/>
              </w:rPr>
            </w:pPr>
            <w:r>
              <w:rPr>
                <w:rFonts w:ascii="Arial" w:hAnsi="Arial" w:cs="Arial"/>
                <w:b/>
                <w:bCs/>
              </w:rPr>
              <w:lastRenderedPageBreak/>
              <w:t>V-RED-006</w:t>
            </w:r>
          </w:p>
        </w:tc>
        <w:tc>
          <w:tcPr>
            <w:tcW w:w="1702" w:type="dxa"/>
            <w:tcBorders>
              <w:top w:val="single" w:sz="4" w:space="0" w:color="auto"/>
              <w:left w:val="single" w:sz="4" w:space="0" w:color="auto"/>
              <w:bottom w:val="single" w:sz="4" w:space="0" w:color="auto"/>
              <w:right w:val="single" w:sz="4" w:space="0" w:color="auto"/>
            </w:tcBorders>
            <w:hideMark/>
          </w:tcPr>
          <w:p w14:paraId="291D5B9F"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6650B16F" w14:textId="77777777" w:rsidR="00E759B7" w:rsidRDefault="00E759B7">
            <w:pPr>
              <w:spacing w:line="240" w:lineRule="auto"/>
              <w:rPr>
                <w:rFonts w:ascii="Arial" w:hAnsi="Arial" w:cs="Arial"/>
              </w:rPr>
            </w:pPr>
            <w:r>
              <w:rPr>
                <w:rFonts w:ascii="Arial" w:hAnsi="Arial" w:cs="Arial"/>
              </w:rPr>
              <w:t>Canaletas plásticas instaladas solo en 4 de 14 áreas funcionales</w:t>
            </w:r>
          </w:p>
        </w:tc>
        <w:tc>
          <w:tcPr>
            <w:tcW w:w="1694" w:type="dxa"/>
            <w:tcBorders>
              <w:top w:val="single" w:sz="4" w:space="0" w:color="auto"/>
              <w:left w:val="single" w:sz="4" w:space="0" w:color="auto"/>
              <w:bottom w:val="single" w:sz="4" w:space="0" w:color="auto"/>
              <w:right w:val="single" w:sz="4" w:space="0" w:color="auto"/>
            </w:tcBorders>
            <w:hideMark/>
          </w:tcPr>
          <w:p w14:paraId="40B3E4E3" w14:textId="77777777" w:rsidR="00E759B7" w:rsidRDefault="00E759B7">
            <w:pPr>
              <w:spacing w:line="240" w:lineRule="auto"/>
              <w:rPr>
                <w:rFonts w:ascii="Arial" w:hAnsi="Arial" w:cs="Arial"/>
              </w:rPr>
            </w:pPr>
            <w:r>
              <w:rPr>
                <w:rFonts w:ascii="Arial" w:hAnsi="Arial" w:cs="Arial"/>
              </w:rPr>
              <w:t>El cableado estructurado está expuesto a tensión mecánica, roedores, pisadas y deterioro ambiental en 10 áreas funcionales.</w:t>
            </w:r>
          </w:p>
        </w:tc>
        <w:tc>
          <w:tcPr>
            <w:tcW w:w="1086" w:type="dxa"/>
            <w:tcBorders>
              <w:top w:val="single" w:sz="4" w:space="0" w:color="auto"/>
              <w:left w:val="single" w:sz="4" w:space="0" w:color="auto"/>
              <w:bottom w:val="single" w:sz="4" w:space="0" w:color="auto"/>
              <w:right w:val="single" w:sz="4" w:space="0" w:color="auto"/>
            </w:tcBorders>
            <w:hideMark/>
          </w:tcPr>
          <w:p w14:paraId="5060B214" w14:textId="77777777" w:rsidR="00E759B7" w:rsidRDefault="00E759B7">
            <w:pPr>
              <w:spacing w:line="240" w:lineRule="auto"/>
              <w:rPr>
                <w:rFonts w:ascii="Arial" w:hAnsi="Arial" w:cs="Arial"/>
              </w:rPr>
            </w:pPr>
            <w:r>
              <w:rPr>
                <w:rFonts w:ascii="Arial" w:hAnsi="Arial" w:cs="Arial"/>
              </w:rPr>
              <w:t>ACT-RED-005, ACT-RED-007</w:t>
            </w:r>
          </w:p>
        </w:tc>
        <w:tc>
          <w:tcPr>
            <w:tcW w:w="1411" w:type="dxa"/>
            <w:tcBorders>
              <w:top w:val="single" w:sz="4" w:space="0" w:color="auto"/>
              <w:left w:val="single" w:sz="4" w:space="0" w:color="auto"/>
              <w:bottom w:val="single" w:sz="4" w:space="0" w:color="auto"/>
              <w:right w:val="single" w:sz="4" w:space="0" w:color="auto"/>
            </w:tcBorders>
            <w:hideMark/>
          </w:tcPr>
          <w:p w14:paraId="289C8C66" w14:textId="77777777" w:rsidR="00E759B7" w:rsidRDefault="00E759B7">
            <w:pPr>
              <w:spacing w:line="240" w:lineRule="auto"/>
              <w:rPr>
                <w:rFonts w:ascii="Arial" w:hAnsi="Arial" w:cs="Arial"/>
              </w:rPr>
            </w:pPr>
            <w:r>
              <w:rPr>
                <w:rFonts w:ascii="Arial" w:hAnsi="Arial" w:cs="Arial"/>
              </w:rPr>
              <w:t>A-RED-003, A-RED-006</w:t>
            </w:r>
          </w:p>
        </w:tc>
        <w:tc>
          <w:tcPr>
            <w:tcW w:w="1433" w:type="dxa"/>
            <w:tcBorders>
              <w:top w:val="single" w:sz="4" w:space="0" w:color="auto"/>
              <w:left w:val="single" w:sz="4" w:space="0" w:color="auto"/>
              <w:bottom w:val="single" w:sz="4" w:space="0" w:color="auto"/>
              <w:right w:val="single" w:sz="4" w:space="0" w:color="auto"/>
            </w:tcBorders>
            <w:hideMark/>
          </w:tcPr>
          <w:p w14:paraId="18C2E472" w14:textId="77777777" w:rsidR="00E759B7" w:rsidRDefault="00E759B7">
            <w:pPr>
              <w:spacing w:line="240" w:lineRule="auto"/>
              <w:rPr>
                <w:rFonts w:ascii="Arial" w:hAnsi="Arial" w:cs="Arial"/>
                <w:b/>
                <w:bCs/>
              </w:rPr>
            </w:pPr>
            <w:r>
              <w:rPr>
                <w:rFonts w:ascii="Arial" w:hAnsi="Arial" w:cs="Arial"/>
                <w:b/>
                <w:bCs/>
              </w:rPr>
              <w:t>Alta</w:t>
            </w:r>
          </w:p>
        </w:tc>
      </w:tr>
      <w:tr w:rsidR="00E759B7" w14:paraId="47BCCD9D" w14:textId="77777777" w:rsidTr="00E759B7">
        <w:trPr>
          <w:trHeight w:val="3960"/>
        </w:trPr>
        <w:tc>
          <w:tcPr>
            <w:tcW w:w="1448" w:type="dxa"/>
            <w:tcBorders>
              <w:top w:val="single" w:sz="4" w:space="0" w:color="auto"/>
              <w:left w:val="single" w:sz="4" w:space="0" w:color="auto"/>
              <w:bottom w:val="single" w:sz="4" w:space="0" w:color="auto"/>
              <w:right w:val="single" w:sz="4" w:space="0" w:color="auto"/>
            </w:tcBorders>
            <w:hideMark/>
          </w:tcPr>
          <w:p w14:paraId="53E0BC45" w14:textId="77777777" w:rsidR="00E759B7" w:rsidRDefault="00E759B7">
            <w:pPr>
              <w:spacing w:line="240" w:lineRule="auto"/>
              <w:rPr>
                <w:rFonts w:ascii="Arial" w:hAnsi="Arial" w:cs="Arial"/>
                <w:b/>
                <w:bCs/>
              </w:rPr>
            </w:pPr>
            <w:r>
              <w:rPr>
                <w:rFonts w:ascii="Arial" w:hAnsi="Arial" w:cs="Arial"/>
                <w:b/>
                <w:bCs/>
              </w:rPr>
              <w:t>V-RED-007</w:t>
            </w:r>
          </w:p>
        </w:tc>
        <w:tc>
          <w:tcPr>
            <w:tcW w:w="1702" w:type="dxa"/>
            <w:tcBorders>
              <w:top w:val="single" w:sz="4" w:space="0" w:color="auto"/>
              <w:left w:val="single" w:sz="4" w:space="0" w:color="auto"/>
              <w:bottom w:val="single" w:sz="4" w:space="0" w:color="auto"/>
              <w:right w:val="single" w:sz="4" w:space="0" w:color="auto"/>
            </w:tcBorders>
            <w:hideMark/>
          </w:tcPr>
          <w:p w14:paraId="6FA3867E"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6F6B9166" w14:textId="77777777" w:rsidR="00E759B7" w:rsidRDefault="00E759B7">
            <w:pPr>
              <w:spacing w:line="240" w:lineRule="auto"/>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1694" w:type="dxa"/>
            <w:tcBorders>
              <w:top w:val="single" w:sz="4" w:space="0" w:color="auto"/>
              <w:left w:val="single" w:sz="4" w:space="0" w:color="auto"/>
              <w:bottom w:val="single" w:sz="4" w:space="0" w:color="auto"/>
              <w:right w:val="single" w:sz="4" w:space="0" w:color="auto"/>
            </w:tcBorders>
            <w:hideMark/>
          </w:tcPr>
          <w:p w14:paraId="0CB5D930" w14:textId="77777777" w:rsidR="00E759B7" w:rsidRDefault="00E759B7">
            <w:pPr>
              <w:spacing w:line="240" w:lineRule="auto"/>
              <w:rPr>
                <w:rFonts w:ascii="Arial" w:hAnsi="Arial" w:cs="Arial"/>
              </w:rPr>
            </w:pPr>
            <w:r>
              <w:rPr>
                <w:rFonts w:ascii="Arial" w:hAnsi="Arial" w:cs="Arial"/>
              </w:rPr>
              <w:t>El cableado horizontal sólido está terminado directamente con conectores RJ45 hacia los switches, sin panel de parcheo intermedio ni cables flexibles de conexión.</w:t>
            </w:r>
          </w:p>
        </w:tc>
        <w:tc>
          <w:tcPr>
            <w:tcW w:w="1086" w:type="dxa"/>
            <w:tcBorders>
              <w:top w:val="single" w:sz="4" w:space="0" w:color="auto"/>
              <w:left w:val="single" w:sz="4" w:space="0" w:color="auto"/>
              <w:bottom w:val="single" w:sz="4" w:space="0" w:color="auto"/>
              <w:right w:val="single" w:sz="4" w:space="0" w:color="auto"/>
            </w:tcBorders>
            <w:hideMark/>
          </w:tcPr>
          <w:p w14:paraId="3759C5E7" w14:textId="77777777"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1411" w:type="dxa"/>
            <w:tcBorders>
              <w:top w:val="single" w:sz="4" w:space="0" w:color="auto"/>
              <w:left w:val="single" w:sz="4" w:space="0" w:color="auto"/>
              <w:bottom w:val="single" w:sz="4" w:space="0" w:color="auto"/>
              <w:right w:val="single" w:sz="4" w:space="0" w:color="auto"/>
            </w:tcBorders>
            <w:hideMark/>
          </w:tcPr>
          <w:p w14:paraId="0A0A02FE" w14:textId="77777777" w:rsidR="00E759B7" w:rsidRDefault="00E759B7">
            <w:pPr>
              <w:spacing w:line="240" w:lineRule="auto"/>
              <w:rPr>
                <w:rFonts w:ascii="Arial" w:hAnsi="Arial" w:cs="Arial"/>
              </w:rPr>
            </w:pPr>
            <w:r>
              <w:rPr>
                <w:rFonts w:ascii="Arial" w:hAnsi="Arial" w:cs="Arial"/>
              </w:rPr>
              <w:t>A-RED-006, A-RED-013</w:t>
            </w:r>
          </w:p>
        </w:tc>
        <w:tc>
          <w:tcPr>
            <w:tcW w:w="1433" w:type="dxa"/>
            <w:tcBorders>
              <w:top w:val="single" w:sz="4" w:space="0" w:color="auto"/>
              <w:left w:val="single" w:sz="4" w:space="0" w:color="auto"/>
              <w:bottom w:val="single" w:sz="4" w:space="0" w:color="auto"/>
              <w:right w:val="single" w:sz="4" w:space="0" w:color="auto"/>
            </w:tcBorders>
            <w:hideMark/>
          </w:tcPr>
          <w:p w14:paraId="3D21761B" w14:textId="77777777" w:rsidR="00E759B7" w:rsidRDefault="00E759B7">
            <w:pPr>
              <w:spacing w:line="240" w:lineRule="auto"/>
              <w:rPr>
                <w:rFonts w:ascii="Arial" w:hAnsi="Arial" w:cs="Arial"/>
                <w:b/>
                <w:bCs/>
              </w:rPr>
            </w:pPr>
            <w:r>
              <w:rPr>
                <w:rFonts w:ascii="Arial" w:hAnsi="Arial" w:cs="Arial"/>
                <w:b/>
                <w:bCs/>
              </w:rPr>
              <w:t>Alta</w:t>
            </w:r>
          </w:p>
        </w:tc>
      </w:tr>
      <w:tr w:rsidR="00E759B7" w14:paraId="0615ACFA" w14:textId="77777777" w:rsidTr="00E759B7">
        <w:trPr>
          <w:trHeight w:val="4224"/>
        </w:trPr>
        <w:tc>
          <w:tcPr>
            <w:tcW w:w="1448" w:type="dxa"/>
            <w:tcBorders>
              <w:top w:val="single" w:sz="4" w:space="0" w:color="auto"/>
              <w:left w:val="single" w:sz="4" w:space="0" w:color="auto"/>
              <w:bottom w:val="single" w:sz="4" w:space="0" w:color="auto"/>
              <w:right w:val="single" w:sz="4" w:space="0" w:color="auto"/>
            </w:tcBorders>
            <w:hideMark/>
          </w:tcPr>
          <w:p w14:paraId="3128D7C7" w14:textId="77777777" w:rsidR="00E759B7" w:rsidRDefault="00E759B7">
            <w:pPr>
              <w:spacing w:line="240" w:lineRule="auto"/>
              <w:rPr>
                <w:rFonts w:ascii="Arial" w:hAnsi="Arial" w:cs="Arial"/>
                <w:b/>
                <w:bCs/>
              </w:rPr>
            </w:pPr>
            <w:r>
              <w:rPr>
                <w:rFonts w:ascii="Arial" w:hAnsi="Arial" w:cs="Arial"/>
                <w:b/>
                <w:bCs/>
              </w:rPr>
              <w:t>V-RED-008</w:t>
            </w:r>
          </w:p>
        </w:tc>
        <w:tc>
          <w:tcPr>
            <w:tcW w:w="1702" w:type="dxa"/>
            <w:tcBorders>
              <w:top w:val="single" w:sz="4" w:space="0" w:color="auto"/>
              <w:left w:val="single" w:sz="4" w:space="0" w:color="auto"/>
              <w:bottom w:val="single" w:sz="4" w:space="0" w:color="auto"/>
              <w:right w:val="single" w:sz="4" w:space="0" w:color="auto"/>
            </w:tcBorders>
            <w:hideMark/>
          </w:tcPr>
          <w:p w14:paraId="06EABBAC"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762E68CF" w14:textId="77777777" w:rsidR="00E759B7" w:rsidRDefault="00E759B7">
            <w:pPr>
              <w:spacing w:line="240" w:lineRule="auto"/>
              <w:rPr>
                <w:rFonts w:ascii="Arial" w:hAnsi="Arial" w:cs="Arial"/>
              </w:rPr>
            </w:pPr>
            <w:r>
              <w:rPr>
                <w:rFonts w:ascii="Arial" w:hAnsi="Arial" w:cs="Arial"/>
              </w:rPr>
              <w:t>Ausencia de rosetas de pared</w:t>
            </w:r>
          </w:p>
        </w:tc>
        <w:tc>
          <w:tcPr>
            <w:tcW w:w="1694" w:type="dxa"/>
            <w:tcBorders>
              <w:top w:val="single" w:sz="4" w:space="0" w:color="auto"/>
              <w:left w:val="single" w:sz="4" w:space="0" w:color="auto"/>
              <w:bottom w:val="single" w:sz="4" w:space="0" w:color="auto"/>
              <w:right w:val="single" w:sz="4" w:space="0" w:color="auto"/>
            </w:tcBorders>
            <w:hideMark/>
          </w:tcPr>
          <w:p w14:paraId="6D77B74C" w14:textId="77777777" w:rsidR="00E759B7" w:rsidRDefault="00E759B7">
            <w:pPr>
              <w:spacing w:line="240" w:lineRule="auto"/>
              <w:rPr>
                <w:rFonts w:ascii="Arial" w:hAnsi="Arial" w:cs="Arial"/>
              </w:rPr>
            </w:pPr>
            <w:r>
              <w:rPr>
                <w:rFonts w:ascii="Arial" w:hAnsi="Arial" w:cs="Arial"/>
              </w:rPr>
              <w:t>Los puntos de red terminan con conectores RJ45 macho colgando directamente de la pared, sin placa frontal ni protección, sometidos a tensión constante.</w:t>
            </w:r>
          </w:p>
        </w:tc>
        <w:tc>
          <w:tcPr>
            <w:tcW w:w="1086" w:type="dxa"/>
            <w:tcBorders>
              <w:top w:val="single" w:sz="4" w:space="0" w:color="auto"/>
              <w:left w:val="single" w:sz="4" w:space="0" w:color="auto"/>
              <w:bottom w:val="single" w:sz="4" w:space="0" w:color="auto"/>
              <w:right w:val="single" w:sz="4" w:space="0" w:color="auto"/>
            </w:tcBorders>
            <w:hideMark/>
          </w:tcPr>
          <w:p w14:paraId="24BFC03E" w14:textId="77777777" w:rsidR="00E759B7" w:rsidRDefault="00E759B7">
            <w:pPr>
              <w:spacing w:line="240" w:lineRule="auto"/>
              <w:rPr>
                <w:rFonts w:ascii="Arial" w:hAnsi="Arial" w:cs="Arial"/>
              </w:rPr>
            </w:pPr>
            <w:r>
              <w:rPr>
                <w:rFonts w:ascii="Arial" w:hAnsi="Arial" w:cs="Arial"/>
              </w:rPr>
              <w:t>ACT-RED-008</w:t>
            </w:r>
          </w:p>
        </w:tc>
        <w:tc>
          <w:tcPr>
            <w:tcW w:w="1411" w:type="dxa"/>
            <w:tcBorders>
              <w:top w:val="single" w:sz="4" w:space="0" w:color="auto"/>
              <w:left w:val="single" w:sz="4" w:space="0" w:color="auto"/>
              <w:bottom w:val="single" w:sz="4" w:space="0" w:color="auto"/>
              <w:right w:val="single" w:sz="4" w:space="0" w:color="auto"/>
            </w:tcBorders>
            <w:hideMark/>
          </w:tcPr>
          <w:p w14:paraId="6B3ED812" w14:textId="77777777" w:rsidR="00E759B7" w:rsidRDefault="00E759B7">
            <w:pPr>
              <w:spacing w:line="240" w:lineRule="auto"/>
              <w:rPr>
                <w:rFonts w:ascii="Arial" w:hAnsi="Arial" w:cs="Arial"/>
              </w:rPr>
            </w:pPr>
            <w:r>
              <w:rPr>
                <w:rFonts w:ascii="Arial" w:hAnsi="Arial" w:cs="Arial"/>
              </w:rPr>
              <w:t>A-RED-006</w:t>
            </w:r>
          </w:p>
        </w:tc>
        <w:tc>
          <w:tcPr>
            <w:tcW w:w="1433" w:type="dxa"/>
            <w:tcBorders>
              <w:top w:val="single" w:sz="4" w:space="0" w:color="auto"/>
              <w:left w:val="single" w:sz="4" w:space="0" w:color="auto"/>
              <w:bottom w:val="single" w:sz="4" w:space="0" w:color="auto"/>
              <w:right w:val="single" w:sz="4" w:space="0" w:color="auto"/>
            </w:tcBorders>
            <w:hideMark/>
          </w:tcPr>
          <w:p w14:paraId="64F42AAA" w14:textId="77777777" w:rsidR="00E759B7" w:rsidRDefault="00E759B7">
            <w:pPr>
              <w:spacing w:line="240" w:lineRule="auto"/>
              <w:rPr>
                <w:rFonts w:ascii="Arial" w:hAnsi="Arial" w:cs="Arial"/>
                <w:b/>
                <w:bCs/>
              </w:rPr>
            </w:pPr>
            <w:r>
              <w:rPr>
                <w:rFonts w:ascii="Arial" w:hAnsi="Arial" w:cs="Arial"/>
                <w:b/>
                <w:bCs/>
              </w:rPr>
              <w:t>Media-Alta</w:t>
            </w:r>
          </w:p>
        </w:tc>
      </w:tr>
      <w:tr w:rsidR="00E759B7" w14:paraId="32400292" w14:textId="77777777" w:rsidTr="00E759B7">
        <w:trPr>
          <w:trHeight w:val="3960"/>
        </w:trPr>
        <w:tc>
          <w:tcPr>
            <w:tcW w:w="1448" w:type="dxa"/>
            <w:tcBorders>
              <w:top w:val="single" w:sz="4" w:space="0" w:color="auto"/>
              <w:left w:val="single" w:sz="4" w:space="0" w:color="auto"/>
              <w:bottom w:val="single" w:sz="4" w:space="0" w:color="auto"/>
              <w:right w:val="single" w:sz="4" w:space="0" w:color="auto"/>
            </w:tcBorders>
            <w:hideMark/>
          </w:tcPr>
          <w:p w14:paraId="0899B7E8" w14:textId="77777777" w:rsidR="00E759B7" w:rsidRDefault="00E759B7">
            <w:pPr>
              <w:spacing w:line="240" w:lineRule="auto"/>
              <w:rPr>
                <w:rFonts w:ascii="Arial" w:hAnsi="Arial" w:cs="Arial"/>
                <w:b/>
                <w:bCs/>
              </w:rPr>
            </w:pPr>
            <w:r>
              <w:rPr>
                <w:rFonts w:ascii="Arial" w:hAnsi="Arial" w:cs="Arial"/>
                <w:b/>
                <w:bCs/>
              </w:rPr>
              <w:lastRenderedPageBreak/>
              <w:t>V-RED-009</w:t>
            </w:r>
          </w:p>
        </w:tc>
        <w:tc>
          <w:tcPr>
            <w:tcW w:w="1702" w:type="dxa"/>
            <w:tcBorders>
              <w:top w:val="single" w:sz="4" w:space="0" w:color="auto"/>
              <w:left w:val="single" w:sz="4" w:space="0" w:color="auto"/>
              <w:bottom w:val="single" w:sz="4" w:space="0" w:color="auto"/>
              <w:right w:val="single" w:sz="4" w:space="0" w:color="auto"/>
            </w:tcBorders>
            <w:hideMark/>
          </w:tcPr>
          <w:p w14:paraId="0C3104E5" w14:textId="77777777" w:rsidR="00E759B7" w:rsidRDefault="00E759B7">
            <w:pPr>
              <w:spacing w:line="240" w:lineRule="auto"/>
              <w:rPr>
                <w:rFonts w:ascii="Arial" w:hAnsi="Arial" w:cs="Arial"/>
              </w:rPr>
            </w:pPr>
            <w:r>
              <w:rPr>
                <w:rFonts w:ascii="Arial" w:hAnsi="Arial" w:cs="Arial"/>
              </w:rPr>
              <w:t>Infraestructura Física</w:t>
            </w:r>
          </w:p>
        </w:tc>
        <w:tc>
          <w:tcPr>
            <w:tcW w:w="1751" w:type="dxa"/>
            <w:tcBorders>
              <w:top w:val="single" w:sz="4" w:space="0" w:color="auto"/>
              <w:left w:val="single" w:sz="4" w:space="0" w:color="auto"/>
              <w:bottom w:val="single" w:sz="4" w:space="0" w:color="auto"/>
              <w:right w:val="single" w:sz="4" w:space="0" w:color="auto"/>
            </w:tcBorders>
            <w:hideMark/>
          </w:tcPr>
          <w:p w14:paraId="4F956EDA" w14:textId="77777777" w:rsidR="00E759B7" w:rsidRDefault="00E759B7">
            <w:pPr>
              <w:spacing w:line="240" w:lineRule="auto"/>
              <w:rPr>
                <w:rFonts w:ascii="Arial" w:hAnsi="Arial" w:cs="Arial"/>
              </w:rPr>
            </w:pPr>
            <w:r>
              <w:rPr>
                <w:rFonts w:ascii="Arial" w:hAnsi="Arial" w:cs="Arial"/>
              </w:rPr>
              <w:t>Cableado UTP de categoría desconocida</w:t>
            </w:r>
          </w:p>
        </w:tc>
        <w:tc>
          <w:tcPr>
            <w:tcW w:w="1694" w:type="dxa"/>
            <w:tcBorders>
              <w:top w:val="single" w:sz="4" w:space="0" w:color="auto"/>
              <w:left w:val="single" w:sz="4" w:space="0" w:color="auto"/>
              <w:bottom w:val="single" w:sz="4" w:space="0" w:color="auto"/>
              <w:right w:val="single" w:sz="4" w:space="0" w:color="auto"/>
            </w:tcBorders>
            <w:hideMark/>
          </w:tcPr>
          <w:p w14:paraId="32CA7ABC" w14:textId="77777777" w:rsidR="00E759B7" w:rsidRDefault="00E759B7">
            <w:pPr>
              <w:spacing w:line="240" w:lineRule="auto"/>
              <w:rPr>
                <w:rFonts w:ascii="Arial" w:hAnsi="Arial" w:cs="Arial"/>
              </w:rPr>
            </w:pPr>
            <w:r>
              <w:rPr>
                <w:rFonts w:ascii="Arial" w:hAnsi="Arial" w:cs="Arial"/>
              </w:rPr>
              <w:t>No existe documentación sobre la categoría del cableado instalado; posible cableado Cat5 o inferior que limita futuras mejoras de velocidad.</w:t>
            </w:r>
          </w:p>
        </w:tc>
        <w:tc>
          <w:tcPr>
            <w:tcW w:w="1086" w:type="dxa"/>
            <w:tcBorders>
              <w:top w:val="single" w:sz="4" w:space="0" w:color="auto"/>
              <w:left w:val="single" w:sz="4" w:space="0" w:color="auto"/>
              <w:bottom w:val="single" w:sz="4" w:space="0" w:color="auto"/>
              <w:right w:val="single" w:sz="4" w:space="0" w:color="auto"/>
            </w:tcBorders>
            <w:hideMark/>
          </w:tcPr>
          <w:p w14:paraId="1CD35A76" w14:textId="77777777" w:rsidR="00E759B7" w:rsidRDefault="00E759B7">
            <w:pPr>
              <w:spacing w:line="240" w:lineRule="auto"/>
              <w:rPr>
                <w:rFonts w:ascii="Arial" w:hAnsi="Arial" w:cs="Arial"/>
              </w:rPr>
            </w:pPr>
            <w:r>
              <w:rPr>
                <w:rFonts w:ascii="Arial" w:hAnsi="Arial" w:cs="Arial"/>
              </w:rPr>
              <w:t>ACT-RED-005</w:t>
            </w:r>
          </w:p>
        </w:tc>
        <w:tc>
          <w:tcPr>
            <w:tcW w:w="1411" w:type="dxa"/>
            <w:tcBorders>
              <w:top w:val="single" w:sz="4" w:space="0" w:color="auto"/>
              <w:left w:val="single" w:sz="4" w:space="0" w:color="auto"/>
              <w:bottom w:val="single" w:sz="4" w:space="0" w:color="auto"/>
              <w:right w:val="single" w:sz="4" w:space="0" w:color="auto"/>
            </w:tcBorders>
            <w:hideMark/>
          </w:tcPr>
          <w:p w14:paraId="73422460" w14:textId="77777777" w:rsidR="00E759B7" w:rsidRDefault="00E759B7">
            <w:pPr>
              <w:spacing w:line="240" w:lineRule="auto"/>
              <w:rPr>
                <w:rFonts w:ascii="Arial" w:hAnsi="Arial" w:cs="Arial"/>
              </w:rPr>
            </w:pPr>
            <w:r>
              <w:rPr>
                <w:rFonts w:ascii="Arial" w:hAnsi="Arial" w:cs="Arial"/>
              </w:rPr>
              <w:t>A-RED-005 (como limitante para recuperación)</w:t>
            </w:r>
          </w:p>
        </w:tc>
        <w:tc>
          <w:tcPr>
            <w:tcW w:w="1433" w:type="dxa"/>
            <w:tcBorders>
              <w:top w:val="single" w:sz="4" w:space="0" w:color="auto"/>
              <w:left w:val="single" w:sz="4" w:space="0" w:color="auto"/>
              <w:bottom w:val="single" w:sz="4" w:space="0" w:color="auto"/>
              <w:right w:val="single" w:sz="4" w:space="0" w:color="auto"/>
            </w:tcBorders>
            <w:hideMark/>
          </w:tcPr>
          <w:p w14:paraId="4B7A69F7" w14:textId="77777777" w:rsidR="00E759B7" w:rsidRDefault="00E759B7">
            <w:pPr>
              <w:spacing w:line="240" w:lineRule="auto"/>
              <w:rPr>
                <w:rFonts w:ascii="Arial" w:hAnsi="Arial" w:cs="Arial"/>
                <w:b/>
                <w:bCs/>
              </w:rPr>
            </w:pPr>
            <w:r>
              <w:rPr>
                <w:rFonts w:ascii="Arial" w:hAnsi="Arial" w:cs="Arial"/>
                <w:b/>
                <w:bCs/>
              </w:rPr>
              <w:t>Media</w:t>
            </w:r>
          </w:p>
        </w:tc>
      </w:tr>
      <w:tr w:rsidR="00E759B7" w14:paraId="1D39923F" w14:textId="77777777" w:rsidTr="00E759B7">
        <w:trPr>
          <w:trHeight w:val="4752"/>
        </w:trPr>
        <w:tc>
          <w:tcPr>
            <w:tcW w:w="1448" w:type="dxa"/>
            <w:tcBorders>
              <w:top w:val="single" w:sz="4" w:space="0" w:color="auto"/>
              <w:left w:val="single" w:sz="4" w:space="0" w:color="auto"/>
              <w:bottom w:val="single" w:sz="4" w:space="0" w:color="auto"/>
              <w:right w:val="single" w:sz="4" w:space="0" w:color="auto"/>
            </w:tcBorders>
            <w:hideMark/>
          </w:tcPr>
          <w:p w14:paraId="5CAF6CB6" w14:textId="77777777" w:rsidR="00E759B7" w:rsidRDefault="00E759B7">
            <w:pPr>
              <w:spacing w:line="240" w:lineRule="auto"/>
              <w:rPr>
                <w:rFonts w:ascii="Arial" w:hAnsi="Arial" w:cs="Arial"/>
                <w:b/>
                <w:bCs/>
              </w:rPr>
            </w:pPr>
            <w:r>
              <w:rPr>
                <w:rFonts w:ascii="Arial" w:hAnsi="Arial" w:cs="Arial"/>
                <w:b/>
                <w:bCs/>
              </w:rPr>
              <w:t>V-RED-010</w:t>
            </w:r>
          </w:p>
        </w:tc>
        <w:tc>
          <w:tcPr>
            <w:tcW w:w="1702" w:type="dxa"/>
            <w:tcBorders>
              <w:top w:val="single" w:sz="4" w:space="0" w:color="auto"/>
              <w:left w:val="single" w:sz="4" w:space="0" w:color="auto"/>
              <w:bottom w:val="single" w:sz="4" w:space="0" w:color="auto"/>
              <w:right w:val="single" w:sz="4" w:space="0" w:color="auto"/>
            </w:tcBorders>
            <w:hideMark/>
          </w:tcPr>
          <w:p w14:paraId="50EA5B82" w14:textId="77777777" w:rsidR="00E759B7" w:rsidRDefault="00E759B7">
            <w:pPr>
              <w:spacing w:line="240" w:lineRule="auto"/>
              <w:rPr>
                <w:rFonts w:ascii="Arial" w:hAnsi="Arial" w:cs="Arial"/>
              </w:rPr>
            </w:pPr>
            <w:r>
              <w:rPr>
                <w:rFonts w:ascii="Arial" w:hAnsi="Arial" w:cs="Arial"/>
              </w:rPr>
              <w:t>Seguridad Lógica</w:t>
            </w:r>
          </w:p>
        </w:tc>
        <w:tc>
          <w:tcPr>
            <w:tcW w:w="1751" w:type="dxa"/>
            <w:tcBorders>
              <w:top w:val="single" w:sz="4" w:space="0" w:color="auto"/>
              <w:left w:val="single" w:sz="4" w:space="0" w:color="auto"/>
              <w:bottom w:val="single" w:sz="4" w:space="0" w:color="auto"/>
              <w:right w:val="single" w:sz="4" w:space="0" w:color="auto"/>
            </w:tcBorders>
            <w:hideMark/>
          </w:tcPr>
          <w:p w14:paraId="49C55874" w14:textId="77777777" w:rsidR="00E759B7" w:rsidRDefault="00E759B7">
            <w:pPr>
              <w:spacing w:line="240" w:lineRule="auto"/>
              <w:rPr>
                <w:rFonts w:ascii="Arial" w:hAnsi="Arial" w:cs="Arial"/>
              </w:rPr>
            </w:pPr>
            <w:r>
              <w:rPr>
                <w:rFonts w:ascii="Arial" w:hAnsi="Arial" w:cs="Arial"/>
              </w:rPr>
              <w:t xml:space="preserve">Dependencia </w:t>
            </w:r>
            <w:proofErr w:type="spellStart"/>
            <w:r>
              <w:rPr>
                <w:rFonts w:ascii="Arial" w:hAnsi="Arial" w:cs="Arial"/>
              </w:rPr>
              <w:t>WiFi</w:t>
            </w:r>
            <w:proofErr w:type="spellEnd"/>
            <w:r>
              <w:rPr>
                <w:rFonts w:ascii="Arial" w:hAnsi="Arial" w:cs="Arial"/>
              </w:rPr>
              <w:t xml:space="preserve"> en áreas críticas sin redundancia cableada</w:t>
            </w:r>
          </w:p>
        </w:tc>
        <w:tc>
          <w:tcPr>
            <w:tcW w:w="1694" w:type="dxa"/>
            <w:tcBorders>
              <w:top w:val="single" w:sz="4" w:space="0" w:color="auto"/>
              <w:left w:val="single" w:sz="4" w:space="0" w:color="auto"/>
              <w:bottom w:val="single" w:sz="4" w:space="0" w:color="auto"/>
              <w:right w:val="single" w:sz="4" w:space="0" w:color="auto"/>
            </w:tcBorders>
            <w:hideMark/>
          </w:tcPr>
          <w:p w14:paraId="32DF25E5" w14:textId="77777777" w:rsidR="00E759B7" w:rsidRDefault="00E759B7">
            <w:pPr>
              <w:spacing w:line="240" w:lineRule="auto"/>
              <w:rPr>
                <w:rFonts w:ascii="Arial" w:hAnsi="Arial" w:cs="Arial"/>
              </w:rPr>
            </w:pPr>
            <w:r>
              <w:rPr>
                <w:rFonts w:ascii="Arial" w:hAnsi="Arial" w:cs="Arial"/>
              </w:rPr>
              <w:t>14 equipos en Estadística, Contabilidad, Insumos Médicos, Enfermería y RRHH dependen exclusivamente de conectividad inalámbrica sin puntos de red cableada como respaldo.</w:t>
            </w:r>
          </w:p>
        </w:tc>
        <w:tc>
          <w:tcPr>
            <w:tcW w:w="1086" w:type="dxa"/>
            <w:tcBorders>
              <w:top w:val="single" w:sz="4" w:space="0" w:color="auto"/>
              <w:left w:val="single" w:sz="4" w:space="0" w:color="auto"/>
              <w:bottom w:val="single" w:sz="4" w:space="0" w:color="auto"/>
              <w:right w:val="single" w:sz="4" w:space="0" w:color="auto"/>
            </w:tcBorders>
            <w:hideMark/>
          </w:tcPr>
          <w:p w14:paraId="35BD8E2B" w14:textId="77777777" w:rsidR="00E759B7" w:rsidRDefault="00E759B7">
            <w:pPr>
              <w:spacing w:line="240" w:lineRule="auto"/>
              <w:rPr>
                <w:rFonts w:ascii="Arial" w:hAnsi="Arial" w:cs="Arial"/>
              </w:rPr>
            </w:pPr>
            <w:r>
              <w:rPr>
                <w:rFonts w:ascii="Arial" w:hAnsi="Arial" w:cs="Arial"/>
              </w:rPr>
              <w:t>ACT-RED-010, ACT-RED-012</w:t>
            </w:r>
          </w:p>
        </w:tc>
        <w:tc>
          <w:tcPr>
            <w:tcW w:w="1411" w:type="dxa"/>
            <w:tcBorders>
              <w:top w:val="single" w:sz="4" w:space="0" w:color="auto"/>
              <w:left w:val="single" w:sz="4" w:space="0" w:color="auto"/>
              <w:bottom w:val="single" w:sz="4" w:space="0" w:color="auto"/>
              <w:right w:val="single" w:sz="4" w:space="0" w:color="auto"/>
            </w:tcBorders>
            <w:hideMark/>
          </w:tcPr>
          <w:p w14:paraId="4403E881" w14:textId="77777777" w:rsidR="00E759B7" w:rsidRDefault="00E759B7">
            <w:pPr>
              <w:spacing w:line="240" w:lineRule="auto"/>
              <w:rPr>
                <w:rFonts w:ascii="Arial" w:hAnsi="Arial" w:cs="Arial"/>
              </w:rPr>
            </w:pPr>
            <w:r>
              <w:rPr>
                <w:rFonts w:ascii="Arial" w:hAnsi="Arial" w:cs="Arial"/>
              </w:rPr>
              <w:t>A-RED-009, A-RED-014</w:t>
            </w:r>
          </w:p>
        </w:tc>
        <w:tc>
          <w:tcPr>
            <w:tcW w:w="1433" w:type="dxa"/>
            <w:tcBorders>
              <w:top w:val="single" w:sz="4" w:space="0" w:color="auto"/>
              <w:left w:val="single" w:sz="4" w:space="0" w:color="auto"/>
              <w:bottom w:val="single" w:sz="4" w:space="0" w:color="auto"/>
              <w:right w:val="single" w:sz="4" w:space="0" w:color="auto"/>
            </w:tcBorders>
            <w:hideMark/>
          </w:tcPr>
          <w:p w14:paraId="64FB7161" w14:textId="77777777" w:rsidR="00E759B7" w:rsidRDefault="00E759B7">
            <w:pPr>
              <w:spacing w:line="240" w:lineRule="auto"/>
              <w:rPr>
                <w:rFonts w:ascii="Arial" w:hAnsi="Arial" w:cs="Arial"/>
                <w:b/>
                <w:bCs/>
              </w:rPr>
            </w:pPr>
            <w:r>
              <w:rPr>
                <w:rFonts w:ascii="Arial" w:hAnsi="Arial" w:cs="Arial"/>
                <w:b/>
                <w:bCs/>
              </w:rPr>
              <w:t>Alta</w:t>
            </w:r>
          </w:p>
        </w:tc>
      </w:tr>
      <w:tr w:rsidR="00E759B7" w14:paraId="1174C505" w14:textId="77777777" w:rsidTr="00E759B7">
        <w:trPr>
          <w:trHeight w:val="4488"/>
        </w:trPr>
        <w:tc>
          <w:tcPr>
            <w:tcW w:w="1448" w:type="dxa"/>
            <w:tcBorders>
              <w:top w:val="single" w:sz="4" w:space="0" w:color="auto"/>
              <w:left w:val="single" w:sz="4" w:space="0" w:color="auto"/>
              <w:bottom w:val="single" w:sz="4" w:space="0" w:color="auto"/>
              <w:right w:val="single" w:sz="4" w:space="0" w:color="auto"/>
            </w:tcBorders>
            <w:hideMark/>
          </w:tcPr>
          <w:p w14:paraId="44AC45F7" w14:textId="77777777" w:rsidR="00E759B7" w:rsidRDefault="00E759B7">
            <w:pPr>
              <w:spacing w:line="240" w:lineRule="auto"/>
              <w:rPr>
                <w:rFonts w:ascii="Arial" w:hAnsi="Arial" w:cs="Arial"/>
                <w:b/>
                <w:bCs/>
              </w:rPr>
            </w:pPr>
            <w:r>
              <w:rPr>
                <w:rFonts w:ascii="Arial" w:hAnsi="Arial" w:cs="Arial"/>
                <w:b/>
                <w:bCs/>
              </w:rPr>
              <w:lastRenderedPageBreak/>
              <w:t>V-RED-011</w:t>
            </w:r>
          </w:p>
        </w:tc>
        <w:tc>
          <w:tcPr>
            <w:tcW w:w="1702" w:type="dxa"/>
            <w:tcBorders>
              <w:top w:val="single" w:sz="4" w:space="0" w:color="auto"/>
              <w:left w:val="single" w:sz="4" w:space="0" w:color="auto"/>
              <w:bottom w:val="single" w:sz="4" w:space="0" w:color="auto"/>
              <w:right w:val="single" w:sz="4" w:space="0" w:color="auto"/>
            </w:tcBorders>
            <w:hideMark/>
          </w:tcPr>
          <w:p w14:paraId="2004EEB9" w14:textId="77777777" w:rsidR="00E759B7" w:rsidRDefault="00E759B7">
            <w:pPr>
              <w:spacing w:line="240" w:lineRule="auto"/>
              <w:rPr>
                <w:rFonts w:ascii="Arial" w:hAnsi="Arial" w:cs="Arial"/>
              </w:rPr>
            </w:pPr>
            <w:r>
              <w:rPr>
                <w:rFonts w:ascii="Arial" w:hAnsi="Arial" w:cs="Arial"/>
              </w:rPr>
              <w:t>Seguridad Lógica</w:t>
            </w:r>
          </w:p>
        </w:tc>
        <w:tc>
          <w:tcPr>
            <w:tcW w:w="1751" w:type="dxa"/>
            <w:tcBorders>
              <w:top w:val="single" w:sz="4" w:space="0" w:color="auto"/>
              <w:left w:val="single" w:sz="4" w:space="0" w:color="auto"/>
              <w:bottom w:val="single" w:sz="4" w:space="0" w:color="auto"/>
              <w:right w:val="single" w:sz="4" w:space="0" w:color="auto"/>
            </w:tcBorders>
            <w:hideMark/>
          </w:tcPr>
          <w:p w14:paraId="7846E873" w14:textId="77777777" w:rsidR="00E759B7" w:rsidRDefault="00E759B7">
            <w:pPr>
              <w:spacing w:line="240" w:lineRule="auto"/>
              <w:rPr>
                <w:rFonts w:ascii="Arial" w:hAnsi="Arial" w:cs="Arial"/>
              </w:rPr>
            </w:pPr>
            <w:r>
              <w:rPr>
                <w:rFonts w:ascii="Arial" w:hAnsi="Arial" w:cs="Arial"/>
              </w:rPr>
              <w:t xml:space="preserve">Seguridad </w:t>
            </w:r>
            <w:proofErr w:type="spellStart"/>
            <w:r>
              <w:rPr>
                <w:rFonts w:ascii="Arial" w:hAnsi="Arial" w:cs="Arial"/>
              </w:rPr>
              <w:t>WiFi</w:t>
            </w:r>
            <w:proofErr w:type="spellEnd"/>
            <w:r>
              <w:rPr>
                <w:rFonts w:ascii="Arial" w:hAnsi="Arial" w:cs="Arial"/>
              </w:rPr>
              <w:t xml:space="preserve"> no documentada ni verificada</w:t>
            </w:r>
          </w:p>
        </w:tc>
        <w:tc>
          <w:tcPr>
            <w:tcW w:w="1694" w:type="dxa"/>
            <w:tcBorders>
              <w:top w:val="single" w:sz="4" w:space="0" w:color="auto"/>
              <w:left w:val="single" w:sz="4" w:space="0" w:color="auto"/>
              <w:bottom w:val="single" w:sz="4" w:space="0" w:color="auto"/>
              <w:right w:val="single" w:sz="4" w:space="0" w:color="auto"/>
            </w:tcBorders>
            <w:hideMark/>
          </w:tcPr>
          <w:p w14:paraId="53507B4A" w14:textId="77777777" w:rsidR="00E759B7" w:rsidRDefault="00E759B7">
            <w:pPr>
              <w:spacing w:line="240" w:lineRule="auto"/>
              <w:rPr>
                <w:rFonts w:ascii="Arial" w:hAnsi="Arial" w:cs="Arial"/>
              </w:rPr>
            </w:pPr>
            <w:r>
              <w:rPr>
                <w:rFonts w:ascii="Arial" w:hAnsi="Arial" w:cs="Arial"/>
              </w:rPr>
              <w:t>Se desconoce el protocolo de cifrado implementado (WPA2, WPA3), el mecanismo de autenticación y si existe segmentación de la red inalámbrica respecto a la red cableada.</w:t>
            </w:r>
          </w:p>
        </w:tc>
        <w:tc>
          <w:tcPr>
            <w:tcW w:w="1086" w:type="dxa"/>
            <w:tcBorders>
              <w:top w:val="single" w:sz="4" w:space="0" w:color="auto"/>
              <w:left w:val="single" w:sz="4" w:space="0" w:color="auto"/>
              <w:bottom w:val="single" w:sz="4" w:space="0" w:color="auto"/>
              <w:right w:val="single" w:sz="4" w:space="0" w:color="auto"/>
            </w:tcBorders>
            <w:hideMark/>
          </w:tcPr>
          <w:p w14:paraId="519694EE" w14:textId="77777777" w:rsidR="00E759B7" w:rsidRDefault="00E759B7">
            <w:pPr>
              <w:spacing w:line="240" w:lineRule="auto"/>
              <w:rPr>
                <w:rFonts w:ascii="Arial" w:hAnsi="Arial" w:cs="Arial"/>
              </w:rPr>
            </w:pPr>
            <w:r>
              <w:rPr>
                <w:rFonts w:ascii="Arial" w:hAnsi="Arial" w:cs="Arial"/>
              </w:rPr>
              <w:t>ACT-RED-004, ACT-RED-010</w:t>
            </w:r>
          </w:p>
        </w:tc>
        <w:tc>
          <w:tcPr>
            <w:tcW w:w="1411" w:type="dxa"/>
            <w:tcBorders>
              <w:top w:val="single" w:sz="4" w:space="0" w:color="auto"/>
              <w:left w:val="single" w:sz="4" w:space="0" w:color="auto"/>
              <w:bottom w:val="single" w:sz="4" w:space="0" w:color="auto"/>
              <w:right w:val="single" w:sz="4" w:space="0" w:color="auto"/>
            </w:tcBorders>
            <w:hideMark/>
          </w:tcPr>
          <w:p w14:paraId="18DC6081" w14:textId="77777777" w:rsidR="00E759B7" w:rsidRDefault="00E759B7">
            <w:pPr>
              <w:spacing w:line="240" w:lineRule="auto"/>
              <w:rPr>
                <w:rFonts w:ascii="Arial" w:hAnsi="Arial" w:cs="Arial"/>
              </w:rPr>
            </w:pPr>
            <w:r>
              <w:rPr>
                <w:rFonts w:ascii="Arial" w:hAnsi="Arial" w:cs="Arial"/>
              </w:rPr>
              <w:t>A-RED-009, A-RED-014</w:t>
            </w:r>
          </w:p>
        </w:tc>
        <w:tc>
          <w:tcPr>
            <w:tcW w:w="1433" w:type="dxa"/>
            <w:tcBorders>
              <w:top w:val="single" w:sz="4" w:space="0" w:color="auto"/>
              <w:left w:val="single" w:sz="4" w:space="0" w:color="auto"/>
              <w:bottom w:val="single" w:sz="4" w:space="0" w:color="auto"/>
              <w:right w:val="single" w:sz="4" w:space="0" w:color="auto"/>
            </w:tcBorders>
            <w:hideMark/>
          </w:tcPr>
          <w:p w14:paraId="596EF9DF" w14:textId="77777777" w:rsidR="00E759B7" w:rsidRDefault="00E759B7">
            <w:pPr>
              <w:spacing w:line="240" w:lineRule="auto"/>
              <w:rPr>
                <w:rFonts w:ascii="Arial" w:hAnsi="Arial" w:cs="Arial"/>
                <w:b/>
                <w:bCs/>
              </w:rPr>
            </w:pPr>
            <w:r>
              <w:rPr>
                <w:rFonts w:ascii="Arial" w:hAnsi="Arial" w:cs="Arial"/>
                <w:b/>
                <w:bCs/>
              </w:rPr>
              <w:t>Alta</w:t>
            </w:r>
          </w:p>
        </w:tc>
      </w:tr>
      <w:tr w:rsidR="00E759B7" w14:paraId="161F5668" w14:textId="77777777" w:rsidTr="00E759B7">
        <w:trPr>
          <w:trHeight w:val="4488"/>
        </w:trPr>
        <w:tc>
          <w:tcPr>
            <w:tcW w:w="1448" w:type="dxa"/>
            <w:tcBorders>
              <w:top w:val="single" w:sz="4" w:space="0" w:color="auto"/>
              <w:left w:val="single" w:sz="4" w:space="0" w:color="auto"/>
              <w:bottom w:val="single" w:sz="4" w:space="0" w:color="auto"/>
              <w:right w:val="single" w:sz="4" w:space="0" w:color="auto"/>
            </w:tcBorders>
            <w:hideMark/>
          </w:tcPr>
          <w:p w14:paraId="47B6FE99" w14:textId="77777777" w:rsidR="00E759B7" w:rsidRDefault="00E759B7">
            <w:pPr>
              <w:spacing w:line="240" w:lineRule="auto"/>
              <w:rPr>
                <w:rFonts w:ascii="Arial" w:hAnsi="Arial" w:cs="Arial"/>
                <w:b/>
                <w:bCs/>
              </w:rPr>
            </w:pPr>
            <w:r>
              <w:rPr>
                <w:rFonts w:ascii="Arial" w:hAnsi="Arial" w:cs="Arial"/>
                <w:b/>
                <w:bCs/>
              </w:rPr>
              <w:t>V-RED-012</w:t>
            </w:r>
          </w:p>
        </w:tc>
        <w:tc>
          <w:tcPr>
            <w:tcW w:w="1702" w:type="dxa"/>
            <w:tcBorders>
              <w:top w:val="single" w:sz="4" w:space="0" w:color="auto"/>
              <w:left w:val="single" w:sz="4" w:space="0" w:color="auto"/>
              <w:bottom w:val="single" w:sz="4" w:space="0" w:color="auto"/>
              <w:right w:val="single" w:sz="4" w:space="0" w:color="auto"/>
            </w:tcBorders>
            <w:hideMark/>
          </w:tcPr>
          <w:p w14:paraId="52520CBF" w14:textId="77777777" w:rsidR="00E759B7" w:rsidRDefault="00E759B7">
            <w:pPr>
              <w:spacing w:line="240" w:lineRule="auto"/>
              <w:rPr>
                <w:rFonts w:ascii="Arial" w:hAnsi="Arial" w:cs="Arial"/>
              </w:rPr>
            </w:pPr>
            <w:r>
              <w:rPr>
                <w:rFonts w:ascii="Arial" w:hAnsi="Arial" w:cs="Arial"/>
              </w:rPr>
              <w:t>Seguridad Lógica</w:t>
            </w:r>
          </w:p>
        </w:tc>
        <w:tc>
          <w:tcPr>
            <w:tcW w:w="1751" w:type="dxa"/>
            <w:tcBorders>
              <w:top w:val="single" w:sz="4" w:space="0" w:color="auto"/>
              <w:left w:val="single" w:sz="4" w:space="0" w:color="auto"/>
              <w:bottom w:val="single" w:sz="4" w:space="0" w:color="auto"/>
              <w:right w:val="single" w:sz="4" w:space="0" w:color="auto"/>
            </w:tcBorders>
            <w:hideMark/>
          </w:tcPr>
          <w:p w14:paraId="30BFDB12" w14:textId="77777777" w:rsidR="00E759B7" w:rsidRDefault="00E759B7">
            <w:pPr>
              <w:spacing w:line="240" w:lineRule="auto"/>
              <w:rPr>
                <w:rFonts w:ascii="Arial" w:hAnsi="Arial" w:cs="Arial"/>
              </w:rPr>
            </w:pPr>
            <w:r>
              <w:rPr>
                <w:rFonts w:ascii="Arial" w:hAnsi="Arial" w:cs="Arial"/>
              </w:rPr>
              <w:t>Conexiones privadas fuera del perímetro de seguridad</w:t>
            </w:r>
          </w:p>
        </w:tc>
        <w:tc>
          <w:tcPr>
            <w:tcW w:w="1694" w:type="dxa"/>
            <w:tcBorders>
              <w:top w:val="single" w:sz="4" w:space="0" w:color="auto"/>
              <w:left w:val="single" w:sz="4" w:space="0" w:color="auto"/>
              <w:bottom w:val="single" w:sz="4" w:space="0" w:color="auto"/>
              <w:right w:val="single" w:sz="4" w:space="0" w:color="auto"/>
            </w:tcBorders>
            <w:hideMark/>
          </w:tcPr>
          <w:p w14:paraId="4B4419A8" w14:textId="77777777" w:rsidR="00E759B7" w:rsidRDefault="00E759B7">
            <w:pPr>
              <w:spacing w:line="240" w:lineRule="auto"/>
              <w:rPr>
                <w:rFonts w:ascii="Arial" w:hAnsi="Arial" w:cs="Arial"/>
              </w:rPr>
            </w:pPr>
            <w:r>
              <w:rPr>
                <w:rFonts w:ascii="Arial" w:hAnsi="Arial" w:cs="Arial"/>
              </w:rPr>
              <w:t>Sindicato, SNC y Transporte operan con accesos a Internet independientes, no monitoreados, no filtrados y no controlados por la administración de TI del SILAIS.</w:t>
            </w:r>
          </w:p>
        </w:tc>
        <w:tc>
          <w:tcPr>
            <w:tcW w:w="1086" w:type="dxa"/>
            <w:tcBorders>
              <w:top w:val="single" w:sz="4" w:space="0" w:color="auto"/>
              <w:left w:val="single" w:sz="4" w:space="0" w:color="auto"/>
              <w:bottom w:val="single" w:sz="4" w:space="0" w:color="auto"/>
              <w:right w:val="single" w:sz="4" w:space="0" w:color="auto"/>
            </w:tcBorders>
            <w:hideMark/>
          </w:tcPr>
          <w:p w14:paraId="0E990CE3" w14:textId="77777777" w:rsidR="00E759B7" w:rsidRDefault="00E759B7">
            <w:pPr>
              <w:spacing w:line="240" w:lineRule="auto"/>
              <w:rPr>
                <w:rFonts w:ascii="Arial" w:hAnsi="Arial" w:cs="Arial"/>
              </w:rPr>
            </w:pPr>
            <w:r>
              <w:rPr>
                <w:rFonts w:ascii="Arial" w:hAnsi="Arial" w:cs="Arial"/>
              </w:rPr>
              <w:t>ACT-RED-011, ACT-RED-012</w:t>
            </w:r>
          </w:p>
        </w:tc>
        <w:tc>
          <w:tcPr>
            <w:tcW w:w="1411" w:type="dxa"/>
            <w:tcBorders>
              <w:top w:val="single" w:sz="4" w:space="0" w:color="auto"/>
              <w:left w:val="single" w:sz="4" w:space="0" w:color="auto"/>
              <w:bottom w:val="single" w:sz="4" w:space="0" w:color="auto"/>
              <w:right w:val="single" w:sz="4" w:space="0" w:color="auto"/>
            </w:tcBorders>
            <w:hideMark/>
          </w:tcPr>
          <w:p w14:paraId="2090258D" w14:textId="77777777" w:rsidR="00E759B7" w:rsidRDefault="00E759B7">
            <w:pPr>
              <w:spacing w:line="240" w:lineRule="auto"/>
              <w:rPr>
                <w:rFonts w:ascii="Arial" w:hAnsi="Arial" w:cs="Arial"/>
              </w:rPr>
            </w:pPr>
            <w:r>
              <w:rPr>
                <w:rFonts w:ascii="Arial" w:hAnsi="Arial" w:cs="Arial"/>
              </w:rPr>
              <w:t>A-RED-012</w:t>
            </w:r>
          </w:p>
        </w:tc>
        <w:tc>
          <w:tcPr>
            <w:tcW w:w="1433" w:type="dxa"/>
            <w:tcBorders>
              <w:top w:val="single" w:sz="4" w:space="0" w:color="auto"/>
              <w:left w:val="single" w:sz="4" w:space="0" w:color="auto"/>
              <w:bottom w:val="single" w:sz="4" w:space="0" w:color="auto"/>
              <w:right w:val="single" w:sz="4" w:space="0" w:color="auto"/>
            </w:tcBorders>
            <w:hideMark/>
          </w:tcPr>
          <w:p w14:paraId="54FD57D5" w14:textId="77777777" w:rsidR="00E759B7" w:rsidRDefault="00E759B7">
            <w:pPr>
              <w:spacing w:line="240" w:lineRule="auto"/>
              <w:rPr>
                <w:rFonts w:ascii="Arial" w:hAnsi="Arial" w:cs="Arial"/>
                <w:b/>
                <w:bCs/>
              </w:rPr>
            </w:pPr>
            <w:r>
              <w:rPr>
                <w:rFonts w:ascii="Arial" w:hAnsi="Arial" w:cs="Arial"/>
                <w:b/>
                <w:bCs/>
              </w:rPr>
              <w:t>Media-Alta</w:t>
            </w:r>
          </w:p>
        </w:tc>
      </w:tr>
      <w:tr w:rsidR="00E759B7" w14:paraId="14E9AFF2" w14:textId="77777777" w:rsidTr="00E759B7">
        <w:trPr>
          <w:trHeight w:val="4752"/>
        </w:trPr>
        <w:tc>
          <w:tcPr>
            <w:tcW w:w="1448" w:type="dxa"/>
            <w:tcBorders>
              <w:top w:val="single" w:sz="4" w:space="0" w:color="auto"/>
              <w:left w:val="single" w:sz="4" w:space="0" w:color="auto"/>
              <w:bottom w:val="single" w:sz="4" w:space="0" w:color="auto"/>
              <w:right w:val="single" w:sz="4" w:space="0" w:color="auto"/>
            </w:tcBorders>
            <w:hideMark/>
          </w:tcPr>
          <w:p w14:paraId="4B4286F5" w14:textId="77777777" w:rsidR="00E759B7" w:rsidRDefault="00E759B7">
            <w:pPr>
              <w:spacing w:line="240" w:lineRule="auto"/>
              <w:rPr>
                <w:rFonts w:ascii="Arial" w:hAnsi="Arial" w:cs="Arial"/>
                <w:b/>
                <w:bCs/>
              </w:rPr>
            </w:pPr>
            <w:r>
              <w:rPr>
                <w:rFonts w:ascii="Arial" w:hAnsi="Arial" w:cs="Arial"/>
                <w:b/>
                <w:bCs/>
              </w:rPr>
              <w:lastRenderedPageBreak/>
              <w:t>V-RED-013</w:t>
            </w:r>
          </w:p>
        </w:tc>
        <w:tc>
          <w:tcPr>
            <w:tcW w:w="1702" w:type="dxa"/>
            <w:tcBorders>
              <w:top w:val="single" w:sz="4" w:space="0" w:color="auto"/>
              <w:left w:val="single" w:sz="4" w:space="0" w:color="auto"/>
              <w:bottom w:val="single" w:sz="4" w:space="0" w:color="auto"/>
              <w:right w:val="single" w:sz="4" w:space="0" w:color="auto"/>
            </w:tcBorders>
            <w:hideMark/>
          </w:tcPr>
          <w:p w14:paraId="5240412A" w14:textId="77777777" w:rsidR="00E759B7" w:rsidRDefault="00E759B7">
            <w:pPr>
              <w:spacing w:line="240" w:lineRule="auto"/>
              <w:rPr>
                <w:rFonts w:ascii="Arial" w:hAnsi="Arial" w:cs="Arial"/>
              </w:rPr>
            </w:pPr>
            <w:r>
              <w:rPr>
                <w:rFonts w:ascii="Arial" w:hAnsi="Arial" w:cs="Arial"/>
              </w:rPr>
              <w:t>Seguridad Lógica</w:t>
            </w:r>
          </w:p>
        </w:tc>
        <w:tc>
          <w:tcPr>
            <w:tcW w:w="1751" w:type="dxa"/>
            <w:tcBorders>
              <w:top w:val="single" w:sz="4" w:space="0" w:color="auto"/>
              <w:left w:val="single" w:sz="4" w:space="0" w:color="auto"/>
              <w:bottom w:val="single" w:sz="4" w:space="0" w:color="auto"/>
              <w:right w:val="single" w:sz="4" w:space="0" w:color="auto"/>
            </w:tcBorders>
            <w:hideMark/>
          </w:tcPr>
          <w:p w14:paraId="0610D223" w14:textId="77777777" w:rsidR="00E759B7" w:rsidRDefault="00E759B7">
            <w:pPr>
              <w:spacing w:line="240" w:lineRule="auto"/>
              <w:rPr>
                <w:rFonts w:ascii="Arial" w:hAnsi="Arial" w:cs="Arial"/>
              </w:rPr>
            </w:pPr>
            <w:r>
              <w:rPr>
                <w:rFonts w:ascii="Arial" w:hAnsi="Arial" w:cs="Arial"/>
              </w:rPr>
              <w:t>Ausencia de control de acceso a la red (802.1X, seguridad de puertos)</w:t>
            </w:r>
          </w:p>
        </w:tc>
        <w:tc>
          <w:tcPr>
            <w:tcW w:w="1694" w:type="dxa"/>
            <w:tcBorders>
              <w:top w:val="single" w:sz="4" w:space="0" w:color="auto"/>
              <w:left w:val="single" w:sz="4" w:space="0" w:color="auto"/>
              <w:bottom w:val="single" w:sz="4" w:space="0" w:color="auto"/>
              <w:right w:val="single" w:sz="4" w:space="0" w:color="auto"/>
            </w:tcBorders>
            <w:hideMark/>
          </w:tcPr>
          <w:p w14:paraId="4E5A2F14" w14:textId="77777777" w:rsidR="00E759B7" w:rsidRDefault="00E759B7">
            <w:pPr>
              <w:spacing w:line="240" w:lineRule="auto"/>
              <w:rPr>
                <w:rFonts w:ascii="Arial" w:hAnsi="Arial" w:cs="Arial"/>
              </w:rPr>
            </w:pPr>
            <w:r>
              <w:rPr>
                <w:rFonts w:ascii="Arial" w:hAnsi="Arial" w:cs="Arial"/>
              </w:rPr>
              <w:t>No existe mecanismo de autenticación para dispositivos que se conectan a la red; cualquier equipo puede conectarse a un puerto LAN y acceder a los recursos de la red.</w:t>
            </w:r>
          </w:p>
        </w:tc>
        <w:tc>
          <w:tcPr>
            <w:tcW w:w="1086" w:type="dxa"/>
            <w:tcBorders>
              <w:top w:val="single" w:sz="4" w:space="0" w:color="auto"/>
              <w:left w:val="single" w:sz="4" w:space="0" w:color="auto"/>
              <w:bottom w:val="single" w:sz="4" w:space="0" w:color="auto"/>
              <w:right w:val="single" w:sz="4" w:space="0" w:color="auto"/>
            </w:tcBorders>
            <w:hideMark/>
          </w:tcPr>
          <w:p w14:paraId="74CCEC1A" w14:textId="77777777" w:rsidR="00E759B7" w:rsidRDefault="00E759B7">
            <w:pPr>
              <w:spacing w:line="240" w:lineRule="auto"/>
              <w:rPr>
                <w:rFonts w:ascii="Arial" w:hAnsi="Arial" w:cs="Arial"/>
              </w:rPr>
            </w:pPr>
            <w:r>
              <w:rPr>
                <w:rFonts w:ascii="Arial" w:hAnsi="Arial" w:cs="Arial"/>
              </w:rPr>
              <w:t>ACT-RED-009</w:t>
            </w:r>
          </w:p>
        </w:tc>
        <w:tc>
          <w:tcPr>
            <w:tcW w:w="1411" w:type="dxa"/>
            <w:tcBorders>
              <w:top w:val="single" w:sz="4" w:space="0" w:color="auto"/>
              <w:left w:val="single" w:sz="4" w:space="0" w:color="auto"/>
              <w:bottom w:val="single" w:sz="4" w:space="0" w:color="auto"/>
              <w:right w:val="single" w:sz="4" w:space="0" w:color="auto"/>
            </w:tcBorders>
            <w:hideMark/>
          </w:tcPr>
          <w:p w14:paraId="748A997A" w14:textId="77777777" w:rsidR="00E759B7" w:rsidRDefault="00E759B7">
            <w:pPr>
              <w:spacing w:line="240" w:lineRule="auto"/>
              <w:rPr>
                <w:rFonts w:ascii="Arial" w:hAnsi="Arial" w:cs="Arial"/>
              </w:rPr>
            </w:pPr>
            <w:r>
              <w:rPr>
                <w:rFonts w:ascii="Arial" w:hAnsi="Arial" w:cs="Arial"/>
              </w:rPr>
              <w:t>A-RED-004, A-RED-007</w:t>
            </w:r>
          </w:p>
        </w:tc>
        <w:tc>
          <w:tcPr>
            <w:tcW w:w="1433" w:type="dxa"/>
            <w:tcBorders>
              <w:top w:val="single" w:sz="4" w:space="0" w:color="auto"/>
              <w:left w:val="single" w:sz="4" w:space="0" w:color="auto"/>
              <w:bottom w:val="single" w:sz="4" w:space="0" w:color="auto"/>
              <w:right w:val="single" w:sz="4" w:space="0" w:color="auto"/>
            </w:tcBorders>
            <w:hideMark/>
          </w:tcPr>
          <w:p w14:paraId="042EDD3A" w14:textId="77777777" w:rsidR="00E759B7" w:rsidRDefault="00E759B7">
            <w:pPr>
              <w:spacing w:line="240" w:lineRule="auto"/>
              <w:rPr>
                <w:rFonts w:ascii="Arial" w:hAnsi="Arial" w:cs="Arial"/>
                <w:b/>
                <w:bCs/>
              </w:rPr>
            </w:pPr>
            <w:r>
              <w:rPr>
                <w:rFonts w:ascii="Arial" w:hAnsi="Arial" w:cs="Arial"/>
                <w:b/>
                <w:bCs/>
              </w:rPr>
              <w:t>Alta</w:t>
            </w:r>
          </w:p>
        </w:tc>
      </w:tr>
      <w:tr w:rsidR="00E759B7" w14:paraId="14B7C301" w14:textId="77777777" w:rsidTr="00E759B7">
        <w:trPr>
          <w:trHeight w:val="4224"/>
        </w:trPr>
        <w:tc>
          <w:tcPr>
            <w:tcW w:w="1448" w:type="dxa"/>
            <w:tcBorders>
              <w:top w:val="single" w:sz="4" w:space="0" w:color="auto"/>
              <w:left w:val="single" w:sz="4" w:space="0" w:color="auto"/>
              <w:bottom w:val="single" w:sz="4" w:space="0" w:color="auto"/>
              <w:right w:val="single" w:sz="4" w:space="0" w:color="auto"/>
            </w:tcBorders>
            <w:hideMark/>
          </w:tcPr>
          <w:p w14:paraId="640FA164" w14:textId="77777777" w:rsidR="00E759B7" w:rsidRDefault="00E759B7">
            <w:pPr>
              <w:spacing w:line="240" w:lineRule="auto"/>
              <w:rPr>
                <w:rFonts w:ascii="Arial" w:hAnsi="Arial" w:cs="Arial"/>
                <w:b/>
                <w:bCs/>
              </w:rPr>
            </w:pPr>
            <w:r>
              <w:rPr>
                <w:rFonts w:ascii="Arial" w:hAnsi="Arial" w:cs="Arial"/>
                <w:b/>
                <w:bCs/>
              </w:rPr>
              <w:t>V-RED-014</w:t>
            </w:r>
          </w:p>
        </w:tc>
        <w:tc>
          <w:tcPr>
            <w:tcW w:w="1702" w:type="dxa"/>
            <w:tcBorders>
              <w:top w:val="single" w:sz="4" w:space="0" w:color="auto"/>
              <w:left w:val="single" w:sz="4" w:space="0" w:color="auto"/>
              <w:bottom w:val="single" w:sz="4" w:space="0" w:color="auto"/>
              <w:right w:val="single" w:sz="4" w:space="0" w:color="auto"/>
            </w:tcBorders>
            <w:hideMark/>
          </w:tcPr>
          <w:p w14:paraId="46AF684C" w14:textId="77777777" w:rsidR="00E759B7" w:rsidRDefault="00E759B7">
            <w:pPr>
              <w:spacing w:line="240" w:lineRule="auto"/>
              <w:rPr>
                <w:rFonts w:ascii="Arial" w:hAnsi="Arial" w:cs="Arial"/>
              </w:rPr>
            </w:pPr>
            <w:r>
              <w:rPr>
                <w:rFonts w:ascii="Arial" w:hAnsi="Arial" w:cs="Arial"/>
              </w:rPr>
              <w:t>Gestión de Red</w:t>
            </w:r>
          </w:p>
        </w:tc>
        <w:tc>
          <w:tcPr>
            <w:tcW w:w="1751" w:type="dxa"/>
            <w:tcBorders>
              <w:top w:val="single" w:sz="4" w:space="0" w:color="auto"/>
              <w:left w:val="single" w:sz="4" w:space="0" w:color="auto"/>
              <w:bottom w:val="single" w:sz="4" w:space="0" w:color="auto"/>
              <w:right w:val="single" w:sz="4" w:space="0" w:color="auto"/>
            </w:tcBorders>
            <w:hideMark/>
          </w:tcPr>
          <w:p w14:paraId="524105D2" w14:textId="77777777" w:rsidR="00E759B7" w:rsidRDefault="00E759B7">
            <w:pPr>
              <w:spacing w:line="240" w:lineRule="auto"/>
              <w:rPr>
                <w:rFonts w:ascii="Arial" w:hAnsi="Arial" w:cs="Arial"/>
              </w:rPr>
            </w:pPr>
            <w:r>
              <w:rPr>
                <w:rFonts w:ascii="Arial" w:hAnsi="Arial" w:cs="Arial"/>
              </w:rPr>
              <w:t>Ausencia de monitoreo de tráfico y rendimiento de red</w:t>
            </w:r>
          </w:p>
        </w:tc>
        <w:tc>
          <w:tcPr>
            <w:tcW w:w="1694" w:type="dxa"/>
            <w:tcBorders>
              <w:top w:val="single" w:sz="4" w:space="0" w:color="auto"/>
              <w:left w:val="single" w:sz="4" w:space="0" w:color="auto"/>
              <w:bottom w:val="single" w:sz="4" w:space="0" w:color="auto"/>
              <w:right w:val="single" w:sz="4" w:space="0" w:color="auto"/>
            </w:tcBorders>
            <w:hideMark/>
          </w:tcPr>
          <w:p w14:paraId="23893DCE" w14:textId="77777777" w:rsidR="00E759B7" w:rsidRDefault="00E759B7">
            <w:pPr>
              <w:spacing w:line="240" w:lineRule="auto"/>
              <w:rPr>
                <w:rFonts w:ascii="Arial" w:hAnsi="Arial" w:cs="Arial"/>
              </w:rPr>
            </w:pPr>
            <w:r>
              <w:rPr>
                <w:rFonts w:ascii="Arial" w:hAnsi="Arial" w:cs="Arial"/>
              </w:rPr>
              <w:t>No se utilizan herramientas SNMP, NetFlow o similares para supervisar el tráfico, detectar congestiones, anomalías o intentos de acceso no autorizado.</w:t>
            </w:r>
          </w:p>
        </w:tc>
        <w:tc>
          <w:tcPr>
            <w:tcW w:w="1086" w:type="dxa"/>
            <w:tcBorders>
              <w:top w:val="single" w:sz="4" w:space="0" w:color="auto"/>
              <w:left w:val="single" w:sz="4" w:space="0" w:color="auto"/>
              <w:bottom w:val="single" w:sz="4" w:space="0" w:color="auto"/>
              <w:right w:val="single" w:sz="4" w:space="0" w:color="auto"/>
            </w:tcBorders>
            <w:hideMark/>
          </w:tcPr>
          <w:p w14:paraId="6314CC9E" w14:textId="77777777" w:rsidR="00E759B7" w:rsidRDefault="00E759B7">
            <w:pPr>
              <w:spacing w:line="240" w:lineRule="auto"/>
              <w:rPr>
                <w:rFonts w:ascii="Arial" w:hAnsi="Arial" w:cs="Arial"/>
              </w:rPr>
            </w:pPr>
            <w:r>
              <w:rPr>
                <w:rFonts w:ascii="Arial" w:hAnsi="Arial" w:cs="Arial"/>
              </w:rPr>
              <w:t>ACT-RED-009</w:t>
            </w:r>
          </w:p>
        </w:tc>
        <w:tc>
          <w:tcPr>
            <w:tcW w:w="1411" w:type="dxa"/>
            <w:tcBorders>
              <w:top w:val="single" w:sz="4" w:space="0" w:color="auto"/>
              <w:left w:val="single" w:sz="4" w:space="0" w:color="auto"/>
              <w:bottom w:val="single" w:sz="4" w:space="0" w:color="auto"/>
              <w:right w:val="single" w:sz="4" w:space="0" w:color="auto"/>
            </w:tcBorders>
            <w:hideMark/>
          </w:tcPr>
          <w:p w14:paraId="2FFABFDD" w14:textId="77777777" w:rsidR="00E759B7" w:rsidRDefault="00E759B7">
            <w:pPr>
              <w:spacing w:line="240" w:lineRule="auto"/>
              <w:rPr>
                <w:rFonts w:ascii="Arial" w:hAnsi="Arial" w:cs="Arial"/>
              </w:rPr>
            </w:pPr>
            <w:r>
              <w:rPr>
                <w:rFonts w:ascii="Arial" w:hAnsi="Arial" w:cs="Arial"/>
              </w:rPr>
              <w:t>A-RED-007, A-RED-008, A-RED-010, A-RED-011</w:t>
            </w:r>
          </w:p>
        </w:tc>
        <w:tc>
          <w:tcPr>
            <w:tcW w:w="1433" w:type="dxa"/>
            <w:tcBorders>
              <w:top w:val="single" w:sz="4" w:space="0" w:color="auto"/>
              <w:left w:val="single" w:sz="4" w:space="0" w:color="auto"/>
              <w:bottom w:val="single" w:sz="4" w:space="0" w:color="auto"/>
              <w:right w:val="single" w:sz="4" w:space="0" w:color="auto"/>
            </w:tcBorders>
            <w:hideMark/>
          </w:tcPr>
          <w:p w14:paraId="419F3B6E" w14:textId="77777777" w:rsidR="00E759B7" w:rsidRDefault="00E759B7">
            <w:pPr>
              <w:spacing w:line="240" w:lineRule="auto"/>
              <w:rPr>
                <w:rFonts w:ascii="Arial" w:hAnsi="Arial" w:cs="Arial"/>
                <w:b/>
                <w:bCs/>
              </w:rPr>
            </w:pPr>
            <w:r>
              <w:rPr>
                <w:rFonts w:ascii="Arial" w:hAnsi="Arial" w:cs="Arial"/>
                <w:b/>
                <w:bCs/>
              </w:rPr>
              <w:t>Alta</w:t>
            </w:r>
          </w:p>
        </w:tc>
      </w:tr>
      <w:tr w:rsidR="00E759B7" w14:paraId="7939F633" w14:textId="77777777" w:rsidTr="00E759B7">
        <w:trPr>
          <w:trHeight w:val="3960"/>
        </w:trPr>
        <w:tc>
          <w:tcPr>
            <w:tcW w:w="1448" w:type="dxa"/>
            <w:tcBorders>
              <w:top w:val="single" w:sz="4" w:space="0" w:color="auto"/>
              <w:left w:val="single" w:sz="4" w:space="0" w:color="auto"/>
              <w:bottom w:val="single" w:sz="4" w:space="0" w:color="auto"/>
              <w:right w:val="single" w:sz="4" w:space="0" w:color="auto"/>
            </w:tcBorders>
            <w:hideMark/>
          </w:tcPr>
          <w:p w14:paraId="68C0C13F" w14:textId="77777777" w:rsidR="00E759B7" w:rsidRDefault="00E759B7">
            <w:pPr>
              <w:spacing w:line="240" w:lineRule="auto"/>
              <w:rPr>
                <w:rFonts w:ascii="Arial" w:hAnsi="Arial" w:cs="Arial"/>
                <w:b/>
                <w:bCs/>
              </w:rPr>
            </w:pPr>
            <w:r>
              <w:rPr>
                <w:rFonts w:ascii="Arial" w:hAnsi="Arial" w:cs="Arial"/>
                <w:b/>
                <w:bCs/>
              </w:rPr>
              <w:lastRenderedPageBreak/>
              <w:t>V-RED-015</w:t>
            </w:r>
          </w:p>
        </w:tc>
        <w:tc>
          <w:tcPr>
            <w:tcW w:w="1702" w:type="dxa"/>
            <w:tcBorders>
              <w:top w:val="single" w:sz="4" w:space="0" w:color="auto"/>
              <w:left w:val="single" w:sz="4" w:space="0" w:color="auto"/>
              <w:bottom w:val="single" w:sz="4" w:space="0" w:color="auto"/>
              <w:right w:val="single" w:sz="4" w:space="0" w:color="auto"/>
            </w:tcBorders>
            <w:hideMark/>
          </w:tcPr>
          <w:p w14:paraId="45C27D74" w14:textId="77777777" w:rsidR="00E759B7" w:rsidRDefault="00E759B7">
            <w:pPr>
              <w:spacing w:line="240" w:lineRule="auto"/>
              <w:rPr>
                <w:rFonts w:ascii="Arial" w:hAnsi="Arial" w:cs="Arial"/>
              </w:rPr>
            </w:pPr>
            <w:r>
              <w:rPr>
                <w:rFonts w:ascii="Arial" w:hAnsi="Arial" w:cs="Arial"/>
              </w:rPr>
              <w:t>Gestión de Red</w:t>
            </w:r>
          </w:p>
        </w:tc>
        <w:tc>
          <w:tcPr>
            <w:tcW w:w="1751" w:type="dxa"/>
            <w:tcBorders>
              <w:top w:val="single" w:sz="4" w:space="0" w:color="auto"/>
              <w:left w:val="single" w:sz="4" w:space="0" w:color="auto"/>
              <w:bottom w:val="single" w:sz="4" w:space="0" w:color="auto"/>
              <w:right w:val="single" w:sz="4" w:space="0" w:color="auto"/>
            </w:tcBorders>
            <w:hideMark/>
          </w:tcPr>
          <w:p w14:paraId="5153B6BD" w14:textId="77777777" w:rsidR="00E759B7" w:rsidRDefault="00E759B7">
            <w:pPr>
              <w:spacing w:line="240" w:lineRule="auto"/>
              <w:rPr>
                <w:rFonts w:ascii="Arial" w:hAnsi="Arial" w:cs="Arial"/>
              </w:rPr>
            </w:pPr>
            <w:r>
              <w:rPr>
                <w:rFonts w:ascii="Arial" w:hAnsi="Arial" w:cs="Arial"/>
              </w:rPr>
              <w:t>Falta de documentación y respaldo de configuraciones de red</w:t>
            </w:r>
          </w:p>
        </w:tc>
        <w:tc>
          <w:tcPr>
            <w:tcW w:w="1694" w:type="dxa"/>
            <w:tcBorders>
              <w:top w:val="single" w:sz="4" w:space="0" w:color="auto"/>
              <w:left w:val="single" w:sz="4" w:space="0" w:color="auto"/>
              <w:bottom w:val="single" w:sz="4" w:space="0" w:color="auto"/>
              <w:right w:val="single" w:sz="4" w:space="0" w:color="auto"/>
            </w:tcBorders>
            <w:hideMark/>
          </w:tcPr>
          <w:p w14:paraId="13964435" w14:textId="77777777" w:rsidR="00E759B7" w:rsidRDefault="00E759B7">
            <w:pPr>
              <w:spacing w:line="240" w:lineRule="auto"/>
              <w:rPr>
                <w:rFonts w:ascii="Arial" w:hAnsi="Arial" w:cs="Arial"/>
              </w:rPr>
            </w:pPr>
            <w:r>
              <w:rPr>
                <w:rFonts w:ascii="Arial" w:hAnsi="Arial" w:cs="Arial"/>
              </w:rPr>
              <w:t>No existe registro documental de la configuración de switches, puntos de acceso, esquema de direccionamiento IP ni parámetros de DHCP y DNS.</w:t>
            </w:r>
          </w:p>
        </w:tc>
        <w:tc>
          <w:tcPr>
            <w:tcW w:w="1086" w:type="dxa"/>
            <w:tcBorders>
              <w:top w:val="single" w:sz="4" w:space="0" w:color="auto"/>
              <w:left w:val="single" w:sz="4" w:space="0" w:color="auto"/>
              <w:bottom w:val="single" w:sz="4" w:space="0" w:color="auto"/>
              <w:right w:val="single" w:sz="4" w:space="0" w:color="auto"/>
            </w:tcBorders>
            <w:hideMark/>
          </w:tcPr>
          <w:p w14:paraId="06C36D0A" w14:textId="77777777" w:rsidR="00E759B7" w:rsidRDefault="00E759B7">
            <w:pPr>
              <w:spacing w:line="240" w:lineRule="auto"/>
              <w:rPr>
                <w:rFonts w:ascii="Arial" w:hAnsi="Arial" w:cs="Arial"/>
              </w:rPr>
            </w:pPr>
            <w:r>
              <w:rPr>
                <w:rFonts w:ascii="Arial" w:hAnsi="Arial" w:cs="Arial"/>
              </w:rPr>
              <w:t>ACT-RED-013</w:t>
            </w:r>
          </w:p>
        </w:tc>
        <w:tc>
          <w:tcPr>
            <w:tcW w:w="1411" w:type="dxa"/>
            <w:tcBorders>
              <w:top w:val="single" w:sz="4" w:space="0" w:color="auto"/>
              <w:left w:val="single" w:sz="4" w:space="0" w:color="auto"/>
              <w:bottom w:val="single" w:sz="4" w:space="0" w:color="auto"/>
              <w:right w:val="single" w:sz="4" w:space="0" w:color="auto"/>
            </w:tcBorders>
            <w:hideMark/>
          </w:tcPr>
          <w:p w14:paraId="123ACC90" w14:textId="77777777" w:rsidR="00E759B7" w:rsidRDefault="00E759B7">
            <w:pPr>
              <w:spacing w:line="240" w:lineRule="auto"/>
              <w:rPr>
                <w:rFonts w:ascii="Arial" w:hAnsi="Arial" w:cs="Arial"/>
              </w:rPr>
            </w:pPr>
            <w:r>
              <w:rPr>
                <w:rFonts w:ascii="Arial" w:hAnsi="Arial" w:cs="Arial"/>
              </w:rPr>
              <w:t>A-RED-005, A-RED-013</w:t>
            </w:r>
          </w:p>
        </w:tc>
        <w:tc>
          <w:tcPr>
            <w:tcW w:w="1433" w:type="dxa"/>
            <w:tcBorders>
              <w:top w:val="single" w:sz="4" w:space="0" w:color="auto"/>
              <w:left w:val="single" w:sz="4" w:space="0" w:color="auto"/>
              <w:bottom w:val="single" w:sz="4" w:space="0" w:color="auto"/>
              <w:right w:val="single" w:sz="4" w:space="0" w:color="auto"/>
            </w:tcBorders>
            <w:hideMark/>
          </w:tcPr>
          <w:p w14:paraId="74C65F11" w14:textId="77777777" w:rsidR="00E759B7" w:rsidRDefault="00E759B7">
            <w:pPr>
              <w:spacing w:line="240" w:lineRule="auto"/>
              <w:rPr>
                <w:rFonts w:ascii="Arial" w:hAnsi="Arial" w:cs="Arial"/>
                <w:b/>
                <w:bCs/>
              </w:rPr>
            </w:pPr>
            <w:r>
              <w:rPr>
                <w:rFonts w:ascii="Arial" w:hAnsi="Arial" w:cs="Arial"/>
                <w:b/>
                <w:bCs/>
              </w:rPr>
              <w:t>Alta</w:t>
            </w:r>
          </w:p>
        </w:tc>
      </w:tr>
      <w:tr w:rsidR="00E759B7" w14:paraId="0C781970" w14:textId="77777777" w:rsidTr="00E759B7">
        <w:trPr>
          <w:trHeight w:val="4488"/>
        </w:trPr>
        <w:tc>
          <w:tcPr>
            <w:tcW w:w="1448" w:type="dxa"/>
            <w:tcBorders>
              <w:top w:val="single" w:sz="4" w:space="0" w:color="auto"/>
              <w:left w:val="single" w:sz="4" w:space="0" w:color="auto"/>
              <w:bottom w:val="single" w:sz="4" w:space="0" w:color="auto"/>
              <w:right w:val="single" w:sz="4" w:space="0" w:color="auto"/>
            </w:tcBorders>
            <w:hideMark/>
          </w:tcPr>
          <w:p w14:paraId="3FA6F970" w14:textId="77777777" w:rsidR="00E759B7" w:rsidRDefault="00E759B7">
            <w:pPr>
              <w:spacing w:line="240" w:lineRule="auto"/>
              <w:rPr>
                <w:rFonts w:ascii="Arial" w:hAnsi="Arial" w:cs="Arial"/>
                <w:b/>
                <w:bCs/>
              </w:rPr>
            </w:pPr>
            <w:r>
              <w:rPr>
                <w:rFonts w:ascii="Arial" w:hAnsi="Arial" w:cs="Arial"/>
                <w:b/>
                <w:bCs/>
              </w:rPr>
              <w:t>V-RED-016</w:t>
            </w:r>
          </w:p>
        </w:tc>
        <w:tc>
          <w:tcPr>
            <w:tcW w:w="1702" w:type="dxa"/>
            <w:tcBorders>
              <w:top w:val="single" w:sz="4" w:space="0" w:color="auto"/>
              <w:left w:val="single" w:sz="4" w:space="0" w:color="auto"/>
              <w:bottom w:val="single" w:sz="4" w:space="0" w:color="auto"/>
              <w:right w:val="single" w:sz="4" w:space="0" w:color="auto"/>
            </w:tcBorders>
            <w:hideMark/>
          </w:tcPr>
          <w:p w14:paraId="03BC21B9" w14:textId="77777777" w:rsidR="00E759B7" w:rsidRDefault="00E759B7">
            <w:pPr>
              <w:spacing w:line="240" w:lineRule="auto"/>
              <w:rPr>
                <w:rFonts w:ascii="Arial" w:hAnsi="Arial" w:cs="Arial"/>
              </w:rPr>
            </w:pPr>
            <w:r>
              <w:rPr>
                <w:rFonts w:ascii="Arial" w:hAnsi="Arial" w:cs="Arial"/>
              </w:rPr>
              <w:t>Organizacional</w:t>
            </w:r>
          </w:p>
        </w:tc>
        <w:tc>
          <w:tcPr>
            <w:tcW w:w="1751" w:type="dxa"/>
            <w:tcBorders>
              <w:top w:val="single" w:sz="4" w:space="0" w:color="auto"/>
              <w:left w:val="single" w:sz="4" w:space="0" w:color="auto"/>
              <w:bottom w:val="single" w:sz="4" w:space="0" w:color="auto"/>
              <w:right w:val="single" w:sz="4" w:space="0" w:color="auto"/>
            </w:tcBorders>
            <w:hideMark/>
          </w:tcPr>
          <w:p w14:paraId="63665620" w14:textId="77777777" w:rsidR="00E759B7" w:rsidRDefault="00E759B7">
            <w:pPr>
              <w:spacing w:line="240" w:lineRule="auto"/>
              <w:rPr>
                <w:rFonts w:ascii="Arial" w:hAnsi="Arial" w:cs="Arial"/>
              </w:rPr>
            </w:pPr>
            <w:r>
              <w:rPr>
                <w:rFonts w:ascii="Arial" w:hAnsi="Arial" w:cs="Arial"/>
              </w:rPr>
              <w:t>Ausencia de responsable formal de administración de red</w:t>
            </w:r>
          </w:p>
        </w:tc>
        <w:tc>
          <w:tcPr>
            <w:tcW w:w="1694" w:type="dxa"/>
            <w:tcBorders>
              <w:top w:val="single" w:sz="4" w:space="0" w:color="auto"/>
              <w:left w:val="single" w:sz="4" w:space="0" w:color="auto"/>
              <w:bottom w:val="single" w:sz="4" w:space="0" w:color="auto"/>
              <w:right w:val="single" w:sz="4" w:space="0" w:color="auto"/>
            </w:tcBorders>
            <w:hideMark/>
          </w:tcPr>
          <w:p w14:paraId="6802F1FF" w14:textId="77777777" w:rsidR="00E759B7" w:rsidRDefault="00E759B7">
            <w:pPr>
              <w:spacing w:line="240" w:lineRule="auto"/>
              <w:rPr>
                <w:rFonts w:ascii="Arial" w:hAnsi="Arial" w:cs="Arial"/>
              </w:rPr>
            </w:pPr>
            <w:r>
              <w:rPr>
                <w:rFonts w:ascii="Arial" w:hAnsi="Arial" w:cs="Arial"/>
              </w:rPr>
              <w:t>No existe en el organigrama del SILAIS un cargo de Administrador de Red o Responsable de TI que tenga como función la gestión de la infraestructura de comunicaciones.</w:t>
            </w:r>
          </w:p>
        </w:tc>
        <w:tc>
          <w:tcPr>
            <w:tcW w:w="1086" w:type="dxa"/>
            <w:tcBorders>
              <w:top w:val="single" w:sz="4" w:space="0" w:color="auto"/>
              <w:left w:val="single" w:sz="4" w:space="0" w:color="auto"/>
              <w:bottom w:val="single" w:sz="4" w:space="0" w:color="auto"/>
              <w:right w:val="single" w:sz="4" w:space="0" w:color="auto"/>
            </w:tcBorders>
            <w:hideMark/>
          </w:tcPr>
          <w:p w14:paraId="540AC4D0" w14:textId="77777777" w:rsidR="00E759B7" w:rsidRDefault="00E759B7">
            <w:pPr>
              <w:spacing w:line="240" w:lineRule="auto"/>
              <w:rPr>
                <w:rFonts w:ascii="Arial" w:hAnsi="Arial" w:cs="Arial"/>
                <w:lang w:val="en-US"/>
              </w:rPr>
            </w:pPr>
            <w:r>
              <w:rPr>
                <w:rFonts w:ascii="Arial" w:hAnsi="Arial" w:cs="Arial"/>
                <w:lang w:val="en-US"/>
              </w:rPr>
              <w:t>ACT-RED-009, ACT-RED-013, ACT-RED-014</w:t>
            </w:r>
          </w:p>
        </w:tc>
        <w:tc>
          <w:tcPr>
            <w:tcW w:w="1411" w:type="dxa"/>
            <w:tcBorders>
              <w:top w:val="single" w:sz="4" w:space="0" w:color="auto"/>
              <w:left w:val="single" w:sz="4" w:space="0" w:color="auto"/>
              <w:bottom w:val="single" w:sz="4" w:space="0" w:color="auto"/>
              <w:right w:val="single" w:sz="4" w:space="0" w:color="auto"/>
            </w:tcBorders>
            <w:hideMark/>
          </w:tcPr>
          <w:p w14:paraId="3C2D3F19" w14:textId="77777777" w:rsidR="00E759B7" w:rsidRDefault="00E759B7">
            <w:pPr>
              <w:spacing w:line="240" w:lineRule="auto"/>
              <w:rPr>
                <w:rFonts w:ascii="Arial" w:hAnsi="Arial" w:cs="Arial"/>
              </w:rPr>
            </w:pPr>
            <w:r>
              <w:rPr>
                <w:rFonts w:ascii="Arial" w:hAnsi="Arial" w:cs="Arial"/>
              </w:rPr>
              <w:t>A-RED-013, A-RED-015, A-RED-016</w:t>
            </w:r>
          </w:p>
        </w:tc>
        <w:tc>
          <w:tcPr>
            <w:tcW w:w="1433" w:type="dxa"/>
            <w:tcBorders>
              <w:top w:val="single" w:sz="4" w:space="0" w:color="auto"/>
              <w:left w:val="single" w:sz="4" w:space="0" w:color="auto"/>
              <w:bottom w:val="single" w:sz="4" w:space="0" w:color="auto"/>
              <w:right w:val="single" w:sz="4" w:space="0" w:color="auto"/>
            </w:tcBorders>
            <w:hideMark/>
          </w:tcPr>
          <w:p w14:paraId="2EDA6C43" w14:textId="77777777" w:rsidR="00E759B7" w:rsidRDefault="00E759B7">
            <w:pPr>
              <w:spacing w:line="240" w:lineRule="auto"/>
              <w:rPr>
                <w:rFonts w:ascii="Arial" w:hAnsi="Arial" w:cs="Arial"/>
                <w:b/>
                <w:bCs/>
              </w:rPr>
            </w:pPr>
            <w:r>
              <w:rPr>
                <w:rFonts w:ascii="Arial" w:hAnsi="Arial" w:cs="Arial"/>
                <w:b/>
                <w:bCs/>
              </w:rPr>
              <w:t>Crítica</w:t>
            </w:r>
          </w:p>
        </w:tc>
      </w:tr>
      <w:tr w:rsidR="00E759B7" w14:paraId="24667208" w14:textId="77777777" w:rsidTr="00E759B7">
        <w:trPr>
          <w:trHeight w:val="4224"/>
        </w:trPr>
        <w:tc>
          <w:tcPr>
            <w:tcW w:w="1448" w:type="dxa"/>
            <w:tcBorders>
              <w:top w:val="single" w:sz="4" w:space="0" w:color="auto"/>
              <w:left w:val="single" w:sz="4" w:space="0" w:color="auto"/>
              <w:bottom w:val="single" w:sz="4" w:space="0" w:color="auto"/>
              <w:right w:val="single" w:sz="4" w:space="0" w:color="auto"/>
            </w:tcBorders>
            <w:hideMark/>
          </w:tcPr>
          <w:p w14:paraId="7674A205" w14:textId="77777777" w:rsidR="00E759B7" w:rsidRDefault="00E759B7">
            <w:pPr>
              <w:spacing w:line="240" w:lineRule="auto"/>
              <w:rPr>
                <w:rFonts w:ascii="Arial" w:hAnsi="Arial" w:cs="Arial"/>
                <w:b/>
                <w:bCs/>
              </w:rPr>
            </w:pPr>
            <w:r>
              <w:rPr>
                <w:rFonts w:ascii="Arial" w:hAnsi="Arial" w:cs="Arial"/>
                <w:b/>
                <w:bCs/>
              </w:rPr>
              <w:t>V-RED-017</w:t>
            </w:r>
          </w:p>
        </w:tc>
        <w:tc>
          <w:tcPr>
            <w:tcW w:w="1702" w:type="dxa"/>
            <w:tcBorders>
              <w:top w:val="single" w:sz="4" w:space="0" w:color="auto"/>
              <w:left w:val="single" w:sz="4" w:space="0" w:color="auto"/>
              <w:bottom w:val="single" w:sz="4" w:space="0" w:color="auto"/>
              <w:right w:val="single" w:sz="4" w:space="0" w:color="auto"/>
            </w:tcBorders>
            <w:hideMark/>
          </w:tcPr>
          <w:p w14:paraId="73788CD4" w14:textId="77777777" w:rsidR="00E759B7" w:rsidRDefault="00E759B7">
            <w:pPr>
              <w:spacing w:line="240" w:lineRule="auto"/>
              <w:rPr>
                <w:rFonts w:ascii="Arial" w:hAnsi="Arial" w:cs="Arial"/>
              </w:rPr>
            </w:pPr>
            <w:r>
              <w:rPr>
                <w:rFonts w:ascii="Arial" w:hAnsi="Arial" w:cs="Arial"/>
              </w:rPr>
              <w:t>Organizacional</w:t>
            </w:r>
          </w:p>
        </w:tc>
        <w:tc>
          <w:tcPr>
            <w:tcW w:w="1751" w:type="dxa"/>
            <w:tcBorders>
              <w:top w:val="single" w:sz="4" w:space="0" w:color="auto"/>
              <w:left w:val="single" w:sz="4" w:space="0" w:color="auto"/>
              <w:bottom w:val="single" w:sz="4" w:space="0" w:color="auto"/>
              <w:right w:val="single" w:sz="4" w:space="0" w:color="auto"/>
            </w:tcBorders>
            <w:hideMark/>
          </w:tcPr>
          <w:p w14:paraId="72BF9A52" w14:textId="77777777" w:rsidR="00E759B7" w:rsidRDefault="00E759B7">
            <w:pPr>
              <w:spacing w:line="240" w:lineRule="auto"/>
              <w:rPr>
                <w:rFonts w:ascii="Arial" w:hAnsi="Arial" w:cs="Arial"/>
              </w:rPr>
            </w:pPr>
            <w:r>
              <w:rPr>
                <w:rFonts w:ascii="Arial" w:hAnsi="Arial" w:cs="Arial"/>
              </w:rPr>
              <w:t>Inexistencia de Plan de Continuidad para la red</w:t>
            </w:r>
          </w:p>
        </w:tc>
        <w:tc>
          <w:tcPr>
            <w:tcW w:w="1694" w:type="dxa"/>
            <w:tcBorders>
              <w:top w:val="single" w:sz="4" w:space="0" w:color="auto"/>
              <w:left w:val="single" w:sz="4" w:space="0" w:color="auto"/>
              <w:bottom w:val="single" w:sz="4" w:space="0" w:color="auto"/>
              <w:right w:val="single" w:sz="4" w:space="0" w:color="auto"/>
            </w:tcBorders>
            <w:hideMark/>
          </w:tcPr>
          <w:p w14:paraId="3B903EFD" w14:textId="77777777" w:rsidR="00E759B7" w:rsidRDefault="00E759B7">
            <w:pPr>
              <w:spacing w:line="240" w:lineRule="auto"/>
              <w:rPr>
                <w:rFonts w:ascii="Arial" w:hAnsi="Arial" w:cs="Arial"/>
              </w:rPr>
            </w:pPr>
            <w:r>
              <w:rPr>
                <w:rFonts w:ascii="Arial" w:hAnsi="Arial" w:cs="Arial"/>
              </w:rPr>
              <w:t>No existen procedimientos documentados para la recuperación ante fallos de switches, pérdida de conectividad con MINSA Central o incidentes de seguridad en la red.</w:t>
            </w:r>
          </w:p>
        </w:tc>
        <w:tc>
          <w:tcPr>
            <w:tcW w:w="1086" w:type="dxa"/>
            <w:tcBorders>
              <w:top w:val="single" w:sz="4" w:space="0" w:color="auto"/>
              <w:left w:val="single" w:sz="4" w:space="0" w:color="auto"/>
              <w:bottom w:val="single" w:sz="4" w:space="0" w:color="auto"/>
              <w:right w:val="single" w:sz="4" w:space="0" w:color="auto"/>
            </w:tcBorders>
            <w:hideMark/>
          </w:tcPr>
          <w:p w14:paraId="27CD4BD9" w14:textId="77777777" w:rsidR="00E759B7" w:rsidRDefault="00E759B7">
            <w:pPr>
              <w:spacing w:line="240" w:lineRule="auto"/>
              <w:rPr>
                <w:rFonts w:ascii="Arial" w:hAnsi="Arial" w:cs="Arial"/>
              </w:rPr>
            </w:pPr>
            <w:r>
              <w:rPr>
                <w:rFonts w:ascii="Arial" w:hAnsi="Arial" w:cs="Arial"/>
              </w:rPr>
              <w:t>ACT-RED-009, ACT-RED-012</w:t>
            </w:r>
          </w:p>
        </w:tc>
        <w:tc>
          <w:tcPr>
            <w:tcW w:w="1411" w:type="dxa"/>
            <w:tcBorders>
              <w:top w:val="single" w:sz="4" w:space="0" w:color="auto"/>
              <w:left w:val="single" w:sz="4" w:space="0" w:color="auto"/>
              <w:bottom w:val="single" w:sz="4" w:space="0" w:color="auto"/>
              <w:right w:val="single" w:sz="4" w:space="0" w:color="auto"/>
            </w:tcBorders>
            <w:hideMark/>
          </w:tcPr>
          <w:p w14:paraId="09E398CE" w14:textId="77777777" w:rsidR="00E759B7" w:rsidRDefault="00E759B7">
            <w:pPr>
              <w:spacing w:line="240" w:lineRule="auto"/>
              <w:rPr>
                <w:rFonts w:ascii="Arial" w:hAnsi="Arial" w:cs="Arial"/>
              </w:rPr>
            </w:pPr>
            <w:r>
              <w:rPr>
                <w:rFonts w:ascii="Arial" w:hAnsi="Arial" w:cs="Arial"/>
              </w:rPr>
              <w:t>A-RED-005, A-RED-007, A-RED-010</w:t>
            </w:r>
          </w:p>
        </w:tc>
        <w:tc>
          <w:tcPr>
            <w:tcW w:w="1433" w:type="dxa"/>
            <w:tcBorders>
              <w:top w:val="single" w:sz="4" w:space="0" w:color="auto"/>
              <w:left w:val="single" w:sz="4" w:space="0" w:color="auto"/>
              <w:bottom w:val="single" w:sz="4" w:space="0" w:color="auto"/>
              <w:right w:val="single" w:sz="4" w:space="0" w:color="auto"/>
            </w:tcBorders>
            <w:hideMark/>
          </w:tcPr>
          <w:p w14:paraId="7B69C98F" w14:textId="77777777" w:rsidR="00E759B7" w:rsidRDefault="00E759B7">
            <w:pPr>
              <w:spacing w:line="240" w:lineRule="auto"/>
              <w:rPr>
                <w:rFonts w:ascii="Arial" w:hAnsi="Arial" w:cs="Arial"/>
                <w:b/>
                <w:bCs/>
              </w:rPr>
            </w:pPr>
            <w:r>
              <w:rPr>
                <w:rFonts w:ascii="Arial" w:hAnsi="Arial" w:cs="Arial"/>
                <w:b/>
                <w:bCs/>
              </w:rPr>
              <w:t>Crítica</w:t>
            </w:r>
          </w:p>
        </w:tc>
      </w:tr>
      <w:tr w:rsidR="00E759B7" w14:paraId="17BFA0FD" w14:textId="77777777" w:rsidTr="00E759B7">
        <w:trPr>
          <w:trHeight w:val="5016"/>
        </w:trPr>
        <w:tc>
          <w:tcPr>
            <w:tcW w:w="1448" w:type="dxa"/>
            <w:tcBorders>
              <w:top w:val="single" w:sz="4" w:space="0" w:color="auto"/>
              <w:left w:val="single" w:sz="4" w:space="0" w:color="auto"/>
              <w:bottom w:val="single" w:sz="4" w:space="0" w:color="auto"/>
              <w:right w:val="single" w:sz="4" w:space="0" w:color="auto"/>
            </w:tcBorders>
            <w:hideMark/>
          </w:tcPr>
          <w:p w14:paraId="093152C9" w14:textId="77777777" w:rsidR="00E759B7" w:rsidRDefault="00E759B7">
            <w:pPr>
              <w:spacing w:line="240" w:lineRule="auto"/>
              <w:rPr>
                <w:rFonts w:ascii="Arial" w:hAnsi="Arial" w:cs="Arial"/>
                <w:b/>
                <w:bCs/>
              </w:rPr>
            </w:pPr>
            <w:r>
              <w:rPr>
                <w:rFonts w:ascii="Arial" w:hAnsi="Arial" w:cs="Arial"/>
                <w:b/>
                <w:bCs/>
              </w:rPr>
              <w:lastRenderedPageBreak/>
              <w:t>V-RED-018</w:t>
            </w:r>
          </w:p>
        </w:tc>
        <w:tc>
          <w:tcPr>
            <w:tcW w:w="1702" w:type="dxa"/>
            <w:tcBorders>
              <w:top w:val="single" w:sz="4" w:space="0" w:color="auto"/>
              <w:left w:val="single" w:sz="4" w:space="0" w:color="auto"/>
              <w:bottom w:val="single" w:sz="4" w:space="0" w:color="auto"/>
              <w:right w:val="single" w:sz="4" w:space="0" w:color="auto"/>
            </w:tcBorders>
            <w:hideMark/>
          </w:tcPr>
          <w:p w14:paraId="44418D23" w14:textId="77777777" w:rsidR="00E759B7" w:rsidRDefault="00E759B7">
            <w:pPr>
              <w:spacing w:line="240" w:lineRule="auto"/>
              <w:rPr>
                <w:rFonts w:ascii="Arial" w:hAnsi="Arial" w:cs="Arial"/>
              </w:rPr>
            </w:pPr>
            <w:r>
              <w:rPr>
                <w:rFonts w:ascii="Arial" w:hAnsi="Arial" w:cs="Arial"/>
              </w:rPr>
              <w:t>Organizacional</w:t>
            </w:r>
          </w:p>
        </w:tc>
        <w:tc>
          <w:tcPr>
            <w:tcW w:w="1751" w:type="dxa"/>
            <w:tcBorders>
              <w:top w:val="single" w:sz="4" w:space="0" w:color="auto"/>
              <w:left w:val="single" w:sz="4" w:space="0" w:color="auto"/>
              <w:bottom w:val="single" w:sz="4" w:space="0" w:color="auto"/>
              <w:right w:val="single" w:sz="4" w:space="0" w:color="auto"/>
            </w:tcBorders>
            <w:hideMark/>
          </w:tcPr>
          <w:p w14:paraId="21D04053" w14:textId="77777777" w:rsidR="00E759B7" w:rsidRDefault="00E759B7">
            <w:pPr>
              <w:spacing w:line="240" w:lineRule="auto"/>
              <w:rPr>
                <w:rFonts w:ascii="Arial" w:hAnsi="Arial" w:cs="Arial"/>
              </w:rPr>
            </w:pPr>
            <w:r>
              <w:rPr>
                <w:rFonts w:ascii="Arial" w:hAnsi="Arial" w:cs="Arial"/>
              </w:rPr>
              <w:t>Falta de políticas de seguridad de la red</w:t>
            </w:r>
          </w:p>
        </w:tc>
        <w:tc>
          <w:tcPr>
            <w:tcW w:w="1694" w:type="dxa"/>
            <w:tcBorders>
              <w:top w:val="single" w:sz="4" w:space="0" w:color="auto"/>
              <w:left w:val="single" w:sz="4" w:space="0" w:color="auto"/>
              <w:bottom w:val="single" w:sz="4" w:space="0" w:color="auto"/>
              <w:right w:val="single" w:sz="4" w:space="0" w:color="auto"/>
            </w:tcBorders>
            <w:hideMark/>
          </w:tcPr>
          <w:p w14:paraId="4D406401" w14:textId="77777777" w:rsidR="00E759B7" w:rsidRDefault="00E759B7">
            <w:pPr>
              <w:spacing w:line="240" w:lineRule="auto"/>
              <w:rPr>
                <w:rFonts w:ascii="Arial" w:hAnsi="Arial" w:cs="Arial"/>
              </w:rPr>
            </w:pPr>
            <w:r>
              <w:rPr>
                <w:rFonts w:ascii="Arial" w:hAnsi="Arial" w:cs="Arial"/>
              </w:rPr>
              <w:t>No existen documentos que regulen el uso aceptable de la red, control de acceso, gestión de cambios en la infraestructura o procedimientos de respuesta a incidentes de seguridad.</w:t>
            </w:r>
          </w:p>
        </w:tc>
        <w:tc>
          <w:tcPr>
            <w:tcW w:w="1086" w:type="dxa"/>
            <w:tcBorders>
              <w:top w:val="single" w:sz="4" w:space="0" w:color="auto"/>
              <w:left w:val="single" w:sz="4" w:space="0" w:color="auto"/>
              <w:bottom w:val="single" w:sz="4" w:space="0" w:color="auto"/>
              <w:right w:val="single" w:sz="4" w:space="0" w:color="auto"/>
            </w:tcBorders>
            <w:hideMark/>
          </w:tcPr>
          <w:p w14:paraId="3A494884" w14:textId="77777777" w:rsidR="00E759B7" w:rsidRDefault="00E759B7">
            <w:pPr>
              <w:spacing w:line="240" w:lineRule="auto"/>
              <w:rPr>
                <w:rFonts w:ascii="Arial" w:hAnsi="Arial" w:cs="Arial"/>
              </w:rPr>
            </w:pPr>
            <w:r>
              <w:rPr>
                <w:rFonts w:ascii="Arial" w:hAnsi="Arial" w:cs="Arial"/>
              </w:rPr>
              <w:t>ACT-RED-014</w:t>
            </w:r>
          </w:p>
        </w:tc>
        <w:tc>
          <w:tcPr>
            <w:tcW w:w="1411" w:type="dxa"/>
            <w:tcBorders>
              <w:top w:val="single" w:sz="4" w:space="0" w:color="auto"/>
              <w:left w:val="single" w:sz="4" w:space="0" w:color="auto"/>
              <w:bottom w:val="single" w:sz="4" w:space="0" w:color="auto"/>
              <w:right w:val="single" w:sz="4" w:space="0" w:color="auto"/>
            </w:tcBorders>
            <w:hideMark/>
          </w:tcPr>
          <w:p w14:paraId="286FB4BD" w14:textId="77777777" w:rsidR="00E759B7" w:rsidRDefault="00E759B7">
            <w:pPr>
              <w:spacing w:line="240" w:lineRule="auto"/>
              <w:rPr>
                <w:rFonts w:ascii="Arial" w:hAnsi="Arial" w:cs="Arial"/>
              </w:rPr>
            </w:pPr>
            <w:r>
              <w:rPr>
                <w:rFonts w:ascii="Arial" w:hAnsi="Arial" w:cs="Arial"/>
              </w:rPr>
              <w:t>A-RED-004, A-RED-012, A-RED-016</w:t>
            </w:r>
          </w:p>
        </w:tc>
        <w:tc>
          <w:tcPr>
            <w:tcW w:w="1433" w:type="dxa"/>
            <w:tcBorders>
              <w:top w:val="single" w:sz="4" w:space="0" w:color="auto"/>
              <w:left w:val="single" w:sz="4" w:space="0" w:color="auto"/>
              <w:bottom w:val="single" w:sz="4" w:space="0" w:color="auto"/>
              <w:right w:val="single" w:sz="4" w:space="0" w:color="auto"/>
            </w:tcBorders>
            <w:hideMark/>
          </w:tcPr>
          <w:p w14:paraId="607586C2" w14:textId="77777777" w:rsidR="00E759B7" w:rsidRDefault="00E759B7">
            <w:pPr>
              <w:spacing w:line="240" w:lineRule="auto"/>
              <w:rPr>
                <w:rFonts w:ascii="Arial" w:hAnsi="Arial" w:cs="Arial"/>
                <w:b/>
                <w:bCs/>
              </w:rPr>
            </w:pPr>
            <w:r>
              <w:rPr>
                <w:rFonts w:ascii="Arial" w:hAnsi="Arial" w:cs="Arial"/>
                <w:b/>
                <w:bCs/>
              </w:rPr>
              <w:t>Alta</w:t>
            </w:r>
          </w:p>
        </w:tc>
      </w:tr>
      <w:tr w:rsidR="00E759B7" w14:paraId="7BD4E4BD" w14:textId="77777777" w:rsidTr="00E759B7">
        <w:trPr>
          <w:trHeight w:val="4488"/>
        </w:trPr>
        <w:tc>
          <w:tcPr>
            <w:tcW w:w="1448" w:type="dxa"/>
            <w:tcBorders>
              <w:top w:val="single" w:sz="4" w:space="0" w:color="auto"/>
              <w:left w:val="single" w:sz="4" w:space="0" w:color="auto"/>
              <w:bottom w:val="single" w:sz="4" w:space="0" w:color="auto"/>
              <w:right w:val="single" w:sz="4" w:space="0" w:color="auto"/>
            </w:tcBorders>
            <w:hideMark/>
          </w:tcPr>
          <w:p w14:paraId="2D8FBB97" w14:textId="77777777" w:rsidR="00E759B7" w:rsidRDefault="00E759B7">
            <w:pPr>
              <w:spacing w:line="240" w:lineRule="auto"/>
              <w:rPr>
                <w:rFonts w:ascii="Arial" w:hAnsi="Arial" w:cs="Arial"/>
                <w:b/>
                <w:bCs/>
              </w:rPr>
            </w:pPr>
            <w:r>
              <w:rPr>
                <w:rFonts w:ascii="Arial" w:hAnsi="Arial" w:cs="Arial"/>
                <w:b/>
                <w:bCs/>
              </w:rPr>
              <w:t>V-RED-019</w:t>
            </w:r>
          </w:p>
        </w:tc>
        <w:tc>
          <w:tcPr>
            <w:tcW w:w="1702" w:type="dxa"/>
            <w:tcBorders>
              <w:top w:val="single" w:sz="4" w:space="0" w:color="auto"/>
              <w:left w:val="single" w:sz="4" w:space="0" w:color="auto"/>
              <w:bottom w:val="single" w:sz="4" w:space="0" w:color="auto"/>
              <w:right w:val="single" w:sz="4" w:space="0" w:color="auto"/>
            </w:tcBorders>
            <w:hideMark/>
          </w:tcPr>
          <w:p w14:paraId="7E1C53BD" w14:textId="77777777" w:rsidR="00E759B7" w:rsidRDefault="00E759B7">
            <w:pPr>
              <w:spacing w:line="240" w:lineRule="auto"/>
              <w:rPr>
                <w:rFonts w:ascii="Arial" w:hAnsi="Arial" w:cs="Arial"/>
              </w:rPr>
            </w:pPr>
            <w:r>
              <w:rPr>
                <w:rFonts w:ascii="Arial" w:hAnsi="Arial" w:cs="Arial"/>
              </w:rPr>
              <w:t>Factor Humano</w:t>
            </w:r>
          </w:p>
        </w:tc>
        <w:tc>
          <w:tcPr>
            <w:tcW w:w="1751" w:type="dxa"/>
            <w:tcBorders>
              <w:top w:val="single" w:sz="4" w:space="0" w:color="auto"/>
              <w:left w:val="single" w:sz="4" w:space="0" w:color="auto"/>
              <w:bottom w:val="single" w:sz="4" w:space="0" w:color="auto"/>
              <w:right w:val="single" w:sz="4" w:space="0" w:color="auto"/>
            </w:tcBorders>
            <w:hideMark/>
          </w:tcPr>
          <w:p w14:paraId="1FC5693B" w14:textId="77777777" w:rsidR="00E759B7" w:rsidRDefault="00E759B7">
            <w:pPr>
              <w:spacing w:line="240" w:lineRule="auto"/>
              <w:rPr>
                <w:rFonts w:ascii="Arial" w:hAnsi="Arial" w:cs="Arial"/>
              </w:rPr>
            </w:pPr>
            <w:r>
              <w:rPr>
                <w:rFonts w:ascii="Arial" w:hAnsi="Arial" w:cs="Arial"/>
              </w:rPr>
              <w:t>Personal sin capacitación en ciberseguridad</w:t>
            </w:r>
          </w:p>
        </w:tc>
        <w:tc>
          <w:tcPr>
            <w:tcW w:w="1694" w:type="dxa"/>
            <w:tcBorders>
              <w:top w:val="single" w:sz="4" w:space="0" w:color="auto"/>
              <w:left w:val="single" w:sz="4" w:space="0" w:color="auto"/>
              <w:bottom w:val="single" w:sz="4" w:space="0" w:color="auto"/>
              <w:right w:val="single" w:sz="4" w:space="0" w:color="auto"/>
            </w:tcBorders>
            <w:hideMark/>
          </w:tcPr>
          <w:p w14:paraId="7362C1BD" w14:textId="77777777" w:rsidR="00E759B7" w:rsidRDefault="00E759B7">
            <w:pPr>
              <w:spacing w:line="240" w:lineRule="auto"/>
              <w:rPr>
                <w:rFonts w:ascii="Arial" w:hAnsi="Arial" w:cs="Arial"/>
              </w:rPr>
            </w:pPr>
            <w:r>
              <w:rPr>
                <w:rFonts w:ascii="Arial" w:hAnsi="Arial" w:cs="Arial"/>
              </w:rPr>
              <w:t>El personal sanitario no ha recibido formación sobre riesgos de seguridad en redes, identificación de intentos de ingeniería social o uso seguro de redes inalámbricas.</w:t>
            </w:r>
          </w:p>
        </w:tc>
        <w:tc>
          <w:tcPr>
            <w:tcW w:w="1086" w:type="dxa"/>
            <w:tcBorders>
              <w:top w:val="single" w:sz="4" w:space="0" w:color="auto"/>
              <w:left w:val="single" w:sz="4" w:space="0" w:color="auto"/>
              <w:bottom w:val="single" w:sz="4" w:space="0" w:color="auto"/>
              <w:right w:val="single" w:sz="4" w:space="0" w:color="auto"/>
            </w:tcBorders>
            <w:hideMark/>
          </w:tcPr>
          <w:p w14:paraId="2EAF708A" w14:textId="77777777" w:rsidR="00E759B7" w:rsidRDefault="00E759B7">
            <w:pPr>
              <w:spacing w:line="240" w:lineRule="auto"/>
              <w:rPr>
                <w:rFonts w:ascii="Arial" w:hAnsi="Arial" w:cs="Arial"/>
              </w:rPr>
            </w:pPr>
            <w:r>
              <w:rPr>
                <w:rFonts w:ascii="Arial" w:hAnsi="Arial" w:cs="Arial"/>
              </w:rPr>
              <w:t>ACT-RED-010, ACT-RED-012</w:t>
            </w:r>
          </w:p>
        </w:tc>
        <w:tc>
          <w:tcPr>
            <w:tcW w:w="1411" w:type="dxa"/>
            <w:tcBorders>
              <w:top w:val="single" w:sz="4" w:space="0" w:color="auto"/>
              <w:left w:val="single" w:sz="4" w:space="0" w:color="auto"/>
              <w:bottom w:val="single" w:sz="4" w:space="0" w:color="auto"/>
              <w:right w:val="single" w:sz="4" w:space="0" w:color="auto"/>
            </w:tcBorders>
            <w:hideMark/>
          </w:tcPr>
          <w:p w14:paraId="1B7D21CC" w14:textId="77777777" w:rsidR="00E759B7" w:rsidRDefault="00E759B7">
            <w:pPr>
              <w:spacing w:line="240" w:lineRule="auto"/>
              <w:rPr>
                <w:rFonts w:ascii="Arial" w:hAnsi="Arial" w:cs="Arial"/>
              </w:rPr>
            </w:pPr>
            <w:r>
              <w:rPr>
                <w:rFonts w:ascii="Arial" w:hAnsi="Arial" w:cs="Arial"/>
              </w:rPr>
              <w:t>A-RED-014, A-RED-016</w:t>
            </w:r>
          </w:p>
        </w:tc>
        <w:tc>
          <w:tcPr>
            <w:tcW w:w="1433" w:type="dxa"/>
            <w:tcBorders>
              <w:top w:val="single" w:sz="4" w:space="0" w:color="auto"/>
              <w:left w:val="single" w:sz="4" w:space="0" w:color="auto"/>
              <w:bottom w:val="single" w:sz="4" w:space="0" w:color="auto"/>
              <w:right w:val="single" w:sz="4" w:space="0" w:color="auto"/>
            </w:tcBorders>
            <w:hideMark/>
          </w:tcPr>
          <w:p w14:paraId="2A864369" w14:textId="77777777" w:rsidR="00E759B7" w:rsidRDefault="00E759B7">
            <w:pPr>
              <w:spacing w:line="240" w:lineRule="auto"/>
              <w:rPr>
                <w:rFonts w:ascii="Arial" w:hAnsi="Arial" w:cs="Arial"/>
                <w:b/>
                <w:bCs/>
              </w:rPr>
            </w:pPr>
            <w:r>
              <w:rPr>
                <w:rFonts w:ascii="Arial" w:hAnsi="Arial" w:cs="Arial"/>
                <w:b/>
                <w:bCs/>
              </w:rPr>
              <w:t>Alta</w:t>
            </w:r>
          </w:p>
        </w:tc>
      </w:tr>
      <w:tr w:rsidR="00E759B7" w14:paraId="6699B125" w14:textId="77777777" w:rsidTr="00E759B7">
        <w:trPr>
          <w:trHeight w:val="5280"/>
        </w:trPr>
        <w:tc>
          <w:tcPr>
            <w:tcW w:w="1448" w:type="dxa"/>
            <w:tcBorders>
              <w:top w:val="single" w:sz="4" w:space="0" w:color="auto"/>
              <w:left w:val="single" w:sz="4" w:space="0" w:color="auto"/>
              <w:bottom w:val="single" w:sz="4" w:space="0" w:color="auto"/>
              <w:right w:val="single" w:sz="4" w:space="0" w:color="auto"/>
            </w:tcBorders>
            <w:hideMark/>
          </w:tcPr>
          <w:p w14:paraId="31581F72" w14:textId="77777777" w:rsidR="00E759B7" w:rsidRDefault="00E759B7">
            <w:pPr>
              <w:spacing w:line="240" w:lineRule="auto"/>
              <w:rPr>
                <w:rFonts w:ascii="Arial" w:hAnsi="Arial" w:cs="Arial"/>
                <w:b/>
                <w:bCs/>
              </w:rPr>
            </w:pPr>
            <w:r>
              <w:rPr>
                <w:rFonts w:ascii="Arial" w:hAnsi="Arial" w:cs="Arial"/>
                <w:b/>
                <w:bCs/>
              </w:rPr>
              <w:lastRenderedPageBreak/>
              <w:t>V-RED-020</w:t>
            </w:r>
          </w:p>
        </w:tc>
        <w:tc>
          <w:tcPr>
            <w:tcW w:w="1702" w:type="dxa"/>
            <w:tcBorders>
              <w:top w:val="single" w:sz="4" w:space="0" w:color="auto"/>
              <w:left w:val="single" w:sz="4" w:space="0" w:color="auto"/>
              <w:bottom w:val="single" w:sz="4" w:space="0" w:color="auto"/>
              <w:right w:val="single" w:sz="4" w:space="0" w:color="auto"/>
            </w:tcBorders>
            <w:hideMark/>
          </w:tcPr>
          <w:p w14:paraId="1CBB2AC3" w14:textId="77777777" w:rsidR="00E759B7" w:rsidRDefault="00E759B7">
            <w:pPr>
              <w:spacing w:line="240" w:lineRule="auto"/>
              <w:rPr>
                <w:rFonts w:ascii="Arial" w:hAnsi="Arial" w:cs="Arial"/>
              </w:rPr>
            </w:pPr>
            <w:r>
              <w:rPr>
                <w:rFonts w:ascii="Arial" w:hAnsi="Arial" w:cs="Arial"/>
              </w:rPr>
              <w:t>Organizacional</w:t>
            </w:r>
          </w:p>
        </w:tc>
        <w:tc>
          <w:tcPr>
            <w:tcW w:w="1751" w:type="dxa"/>
            <w:tcBorders>
              <w:top w:val="single" w:sz="4" w:space="0" w:color="auto"/>
              <w:left w:val="single" w:sz="4" w:space="0" w:color="auto"/>
              <w:bottom w:val="single" w:sz="4" w:space="0" w:color="auto"/>
              <w:right w:val="single" w:sz="4" w:space="0" w:color="auto"/>
            </w:tcBorders>
            <w:hideMark/>
          </w:tcPr>
          <w:p w14:paraId="53644638" w14:textId="77777777" w:rsidR="00E759B7" w:rsidRDefault="00E759B7">
            <w:pPr>
              <w:spacing w:line="240" w:lineRule="auto"/>
              <w:rPr>
                <w:rFonts w:ascii="Arial" w:hAnsi="Arial" w:cs="Arial"/>
              </w:rPr>
            </w:pPr>
            <w:r>
              <w:rPr>
                <w:rFonts w:ascii="Arial" w:hAnsi="Arial" w:cs="Arial"/>
              </w:rPr>
              <w:t>Alta rotación de personal en cargos clave</w:t>
            </w:r>
          </w:p>
        </w:tc>
        <w:tc>
          <w:tcPr>
            <w:tcW w:w="1694" w:type="dxa"/>
            <w:tcBorders>
              <w:top w:val="single" w:sz="4" w:space="0" w:color="auto"/>
              <w:left w:val="single" w:sz="4" w:space="0" w:color="auto"/>
              <w:bottom w:val="single" w:sz="4" w:space="0" w:color="auto"/>
              <w:right w:val="single" w:sz="4" w:space="0" w:color="auto"/>
            </w:tcBorders>
            <w:hideMark/>
          </w:tcPr>
          <w:p w14:paraId="48E6A1D8" w14:textId="77777777" w:rsidR="00E759B7" w:rsidRDefault="00E759B7">
            <w:pPr>
              <w:spacing w:line="240" w:lineRule="auto"/>
              <w:rPr>
                <w:rFonts w:ascii="Arial" w:hAnsi="Arial" w:cs="Arial"/>
              </w:rPr>
            </w:pPr>
            <w:r>
              <w:rPr>
                <w:rFonts w:ascii="Arial" w:hAnsi="Arial" w:cs="Arial"/>
              </w:rPr>
              <w:t>Ocho cambios documentados en posiciones de responsabilidad durante el período 2021-2025, generando pérdida de conocimiento institucional sobre la infraestructura de comunicaciones.</w:t>
            </w:r>
          </w:p>
        </w:tc>
        <w:tc>
          <w:tcPr>
            <w:tcW w:w="1086" w:type="dxa"/>
            <w:tcBorders>
              <w:top w:val="single" w:sz="4" w:space="0" w:color="auto"/>
              <w:left w:val="single" w:sz="4" w:space="0" w:color="auto"/>
              <w:bottom w:val="single" w:sz="4" w:space="0" w:color="auto"/>
              <w:right w:val="single" w:sz="4" w:space="0" w:color="auto"/>
            </w:tcBorders>
            <w:hideMark/>
          </w:tcPr>
          <w:p w14:paraId="52DBAA98" w14:textId="77777777" w:rsidR="00E759B7" w:rsidRDefault="00E759B7">
            <w:pPr>
              <w:spacing w:line="240" w:lineRule="auto"/>
              <w:rPr>
                <w:rFonts w:ascii="Arial" w:hAnsi="Arial" w:cs="Arial"/>
              </w:rPr>
            </w:pPr>
            <w:r>
              <w:rPr>
                <w:rFonts w:ascii="Arial" w:hAnsi="Arial" w:cs="Arial"/>
              </w:rPr>
              <w:t>ACT-RED-013, ACT-RED-014</w:t>
            </w:r>
          </w:p>
        </w:tc>
        <w:tc>
          <w:tcPr>
            <w:tcW w:w="1411" w:type="dxa"/>
            <w:tcBorders>
              <w:top w:val="single" w:sz="4" w:space="0" w:color="auto"/>
              <w:left w:val="single" w:sz="4" w:space="0" w:color="auto"/>
              <w:bottom w:val="single" w:sz="4" w:space="0" w:color="auto"/>
              <w:right w:val="single" w:sz="4" w:space="0" w:color="auto"/>
            </w:tcBorders>
            <w:hideMark/>
          </w:tcPr>
          <w:p w14:paraId="502C5BDD" w14:textId="77777777" w:rsidR="00E759B7" w:rsidRDefault="00E759B7">
            <w:pPr>
              <w:spacing w:line="240" w:lineRule="auto"/>
              <w:rPr>
                <w:rFonts w:ascii="Arial" w:hAnsi="Arial" w:cs="Arial"/>
              </w:rPr>
            </w:pPr>
            <w:r>
              <w:rPr>
                <w:rFonts w:ascii="Arial" w:hAnsi="Arial" w:cs="Arial"/>
              </w:rPr>
              <w:t>A-RED-013, A-RED-015</w:t>
            </w:r>
          </w:p>
        </w:tc>
        <w:tc>
          <w:tcPr>
            <w:tcW w:w="1433" w:type="dxa"/>
            <w:tcBorders>
              <w:top w:val="single" w:sz="4" w:space="0" w:color="auto"/>
              <w:left w:val="single" w:sz="4" w:space="0" w:color="auto"/>
              <w:bottom w:val="single" w:sz="4" w:space="0" w:color="auto"/>
              <w:right w:val="single" w:sz="4" w:space="0" w:color="auto"/>
            </w:tcBorders>
            <w:hideMark/>
          </w:tcPr>
          <w:p w14:paraId="50CD1489" w14:textId="77777777" w:rsidR="00E759B7" w:rsidRDefault="00E759B7">
            <w:pPr>
              <w:spacing w:line="240" w:lineRule="auto"/>
              <w:rPr>
                <w:rFonts w:ascii="Arial" w:hAnsi="Arial" w:cs="Arial"/>
                <w:b/>
                <w:bCs/>
              </w:rPr>
            </w:pPr>
            <w:r>
              <w:rPr>
                <w:rFonts w:ascii="Arial" w:hAnsi="Arial" w:cs="Arial"/>
                <w:b/>
                <w:bCs/>
              </w:rPr>
              <w:t>Media-Alta</w:t>
            </w:r>
          </w:p>
        </w:tc>
      </w:tr>
      <w:tr w:rsidR="00E759B7" w14:paraId="3785C88D" w14:textId="77777777" w:rsidTr="00E759B7">
        <w:trPr>
          <w:trHeight w:val="3696"/>
        </w:trPr>
        <w:tc>
          <w:tcPr>
            <w:tcW w:w="1448" w:type="dxa"/>
            <w:tcBorders>
              <w:top w:val="single" w:sz="4" w:space="0" w:color="auto"/>
              <w:left w:val="single" w:sz="4" w:space="0" w:color="auto"/>
              <w:bottom w:val="single" w:sz="4" w:space="0" w:color="auto"/>
              <w:right w:val="single" w:sz="4" w:space="0" w:color="auto"/>
            </w:tcBorders>
            <w:hideMark/>
          </w:tcPr>
          <w:p w14:paraId="312DCF6E" w14:textId="77777777" w:rsidR="00E759B7" w:rsidRDefault="00E759B7">
            <w:pPr>
              <w:spacing w:line="240" w:lineRule="auto"/>
              <w:rPr>
                <w:rFonts w:ascii="Arial" w:hAnsi="Arial" w:cs="Arial"/>
                <w:b/>
                <w:bCs/>
              </w:rPr>
            </w:pPr>
            <w:r>
              <w:rPr>
                <w:rFonts w:ascii="Arial" w:hAnsi="Arial" w:cs="Arial"/>
                <w:b/>
                <w:bCs/>
              </w:rPr>
              <w:t>V-RED-021</w:t>
            </w:r>
          </w:p>
        </w:tc>
        <w:tc>
          <w:tcPr>
            <w:tcW w:w="1702" w:type="dxa"/>
            <w:tcBorders>
              <w:top w:val="single" w:sz="4" w:space="0" w:color="auto"/>
              <w:left w:val="single" w:sz="4" w:space="0" w:color="auto"/>
              <w:bottom w:val="single" w:sz="4" w:space="0" w:color="auto"/>
              <w:right w:val="single" w:sz="4" w:space="0" w:color="auto"/>
            </w:tcBorders>
            <w:hideMark/>
          </w:tcPr>
          <w:p w14:paraId="457B7385" w14:textId="77777777" w:rsidR="00E759B7" w:rsidRDefault="00E759B7">
            <w:pPr>
              <w:spacing w:line="240" w:lineRule="auto"/>
              <w:rPr>
                <w:rFonts w:ascii="Arial" w:hAnsi="Arial" w:cs="Arial"/>
              </w:rPr>
            </w:pPr>
            <w:r>
              <w:rPr>
                <w:rFonts w:ascii="Arial" w:hAnsi="Arial" w:cs="Arial"/>
              </w:rPr>
              <w:t>Regulatorio</w:t>
            </w:r>
          </w:p>
        </w:tc>
        <w:tc>
          <w:tcPr>
            <w:tcW w:w="1751" w:type="dxa"/>
            <w:tcBorders>
              <w:top w:val="single" w:sz="4" w:space="0" w:color="auto"/>
              <w:left w:val="single" w:sz="4" w:space="0" w:color="auto"/>
              <w:bottom w:val="single" w:sz="4" w:space="0" w:color="auto"/>
              <w:right w:val="single" w:sz="4" w:space="0" w:color="auto"/>
            </w:tcBorders>
            <w:hideMark/>
          </w:tcPr>
          <w:p w14:paraId="2C0B96E0" w14:textId="77777777" w:rsidR="00E759B7" w:rsidRDefault="00E759B7">
            <w:pPr>
              <w:spacing w:line="240" w:lineRule="auto"/>
              <w:rPr>
                <w:rFonts w:ascii="Arial" w:hAnsi="Arial" w:cs="Arial"/>
              </w:rPr>
            </w:pPr>
            <w:r>
              <w:rPr>
                <w:rFonts w:ascii="Arial" w:hAnsi="Arial" w:cs="Arial"/>
              </w:rPr>
              <w:t>Transmisión de datos epidemiológicos sin cifrado en la red</w:t>
            </w:r>
          </w:p>
        </w:tc>
        <w:tc>
          <w:tcPr>
            <w:tcW w:w="1694" w:type="dxa"/>
            <w:tcBorders>
              <w:top w:val="single" w:sz="4" w:space="0" w:color="auto"/>
              <w:left w:val="single" w:sz="4" w:space="0" w:color="auto"/>
              <w:bottom w:val="single" w:sz="4" w:space="0" w:color="auto"/>
              <w:right w:val="single" w:sz="4" w:space="0" w:color="auto"/>
            </w:tcBorders>
            <w:hideMark/>
          </w:tcPr>
          <w:p w14:paraId="53A7D5E2" w14:textId="77777777" w:rsidR="00E759B7" w:rsidRDefault="00E759B7">
            <w:pPr>
              <w:spacing w:line="240" w:lineRule="auto"/>
              <w:rPr>
                <w:rFonts w:ascii="Arial" w:hAnsi="Arial" w:cs="Arial"/>
              </w:rPr>
            </w:pPr>
            <w:r>
              <w:rPr>
                <w:rFonts w:ascii="Arial" w:hAnsi="Arial" w:cs="Arial"/>
              </w:rPr>
              <w:t>La topología plana y la falta de segmentación exponen los datos del SISNIVEN durante su transmisión entre áreas funcionales y hacia el MINSA Central.</w:t>
            </w:r>
          </w:p>
        </w:tc>
        <w:tc>
          <w:tcPr>
            <w:tcW w:w="1086" w:type="dxa"/>
            <w:tcBorders>
              <w:top w:val="single" w:sz="4" w:space="0" w:color="auto"/>
              <w:left w:val="single" w:sz="4" w:space="0" w:color="auto"/>
              <w:bottom w:val="single" w:sz="4" w:space="0" w:color="auto"/>
              <w:right w:val="single" w:sz="4" w:space="0" w:color="auto"/>
            </w:tcBorders>
            <w:hideMark/>
          </w:tcPr>
          <w:p w14:paraId="68C51604" w14:textId="77777777" w:rsidR="00E759B7" w:rsidRDefault="00E759B7">
            <w:pPr>
              <w:spacing w:line="240" w:lineRule="auto"/>
              <w:rPr>
                <w:rFonts w:ascii="Arial" w:hAnsi="Arial" w:cs="Arial"/>
              </w:rPr>
            </w:pPr>
            <w:r>
              <w:rPr>
                <w:rFonts w:ascii="Arial" w:hAnsi="Arial" w:cs="Arial"/>
              </w:rPr>
              <w:t>ACT-RED-009, ACT-RED-012</w:t>
            </w:r>
          </w:p>
        </w:tc>
        <w:tc>
          <w:tcPr>
            <w:tcW w:w="1411" w:type="dxa"/>
            <w:tcBorders>
              <w:top w:val="single" w:sz="4" w:space="0" w:color="auto"/>
              <w:left w:val="single" w:sz="4" w:space="0" w:color="auto"/>
              <w:bottom w:val="single" w:sz="4" w:space="0" w:color="auto"/>
              <w:right w:val="single" w:sz="4" w:space="0" w:color="auto"/>
            </w:tcBorders>
            <w:hideMark/>
          </w:tcPr>
          <w:p w14:paraId="6BEA8C44" w14:textId="77777777" w:rsidR="00E759B7" w:rsidRDefault="00E759B7">
            <w:pPr>
              <w:spacing w:line="240" w:lineRule="auto"/>
              <w:rPr>
                <w:rFonts w:ascii="Arial" w:hAnsi="Arial" w:cs="Arial"/>
              </w:rPr>
            </w:pPr>
            <w:r>
              <w:rPr>
                <w:rFonts w:ascii="Arial" w:hAnsi="Arial" w:cs="Arial"/>
              </w:rPr>
              <w:t>A-RED-008, A-RED-009</w:t>
            </w:r>
          </w:p>
        </w:tc>
        <w:tc>
          <w:tcPr>
            <w:tcW w:w="1433" w:type="dxa"/>
            <w:tcBorders>
              <w:top w:val="single" w:sz="4" w:space="0" w:color="auto"/>
              <w:left w:val="single" w:sz="4" w:space="0" w:color="auto"/>
              <w:bottom w:val="single" w:sz="4" w:space="0" w:color="auto"/>
              <w:right w:val="single" w:sz="4" w:space="0" w:color="auto"/>
            </w:tcBorders>
            <w:hideMark/>
          </w:tcPr>
          <w:p w14:paraId="2013ED5D" w14:textId="77777777" w:rsidR="00E759B7" w:rsidRDefault="00E759B7">
            <w:pPr>
              <w:spacing w:line="240" w:lineRule="auto"/>
              <w:rPr>
                <w:rFonts w:ascii="Arial" w:hAnsi="Arial" w:cs="Arial"/>
                <w:b/>
                <w:bCs/>
              </w:rPr>
            </w:pPr>
            <w:r>
              <w:rPr>
                <w:rFonts w:ascii="Arial" w:hAnsi="Arial" w:cs="Arial"/>
                <w:b/>
                <w:bCs/>
              </w:rPr>
              <w:t>Alta</w:t>
            </w:r>
          </w:p>
        </w:tc>
      </w:tr>
      <w:tr w:rsidR="00E759B7" w14:paraId="3859BD30" w14:textId="77777777" w:rsidTr="00E759B7">
        <w:trPr>
          <w:trHeight w:val="5016"/>
        </w:trPr>
        <w:tc>
          <w:tcPr>
            <w:tcW w:w="1448" w:type="dxa"/>
            <w:tcBorders>
              <w:top w:val="single" w:sz="4" w:space="0" w:color="auto"/>
              <w:left w:val="single" w:sz="4" w:space="0" w:color="auto"/>
              <w:bottom w:val="single" w:sz="4" w:space="0" w:color="auto"/>
              <w:right w:val="single" w:sz="4" w:space="0" w:color="auto"/>
            </w:tcBorders>
            <w:hideMark/>
          </w:tcPr>
          <w:p w14:paraId="226B92CE" w14:textId="77777777" w:rsidR="00E759B7" w:rsidRDefault="00E759B7">
            <w:pPr>
              <w:spacing w:line="240" w:lineRule="auto"/>
              <w:rPr>
                <w:rFonts w:ascii="Arial" w:hAnsi="Arial" w:cs="Arial"/>
                <w:b/>
                <w:bCs/>
              </w:rPr>
            </w:pPr>
            <w:r>
              <w:rPr>
                <w:rFonts w:ascii="Arial" w:hAnsi="Arial" w:cs="Arial"/>
                <w:b/>
                <w:bCs/>
              </w:rPr>
              <w:lastRenderedPageBreak/>
              <w:t>V-RED-022</w:t>
            </w:r>
          </w:p>
        </w:tc>
        <w:tc>
          <w:tcPr>
            <w:tcW w:w="1702" w:type="dxa"/>
            <w:tcBorders>
              <w:top w:val="single" w:sz="4" w:space="0" w:color="auto"/>
              <w:left w:val="single" w:sz="4" w:space="0" w:color="auto"/>
              <w:bottom w:val="single" w:sz="4" w:space="0" w:color="auto"/>
              <w:right w:val="single" w:sz="4" w:space="0" w:color="auto"/>
            </w:tcBorders>
            <w:hideMark/>
          </w:tcPr>
          <w:p w14:paraId="13EBAA8D" w14:textId="77777777" w:rsidR="00E759B7" w:rsidRDefault="00E759B7">
            <w:pPr>
              <w:spacing w:line="240" w:lineRule="auto"/>
              <w:rPr>
                <w:rFonts w:ascii="Arial" w:hAnsi="Arial" w:cs="Arial"/>
              </w:rPr>
            </w:pPr>
            <w:r>
              <w:rPr>
                <w:rFonts w:ascii="Arial" w:hAnsi="Arial" w:cs="Arial"/>
              </w:rPr>
              <w:t>Regulatorio</w:t>
            </w:r>
          </w:p>
        </w:tc>
        <w:tc>
          <w:tcPr>
            <w:tcW w:w="1751" w:type="dxa"/>
            <w:tcBorders>
              <w:top w:val="single" w:sz="4" w:space="0" w:color="auto"/>
              <w:left w:val="single" w:sz="4" w:space="0" w:color="auto"/>
              <w:bottom w:val="single" w:sz="4" w:space="0" w:color="auto"/>
              <w:right w:val="single" w:sz="4" w:space="0" w:color="auto"/>
            </w:tcBorders>
            <w:hideMark/>
          </w:tcPr>
          <w:p w14:paraId="52FAA229" w14:textId="77777777" w:rsidR="00E759B7" w:rsidRDefault="00E759B7">
            <w:pPr>
              <w:spacing w:line="240" w:lineRule="auto"/>
              <w:rPr>
                <w:rFonts w:ascii="Arial" w:hAnsi="Arial" w:cs="Arial"/>
              </w:rPr>
            </w:pPr>
            <w:r>
              <w:rPr>
                <w:rFonts w:ascii="Arial" w:hAnsi="Arial" w:cs="Arial"/>
              </w:rPr>
              <w:t>Falta de disponibilidad garantizada de la red para SISNIVEN</w:t>
            </w:r>
          </w:p>
        </w:tc>
        <w:tc>
          <w:tcPr>
            <w:tcW w:w="1694" w:type="dxa"/>
            <w:tcBorders>
              <w:top w:val="single" w:sz="4" w:space="0" w:color="auto"/>
              <w:left w:val="single" w:sz="4" w:space="0" w:color="auto"/>
              <w:bottom w:val="single" w:sz="4" w:space="0" w:color="auto"/>
              <w:right w:val="single" w:sz="4" w:space="0" w:color="auto"/>
            </w:tcBorders>
            <w:hideMark/>
          </w:tcPr>
          <w:p w14:paraId="742BEEE9" w14:textId="77777777" w:rsidR="00E759B7" w:rsidRDefault="00E759B7">
            <w:pPr>
              <w:spacing w:line="240" w:lineRule="auto"/>
              <w:rPr>
                <w:rFonts w:ascii="Arial" w:hAnsi="Arial" w:cs="Arial"/>
              </w:rPr>
            </w:pPr>
            <w:r>
              <w:rPr>
                <w:rFonts w:ascii="Arial" w:hAnsi="Arial" w:cs="Arial"/>
              </w:rPr>
              <w:t xml:space="preserve">Switches obsoletos, falta de redundancia y dependencia </w:t>
            </w:r>
            <w:proofErr w:type="spellStart"/>
            <w:r>
              <w:rPr>
                <w:rFonts w:ascii="Arial" w:hAnsi="Arial" w:cs="Arial"/>
              </w:rPr>
              <w:t>WiFi</w:t>
            </w:r>
            <w:proofErr w:type="spellEnd"/>
            <w:r>
              <w:rPr>
                <w:rFonts w:ascii="Arial" w:hAnsi="Arial" w:cs="Arial"/>
              </w:rPr>
              <w:t xml:space="preserve"> en áreas críticas comprometen los requisitos de disponibilidad y oportunidad exigidos por la normativa de vigilancia epidemiológica.</w:t>
            </w:r>
          </w:p>
        </w:tc>
        <w:tc>
          <w:tcPr>
            <w:tcW w:w="1086" w:type="dxa"/>
            <w:tcBorders>
              <w:top w:val="single" w:sz="4" w:space="0" w:color="auto"/>
              <w:left w:val="single" w:sz="4" w:space="0" w:color="auto"/>
              <w:bottom w:val="single" w:sz="4" w:space="0" w:color="auto"/>
              <w:right w:val="single" w:sz="4" w:space="0" w:color="auto"/>
            </w:tcBorders>
            <w:hideMark/>
          </w:tcPr>
          <w:p w14:paraId="54794FB0" w14:textId="77777777" w:rsidR="00E759B7" w:rsidRDefault="00E759B7">
            <w:pPr>
              <w:spacing w:line="240" w:lineRule="auto"/>
              <w:rPr>
                <w:rFonts w:ascii="Arial" w:hAnsi="Arial" w:cs="Arial"/>
                <w:lang w:val="en-US"/>
              </w:rPr>
            </w:pPr>
            <w:r>
              <w:rPr>
                <w:rFonts w:ascii="Arial" w:hAnsi="Arial" w:cs="Arial"/>
                <w:lang w:val="en-US"/>
              </w:rPr>
              <w:t>ACT-RED-001, ACT-RED-002, ACT-RED-009, ACT-RED-010</w:t>
            </w:r>
          </w:p>
        </w:tc>
        <w:tc>
          <w:tcPr>
            <w:tcW w:w="1411" w:type="dxa"/>
            <w:tcBorders>
              <w:top w:val="single" w:sz="4" w:space="0" w:color="auto"/>
              <w:left w:val="single" w:sz="4" w:space="0" w:color="auto"/>
              <w:bottom w:val="single" w:sz="4" w:space="0" w:color="auto"/>
              <w:right w:val="single" w:sz="4" w:space="0" w:color="auto"/>
            </w:tcBorders>
            <w:hideMark/>
          </w:tcPr>
          <w:p w14:paraId="4CF2F445" w14:textId="77777777" w:rsidR="00E759B7" w:rsidRDefault="00E759B7">
            <w:pPr>
              <w:spacing w:line="240" w:lineRule="auto"/>
              <w:rPr>
                <w:rFonts w:ascii="Arial" w:hAnsi="Arial" w:cs="Arial"/>
              </w:rPr>
            </w:pPr>
            <w:r>
              <w:rPr>
                <w:rFonts w:ascii="Arial" w:hAnsi="Arial" w:cs="Arial"/>
              </w:rPr>
              <w:t>A-RED-001, A-RED-005, A-RED-010</w:t>
            </w:r>
          </w:p>
        </w:tc>
        <w:tc>
          <w:tcPr>
            <w:tcW w:w="1433" w:type="dxa"/>
            <w:tcBorders>
              <w:top w:val="single" w:sz="4" w:space="0" w:color="auto"/>
              <w:left w:val="single" w:sz="4" w:space="0" w:color="auto"/>
              <w:bottom w:val="single" w:sz="4" w:space="0" w:color="auto"/>
              <w:right w:val="single" w:sz="4" w:space="0" w:color="auto"/>
            </w:tcBorders>
            <w:hideMark/>
          </w:tcPr>
          <w:p w14:paraId="1F91D309" w14:textId="77777777" w:rsidR="00E759B7" w:rsidRDefault="00E759B7">
            <w:pPr>
              <w:spacing w:line="240" w:lineRule="auto"/>
              <w:rPr>
                <w:rFonts w:ascii="Arial" w:hAnsi="Arial" w:cs="Arial"/>
                <w:b/>
                <w:bCs/>
              </w:rPr>
            </w:pPr>
            <w:r>
              <w:rPr>
                <w:rFonts w:ascii="Arial" w:hAnsi="Arial" w:cs="Arial"/>
                <w:b/>
                <w:bCs/>
              </w:rPr>
              <w:t>Alta</w:t>
            </w:r>
          </w:p>
        </w:tc>
      </w:tr>
    </w:tbl>
    <w:p w14:paraId="65BBA7C3" w14:textId="77777777" w:rsidR="00E759B7" w:rsidRDefault="00E759B7" w:rsidP="00E759B7">
      <w:pPr>
        <w:rPr>
          <w:rFonts w:ascii="Arial" w:hAnsi="Arial" w:cs="Arial"/>
        </w:rPr>
      </w:pPr>
    </w:p>
    <w:p w14:paraId="6B1FCF0F" w14:textId="77777777" w:rsidR="00E759B7" w:rsidRDefault="00E759B7" w:rsidP="00E759B7">
      <w:pPr>
        <w:rPr>
          <w:rFonts w:ascii="Arial" w:hAnsi="Arial" w:cs="Arial"/>
        </w:rPr>
      </w:pPr>
    </w:p>
    <w:p w14:paraId="3E576FE1" w14:textId="77777777" w:rsidR="00E759B7" w:rsidRDefault="00E759B7" w:rsidP="00E759B7">
      <w:pPr>
        <w:rPr>
          <w:rFonts w:ascii="Arial" w:hAnsi="Arial" w:cs="Arial"/>
          <w:b/>
          <w:bCs/>
        </w:rPr>
      </w:pPr>
      <w:r>
        <w:rPr>
          <w:rFonts w:ascii="Arial" w:hAnsi="Arial" w:cs="Arial"/>
          <w:b/>
          <w:bCs/>
        </w:rPr>
        <w:t>4. EVALUACIÓN Y CUANTIFICACIÓN DE RIESGOS</w:t>
      </w:r>
    </w:p>
    <w:p w14:paraId="3B6BE746" w14:textId="77777777" w:rsidR="00E759B7" w:rsidRDefault="00E759B7" w:rsidP="00E759B7">
      <w:pPr>
        <w:rPr>
          <w:rFonts w:ascii="Arial" w:hAnsi="Arial" w:cs="Arial"/>
          <w:b/>
          <w:bCs/>
        </w:rPr>
      </w:pPr>
    </w:p>
    <w:tbl>
      <w:tblPr>
        <w:tblStyle w:val="Tablaconcuadrcula"/>
        <w:tblW w:w="0" w:type="auto"/>
        <w:tblInd w:w="0" w:type="dxa"/>
        <w:tblLook w:val="04A0" w:firstRow="1" w:lastRow="0" w:firstColumn="1" w:lastColumn="0" w:noHBand="0" w:noVBand="1"/>
      </w:tblPr>
      <w:tblGrid>
        <w:gridCol w:w="732"/>
        <w:gridCol w:w="869"/>
        <w:gridCol w:w="1263"/>
        <w:gridCol w:w="1542"/>
        <w:gridCol w:w="1833"/>
        <w:gridCol w:w="1098"/>
        <w:gridCol w:w="1135"/>
        <w:gridCol w:w="878"/>
      </w:tblGrid>
      <w:tr w:rsidR="00E759B7" w14:paraId="01C9920F" w14:textId="77777777" w:rsidTr="00E759B7">
        <w:trPr>
          <w:trHeight w:val="804"/>
        </w:trPr>
        <w:tc>
          <w:tcPr>
            <w:tcW w:w="1214" w:type="dxa"/>
            <w:tcBorders>
              <w:top w:val="single" w:sz="4" w:space="0" w:color="auto"/>
              <w:left w:val="single" w:sz="4" w:space="0" w:color="auto"/>
              <w:bottom w:val="single" w:sz="4" w:space="0" w:color="auto"/>
              <w:right w:val="single" w:sz="4" w:space="0" w:color="auto"/>
            </w:tcBorders>
            <w:hideMark/>
          </w:tcPr>
          <w:p w14:paraId="35944EC8" w14:textId="77777777" w:rsidR="00E759B7" w:rsidRDefault="00E759B7">
            <w:pPr>
              <w:spacing w:line="240" w:lineRule="auto"/>
              <w:rPr>
                <w:rFonts w:ascii="Arial" w:hAnsi="Arial" w:cs="Arial"/>
              </w:rPr>
            </w:pPr>
            <w:r>
              <w:rPr>
                <w:rFonts w:ascii="Arial" w:hAnsi="Arial" w:cs="Arial"/>
              </w:rPr>
              <w:t>ID Riesgo</w:t>
            </w:r>
          </w:p>
        </w:tc>
        <w:tc>
          <w:tcPr>
            <w:tcW w:w="1224" w:type="dxa"/>
            <w:tcBorders>
              <w:top w:val="single" w:sz="4" w:space="0" w:color="auto"/>
              <w:left w:val="single" w:sz="4" w:space="0" w:color="auto"/>
              <w:bottom w:val="single" w:sz="4" w:space="0" w:color="auto"/>
              <w:right w:val="single" w:sz="4" w:space="0" w:color="auto"/>
            </w:tcBorders>
            <w:hideMark/>
          </w:tcPr>
          <w:p w14:paraId="159F2D25" w14:textId="77777777" w:rsidR="00E759B7" w:rsidRDefault="00E759B7">
            <w:pPr>
              <w:spacing w:line="240" w:lineRule="auto"/>
              <w:rPr>
                <w:rFonts w:ascii="Arial" w:hAnsi="Arial" w:cs="Arial"/>
              </w:rPr>
            </w:pPr>
            <w:r>
              <w:rPr>
                <w:rFonts w:ascii="Arial" w:hAnsi="Arial" w:cs="Arial"/>
              </w:rPr>
              <w:t>Activo Afectado</w:t>
            </w:r>
          </w:p>
        </w:tc>
        <w:tc>
          <w:tcPr>
            <w:tcW w:w="1300" w:type="dxa"/>
            <w:tcBorders>
              <w:top w:val="single" w:sz="4" w:space="0" w:color="auto"/>
              <w:left w:val="single" w:sz="4" w:space="0" w:color="auto"/>
              <w:bottom w:val="single" w:sz="4" w:space="0" w:color="auto"/>
              <w:right w:val="single" w:sz="4" w:space="0" w:color="auto"/>
            </w:tcBorders>
            <w:hideMark/>
          </w:tcPr>
          <w:p w14:paraId="169399CB" w14:textId="77777777" w:rsidR="00E759B7" w:rsidRDefault="00E759B7">
            <w:pPr>
              <w:spacing w:line="240" w:lineRule="auto"/>
              <w:rPr>
                <w:rFonts w:ascii="Arial" w:hAnsi="Arial" w:cs="Arial"/>
              </w:rPr>
            </w:pPr>
            <w:r>
              <w:rPr>
                <w:rFonts w:ascii="Arial" w:hAnsi="Arial" w:cs="Arial"/>
              </w:rPr>
              <w:t>Amenaza</w:t>
            </w:r>
          </w:p>
        </w:tc>
        <w:tc>
          <w:tcPr>
            <w:tcW w:w="4062" w:type="dxa"/>
            <w:tcBorders>
              <w:top w:val="single" w:sz="4" w:space="0" w:color="auto"/>
              <w:left w:val="single" w:sz="4" w:space="0" w:color="auto"/>
              <w:bottom w:val="single" w:sz="4" w:space="0" w:color="auto"/>
              <w:right w:val="single" w:sz="4" w:space="0" w:color="auto"/>
            </w:tcBorders>
            <w:hideMark/>
          </w:tcPr>
          <w:p w14:paraId="377FC0D0" w14:textId="77777777" w:rsidR="00E759B7" w:rsidRDefault="00E759B7">
            <w:pPr>
              <w:spacing w:line="240" w:lineRule="auto"/>
              <w:rPr>
                <w:rFonts w:ascii="Arial" w:hAnsi="Arial" w:cs="Arial"/>
              </w:rPr>
            </w:pPr>
            <w:r>
              <w:rPr>
                <w:rFonts w:ascii="Arial" w:hAnsi="Arial" w:cs="Arial"/>
              </w:rPr>
              <w:t>Vulnerabilidad(es) Explotada(s)</w:t>
            </w:r>
          </w:p>
        </w:tc>
        <w:tc>
          <w:tcPr>
            <w:tcW w:w="4241" w:type="dxa"/>
            <w:tcBorders>
              <w:top w:val="single" w:sz="4" w:space="0" w:color="auto"/>
              <w:left w:val="single" w:sz="4" w:space="0" w:color="auto"/>
              <w:bottom w:val="single" w:sz="4" w:space="0" w:color="auto"/>
              <w:right w:val="single" w:sz="4" w:space="0" w:color="auto"/>
            </w:tcBorders>
            <w:hideMark/>
          </w:tcPr>
          <w:p w14:paraId="3B14AAA7" w14:textId="77777777" w:rsidR="00E759B7" w:rsidRDefault="00E759B7">
            <w:pPr>
              <w:spacing w:line="240" w:lineRule="auto"/>
              <w:rPr>
                <w:rFonts w:ascii="Arial" w:hAnsi="Arial" w:cs="Arial"/>
              </w:rPr>
            </w:pPr>
            <w:r>
              <w:rPr>
                <w:rFonts w:ascii="Arial" w:hAnsi="Arial" w:cs="Arial"/>
              </w:rPr>
              <w:t>Descripción del Riesgo</w:t>
            </w:r>
          </w:p>
        </w:tc>
        <w:tc>
          <w:tcPr>
            <w:tcW w:w="1325" w:type="dxa"/>
            <w:tcBorders>
              <w:top w:val="single" w:sz="4" w:space="0" w:color="auto"/>
              <w:left w:val="single" w:sz="4" w:space="0" w:color="auto"/>
              <w:bottom w:val="single" w:sz="4" w:space="0" w:color="auto"/>
              <w:right w:val="single" w:sz="4" w:space="0" w:color="auto"/>
            </w:tcBorders>
            <w:hideMark/>
          </w:tcPr>
          <w:p w14:paraId="22E3A043" w14:textId="77777777" w:rsidR="00E759B7" w:rsidRDefault="00E759B7">
            <w:pPr>
              <w:spacing w:line="240" w:lineRule="auto"/>
              <w:rPr>
                <w:rFonts w:ascii="Arial" w:hAnsi="Arial" w:cs="Arial"/>
              </w:rPr>
            </w:pPr>
            <w:r>
              <w:rPr>
                <w:rFonts w:ascii="Arial" w:hAnsi="Arial" w:cs="Arial"/>
              </w:rPr>
              <w:t>Impacto</w:t>
            </w:r>
          </w:p>
        </w:tc>
        <w:tc>
          <w:tcPr>
            <w:tcW w:w="1382" w:type="dxa"/>
            <w:tcBorders>
              <w:top w:val="single" w:sz="4" w:space="0" w:color="auto"/>
              <w:left w:val="single" w:sz="4" w:space="0" w:color="auto"/>
              <w:bottom w:val="single" w:sz="4" w:space="0" w:color="auto"/>
              <w:right w:val="single" w:sz="4" w:space="0" w:color="auto"/>
            </w:tcBorders>
            <w:hideMark/>
          </w:tcPr>
          <w:p w14:paraId="1187EAC8" w14:textId="77777777" w:rsidR="00E759B7" w:rsidRDefault="00E759B7">
            <w:pPr>
              <w:spacing w:line="240" w:lineRule="auto"/>
              <w:rPr>
                <w:rFonts w:ascii="Arial" w:hAnsi="Arial" w:cs="Arial"/>
              </w:rPr>
            </w:pPr>
            <w:r>
              <w:rPr>
                <w:rFonts w:ascii="Arial" w:hAnsi="Arial" w:cs="Arial"/>
              </w:rPr>
              <w:t>Probabilidad</w:t>
            </w:r>
          </w:p>
        </w:tc>
        <w:tc>
          <w:tcPr>
            <w:tcW w:w="1232" w:type="dxa"/>
            <w:tcBorders>
              <w:top w:val="single" w:sz="4" w:space="0" w:color="auto"/>
              <w:left w:val="single" w:sz="4" w:space="0" w:color="auto"/>
              <w:bottom w:val="single" w:sz="4" w:space="0" w:color="auto"/>
              <w:right w:val="single" w:sz="4" w:space="0" w:color="auto"/>
            </w:tcBorders>
            <w:hideMark/>
          </w:tcPr>
          <w:p w14:paraId="2646B63A" w14:textId="77777777" w:rsidR="00E759B7" w:rsidRDefault="00E759B7">
            <w:pPr>
              <w:spacing w:line="240" w:lineRule="auto"/>
              <w:rPr>
                <w:rFonts w:ascii="Arial" w:hAnsi="Arial" w:cs="Arial"/>
              </w:rPr>
            </w:pPr>
            <w:r>
              <w:rPr>
                <w:rFonts w:ascii="Arial" w:hAnsi="Arial" w:cs="Arial"/>
              </w:rPr>
              <w:t>Nivel de Riesgo</w:t>
            </w:r>
          </w:p>
        </w:tc>
      </w:tr>
      <w:tr w:rsidR="00E759B7" w14:paraId="7CACB89A" w14:textId="77777777" w:rsidTr="00E759B7">
        <w:trPr>
          <w:trHeight w:val="3336"/>
        </w:trPr>
        <w:tc>
          <w:tcPr>
            <w:tcW w:w="1214" w:type="dxa"/>
            <w:tcBorders>
              <w:top w:val="single" w:sz="4" w:space="0" w:color="auto"/>
              <w:left w:val="single" w:sz="4" w:space="0" w:color="auto"/>
              <w:bottom w:val="single" w:sz="4" w:space="0" w:color="auto"/>
              <w:right w:val="single" w:sz="4" w:space="0" w:color="auto"/>
            </w:tcBorders>
            <w:hideMark/>
          </w:tcPr>
          <w:p w14:paraId="2CF50BC3" w14:textId="77777777" w:rsidR="00E759B7" w:rsidRDefault="00E759B7">
            <w:pPr>
              <w:spacing w:line="240" w:lineRule="auto"/>
              <w:rPr>
                <w:rFonts w:ascii="Arial" w:hAnsi="Arial" w:cs="Arial"/>
                <w:b/>
                <w:bCs/>
              </w:rPr>
            </w:pPr>
            <w:r>
              <w:rPr>
                <w:rFonts w:ascii="Arial" w:hAnsi="Arial" w:cs="Arial"/>
                <w:b/>
                <w:bCs/>
              </w:rPr>
              <w:t>R-RED-001</w:t>
            </w:r>
          </w:p>
        </w:tc>
        <w:tc>
          <w:tcPr>
            <w:tcW w:w="1224" w:type="dxa"/>
            <w:tcBorders>
              <w:top w:val="single" w:sz="4" w:space="0" w:color="auto"/>
              <w:left w:val="single" w:sz="4" w:space="0" w:color="auto"/>
              <w:bottom w:val="single" w:sz="4" w:space="0" w:color="auto"/>
              <w:right w:val="single" w:sz="4" w:space="0" w:color="auto"/>
            </w:tcBorders>
            <w:hideMark/>
          </w:tcPr>
          <w:p w14:paraId="4FD1082A" w14:textId="77777777" w:rsidR="00E759B7" w:rsidRDefault="00E759B7">
            <w:pPr>
              <w:spacing w:line="240" w:lineRule="auto"/>
              <w:rPr>
                <w:rFonts w:ascii="Arial" w:hAnsi="Arial" w:cs="Arial"/>
                <w:lang w:val="en-US"/>
              </w:rPr>
            </w:pPr>
            <w:r>
              <w:rPr>
                <w:rFonts w:ascii="Arial" w:hAnsi="Arial" w:cs="Arial"/>
                <w:lang w:val="en-US"/>
              </w:rPr>
              <w:t>ACT-RED-001, ACT-RED-009, ACT-RED-012</w:t>
            </w:r>
          </w:p>
        </w:tc>
        <w:tc>
          <w:tcPr>
            <w:tcW w:w="1300" w:type="dxa"/>
            <w:tcBorders>
              <w:top w:val="single" w:sz="4" w:space="0" w:color="auto"/>
              <w:left w:val="single" w:sz="4" w:space="0" w:color="auto"/>
              <w:bottom w:val="single" w:sz="4" w:space="0" w:color="auto"/>
              <w:right w:val="single" w:sz="4" w:space="0" w:color="auto"/>
            </w:tcBorders>
            <w:hideMark/>
          </w:tcPr>
          <w:p w14:paraId="21331950" w14:textId="77B511EF" w:rsidR="00E759B7" w:rsidRDefault="00E759B7">
            <w:pPr>
              <w:spacing w:line="240" w:lineRule="auto"/>
              <w:rPr>
                <w:rFonts w:ascii="Arial" w:hAnsi="Arial" w:cs="Arial"/>
              </w:rPr>
            </w:pPr>
            <w:r>
              <w:rPr>
                <w:rFonts w:ascii="Arial" w:hAnsi="Arial" w:cs="Arial"/>
              </w:rPr>
              <w:t>A-RED-005: Fallo catastrófico de</w:t>
            </w:r>
            <w:r w:rsidR="0073133E">
              <w:rPr>
                <w:rFonts w:ascii="Arial" w:hAnsi="Arial" w:cs="Arial"/>
              </w:rPr>
              <w:t xml:space="preserve"> los</w:t>
            </w:r>
            <w:r>
              <w:rPr>
                <w:rFonts w:ascii="Arial" w:hAnsi="Arial" w:cs="Arial"/>
              </w:rPr>
              <w:t xml:space="preserve">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por obsolescencia</w:t>
            </w:r>
          </w:p>
        </w:tc>
        <w:tc>
          <w:tcPr>
            <w:tcW w:w="4062" w:type="dxa"/>
            <w:tcBorders>
              <w:top w:val="single" w:sz="4" w:space="0" w:color="auto"/>
              <w:left w:val="single" w:sz="4" w:space="0" w:color="auto"/>
              <w:bottom w:val="single" w:sz="4" w:space="0" w:color="auto"/>
              <w:right w:val="single" w:sz="4" w:space="0" w:color="auto"/>
            </w:tcBorders>
            <w:hideMark/>
          </w:tcPr>
          <w:p w14:paraId="405ED4AD" w14:textId="77777777" w:rsidR="00E759B7" w:rsidRDefault="00E759B7">
            <w:pPr>
              <w:spacing w:line="240" w:lineRule="auto"/>
              <w:rPr>
                <w:rFonts w:ascii="Arial" w:hAnsi="Arial" w:cs="Arial"/>
              </w:rPr>
            </w:pPr>
            <w:r>
              <w:rPr>
                <w:rFonts w:ascii="Arial" w:hAnsi="Arial" w:cs="Arial"/>
              </w:rPr>
              <w:t>V-RED-001, V-RED-003, V-RED-015, V-RED-017</w:t>
            </w:r>
          </w:p>
        </w:tc>
        <w:tc>
          <w:tcPr>
            <w:tcW w:w="4241" w:type="dxa"/>
            <w:tcBorders>
              <w:top w:val="single" w:sz="4" w:space="0" w:color="auto"/>
              <w:left w:val="single" w:sz="4" w:space="0" w:color="auto"/>
              <w:bottom w:val="single" w:sz="4" w:space="0" w:color="auto"/>
              <w:right w:val="single" w:sz="4" w:space="0" w:color="auto"/>
            </w:tcBorders>
            <w:hideMark/>
          </w:tcPr>
          <w:p w14:paraId="1111B6AF" w14:textId="5F0D626D" w:rsidR="00E759B7" w:rsidRDefault="00E759B7">
            <w:pPr>
              <w:spacing w:line="240" w:lineRule="auto"/>
              <w:rPr>
                <w:rFonts w:ascii="Arial" w:hAnsi="Arial" w:cs="Arial"/>
                <w:b/>
                <w:bCs/>
              </w:rPr>
            </w:pPr>
            <w:r>
              <w:rPr>
                <w:rFonts w:ascii="Arial" w:hAnsi="Arial" w:cs="Arial"/>
                <w:b/>
                <w:bCs/>
              </w:rPr>
              <w:t>Colapso total de la red LAN del SILAIS.</w:t>
            </w:r>
            <w:r>
              <w:rPr>
                <w:rFonts w:ascii="Arial" w:hAnsi="Arial" w:cs="Arial"/>
              </w:rPr>
              <w:t> El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de 100 Mbps, con 15-25 años de antigüedad, sin respaldo de configuración ni plan de continuidad, sufre un fallo catastrófico. Todas las áreas </w:t>
            </w:r>
            <w:r>
              <w:rPr>
                <w:rFonts w:ascii="Arial" w:hAnsi="Arial" w:cs="Arial"/>
              </w:rPr>
              <w:lastRenderedPageBreak/>
              <w:t>funcionales pierden conectividad. El SISNIVEN no puede transmitir datos al MINSA Central. Tiempo estimado de recuperación: 3-5 días por falta de equipo de repuesto.</w:t>
            </w:r>
          </w:p>
        </w:tc>
        <w:tc>
          <w:tcPr>
            <w:tcW w:w="1325" w:type="dxa"/>
            <w:tcBorders>
              <w:top w:val="single" w:sz="4" w:space="0" w:color="auto"/>
              <w:left w:val="single" w:sz="4" w:space="0" w:color="auto"/>
              <w:bottom w:val="single" w:sz="4" w:space="0" w:color="auto"/>
              <w:right w:val="single" w:sz="4" w:space="0" w:color="auto"/>
            </w:tcBorders>
            <w:hideMark/>
          </w:tcPr>
          <w:p w14:paraId="6F9A1623" w14:textId="77777777" w:rsidR="00E759B7" w:rsidRDefault="00E759B7">
            <w:pPr>
              <w:spacing w:line="240" w:lineRule="auto"/>
              <w:rPr>
                <w:rFonts w:ascii="Arial" w:hAnsi="Arial" w:cs="Arial"/>
              </w:rPr>
            </w:pPr>
            <w:r>
              <w:rPr>
                <w:rFonts w:ascii="Arial" w:hAnsi="Arial" w:cs="Arial"/>
              </w:rPr>
              <w:lastRenderedPageBreak/>
              <w:t>Catastrófico (5)</w:t>
            </w:r>
          </w:p>
        </w:tc>
        <w:tc>
          <w:tcPr>
            <w:tcW w:w="1382" w:type="dxa"/>
            <w:tcBorders>
              <w:top w:val="single" w:sz="4" w:space="0" w:color="auto"/>
              <w:left w:val="single" w:sz="4" w:space="0" w:color="auto"/>
              <w:bottom w:val="single" w:sz="4" w:space="0" w:color="auto"/>
              <w:right w:val="single" w:sz="4" w:space="0" w:color="auto"/>
            </w:tcBorders>
            <w:hideMark/>
          </w:tcPr>
          <w:p w14:paraId="05503042"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70580B0C" w14:textId="77777777" w:rsidR="00E759B7" w:rsidRDefault="00E759B7">
            <w:pPr>
              <w:spacing w:line="240" w:lineRule="auto"/>
              <w:rPr>
                <w:rFonts w:ascii="Arial" w:hAnsi="Arial" w:cs="Arial"/>
                <w:b/>
                <w:bCs/>
              </w:rPr>
            </w:pPr>
            <w:r>
              <w:rPr>
                <w:rFonts w:ascii="Arial" w:hAnsi="Arial" w:cs="Arial"/>
                <w:b/>
                <w:bCs/>
              </w:rPr>
              <w:t>Extremo (20)</w:t>
            </w:r>
          </w:p>
        </w:tc>
      </w:tr>
      <w:tr w:rsidR="00E759B7" w14:paraId="243C55B0" w14:textId="77777777" w:rsidTr="00E759B7">
        <w:trPr>
          <w:trHeight w:val="3900"/>
        </w:trPr>
        <w:tc>
          <w:tcPr>
            <w:tcW w:w="1214" w:type="dxa"/>
            <w:tcBorders>
              <w:top w:val="single" w:sz="4" w:space="0" w:color="auto"/>
              <w:left w:val="single" w:sz="4" w:space="0" w:color="auto"/>
              <w:bottom w:val="single" w:sz="4" w:space="0" w:color="auto"/>
              <w:right w:val="single" w:sz="4" w:space="0" w:color="auto"/>
            </w:tcBorders>
            <w:hideMark/>
          </w:tcPr>
          <w:p w14:paraId="0932E5DB" w14:textId="77777777" w:rsidR="00E759B7" w:rsidRDefault="00E759B7">
            <w:pPr>
              <w:spacing w:line="240" w:lineRule="auto"/>
              <w:rPr>
                <w:rFonts w:ascii="Arial" w:hAnsi="Arial" w:cs="Arial"/>
                <w:b/>
                <w:bCs/>
              </w:rPr>
            </w:pPr>
            <w:r>
              <w:rPr>
                <w:rFonts w:ascii="Arial" w:hAnsi="Arial" w:cs="Arial"/>
                <w:b/>
                <w:bCs/>
              </w:rPr>
              <w:t>R-RED-002</w:t>
            </w:r>
          </w:p>
        </w:tc>
        <w:tc>
          <w:tcPr>
            <w:tcW w:w="1224" w:type="dxa"/>
            <w:tcBorders>
              <w:top w:val="single" w:sz="4" w:space="0" w:color="auto"/>
              <w:left w:val="single" w:sz="4" w:space="0" w:color="auto"/>
              <w:bottom w:val="single" w:sz="4" w:space="0" w:color="auto"/>
              <w:right w:val="single" w:sz="4" w:space="0" w:color="auto"/>
            </w:tcBorders>
            <w:hideMark/>
          </w:tcPr>
          <w:p w14:paraId="00A8CA6B" w14:textId="77777777" w:rsidR="00E759B7" w:rsidRDefault="00E759B7">
            <w:pPr>
              <w:spacing w:line="240" w:lineRule="auto"/>
              <w:rPr>
                <w:rFonts w:ascii="Arial" w:hAnsi="Arial" w:cs="Arial"/>
              </w:rPr>
            </w:pPr>
            <w:r>
              <w:rPr>
                <w:rFonts w:ascii="Arial" w:hAnsi="Arial" w:cs="Arial"/>
              </w:rPr>
              <w:t>ACT-RED-009, ACT-RED-012</w:t>
            </w:r>
          </w:p>
        </w:tc>
        <w:tc>
          <w:tcPr>
            <w:tcW w:w="1300" w:type="dxa"/>
            <w:tcBorders>
              <w:top w:val="single" w:sz="4" w:space="0" w:color="auto"/>
              <w:left w:val="single" w:sz="4" w:space="0" w:color="auto"/>
              <w:bottom w:val="single" w:sz="4" w:space="0" w:color="auto"/>
              <w:right w:val="single" w:sz="4" w:space="0" w:color="auto"/>
            </w:tcBorders>
            <w:hideMark/>
          </w:tcPr>
          <w:p w14:paraId="666A25C3" w14:textId="77777777" w:rsidR="00E759B7" w:rsidRDefault="00E759B7">
            <w:pPr>
              <w:spacing w:line="240" w:lineRule="auto"/>
              <w:rPr>
                <w:rFonts w:ascii="Arial" w:hAnsi="Arial" w:cs="Arial"/>
              </w:rPr>
            </w:pPr>
            <w:r>
              <w:rPr>
                <w:rFonts w:ascii="Arial" w:hAnsi="Arial" w:cs="Arial"/>
              </w:rPr>
              <w:t xml:space="preserve">A-RED-007: </w:t>
            </w:r>
            <w:proofErr w:type="spellStart"/>
            <w:r>
              <w:rPr>
                <w:rFonts w:ascii="Arial" w:hAnsi="Arial" w:cs="Arial"/>
              </w:rPr>
              <w:t>Ransomware</w:t>
            </w:r>
            <w:proofErr w:type="spellEnd"/>
            <w:r>
              <w:rPr>
                <w:rFonts w:ascii="Arial" w:hAnsi="Arial" w:cs="Arial"/>
              </w:rPr>
              <w:t xml:space="preserve"> dirigido al sector salud</w:t>
            </w:r>
          </w:p>
        </w:tc>
        <w:tc>
          <w:tcPr>
            <w:tcW w:w="4062" w:type="dxa"/>
            <w:tcBorders>
              <w:top w:val="single" w:sz="4" w:space="0" w:color="auto"/>
              <w:left w:val="single" w:sz="4" w:space="0" w:color="auto"/>
              <w:bottom w:val="single" w:sz="4" w:space="0" w:color="auto"/>
              <w:right w:val="single" w:sz="4" w:space="0" w:color="auto"/>
            </w:tcBorders>
            <w:hideMark/>
          </w:tcPr>
          <w:p w14:paraId="1137A134" w14:textId="77777777" w:rsidR="00E759B7" w:rsidRDefault="00E759B7">
            <w:pPr>
              <w:spacing w:line="240" w:lineRule="auto"/>
              <w:rPr>
                <w:rFonts w:ascii="Arial" w:hAnsi="Arial" w:cs="Arial"/>
              </w:rPr>
            </w:pPr>
            <w:r>
              <w:rPr>
                <w:rFonts w:ascii="Arial" w:hAnsi="Arial" w:cs="Arial"/>
              </w:rPr>
              <w:t>V-RED-001, V-RED-002, V-RED-013, V-RED-014</w:t>
            </w:r>
          </w:p>
        </w:tc>
        <w:tc>
          <w:tcPr>
            <w:tcW w:w="4241" w:type="dxa"/>
            <w:tcBorders>
              <w:top w:val="single" w:sz="4" w:space="0" w:color="auto"/>
              <w:left w:val="single" w:sz="4" w:space="0" w:color="auto"/>
              <w:bottom w:val="single" w:sz="4" w:space="0" w:color="auto"/>
              <w:right w:val="single" w:sz="4" w:space="0" w:color="auto"/>
            </w:tcBorders>
            <w:hideMark/>
          </w:tcPr>
          <w:p w14:paraId="1E301465" w14:textId="77777777" w:rsidR="00E759B7" w:rsidRDefault="00E759B7">
            <w:pPr>
              <w:spacing w:line="240" w:lineRule="auto"/>
              <w:rPr>
                <w:rFonts w:ascii="Arial" w:hAnsi="Arial" w:cs="Arial"/>
                <w:b/>
                <w:bCs/>
              </w:rPr>
            </w:pPr>
            <w:r>
              <w:rPr>
                <w:rFonts w:ascii="Arial" w:hAnsi="Arial" w:cs="Arial"/>
                <w:b/>
                <w:bCs/>
              </w:rPr>
              <w:t xml:space="preserve">Cifrado de datos epidemiológicos por propagación de </w:t>
            </w:r>
            <w:proofErr w:type="spellStart"/>
            <w:r>
              <w:rPr>
                <w:rFonts w:ascii="Arial" w:hAnsi="Arial" w:cs="Arial"/>
                <w:b/>
                <w:bCs/>
              </w:rPr>
              <w:t>ransomware</w:t>
            </w:r>
            <w:proofErr w:type="spellEnd"/>
            <w:r>
              <w:rPr>
                <w:rFonts w:ascii="Arial" w:hAnsi="Arial" w:cs="Arial"/>
                <w:b/>
                <w:bCs/>
              </w:rPr>
              <w:t xml:space="preserve"> en red plana.</w:t>
            </w:r>
            <w:r>
              <w:rPr>
                <w:rFonts w:ascii="Arial" w:hAnsi="Arial" w:cs="Arial"/>
              </w:rPr>
              <w:t xml:space="preserve"> Un equipo en área de uso compartido (Varios 1, 2 o 3) es infectado mediante phishing. El </w:t>
            </w:r>
            <w:proofErr w:type="spellStart"/>
            <w:r>
              <w:rPr>
                <w:rFonts w:ascii="Arial" w:hAnsi="Arial" w:cs="Arial"/>
              </w:rPr>
              <w:t>ransomware</w:t>
            </w:r>
            <w:proofErr w:type="spellEnd"/>
            <w:r>
              <w:rPr>
                <w:rFonts w:ascii="Arial" w:hAnsi="Arial" w:cs="Arial"/>
              </w:rPr>
              <w:t xml:space="preserve"> se propaga sin restricciones a través de la red plana hacia Epidemiología y Banco Biológico, cifrando datos críticos del SISNIVEN. Sin segmentación VLAN, sin monitoreo y </w:t>
            </w:r>
            <w:r>
              <w:rPr>
                <w:rFonts w:ascii="Arial" w:hAnsi="Arial" w:cs="Arial"/>
              </w:rPr>
              <w:lastRenderedPageBreak/>
              <w:t>sin respaldos, la pérdida puede ser irreversible.</w:t>
            </w:r>
          </w:p>
        </w:tc>
        <w:tc>
          <w:tcPr>
            <w:tcW w:w="1325" w:type="dxa"/>
            <w:tcBorders>
              <w:top w:val="single" w:sz="4" w:space="0" w:color="auto"/>
              <w:left w:val="single" w:sz="4" w:space="0" w:color="auto"/>
              <w:bottom w:val="single" w:sz="4" w:space="0" w:color="auto"/>
              <w:right w:val="single" w:sz="4" w:space="0" w:color="auto"/>
            </w:tcBorders>
            <w:hideMark/>
          </w:tcPr>
          <w:p w14:paraId="358B2BA0" w14:textId="77777777" w:rsidR="00E759B7" w:rsidRDefault="00E759B7">
            <w:pPr>
              <w:spacing w:line="240" w:lineRule="auto"/>
              <w:rPr>
                <w:rFonts w:ascii="Arial" w:hAnsi="Arial" w:cs="Arial"/>
              </w:rPr>
            </w:pPr>
            <w:r>
              <w:rPr>
                <w:rFonts w:ascii="Arial" w:hAnsi="Arial" w:cs="Arial"/>
              </w:rPr>
              <w:lastRenderedPageBreak/>
              <w:t>Catastrófico (5)</w:t>
            </w:r>
          </w:p>
        </w:tc>
        <w:tc>
          <w:tcPr>
            <w:tcW w:w="1382" w:type="dxa"/>
            <w:tcBorders>
              <w:top w:val="single" w:sz="4" w:space="0" w:color="auto"/>
              <w:left w:val="single" w:sz="4" w:space="0" w:color="auto"/>
              <w:bottom w:val="single" w:sz="4" w:space="0" w:color="auto"/>
              <w:right w:val="single" w:sz="4" w:space="0" w:color="auto"/>
            </w:tcBorders>
            <w:hideMark/>
          </w:tcPr>
          <w:p w14:paraId="37157729"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4D893829" w14:textId="77777777" w:rsidR="00E759B7" w:rsidRDefault="00E759B7">
            <w:pPr>
              <w:spacing w:line="240" w:lineRule="auto"/>
              <w:rPr>
                <w:rFonts w:ascii="Arial" w:hAnsi="Arial" w:cs="Arial"/>
                <w:b/>
                <w:bCs/>
              </w:rPr>
            </w:pPr>
            <w:r>
              <w:rPr>
                <w:rFonts w:ascii="Arial" w:hAnsi="Arial" w:cs="Arial"/>
                <w:b/>
                <w:bCs/>
              </w:rPr>
              <w:t>Extremo (20)</w:t>
            </w:r>
          </w:p>
        </w:tc>
      </w:tr>
      <w:tr w:rsidR="00E759B7" w14:paraId="4E6989B5" w14:textId="77777777" w:rsidTr="00E759B7">
        <w:trPr>
          <w:trHeight w:val="3228"/>
        </w:trPr>
        <w:tc>
          <w:tcPr>
            <w:tcW w:w="1214" w:type="dxa"/>
            <w:tcBorders>
              <w:top w:val="single" w:sz="4" w:space="0" w:color="auto"/>
              <w:left w:val="single" w:sz="4" w:space="0" w:color="auto"/>
              <w:bottom w:val="single" w:sz="4" w:space="0" w:color="auto"/>
              <w:right w:val="single" w:sz="4" w:space="0" w:color="auto"/>
            </w:tcBorders>
            <w:hideMark/>
          </w:tcPr>
          <w:p w14:paraId="39AFFDC8" w14:textId="77777777" w:rsidR="00E759B7" w:rsidRDefault="00E759B7">
            <w:pPr>
              <w:spacing w:line="240" w:lineRule="auto"/>
              <w:rPr>
                <w:rFonts w:ascii="Arial" w:hAnsi="Arial" w:cs="Arial"/>
                <w:b/>
                <w:bCs/>
              </w:rPr>
            </w:pPr>
            <w:r>
              <w:rPr>
                <w:rFonts w:ascii="Arial" w:hAnsi="Arial" w:cs="Arial"/>
                <w:b/>
                <w:bCs/>
              </w:rPr>
              <w:t>R-RED-003</w:t>
            </w:r>
          </w:p>
        </w:tc>
        <w:tc>
          <w:tcPr>
            <w:tcW w:w="1224" w:type="dxa"/>
            <w:tcBorders>
              <w:top w:val="single" w:sz="4" w:space="0" w:color="auto"/>
              <w:left w:val="single" w:sz="4" w:space="0" w:color="auto"/>
              <w:bottom w:val="single" w:sz="4" w:space="0" w:color="auto"/>
              <w:right w:val="single" w:sz="4" w:space="0" w:color="auto"/>
            </w:tcBorders>
            <w:hideMark/>
          </w:tcPr>
          <w:p w14:paraId="2FA7A804" w14:textId="77777777" w:rsidR="00E759B7" w:rsidRDefault="00E759B7">
            <w:pPr>
              <w:spacing w:line="240" w:lineRule="auto"/>
              <w:rPr>
                <w:rFonts w:ascii="Arial" w:hAnsi="Arial" w:cs="Arial"/>
              </w:rPr>
            </w:pPr>
            <w:r>
              <w:rPr>
                <w:rFonts w:ascii="Arial" w:hAnsi="Arial" w:cs="Arial"/>
              </w:rPr>
              <w:t>ACT-RED-009, ACT-RED-012</w:t>
            </w:r>
          </w:p>
        </w:tc>
        <w:tc>
          <w:tcPr>
            <w:tcW w:w="1300" w:type="dxa"/>
            <w:tcBorders>
              <w:top w:val="single" w:sz="4" w:space="0" w:color="auto"/>
              <w:left w:val="single" w:sz="4" w:space="0" w:color="auto"/>
              <w:bottom w:val="single" w:sz="4" w:space="0" w:color="auto"/>
              <w:right w:val="single" w:sz="4" w:space="0" w:color="auto"/>
            </w:tcBorders>
            <w:hideMark/>
          </w:tcPr>
          <w:p w14:paraId="4DE56A6F" w14:textId="77777777" w:rsidR="00E759B7" w:rsidRDefault="00E759B7">
            <w:pPr>
              <w:spacing w:line="240" w:lineRule="auto"/>
              <w:rPr>
                <w:rFonts w:ascii="Arial" w:hAnsi="Arial" w:cs="Arial"/>
              </w:rPr>
            </w:pPr>
            <w:r>
              <w:rPr>
                <w:rFonts w:ascii="Arial" w:hAnsi="Arial" w:cs="Arial"/>
              </w:rPr>
              <w:t>A-RED-008: Exfiltración de datos de pacientes del SISNIVEN</w:t>
            </w:r>
          </w:p>
        </w:tc>
        <w:tc>
          <w:tcPr>
            <w:tcW w:w="4062" w:type="dxa"/>
            <w:tcBorders>
              <w:top w:val="single" w:sz="4" w:space="0" w:color="auto"/>
              <w:left w:val="single" w:sz="4" w:space="0" w:color="auto"/>
              <w:bottom w:val="single" w:sz="4" w:space="0" w:color="auto"/>
              <w:right w:val="single" w:sz="4" w:space="0" w:color="auto"/>
            </w:tcBorders>
            <w:hideMark/>
          </w:tcPr>
          <w:p w14:paraId="7530FB03" w14:textId="77777777" w:rsidR="00E759B7" w:rsidRDefault="00E759B7">
            <w:pPr>
              <w:spacing w:line="240" w:lineRule="auto"/>
              <w:rPr>
                <w:rFonts w:ascii="Arial" w:hAnsi="Arial" w:cs="Arial"/>
              </w:rPr>
            </w:pPr>
            <w:r>
              <w:rPr>
                <w:rFonts w:ascii="Arial" w:hAnsi="Arial" w:cs="Arial"/>
              </w:rPr>
              <w:t>V-RED-002, V-RED-021, V-RED-014</w:t>
            </w:r>
          </w:p>
        </w:tc>
        <w:tc>
          <w:tcPr>
            <w:tcW w:w="4241" w:type="dxa"/>
            <w:tcBorders>
              <w:top w:val="single" w:sz="4" w:space="0" w:color="auto"/>
              <w:left w:val="single" w:sz="4" w:space="0" w:color="auto"/>
              <w:bottom w:val="single" w:sz="4" w:space="0" w:color="auto"/>
              <w:right w:val="single" w:sz="4" w:space="0" w:color="auto"/>
            </w:tcBorders>
            <w:hideMark/>
          </w:tcPr>
          <w:p w14:paraId="731AA85C" w14:textId="77777777" w:rsidR="00E759B7" w:rsidRDefault="00E759B7">
            <w:pPr>
              <w:spacing w:line="240" w:lineRule="auto"/>
              <w:rPr>
                <w:rFonts w:ascii="Arial" w:hAnsi="Arial" w:cs="Arial"/>
                <w:b/>
                <w:bCs/>
              </w:rPr>
            </w:pPr>
            <w:r>
              <w:rPr>
                <w:rFonts w:ascii="Arial" w:hAnsi="Arial" w:cs="Arial"/>
                <w:b/>
                <w:bCs/>
              </w:rPr>
              <w:t>Violación masiva de confidencialidad de datos del Banco Biológico.</w:t>
            </w:r>
            <w:r>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325" w:type="dxa"/>
            <w:tcBorders>
              <w:top w:val="single" w:sz="4" w:space="0" w:color="auto"/>
              <w:left w:val="single" w:sz="4" w:space="0" w:color="auto"/>
              <w:bottom w:val="single" w:sz="4" w:space="0" w:color="auto"/>
              <w:right w:val="single" w:sz="4" w:space="0" w:color="auto"/>
            </w:tcBorders>
            <w:hideMark/>
          </w:tcPr>
          <w:p w14:paraId="60B9BE71" w14:textId="77777777" w:rsidR="00E759B7" w:rsidRDefault="00E759B7">
            <w:pPr>
              <w:spacing w:line="240" w:lineRule="auto"/>
              <w:rPr>
                <w:rFonts w:ascii="Arial" w:hAnsi="Arial" w:cs="Arial"/>
              </w:rPr>
            </w:pPr>
            <w:r>
              <w:rPr>
                <w:rFonts w:ascii="Arial" w:hAnsi="Arial" w:cs="Arial"/>
              </w:rPr>
              <w:t>Catastrófico (5)</w:t>
            </w:r>
          </w:p>
        </w:tc>
        <w:tc>
          <w:tcPr>
            <w:tcW w:w="1382" w:type="dxa"/>
            <w:tcBorders>
              <w:top w:val="single" w:sz="4" w:space="0" w:color="auto"/>
              <w:left w:val="single" w:sz="4" w:space="0" w:color="auto"/>
              <w:bottom w:val="single" w:sz="4" w:space="0" w:color="auto"/>
              <w:right w:val="single" w:sz="4" w:space="0" w:color="auto"/>
            </w:tcBorders>
            <w:hideMark/>
          </w:tcPr>
          <w:p w14:paraId="50CBD9FA"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37763F5C" w14:textId="77777777" w:rsidR="00E759B7" w:rsidRDefault="00E759B7">
            <w:pPr>
              <w:spacing w:line="240" w:lineRule="auto"/>
              <w:rPr>
                <w:rFonts w:ascii="Arial" w:hAnsi="Arial" w:cs="Arial"/>
                <w:b/>
                <w:bCs/>
              </w:rPr>
            </w:pPr>
            <w:r>
              <w:rPr>
                <w:rFonts w:ascii="Arial" w:hAnsi="Arial" w:cs="Arial"/>
                <w:b/>
                <w:bCs/>
              </w:rPr>
              <w:t>Extremo (15)</w:t>
            </w:r>
          </w:p>
        </w:tc>
      </w:tr>
      <w:tr w:rsidR="00E759B7" w14:paraId="72FC6942" w14:textId="77777777" w:rsidTr="00E759B7">
        <w:trPr>
          <w:trHeight w:val="3000"/>
        </w:trPr>
        <w:tc>
          <w:tcPr>
            <w:tcW w:w="1214" w:type="dxa"/>
            <w:tcBorders>
              <w:top w:val="single" w:sz="4" w:space="0" w:color="auto"/>
              <w:left w:val="single" w:sz="4" w:space="0" w:color="auto"/>
              <w:bottom w:val="single" w:sz="4" w:space="0" w:color="auto"/>
              <w:right w:val="single" w:sz="4" w:space="0" w:color="auto"/>
            </w:tcBorders>
            <w:hideMark/>
          </w:tcPr>
          <w:p w14:paraId="41D4C410" w14:textId="77777777" w:rsidR="00E759B7" w:rsidRDefault="00E759B7">
            <w:pPr>
              <w:spacing w:line="240" w:lineRule="auto"/>
              <w:rPr>
                <w:rFonts w:ascii="Arial" w:hAnsi="Arial" w:cs="Arial"/>
                <w:b/>
                <w:bCs/>
              </w:rPr>
            </w:pPr>
            <w:r>
              <w:rPr>
                <w:rFonts w:ascii="Arial" w:hAnsi="Arial" w:cs="Arial"/>
                <w:b/>
                <w:bCs/>
              </w:rPr>
              <w:lastRenderedPageBreak/>
              <w:t>R-RED-004</w:t>
            </w:r>
          </w:p>
        </w:tc>
        <w:tc>
          <w:tcPr>
            <w:tcW w:w="1224" w:type="dxa"/>
            <w:tcBorders>
              <w:top w:val="single" w:sz="4" w:space="0" w:color="auto"/>
              <w:left w:val="single" w:sz="4" w:space="0" w:color="auto"/>
              <w:bottom w:val="single" w:sz="4" w:space="0" w:color="auto"/>
              <w:right w:val="single" w:sz="4" w:space="0" w:color="auto"/>
            </w:tcBorders>
            <w:hideMark/>
          </w:tcPr>
          <w:p w14:paraId="1A727574" w14:textId="77777777" w:rsidR="00E759B7" w:rsidRDefault="00E759B7">
            <w:pPr>
              <w:spacing w:line="240" w:lineRule="auto"/>
              <w:rPr>
                <w:rFonts w:ascii="Arial" w:hAnsi="Arial" w:cs="Arial"/>
              </w:rPr>
            </w:pPr>
            <w:r>
              <w:rPr>
                <w:rFonts w:ascii="Arial" w:hAnsi="Arial" w:cs="Arial"/>
              </w:rPr>
              <w:t>ACT-RED-010, ACT-RED-012</w:t>
            </w:r>
          </w:p>
        </w:tc>
        <w:tc>
          <w:tcPr>
            <w:tcW w:w="1300" w:type="dxa"/>
            <w:tcBorders>
              <w:top w:val="single" w:sz="4" w:space="0" w:color="auto"/>
              <w:left w:val="single" w:sz="4" w:space="0" w:color="auto"/>
              <w:bottom w:val="single" w:sz="4" w:space="0" w:color="auto"/>
              <w:right w:val="single" w:sz="4" w:space="0" w:color="auto"/>
            </w:tcBorders>
            <w:hideMark/>
          </w:tcPr>
          <w:p w14:paraId="34109C3D" w14:textId="77777777" w:rsidR="00E759B7" w:rsidRDefault="00E759B7">
            <w:pPr>
              <w:spacing w:line="240" w:lineRule="auto"/>
              <w:rPr>
                <w:rFonts w:ascii="Arial" w:hAnsi="Arial" w:cs="Arial"/>
                <w:lang w:val="en-US"/>
              </w:rPr>
            </w:pPr>
            <w:r>
              <w:rPr>
                <w:rFonts w:ascii="Arial" w:hAnsi="Arial" w:cs="Arial"/>
                <w:lang w:val="en-US"/>
              </w:rPr>
              <w:t xml:space="preserve">A-RED-009: </w:t>
            </w:r>
            <w:proofErr w:type="spellStart"/>
            <w:r>
              <w:rPr>
                <w:rFonts w:ascii="Arial" w:hAnsi="Arial" w:cs="Arial"/>
                <w:lang w:val="en-US"/>
              </w:rPr>
              <w:t>Ataque</w:t>
            </w:r>
            <w:proofErr w:type="spellEnd"/>
            <w:r>
              <w:rPr>
                <w:rFonts w:ascii="Arial" w:hAnsi="Arial" w:cs="Arial"/>
                <w:lang w:val="en-US"/>
              </w:rPr>
              <w:t xml:space="preserve"> Man-in-the-Middle </w:t>
            </w:r>
            <w:proofErr w:type="spellStart"/>
            <w:r>
              <w:rPr>
                <w:rFonts w:ascii="Arial" w:hAnsi="Arial" w:cs="Arial"/>
                <w:lang w:val="en-US"/>
              </w:rPr>
              <w:t>en</w:t>
            </w:r>
            <w:proofErr w:type="spellEnd"/>
            <w:r>
              <w:rPr>
                <w:rFonts w:ascii="Arial" w:hAnsi="Arial" w:cs="Arial"/>
                <w:lang w:val="en-US"/>
              </w:rPr>
              <w:t xml:space="preserve"> red </w:t>
            </w:r>
            <w:proofErr w:type="spellStart"/>
            <w:r>
              <w:rPr>
                <w:rFonts w:ascii="Arial" w:hAnsi="Arial" w:cs="Arial"/>
                <w:lang w:val="en-US"/>
              </w:rPr>
              <w:t>WiFi</w:t>
            </w:r>
            <w:proofErr w:type="spellEnd"/>
          </w:p>
        </w:tc>
        <w:tc>
          <w:tcPr>
            <w:tcW w:w="4062" w:type="dxa"/>
            <w:tcBorders>
              <w:top w:val="single" w:sz="4" w:space="0" w:color="auto"/>
              <w:left w:val="single" w:sz="4" w:space="0" w:color="auto"/>
              <w:bottom w:val="single" w:sz="4" w:space="0" w:color="auto"/>
              <w:right w:val="single" w:sz="4" w:space="0" w:color="auto"/>
            </w:tcBorders>
            <w:hideMark/>
          </w:tcPr>
          <w:p w14:paraId="7C46935E" w14:textId="77777777" w:rsidR="00E759B7" w:rsidRDefault="00E759B7">
            <w:pPr>
              <w:spacing w:line="240" w:lineRule="auto"/>
              <w:rPr>
                <w:rFonts w:ascii="Arial" w:hAnsi="Arial" w:cs="Arial"/>
              </w:rPr>
            </w:pPr>
            <w:r>
              <w:rPr>
                <w:rFonts w:ascii="Arial" w:hAnsi="Arial" w:cs="Arial"/>
              </w:rPr>
              <w:t>V-RED-010, V-RED-011, V-RED-021</w:t>
            </w:r>
          </w:p>
        </w:tc>
        <w:tc>
          <w:tcPr>
            <w:tcW w:w="4241" w:type="dxa"/>
            <w:tcBorders>
              <w:top w:val="single" w:sz="4" w:space="0" w:color="auto"/>
              <w:left w:val="single" w:sz="4" w:space="0" w:color="auto"/>
              <w:bottom w:val="single" w:sz="4" w:space="0" w:color="auto"/>
              <w:right w:val="single" w:sz="4" w:space="0" w:color="auto"/>
            </w:tcBorders>
            <w:hideMark/>
          </w:tcPr>
          <w:p w14:paraId="3A907ABB" w14:textId="77777777" w:rsidR="00E759B7" w:rsidRDefault="00E759B7">
            <w:pPr>
              <w:spacing w:line="240" w:lineRule="auto"/>
              <w:rPr>
                <w:rFonts w:ascii="Arial" w:hAnsi="Arial" w:cs="Arial"/>
                <w:b/>
                <w:bCs/>
              </w:rPr>
            </w:pPr>
            <w:r>
              <w:rPr>
                <w:rFonts w:ascii="Arial" w:hAnsi="Arial" w:cs="Arial"/>
                <w:b/>
                <w:bCs/>
              </w:rPr>
              <w:t xml:space="preserve">Interceptación de credenciales y datos epidemiológicos vía </w:t>
            </w:r>
            <w:proofErr w:type="spellStart"/>
            <w:r>
              <w:rPr>
                <w:rFonts w:ascii="Arial" w:hAnsi="Arial" w:cs="Arial"/>
                <w:b/>
                <w:bCs/>
              </w:rPr>
              <w:t>WiFi</w:t>
            </w:r>
            <w:proofErr w:type="spellEnd"/>
            <w:r>
              <w:rPr>
                <w:rFonts w:ascii="Arial" w:hAnsi="Arial" w:cs="Arial"/>
                <w:b/>
                <w:bCs/>
              </w:rPr>
              <w:t>.</w:t>
            </w:r>
            <w:r>
              <w:rPr>
                <w:rFonts w:ascii="Arial" w:hAnsi="Arial" w:cs="Arial"/>
              </w:rPr>
              <w:t> Un atacante con proximidad física captura tráfico de la red inalámbrica en Estadística o Contabilidad, obteniendo credenciales de acceso al SISNIVEN y datos sensibles transmitidos sin cifrado robusto.</w:t>
            </w:r>
          </w:p>
        </w:tc>
        <w:tc>
          <w:tcPr>
            <w:tcW w:w="1325" w:type="dxa"/>
            <w:tcBorders>
              <w:top w:val="single" w:sz="4" w:space="0" w:color="auto"/>
              <w:left w:val="single" w:sz="4" w:space="0" w:color="auto"/>
              <w:bottom w:val="single" w:sz="4" w:space="0" w:color="auto"/>
              <w:right w:val="single" w:sz="4" w:space="0" w:color="auto"/>
            </w:tcBorders>
            <w:hideMark/>
          </w:tcPr>
          <w:p w14:paraId="53C11BE5" w14:textId="77777777" w:rsidR="00E759B7" w:rsidRDefault="00E759B7">
            <w:pPr>
              <w:spacing w:line="240" w:lineRule="auto"/>
              <w:rPr>
                <w:rFonts w:ascii="Arial" w:hAnsi="Arial" w:cs="Arial"/>
              </w:rPr>
            </w:pPr>
            <w:r>
              <w:rPr>
                <w:rFonts w:ascii="Arial" w:hAnsi="Arial" w:cs="Arial"/>
              </w:rPr>
              <w:t>Crítico (4)</w:t>
            </w:r>
          </w:p>
        </w:tc>
        <w:tc>
          <w:tcPr>
            <w:tcW w:w="1382" w:type="dxa"/>
            <w:tcBorders>
              <w:top w:val="single" w:sz="4" w:space="0" w:color="auto"/>
              <w:left w:val="single" w:sz="4" w:space="0" w:color="auto"/>
              <w:bottom w:val="single" w:sz="4" w:space="0" w:color="auto"/>
              <w:right w:val="single" w:sz="4" w:space="0" w:color="auto"/>
            </w:tcBorders>
            <w:hideMark/>
          </w:tcPr>
          <w:p w14:paraId="3257F05E" w14:textId="77777777" w:rsidR="00E759B7" w:rsidRDefault="00E759B7">
            <w:pPr>
              <w:spacing w:line="240" w:lineRule="auto"/>
              <w:rPr>
                <w:rFonts w:ascii="Arial" w:hAnsi="Arial" w:cs="Arial"/>
              </w:rPr>
            </w:pPr>
            <w:r>
              <w:rPr>
                <w:rFonts w:ascii="Arial" w:hAnsi="Arial" w:cs="Arial"/>
              </w:rPr>
              <w:t>Media-Alta (4)</w:t>
            </w:r>
          </w:p>
        </w:tc>
        <w:tc>
          <w:tcPr>
            <w:tcW w:w="1232" w:type="dxa"/>
            <w:tcBorders>
              <w:top w:val="single" w:sz="4" w:space="0" w:color="auto"/>
              <w:left w:val="single" w:sz="4" w:space="0" w:color="auto"/>
              <w:bottom w:val="single" w:sz="4" w:space="0" w:color="auto"/>
              <w:right w:val="single" w:sz="4" w:space="0" w:color="auto"/>
            </w:tcBorders>
            <w:hideMark/>
          </w:tcPr>
          <w:p w14:paraId="72AD0742" w14:textId="77777777" w:rsidR="00E759B7" w:rsidRDefault="00E759B7">
            <w:pPr>
              <w:spacing w:line="240" w:lineRule="auto"/>
              <w:rPr>
                <w:rFonts w:ascii="Arial" w:hAnsi="Arial" w:cs="Arial"/>
                <w:b/>
                <w:bCs/>
              </w:rPr>
            </w:pPr>
            <w:r>
              <w:rPr>
                <w:rFonts w:ascii="Arial" w:hAnsi="Arial" w:cs="Arial"/>
                <w:b/>
                <w:bCs/>
              </w:rPr>
              <w:t>Extremo (16)</w:t>
            </w:r>
          </w:p>
        </w:tc>
      </w:tr>
      <w:tr w:rsidR="00E759B7" w14:paraId="571F413E" w14:textId="77777777" w:rsidTr="00E759B7">
        <w:trPr>
          <w:trHeight w:val="3072"/>
        </w:trPr>
        <w:tc>
          <w:tcPr>
            <w:tcW w:w="1214" w:type="dxa"/>
            <w:tcBorders>
              <w:top w:val="single" w:sz="4" w:space="0" w:color="auto"/>
              <w:left w:val="single" w:sz="4" w:space="0" w:color="auto"/>
              <w:bottom w:val="single" w:sz="4" w:space="0" w:color="auto"/>
              <w:right w:val="single" w:sz="4" w:space="0" w:color="auto"/>
            </w:tcBorders>
            <w:hideMark/>
          </w:tcPr>
          <w:p w14:paraId="585EF399" w14:textId="77777777" w:rsidR="00E759B7" w:rsidRDefault="00E759B7">
            <w:pPr>
              <w:spacing w:line="240" w:lineRule="auto"/>
              <w:rPr>
                <w:rFonts w:ascii="Arial" w:hAnsi="Arial" w:cs="Arial"/>
                <w:b/>
                <w:bCs/>
              </w:rPr>
            </w:pPr>
            <w:r>
              <w:rPr>
                <w:rFonts w:ascii="Arial" w:hAnsi="Arial" w:cs="Arial"/>
                <w:b/>
                <w:bCs/>
              </w:rPr>
              <w:t>R-RED-005</w:t>
            </w:r>
          </w:p>
        </w:tc>
        <w:tc>
          <w:tcPr>
            <w:tcW w:w="1224" w:type="dxa"/>
            <w:tcBorders>
              <w:top w:val="single" w:sz="4" w:space="0" w:color="auto"/>
              <w:left w:val="single" w:sz="4" w:space="0" w:color="auto"/>
              <w:bottom w:val="single" w:sz="4" w:space="0" w:color="auto"/>
              <w:right w:val="single" w:sz="4" w:space="0" w:color="auto"/>
            </w:tcBorders>
            <w:hideMark/>
          </w:tcPr>
          <w:p w14:paraId="4DB420B4"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1300" w:type="dxa"/>
            <w:tcBorders>
              <w:top w:val="single" w:sz="4" w:space="0" w:color="auto"/>
              <w:left w:val="single" w:sz="4" w:space="0" w:color="auto"/>
              <w:bottom w:val="single" w:sz="4" w:space="0" w:color="auto"/>
              <w:right w:val="single" w:sz="4" w:space="0" w:color="auto"/>
            </w:tcBorders>
            <w:hideMark/>
          </w:tcPr>
          <w:p w14:paraId="1257775B" w14:textId="77777777" w:rsidR="00E759B7" w:rsidRDefault="00E759B7">
            <w:pPr>
              <w:spacing w:line="240" w:lineRule="auto"/>
              <w:rPr>
                <w:rFonts w:ascii="Arial" w:hAnsi="Arial" w:cs="Arial"/>
              </w:rPr>
            </w:pPr>
            <w:r>
              <w:rPr>
                <w:rFonts w:ascii="Arial" w:hAnsi="Arial" w:cs="Arial"/>
              </w:rPr>
              <w:t>A-RED-010: Tormenta de broadcast</w:t>
            </w:r>
          </w:p>
        </w:tc>
        <w:tc>
          <w:tcPr>
            <w:tcW w:w="4062" w:type="dxa"/>
            <w:tcBorders>
              <w:top w:val="single" w:sz="4" w:space="0" w:color="auto"/>
              <w:left w:val="single" w:sz="4" w:space="0" w:color="auto"/>
              <w:bottom w:val="single" w:sz="4" w:space="0" w:color="auto"/>
              <w:right w:val="single" w:sz="4" w:space="0" w:color="auto"/>
            </w:tcBorders>
            <w:hideMark/>
          </w:tcPr>
          <w:p w14:paraId="408A88FE" w14:textId="77777777" w:rsidR="00E759B7" w:rsidRDefault="00E759B7">
            <w:pPr>
              <w:spacing w:line="240" w:lineRule="auto"/>
              <w:rPr>
                <w:rFonts w:ascii="Arial" w:hAnsi="Arial" w:cs="Arial"/>
              </w:rPr>
            </w:pPr>
            <w:r>
              <w:rPr>
                <w:rFonts w:ascii="Arial" w:hAnsi="Arial" w:cs="Arial"/>
              </w:rPr>
              <w:t>V-RED-001, V-RED-002, V-RED-014, V-RED-017</w:t>
            </w:r>
          </w:p>
        </w:tc>
        <w:tc>
          <w:tcPr>
            <w:tcW w:w="4241" w:type="dxa"/>
            <w:tcBorders>
              <w:top w:val="single" w:sz="4" w:space="0" w:color="auto"/>
              <w:left w:val="single" w:sz="4" w:space="0" w:color="auto"/>
              <w:bottom w:val="single" w:sz="4" w:space="0" w:color="auto"/>
              <w:right w:val="single" w:sz="4" w:space="0" w:color="auto"/>
            </w:tcBorders>
            <w:hideMark/>
          </w:tcPr>
          <w:p w14:paraId="1DB65530" w14:textId="77777777" w:rsidR="00E759B7" w:rsidRDefault="00E759B7">
            <w:pPr>
              <w:spacing w:line="240" w:lineRule="auto"/>
              <w:rPr>
                <w:rFonts w:ascii="Arial" w:hAnsi="Arial" w:cs="Arial"/>
                <w:b/>
                <w:bCs/>
              </w:rPr>
            </w:pPr>
            <w:r>
              <w:rPr>
                <w:rFonts w:ascii="Arial" w:hAnsi="Arial" w:cs="Arial"/>
                <w:b/>
                <w:bCs/>
              </w:rPr>
              <w:t>Parálisis total de la red por tormenta de broadcast.</w:t>
            </w:r>
            <w:r>
              <w:rPr>
                <w:rFonts w:ascii="Arial" w:hAnsi="Arial" w:cs="Arial"/>
              </w:rPr>
              <w:t xml:space="preserve"> Una tarjeta de red defectuosa en cualquier equipo de la red plana genera una tormenta de broadcast que satura los switches </w:t>
            </w:r>
            <w:proofErr w:type="spellStart"/>
            <w:r>
              <w:rPr>
                <w:rFonts w:ascii="Arial" w:hAnsi="Arial" w:cs="Arial"/>
              </w:rPr>
              <w:t>Fast</w:t>
            </w:r>
            <w:proofErr w:type="spellEnd"/>
            <w:r>
              <w:rPr>
                <w:rFonts w:ascii="Arial" w:hAnsi="Arial" w:cs="Arial"/>
              </w:rPr>
              <w:t xml:space="preserve"> Ethernet, colapsando la conectividad de todas las áreas funcionales hasta que se identifique y </w:t>
            </w:r>
            <w:r>
              <w:rPr>
                <w:rFonts w:ascii="Arial" w:hAnsi="Arial" w:cs="Arial"/>
              </w:rPr>
              <w:lastRenderedPageBreak/>
              <w:t>aísle manualmente el origen.</w:t>
            </w:r>
          </w:p>
        </w:tc>
        <w:tc>
          <w:tcPr>
            <w:tcW w:w="1325" w:type="dxa"/>
            <w:tcBorders>
              <w:top w:val="single" w:sz="4" w:space="0" w:color="auto"/>
              <w:left w:val="single" w:sz="4" w:space="0" w:color="auto"/>
              <w:bottom w:val="single" w:sz="4" w:space="0" w:color="auto"/>
              <w:right w:val="single" w:sz="4" w:space="0" w:color="auto"/>
            </w:tcBorders>
            <w:hideMark/>
          </w:tcPr>
          <w:p w14:paraId="76EECEE7" w14:textId="77777777" w:rsidR="00E759B7" w:rsidRDefault="00E759B7">
            <w:pPr>
              <w:spacing w:line="240" w:lineRule="auto"/>
              <w:rPr>
                <w:rFonts w:ascii="Arial" w:hAnsi="Arial" w:cs="Arial"/>
              </w:rPr>
            </w:pPr>
            <w:r>
              <w:rPr>
                <w:rFonts w:ascii="Arial" w:hAnsi="Arial" w:cs="Arial"/>
              </w:rPr>
              <w:lastRenderedPageBreak/>
              <w:t>Alto (3)</w:t>
            </w:r>
          </w:p>
        </w:tc>
        <w:tc>
          <w:tcPr>
            <w:tcW w:w="1382" w:type="dxa"/>
            <w:tcBorders>
              <w:top w:val="single" w:sz="4" w:space="0" w:color="auto"/>
              <w:left w:val="single" w:sz="4" w:space="0" w:color="auto"/>
              <w:bottom w:val="single" w:sz="4" w:space="0" w:color="auto"/>
              <w:right w:val="single" w:sz="4" w:space="0" w:color="auto"/>
            </w:tcBorders>
            <w:hideMark/>
          </w:tcPr>
          <w:p w14:paraId="42846429"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6C0356A1" w14:textId="77777777" w:rsidR="00E759B7" w:rsidRDefault="00E759B7">
            <w:pPr>
              <w:spacing w:line="240" w:lineRule="auto"/>
              <w:rPr>
                <w:rFonts w:ascii="Arial" w:hAnsi="Arial" w:cs="Arial"/>
                <w:b/>
                <w:bCs/>
              </w:rPr>
            </w:pPr>
            <w:r>
              <w:rPr>
                <w:rFonts w:ascii="Arial" w:hAnsi="Arial" w:cs="Arial"/>
                <w:b/>
                <w:bCs/>
              </w:rPr>
              <w:t>Alto (9)</w:t>
            </w:r>
          </w:p>
        </w:tc>
      </w:tr>
      <w:tr w:rsidR="00E759B7" w14:paraId="311FF8DF" w14:textId="77777777" w:rsidTr="00E759B7">
        <w:trPr>
          <w:trHeight w:val="3276"/>
        </w:trPr>
        <w:tc>
          <w:tcPr>
            <w:tcW w:w="1214" w:type="dxa"/>
            <w:tcBorders>
              <w:top w:val="single" w:sz="4" w:space="0" w:color="auto"/>
              <w:left w:val="single" w:sz="4" w:space="0" w:color="auto"/>
              <w:bottom w:val="single" w:sz="4" w:space="0" w:color="auto"/>
              <w:right w:val="single" w:sz="4" w:space="0" w:color="auto"/>
            </w:tcBorders>
            <w:hideMark/>
          </w:tcPr>
          <w:p w14:paraId="6516D0F2" w14:textId="77777777" w:rsidR="00E759B7" w:rsidRDefault="00E759B7">
            <w:pPr>
              <w:spacing w:line="240" w:lineRule="auto"/>
              <w:rPr>
                <w:rFonts w:ascii="Arial" w:hAnsi="Arial" w:cs="Arial"/>
                <w:b/>
                <w:bCs/>
              </w:rPr>
            </w:pPr>
            <w:r>
              <w:rPr>
                <w:rFonts w:ascii="Arial" w:hAnsi="Arial" w:cs="Arial"/>
                <w:b/>
                <w:bCs/>
              </w:rPr>
              <w:t>R-RED-006</w:t>
            </w:r>
          </w:p>
        </w:tc>
        <w:tc>
          <w:tcPr>
            <w:tcW w:w="1224" w:type="dxa"/>
            <w:tcBorders>
              <w:top w:val="single" w:sz="4" w:space="0" w:color="auto"/>
              <w:left w:val="single" w:sz="4" w:space="0" w:color="auto"/>
              <w:bottom w:val="single" w:sz="4" w:space="0" w:color="auto"/>
              <w:right w:val="single" w:sz="4" w:space="0" w:color="auto"/>
            </w:tcBorders>
            <w:hideMark/>
          </w:tcPr>
          <w:p w14:paraId="375AC38F" w14:textId="77777777" w:rsidR="00E759B7" w:rsidRDefault="00E759B7">
            <w:pPr>
              <w:spacing w:line="240" w:lineRule="auto"/>
              <w:rPr>
                <w:rFonts w:ascii="Arial" w:hAnsi="Arial" w:cs="Arial"/>
              </w:rPr>
            </w:pPr>
            <w:r>
              <w:rPr>
                <w:rFonts w:ascii="Arial" w:hAnsi="Arial" w:cs="Arial"/>
              </w:rPr>
              <w:t>ACT-RED-010, ACT-RED-012</w:t>
            </w:r>
          </w:p>
        </w:tc>
        <w:tc>
          <w:tcPr>
            <w:tcW w:w="1300" w:type="dxa"/>
            <w:tcBorders>
              <w:top w:val="single" w:sz="4" w:space="0" w:color="auto"/>
              <w:left w:val="single" w:sz="4" w:space="0" w:color="auto"/>
              <w:bottom w:val="single" w:sz="4" w:space="0" w:color="auto"/>
              <w:right w:val="single" w:sz="4" w:space="0" w:color="auto"/>
            </w:tcBorders>
            <w:hideMark/>
          </w:tcPr>
          <w:p w14:paraId="300D1127" w14:textId="77777777" w:rsidR="00E759B7" w:rsidRDefault="00E759B7">
            <w:pPr>
              <w:spacing w:line="240" w:lineRule="auto"/>
              <w:rPr>
                <w:rFonts w:ascii="Arial" w:hAnsi="Arial" w:cs="Arial"/>
              </w:rPr>
            </w:pPr>
            <w:r>
              <w:rPr>
                <w:rFonts w:ascii="Arial" w:hAnsi="Arial" w:cs="Arial"/>
              </w:rPr>
              <w:t xml:space="preserve">A-RED-014: Exposición involuntaria de datos por </w:t>
            </w:r>
            <w:proofErr w:type="spellStart"/>
            <w:r>
              <w:rPr>
                <w:rFonts w:ascii="Arial" w:hAnsi="Arial" w:cs="Arial"/>
              </w:rPr>
              <w:t>WiFi</w:t>
            </w:r>
            <w:proofErr w:type="spellEnd"/>
            <w:r>
              <w:rPr>
                <w:rFonts w:ascii="Arial" w:hAnsi="Arial" w:cs="Arial"/>
              </w:rPr>
              <w:t xml:space="preserve"> no seguro</w:t>
            </w:r>
          </w:p>
        </w:tc>
        <w:tc>
          <w:tcPr>
            <w:tcW w:w="4062" w:type="dxa"/>
            <w:tcBorders>
              <w:top w:val="single" w:sz="4" w:space="0" w:color="auto"/>
              <w:left w:val="single" w:sz="4" w:space="0" w:color="auto"/>
              <w:bottom w:val="single" w:sz="4" w:space="0" w:color="auto"/>
              <w:right w:val="single" w:sz="4" w:space="0" w:color="auto"/>
            </w:tcBorders>
            <w:hideMark/>
          </w:tcPr>
          <w:p w14:paraId="0057D499" w14:textId="77777777" w:rsidR="00E759B7" w:rsidRDefault="00E759B7">
            <w:pPr>
              <w:spacing w:line="240" w:lineRule="auto"/>
              <w:rPr>
                <w:rFonts w:ascii="Arial" w:hAnsi="Arial" w:cs="Arial"/>
              </w:rPr>
            </w:pPr>
            <w:r>
              <w:rPr>
                <w:rFonts w:ascii="Arial" w:hAnsi="Arial" w:cs="Arial"/>
              </w:rPr>
              <w:t>V-RED-010, V-RED-011, V-RED-019</w:t>
            </w:r>
          </w:p>
        </w:tc>
        <w:tc>
          <w:tcPr>
            <w:tcW w:w="4241" w:type="dxa"/>
            <w:tcBorders>
              <w:top w:val="single" w:sz="4" w:space="0" w:color="auto"/>
              <w:left w:val="single" w:sz="4" w:space="0" w:color="auto"/>
              <w:bottom w:val="single" w:sz="4" w:space="0" w:color="auto"/>
              <w:right w:val="single" w:sz="4" w:space="0" w:color="auto"/>
            </w:tcBorders>
            <w:hideMark/>
          </w:tcPr>
          <w:p w14:paraId="44839360" w14:textId="77777777" w:rsidR="00E759B7" w:rsidRDefault="00E759B7">
            <w:pPr>
              <w:spacing w:line="240" w:lineRule="auto"/>
              <w:rPr>
                <w:rFonts w:ascii="Arial" w:hAnsi="Arial" w:cs="Arial"/>
                <w:b/>
                <w:bCs/>
              </w:rPr>
            </w:pPr>
            <w:r>
              <w:rPr>
                <w:rFonts w:ascii="Arial" w:hAnsi="Arial" w:cs="Arial"/>
                <w:b/>
                <w:bCs/>
              </w:rPr>
              <w:t xml:space="preserve">Transmisión de datos sensibles a través de red </w:t>
            </w:r>
            <w:proofErr w:type="spellStart"/>
            <w:r>
              <w:rPr>
                <w:rFonts w:ascii="Arial" w:hAnsi="Arial" w:cs="Arial"/>
                <w:b/>
                <w:bCs/>
              </w:rPr>
              <w:t>WiFi</w:t>
            </w:r>
            <w:proofErr w:type="spellEnd"/>
            <w:r>
              <w:rPr>
                <w:rFonts w:ascii="Arial" w:hAnsi="Arial" w:cs="Arial"/>
                <w:b/>
                <w:bCs/>
              </w:rPr>
              <w:t xml:space="preserve"> con cifrado débil.</w:t>
            </w:r>
            <w:r>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325" w:type="dxa"/>
            <w:tcBorders>
              <w:top w:val="single" w:sz="4" w:space="0" w:color="auto"/>
              <w:left w:val="single" w:sz="4" w:space="0" w:color="auto"/>
              <w:bottom w:val="single" w:sz="4" w:space="0" w:color="auto"/>
              <w:right w:val="single" w:sz="4" w:space="0" w:color="auto"/>
            </w:tcBorders>
            <w:hideMark/>
          </w:tcPr>
          <w:p w14:paraId="06B9A0A6"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1A54A8D8"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3CDE2436" w14:textId="77777777" w:rsidR="00E759B7" w:rsidRDefault="00E759B7">
            <w:pPr>
              <w:spacing w:line="240" w:lineRule="auto"/>
              <w:rPr>
                <w:rFonts w:ascii="Arial" w:hAnsi="Arial" w:cs="Arial"/>
                <w:b/>
                <w:bCs/>
              </w:rPr>
            </w:pPr>
            <w:r>
              <w:rPr>
                <w:rFonts w:ascii="Arial" w:hAnsi="Arial" w:cs="Arial"/>
                <w:b/>
                <w:bCs/>
              </w:rPr>
              <w:t>Alto (9)</w:t>
            </w:r>
          </w:p>
        </w:tc>
      </w:tr>
      <w:tr w:rsidR="00E759B7" w14:paraId="06874704" w14:textId="77777777" w:rsidTr="00E759B7">
        <w:trPr>
          <w:trHeight w:val="3096"/>
        </w:trPr>
        <w:tc>
          <w:tcPr>
            <w:tcW w:w="1214" w:type="dxa"/>
            <w:tcBorders>
              <w:top w:val="single" w:sz="4" w:space="0" w:color="auto"/>
              <w:left w:val="single" w:sz="4" w:space="0" w:color="auto"/>
              <w:bottom w:val="single" w:sz="4" w:space="0" w:color="auto"/>
              <w:right w:val="single" w:sz="4" w:space="0" w:color="auto"/>
            </w:tcBorders>
            <w:hideMark/>
          </w:tcPr>
          <w:p w14:paraId="329B40E7" w14:textId="77777777" w:rsidR="00E759B7" w:rsidRDefault="00E759B7">
            <w:pPr>
              <w:spacing w:line="240" w:lineRule="auto"/>
              <w:rPr>
                <w:rFonts w:ascii="Arial" w:hAnsi="Arial" w:cs="Arial"/>
                <w:b/>
                <w:bCs/>
              </w:rPr>
            </w:pPr>
            <w:r>
              <w:rPr>
                <w:rFonts w:ascii="Arial" w:hAnsi="Arial" w:cs="Arial"/>
                <w:b/>
                <w:bCs/>
              </w:rPr>
              <w:t>R-RED-007</w:t>
            </w:r>
          </w:p>
        </w:tc>
        <w:tc>
          <w:tcPr>
            <w:tcW w:w="1224" w:type="dxa"/>
            <w:tcBorders>
              <w:top w:val="single" w:sz="4" w:space="0" w:color="auto"/>
              <w:left w:val="single" w:sz="4" w:space="0" w:color="auto"/>
              <w:bottom w:val="single" w:sz="4" w:space="0" w:color="auto"/>
              <w:right w:val="single" w:sz="4" w:space="0" w:color="auto"/>
            </w:tcBorders>
            <w:hideMark/>
          </w:tcPr>
          <w:p w14:paraId="0915B91C" w14:textId="77777777" w:rsidR="00E759B7" w:rsidRDefault="00E759B7">
            <w:pPr>
              <w:spacing w:line="240" w:lineRule="auto"/>
              <w:rPr>
                <w:rFonts w:ascii="Arial" w:hAnsi="Arial" w:cs="Arial"/>
              </w:rPr>
            </w:pPr>
            <w:r>
              <w:rPr>
                <w:rFonts w:ascii="Arial" w:hAnsi="Arial" w:cs="Arial"/>
              </w:rPr>
              <w:t>ACT-RED-010, ACT-RED-001</w:t>
            </w:r>
          </w:p>
        </w:tc>
        <w:tc>
          <w:tcPr>
            <w:tcW w:w="1300" w:type="dxa"/>
            <w:tcBorders>
              <w:top w:val="single" w:sz="4" w:space="0" w:color="auto"/>
              <w:left w:val="single" w:sz="4" w:space="0" w:color="auto"/>
              <w:bottom w:val="single" w:sz="4" w:space="0" w:color="auto"/>
              <w:right w:val="single" w:sz="4" w:space="0" w:color="auto"/>
            </w:tcBorders>
            <w:hideMark/>
          </w:tcPr>
          <w:p w14:paraId="216B1CD3" w14:textId="77777777" w:rsidR="00E759B7" w:rsidRDefault="00E759B7">
            <w:pPr>
              <w:spacing w:line="240" w:lineRule="auto"/>
              <w:rPr>
                <w:rFonts w:ascii="Arial" w:hAnsi="Arial" w:cs="Arial"/>
              </w:rPr>
            </w:pPr>
            <w:r>
              <w:rPr>
                <w:rFonts w:ascii="Arial" w:hAnsi="Arial" w:cs="Arial"/>
              </w:rPr>
              <w:t>A-RED-001: Fluctuaciones eléctricas y apagones</w:t>
            </w:r>
          </w:p>
        </w:tc>
        <w:tc>
          <w:tcPr>
            <w:tcW w:w="4062" w:type="dxa"/>
            <w:tcBorders>
              <w:top w:val="single" w:sz="4" w:space="0" w:color="auto"/>
              <w:left w:val="single" w:sz="4" w:space="0" w:color="auto"/>
              <w:bottom w:val="single" w:sz="4" w:space="0" w:color="auto"/>
              <w:right w:val="single" w:sz="4" w:space="0" w:color="auto"/>
            </w:tcBorders>
            <w:hideMark/>
          </w:tcPr>
          <w:p w14:paraId="253D803A" w14:textId="77777777" w:rsidR="00E759B7" w:rsidRDefault="00E759B7">
            <w:pPr>
              <w:spacing w:line="240" w:lineRule="auto"/>
              <w:rPr>
                <w:rFonts w:ascii="Arial" w:hAnsi="Arial" w:cs="Arial"/>
              </w:rPr>
            </w:pPr>
            <w:r>
              <w:rPr>
                <w:rFonts w:ascii="Arial" w:hAnsi="Arial" w:cs="Arial"/>
              </w:rPr>
              <w:t>V-RED-005</w:t>
            </w:r>
          </w:p>
        </w:tc>
        <w:tc>
          <w:tcPr>
            <w:tcW w:w="4241" w:type="dxa"/>
            <w:tcBorders>
              <w:top w:val="single" w:sz="4" w:space="0" w:color="auto"/>
              <w:left w:val="single" w:sz="4" w:space="0" w:color="auto"/>
              <w:bottom w:val="single" w:sz="4" w:space="0" w:color="auto"/>
              <w:right w:val="single" w:sz="4" w:space="0" w:color="auto"/>
            </w:tcBorders>
            <w:hideMark/>
          </w:tcPr>
          <w:p w14:paraId="436D060A" w14:textId="77777777" w:rsidR="00E759B7" w:rsidRDefault="00E759B7">
            <w:pPr>
              <w:spacing w:line="240" w:lineRule="auto"/>
              <w:rPr>
                <w:rFonts w:ascii="Arial" w:hAnsi="Arial" w:cs="Arial"/>
                <w:b/>
                <w:bCs/>
              </w:rPr>
            </w:pPr>
            <w:r>
              <w:rPr>
                <w:rFonts w:ascii="Arial" w:hAnsi="Arial" w:cs="Arial"/>
                <w:b/>
                <w:bCs/>
              </w:rPr>
              <w:t>Caída de switches por agotamiento de baterías de UPS.</w:t>
            </w:r>
            <w:r>
              <w:rPr>
                <w:rFonts w:ascii="Arial" w:hAnsi="Arial" w:cs="Arial"/>
              </w:rPr>
              <w:t xml:space="preserve"> Ante un corte de energía, las UPS con baterías no verificadas no logran </w:t>
            </w:r>
            <w:r>
              <w:rPr>
                <w:rFonts w:ascii="Arial" w:hAnsi="Arial" w:cs="Arial"/>
              </w:rPr>
              <w:lastRenderedPageBreak/>
              <w:t>mantener la alimentación de los switches el tiempo suficiente, provocando la caída de la red y potencial daño a los equipos de conmutación.</w:t>
            </w:r>
          </w:p>
        </w:tc>
        <w:tc>
          <w:tcPr>
            <w:tcW w:w="1325" w:type="dxa"/>
            <w:tcBorders>
              <w:top w:val="single" w:sz="4" w:space="0" w:color="auto"/>
              <w:left w:val="single" w:sz="4" w:space="0" w:color="auto"/>
              <w:bottom w:val="single" w:sz="4" w:space="0" w:color="auto"/>
              <w:right w:val="single" w:sz="4" w:space="0" w:color="auto"/>
            </w:tcBorders>
            <w:hideMark/>
          </w:tcPr>
          <w:p w14:paraId="488D86B9" w14:textId="77777777" w:rsidR="00E759B7" w:rsidRDefault="00E759B7">
            <w:pPr>
              <w:spacing w:line="240" w:lineRule="auto"/>
              <w:rPr>
                <w:rFonts w:ascii="Arial" w:hAnsi="Arial" w:cs="Arial"/>
              </w:rPr>
            </w:pPr>
            <w:r>
              <w:rPr>
                <w:rFonts w:ascii="Arial" w:hAnsi="Arial" w:cs="Arial"/>
              </w:rPr>
              <w:lastRenderedPageBreak/>
              <w:t>Alto (3)</w:t>
            </w:r>
          </w:p>
        </w:tc>
        <w:tc>
          <w:tcPr>
            <w:tcW w:w="1382" w:type="dxa"/>
            <w:tcBorders>
              <w:top w:val="single" w:sz="4" w:space="0" w:color="auto"/>
              <w:left w:val="single" w:sz="4" w:space="0" w:color="auto"/>
              <w:bottom w:val="single" w:sz="4" w:space="0" w:color="auto"/>
              <w:right w:val="single" w:sz="4" w:space="0" w:color="auto"/>
            </w:tcBorders>
            <w:hideMark/>
          </w:tcPr>
          <w:p w14:paraId="78763FEB"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6B7F1CF8" w14:textId="77777777" w:rsidR="00E759B7" w:rsidRDefault="00E759B7">
            <w:pPr>
              <w:spacing w:line="240" w:lineRule="auto"/>
              <w:rPr>
                <w:rFonts w:ascii="Arial" w:hAnsi="Arial" w:cs="Arial"/>
                <w:b/>
                <w:bCs/>
              </w:rPr>
            </w:pPr>
            <w:r>
              <w:rPr>
                <w:rFonts w:ascii="Arial" w:hAnsi="Arial" w:cs="Arial"/>
                <w:b/>
                <w:bCs/>
              </w:rPr>
              <w:t>Alto (12)</w:t>
            </w:r>
          </w:p>
        </w:tc>
      </w:tr>
      <w:tr w:rsidR="00E759B7" w14:paraId="18EA8C9A" w14:textId="77777777" w:rsidTr="00E759B7">
        <w:trPr>
          <w:trHeight w:val="3648"/>
        </w:trPr>
        <w:tc>
          <w:tcPr>
            <w:tcW w:w="1214" w:type="dxa"/>
            <w:tcBorders>
              <w:top w:val="single" w:sz="4" w:space="0" w:color="auto"/>
              <w:left w:val="single" w:sz="4" w:space="0" w:color="auto"/>
              <w:bottom w:val="single" w:sz="4" w:space="0" w:color="auto"/>
              <w:right w:val="single" w:sz="4" w:space="0" w:color="auto"/>
            </w:tcBorders>
            <w:hideMark/>
          </w:tcPr>
          <w:p w14:paraId="0EBC0DBE" w14:textId="77777777" w:rsidR="00E759B7" w:rsidRDefault="00E759B7">
            <w:pPr>
              <w:spacing w:line="240" w:lineRule="auto"/>
              <w:rPr>
                <w:rFonts w:ascii="Arial" w:hAnsi="Arial" w:cs="Arial"/>
                <w:b/>
                <w:bCs/>
              </w:rPr>
            </w:pPr>
            <w:r>
              <w:rPr>
                <w:rFonts w:ascii="Arial" w:hAnsi="Arial" w:cs="Arial"/>
                <w:b/>
                <w:bCs/>
              </w:rPr>
              <w:t>R-RED-008</w:t>
            </w:r>
          </w:p>
        </w:tc>
        <w:tc>
          <w:tcPr>
            <w:tcW w:w="1224" w:type="dxa"/>
            <w:tcBorders>
              <w:top w:val="single" w:sz="4" w:space="0" w:color="auto"/>
              <w:left w:val="single" w:sz="4" w:space="0" w:color="auto"/>
              <w:bottom w:val="single" w:sz="4" w:space="0" w:color="auto"/>
              <w:right w:val="single" w:sz="4" w:space="0" w:color="auto"/>
            </w:tcBorders>
            <w:hideMark/>
          </w:tcPr>
          <w:p w14:paraId="5F67E8B8" w14:textId="77777777" w:rsidR="00E759B7" w:rsidRDefault="00E759B7">
            <w:pPr>
              <w:spacing w:line="240" w:lineRule="auto"/>
              <w:rPr>
                <w:rFonts w:ascii="Arial" w:hAnsi="Arial" w:cs="Arial"/>
              </w:rPr>
            </w:pPr>
            <w:r>
              <w:rPr>
                <w:rFonts w:ascii="Arial" w:hAnsi="Arial" w:cs="Arial"/>
              </w:rPr>
              <w:t>ACT-RED-001, ACT-RED-002</w:t>
            </w:r>
          </w:p>
        </w:tc>
        <w:tc>
          <w:tcPr>
            <w:tcW w:w="1300" w:type="dxa"/>
            <w:tcBorders>
              <w:top w:val="single" w:sz="4" w:space="0" w:color="auto"/>
              <w:left w:val="single" w:sz="4" w:space="0" w:color="auto"/>
              <w:bottom w:val="single" w:sz="4" w:space="0" w:color="auto"/>
              <w:right w:val="single" w:sz="4" w:space="0" w:color="auto"/>
            </w:tcBorders>
            <w:hideMark/>
          </w:tcPr>
          <w:p w14:paraId="3057CB9D" w14:textId="77777777" w:rsidR="00E759B7" w:rsidRDefault="00E759B7">
            <w:pPr>
              <w:spacing w:line="240" w:lineRule="auto"/>
              <w:rPr>
                <w:rFonts w:ascii="Arial" w:hAnsi="Arial" w:cs="Arial"/>
              </w:rPr>
            </w:pPr>
            <w:r>
              <w:rPr>
                <w:rFonts w:ascii="Arial" w:hAnsi="Arial" w:cs="Arial"/>
              </w:rPr>
              <w:t>A-RED-002: Acumulación de polvo ambiental corrosivo</w:t>
            </w:r>
          </w:p>
        </w:tc>
        <w:tc>
          <w:tcPr>
            <w:tcW w:w="4062" w:type="dxa"/>
            <w:tcBorders>
              <w:top w:val="single" w:sz="4" w:space="0" w:color="auto"/>
              <w:left w:val="single" w:sz="4" w:space="0" w:color="auto"/>
              <w:bottom w:val="single" w:sz="4" w:space="0" w:color="auto"/>
              <w:right w:val="single" w:sz="4" w:space="0" w:color="auto"/>
            </w:tcBorders>
            <w:hideMark/>
          </w:tcPr>
          <w:p w14:paraId="332B07AC" w14:textId="77777777" w:rsidR="00E759B7" w:rsidRDefault="00E759B7">
            <w:pPr>
              <w:spacing w:line="240" w:lineRule="auto"/>
              <w:rPr>
                <w:rFonts w:ascii="Arial" w:hAnsi="Arial" w:cs="Arial"/>
              </w:rPr>
            </w:pPr>
            <w:r>
              <w:rPr>
                <w:rFonts w:ascii="Arial" w:hAnsi="Arial" w:cs="Arial"/>
              </w:rPr>
              <w:t>V-RED-004</w:t>
            </w:r>
          </w:p>
        </w:tc>
        <w:tc>
          <w:tcPr>
            <w:tcW w:w="4241" w:type="dxa"/>
            <w:tcBorders>
              <w:top w:val="single" w:sz="4" w:space="0" w:color="auto"/>
              <w:left w:val="single" w:sz="4" w:space="0" w:color="auto"/>
              <w:bottom w:val="single" w:sz="4" w:space="0" w:color="auto"/>
              <w:right w:val="single" w:sz="4" w:space="0" w:color="auto"/>
            </w:tcBorders>
            <w:hideMark/>
          </w:tcPr>
          <w:p w14:paraId="14D22FD2" w14:textId="77777777" w:rsidR="00E759B7" w:rsidRDefault="00E759B7">
            <w:pPr>
              <w:spacing w:line="240" w:lineRule="auto"/>
              <w:rPr>
                <w:rFonts w:ascii="Arial" w:hAnsi="Arial" w:cs="Arial"/>
                <w:b/>
                <w:bCs/>
              </w:rPr>
            </w:pPr>
            <w:r>
              <w:rPr>
                <w:rFonts w:ascii="Arial" w:hAnsi="Arial" w:cs="Arial"/>
                <w:b/>
                <w:bCs/>
              </w:rPr>
              <w:t>Fallo prematuro de switches por acumulación de polvo ambiental.</w:t>
            </w:r>
            <w:r>
              <w:rPr>
                <w:rFonts w:ascii="Arial" w:hAnsi="Arial" w:cs="Arial"/>
              </w:rPr>
              <w:t> La exposición continua al polvo ambiental, sin protección de rack cerrado, acelera la degradación de componentes electrónicos, provocando fallos intermitentes y reducción de la vida útil de los equipos.</w:t>
            </w:r>
          </w:p>
        </w:tc>
        <w:tc>
          <w:tcPr>
            <w:tcW w:w="1325" w:type="dxa"/>
            <w:tcBorders>
              <w:top w:val="single" w:sz="4" w:space="0" w:color="auto"/>
              <w:left w:val="single" w:sz="4" w:space="0" w:color="auto"/>
              <w:bottom w:val="single" w:sz="4" w:space="0" w:color="auto"/>
              <w:right w:val="single" w:sz="4" w:space="0" w:color="auto"/>
            </w:tcBorders>
            <w:hideMark/>
          </w:tcPr>
          <w:p w14:paraId="5E815910"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2342A97C"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4F6CB863" w14:textId="77777777" w:rsidR="00E759B7" w:rsidRDefault="00E759B7">
            <w:pPr>
              <w:spacing w:line="240" w:lineRule="auto"/>
              <w:rPr>
                <w:rFonts w:ascii="Arial" w:hAnsi="Arial" w:cs="Arial"/>
                <w:b/>
                <w:bCs/>
              </w:rPr>
            </w:pPr>
            <w:r>
              <w:rPr>
                <w:rFonts w:ascii="Arial" w:hAnsi="Arial" w:cs="Arial"/>
                <w:b/>
                <w:bCs/>
              </w:rPr>
              <w:t>Alto (12)</w:t>
            </w:r>
          </w:p>
        </w:tc>
      </w:tr>
      <w:tr w:rsidR="00E759B7" w14:paraId="68ADED1E" w14:textId="77777777" w:rsidTr="00E759B7">
        <w:trPr>
          <w:trHeight w:val="3588"/>
        </w:trPr>
        <w:tc>
          <w:tcPr>
            <w:tcW w:w="1214" w:type="dxa"/>
            <w:tcBorders>
              <w:top w:val="single" w:sz="4" w:space="0" w:color="auto"/>
              <w:left w:val="single" w:sz="4" w:space="0" w:color="auto"/>
              <w:bottom w:val="single" w:sz="4" w:space="0" w:color="auto"/>
              <w:right w:val="single" w:sz="4" w:space="0" w:color="auto"/>
            </w:tcBorders>
            <w:hideMark/>
          </w:tcPr>
          <w:p w14:paraId="7920B33A" w14:textId="77777777" w:rsidR="00E759B7" w:rsidRDefault="00E759B7">
            <w:pPr>
              <w:spacing w:line="240" w:lineRule="auto"/>
              <w:rPr>
                <w:rFonts w:ascii="Arial" w:hAnsi="Arial" w:cs="Arial"/>
                <w:b/>
                <w:bCs/>
              </w:rPr>
            </w:pPr>
            <w:r>
              <w:rPr>
                <w:rFonts w:ascii="Arial" w:hAnsi="Arial" w:cs="Arial"/>
                <w:b/>
                <w:bCs/>
              </w:rPr>
              <w:lastRenderedPageBreak/>
              <w:t>R-RED-009</w:t>
            </w:r>
          </w:p>
        </w:tc>
        <w:tc>
          <w:tcPr>
            <w:tcW w:w="1224" w:type="dxa"/>
            <w:tcBorders>
              <w:top w:val="single" w:sz="4" w:space="0" w:color="auto"/>
              <w:left w:val="single" w:sz="4" w:space="0" w:color="auto"/>
              <w:bottom w:val="single" w:sz="4" w:space="0" w:color="auto"/>
              <w:right w:val="single" w:sz="4" w:space="0" w:color="auto"/>
            </w:tcBorders>
            <w:hideMark/>
          </w:tcPr>
          <w:p w14:paraId="7688BC9E" w14:textId="77777777" w:rsidR="00E759B7" w:rsidRDefault="00E759B7">
            <w:pPr>
              <w:spacing w:line="240" w:lineRule="auto"/>
              <w:rPr>
                <w:rFonts w:ascii="Arial" w:hAnsi="Arial" w:cs="Arial"/>
              </w:rPr>
            </w:pPr>
            <w:r>
              <w:rPr>
                <w:rFonts w:ascii="Arial" w:hAnsi="Arial" w:cs="Arial"/>
              </w:rPr>
              <w:t>ACT-RED-005, ACT-RED-008</w:t>
            </w:r>
          </w:p>
        </w:tc>
        <w:tc>
          <w:tcPr>
            <w:tcW w:w="1300" w:type="dxa"/>
            <w:tcBorders>
              <w:top w:val="single" w:sz="4" w:space="0" w:color="auto"/>
              <w:left w:val="single" w:sz="4" w:space="0" w:color="auto"/>
              <w:bottom w:val="single" w:sz="4" w:space="0" w:color="auto"/>
              <w:right w:val="single" w:sz="4" w:space="0" w:color="auto"/>
            </w:tcBorders>
            <w:hideMark/>
          </w:tcPr>
          <w:p w14:paraId="76B8DFAC" w14:textId="77777777" w:rsidR="00E759B7" w:rsidRDefault="00E759B7">
            <w:pPr>
              <w:spacing w:line="240" w:lineRule="auto"/>
              <w:rPr>
                <w:rFonts w:ascii="Arial" w:hAnsi="Arial" w:cs="Arial"/>
              </w:rPr>
            </w:pPr>
            <w:r>
              <w:rPr>
                <w:rFonts w:ascii="Arial" w:hAnsi="Arial" w:cs="Arial"/>
              </w:rPr>
              <w:t>A-RED-006: Daño físico al cableado estructurado</w:t>
            </w:r>
          </w:p>
        </w:tc>
        <w:tc>
          <w:tcPr>
            <w:tcW w:w="4062" w:type="dxa"/>
            <w:tcBorders>
              <w:top w:val="single" w:sz="4" w:space="0" w:color="auto"/>
              <w:left w:val="single" w:sz="4" w:space="0" w:color="auto"/>
              <w:bottom w:val="single" w:sz="4" w:space="0" w:color="auto"/>
              <w:right w:val="single" w:sz="4" w:space="0" w:color="auto"/>
            </w:tcBorders>
            <w:hideMark/>
          </w:tcPr>
          <w:p w14:paraId="2D69C771" w14:textId="77777777" w:rsidR="00E759B7" w:rsidRDefault="00E759B7">
            <w:pPr>
              <w:spacing w:line="240" w:lineRule="auto"/>
              <w:rPr>
                <w:rFonts w:ascii="Arial" w:hAnsi="Arial" w:cs="Arial"/>
              </w:rPr>
            </w:pPr>
            <w:r>
              <w:rPr>
                <w:rFonts w:ascii="Arial" w:hAnsi="Arial" w:cs="Arial"/>
              </w:rPr>
              <w:t>V-RED-006, V-RED-007, V-RED-008</w:t>
            </w:r>
          </w:p>
        </w:tc>
        <w:tc>
          <w:tcPr>
            <w:tcW w:w="4241" w:type="dxa"/>
            <w:tcBorders>
              <w:top w:val="single" w:sz="4" w:space="0" w:color="auto"/>
              <w:left w:val="single" w:sz="4" w:space="0" w:color="auto"/>
              <w:bottom w:val="single" w:sz="4" w:space="0" w:color="auto"/>
              <w:right w:val="single" w:sz="4" w:space="0" w:color="auto"/>
            </w:tcBorders>
            <w:hideMark/>
          </w:tcPr>
          <w:p w14:paraId="4E14FA90" w14:textId="77777777" w:rsidR="00E759B7" w:rsidRDefault="00E759B7">
            <w:pPr>
              <w:spacing w:line="240" w:lineRule="auto"/>
              <w:rPr>
                <w:rFonts w:ascii="Arial" w:hAnsi="Arial" w:cs="Arial"/>
                <w:b/>
                <w:bCs/>
              </w:rPr>
            </w:pPr>
            <w:r>
              <w:rPr>
                <w:rFonts w:ascii="Arial" w:hAnsi="Arial" w:cs="Arial"/>
                <w:b/>
                <w:bCs/>
              </w:rPr>
              <w:t>Interrupción de conectividad por daño al cableado expuesto.</w:t>
            </w:r>
            <w:r>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325" w:type="dxa"/>
            <w:tcBorders>
              <w:top w:val="single" w:sz="4" w:space="0" w:color="auto"/>
              <w:left w:val="single" w:sz="4" w:space="0" w:color="auto"/>
              <w:bottom w:val="single" w:sz="4" w:space="0" w:color="auto"/>
              <w:right w:val="single" w:sz="4" w:space="0" w:color="auto"/>
            </w:tcBorders>
            <w:hideMark/>
          </w:tcPr>
          <w:p w14:paraId="15DD4F37" w14:textId="77777777" w:rsidR="00E759B7" w:rsidRDefault="00E759B7">
            <w:pPr>
              <w:spacing w:line="240" w:lineRule="auto"/>
              <w:rPr>
                <w:rFonts w:ascii="Arial" w:hAnsi="Arial" w:cs="Arial"/>
              </w:rPr>
            </w:pPr>
            <w:r>
              <w:rPr>
                <w:rFonts w:ascii="Arial" w:hAnsi="Arial" w:cs="Arial"/>
              </w:rPr>
              <w:t>Medio (2)</w:t>
            </w:r>
          </w:p>
        </w:tc>
        <w:tc>
          <w:tcPr>
            <w:tcW w:w="1382" w:type="dxa"/>
            <w:tcBorders>
              <w:top w:val="single" w:sz="4" w:space="0" w:color="auto"/>
              <w:left w:val="single" w:sz="4" w:space="0" w:color="auto"/>
              <w:bottom w:val="single" w:sz="4" w:space="0" w:color="auto"/>
              <w:right w:val="single" w:sz="4" w:space="0" w:color="auto"/>
            </w:tcBorders>
            <w:hideMark/>
          </w:tcPr>
          <w:p w14:paraId="6634AFD8"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0E4ADA86" w14:textId="77777777" w:rsidR="00E759B7" w:rsidRDefault="00E759B7">
            <w:pPr>
              <w:spacing w:line="240" w:lineRule="auto"/>
              <w:rPr>
                <w:rFonts w:ascii="Arial" w:hAnsi="Arial" w:cs="Arial"/>
                <w:b/>
                <w:bCs/>
              </w:rPr>
            </w:pPr>
            <w:r>
              <w:rPr>
                <w:rFonts w:ascii="Arial" w:hAnsi="Arial" w:cs="Arial"/>
                <w:b/>
                <w:bCs/>
              </w:rPr>
              <w:t>Alto (8)</w:t>
            </w:r>
          </w:p>
        </w:tc>
      </w:tr>
      <w:tr w:rsidR="00E759B7" w14:paraId="2FADAC70" w14:textId="77777777" w:rsidTr="00E759B7">
        <w:trPr>
          <w:trHeight w:val="3144"/>
        </w:trPr>
        <w:tc>
          <w:tcPr>
            <w:tcW w:w="1214" w:type="dxa"/>
            <w:tcBorders>
              <w:top w:val="single" w:sz="4" w:space="0" w:color="auto"/>
              <w:left w:val="single" w:sz="4" w:space="0" w:color="auto"/>
              <w:bottom w:val="single" w:sz="4" w:space="0" w:color="auto"/>
              <w:right w:val="single" w:sz="4" w:space="0" w:color="auto"/>
            </w:tcBorders>
            <w:hideMark/>
          </w:tcPr>
          <w:p w14:paraId="736E78B4" w14:textId="77777777" w:rsidR="00E759B7" w:rsidRDefault="00E759B7">
            <w:pPr>
              <w:spacing w:line="240" w:lineRule="auto"/>
              <w:rPr>
                <w:rFonts w:ascii="Arial" w:hAnsi="Arial" w:cs="Arial"/>
                <w:b/>
                <w:bCs/>
              </w:rPr>
            </w:pPr>
            <w:r>
              <w:rPr>
                <w:rFonts w:ascii="Arial" w:hAnsi="Arial" w:cs="Arial"/>
                <w:b/>
                <w:bCs/>
              </w:rPr>
              <w:t>R-RED-010</w:t>
            </w:r>
          </w:p>
        </w:tc>
        <w:tc>
          <w:tcPr>
            <w:tcW w:w="1224" w:type="dxa"/>
            <w:tcBorders>
              <w:top w:val="single" w:sz="4" w:space="0" w:color="auto"/>
              <w:left w:val="single" w:sz="4" w:space="0" w:color="auto"/>
              <w:bottom w:val="single" w:sz="4" w:space="0" w:color="auto"/>
              <w:right w:val="single" w:sz="4" w:space="0" w:color="auto"/>
            </w:tcBorders>
            <w:hideMark/>
          </w:tcPr>
          <w:p w14:paraId="7019854D" w14:textId="77777777" w:rsidR="00E759B7" w:rsidRDefault="00E759B7">
            <w:pPr>
              <w:spacing w:line="240" w:lineRule="auto"/>
              <w:rPr>
                <w:rFonts w:ascii="Arial" w:hAnsi="Arial" w:cs="Arial"/>
              </w:rPr>
            </w:pPr>
            <w:r>
              <w:rPr>
                <w:rFonts w:ascii="Arial" w:hAnsi="Arial" w:cs="Arial"/>
              </w:rPr>
              <w:t>ACT-RED-011, ACT-RED-012</w:t>
            </w:r>
          </w:p>
        </w:tc>
        <w:tc>
          <w:tcPr>
            <w:tcW w:w="1300" w:type="dxa"/>
            <w:tcBorders>
              <w:top w:val="single" w:sz="4" w:space="0" w:color="auto"/>
              <w:left w:val="single" w:sz="4" w:space="0" w:color="auto"/>
              <w:bottom w:val="single" w:sz="4" w:space="0" w:color="auto"/>
              <w:right w:val="single" w:sz="4" w:space="0" w:color="auto"/>
            </w:tcBorders>
            <w:hideMark/>
          </w:tcPr>
          <w:p w14:paraId="1E1BDB2D" w14:textId="77777777" w:rsidR="00E759B7" w:rsidRDefault="00E759B7">
            <w:pPr>
              <w:spacing w:line="240" w:lineRule="auto"/>
              <w:rPr>
                <w:rFonts w:ascii="Arial" w:hAnsi="Arial" w:cs="Arial"/>
              </w:rPr>
            </w:pPr>
            <w:r>
              <w:rPr>
                <w:rFonts w:ascii="Arial" w:hAnsi="Arial" w:cs="Arial"/>
              </w:rPr>
              <w:t>A-RED-012: Uso indebido de conexiones privadas</w:t>
            </w:r>
          </w:p>
        </w:tc>
        <w:tc>
          <w:tcPr>
            <w:tcW w:w="4062" w:type="dxa"/>
            <w:tcBorders>
              <w:top w:val="single" w:sz="4" w:space="0" w:color="auto"/>
              <w:left w:val="single" w:sz="4" w:space="0" w:color="auto"/>
              <w:bottom w:val="single" w:sz="4" w:space="0" w:color="auto"/>
              <w:right w:val="single" w:sz="4" w:space="0" w:color="auto"/>
            </w:tcBorders>
            <w:hideMark/>
          </w:tcPr>
          <w:p w14:paraId="2DB41F19" w14:textId="77777777" w:rsidR="00E759B7" w:rsidRDefault="00E759B7">
            <w:pPr>
              <w:spacing w:line="240" w:lineRule="auto"/>
              <w:rPr>
                <w:rFonts w:ascii="Arial" w:hAnsi="Arial" w:cs="Arial"/>
              </w:rPr>
            </w:pPr>
            <w:r>
              <w:rPr>
                <w:rFonts w:ascii="Arial" w:hAnsi="Arial" w:cs="Arial"/>
              </w:rPr>
              <w:t>V-RED-012, V-RED-018</w:t>
            </w:r>
          </w:p>
        </w:tc>
        <w:tc>
          <w:tcPr>
            <w:tcW w:w="4241" w:type="dxa"/>
            <w:tcBorders>
              <w:top w:val="single" w:sz="4" w:space="0" w:color="auto"/>
              <w:left w:val="single" w:sz="4" w:space="0" w:color="auto"/>
              <w:bottom w:val="single" w:sz="4" w:space="0" w:color="auto"/>
              <w:right w:val="single" w:sz="4" w:space="0" w:color="auto"/>
            </w:tcBorders>
            <w:hideMark/>
          </w:tcPr>
          <w:p w14:paraId="7219BC13" w14:textId="77777777" w:rsidR="00E759B7" w:rsidRDefault="00E759B7">
            <w:pPr>
              <w:spacing w:line="240" w:lineRule="auto"/>
              <w:rPr>
                <w:rFonts w:ascii="Arial" w:hAnsi="Arial" w:cs="Arial"/>
                <w:b/>
                <w:bCs/>
              </w:rPr>
            </w:pPr>
            <w:r>
              <w:rPr>
                <w:rFonts w:ascii="Arial" w:hAnsi="Arial" w:cs="Arial"/>
                <w:b/>
                <w:bCs/>
              </w:rPr>
              <w:t>Fuga de información institucional a través de conexiones no monitoreadas.</w:t>
            </w:r>
            <w:r>
              <w:rPr>
                <w:rFonts w:ascii="Arial" w:hAnsi="Arial" w:cs="Arial"/>
              </w:rPr>
              <w:t xml:space="preserve"> Datos sensibles del SILAIS son exfiltrados utilizando los accesos a Internet independientes de Sindicato, SNC o Transporte, sin posibilidad de trazabilidad o </w:t>
            </w:r>
            <w:r>
              <w:rPr>
                <w:rFonts w:ascii="Arial" w:hAnsi="Arial" w:cs="Arial"/>
              </w:rPr>
              <w:lastRenderedPageBreak/>
              <w:t>detección por parte de la administración de TI.</w:t>
            </w:r>
          </w:p>
        </w:tc>
        <w:tc>
          <w:tcPr>
            <w:tcW w:w="1325" w:type="dxa"/>
            <w:tcBorders>
              <w:top w:val="single" w:sz="4" w:space="0" w:color="auto"/>
              <w:left w:val="single" w:sz="4" w:space="0" w:color="auto"/>
              <w:bottom w:val="single" w:sz="4" w:space="0" w:color="auto"/>
              <w:right w:val="single" w:sz="4" w:space="0" w:color="auto"/>
            </w:tcBorders>
            <w:hideMark/>
          </w:tcPr>
          <w:p w14:paraId="6051155E" w14:textId="77777777" w:rsidR="00E759B7" w:rsidRDefault="00E759B7">
            <w:pPr>
              <w:spacing w:line="240" w:lineRule="auto"/>
              <w:rPr>
                <w:rFonts w:ascii="Arial" w:hAnsi="Arial" w:cs="Arial"/>
              </w:rPr>
            </w:pPr>
            <w:r>
              <w:rPr>
                <w:rFonts w:ascii="Arial" w:hAnsi="Arial" w:cs="Arial"/>
              </w:rPr>
              <w:lastRenderedPageBreak/>
              <w:t>Crítico (4)</w:t>
            </w:r>
          </w:p>
        </w:tc>
        <w:tc>
          <w:tcPr>
            <w:tcW w:w="1382" w:type="dxa"/>
            <w:tcBorders>
              <w:top w:val="single" w:sz="4" w:space="0" w:color="auto"/>
              <w:left w:val="single" w:sz="4" w:space="0" w:color="auto"/>
              <w:bottom w:val="single" w:sz="4" w:space="0" w:color="auto"/>
              <w:right w:val="single" w:sz="4" w:space="0" w:color="auto"/>
            </w:tcBorders>
            <w:hideMark/>
          </w:tcPr>
          <w:p w14:paraId="21ADA9B7" w14:textId="77777777" w:rsidR="00E759B7" w:rsidRDefault="00E759B7">
            <w:pPr>
              <w:spacing w:line="240" w:lineRule="auto"/>
              <w:rPr>
                <w:rFonts w:ascii="Arial" w:hAnsi="Arial" w:cs="Arial"/>
              </w:rPr>
            </w:pPr>
            <w:r>
              <w:rPr>
                <w:rFonts w:ascii="Arial" w:hAnsi="Arial" w:cs="Arial"/>
              </w:rPr>
              <w:t>Baja (2)</w:t>
            </w:r>
          </w:p>
        </w:tc>
        <w:tc>
          <w:tcPr>
            <w:tcW w:w="1232" w:type="dxa"/>
            <w:tcBorders>
              <w:top w:val="single" w:sz="4" w:space="0" w:color="auto"/>
              <w:left w:val="single" w:sz="4" w:space="0" w:color="auto"/>
              <w:bottom w:val="single" w:sz="4" w:space="0" w:color="auto"/>
              <w:right w:val="single" w:sz="4" w:space="0" w:color="auto"/>
            </w:tcBorders>
            <w:hideMark/>
          </w:tcPr>
          <w:p w14:paraId="1E54A0E8" w14:textId="77777777" w:rsidR="00E759B7" w:rsidRDefault="00E759B7">
            <w:pPr>
              <w:spacing w:line="240" w:lineRule="auto"/>
              <w:rPr>
                <w:rFonts w:ascii="Arial" w:hAnsi="Arial" w:cs="Arial"/>
                <w:b/>
                <w:bCs/>
              </w:rPr>
            </w:pPr>
            <w:r>
              <w:rPr>
                <w:rFonts w:ascii="Arial" w:hAnsi="Arial" w:cs="Arial"/>
                <w:b/>
                <w:bCs/>
              </w:rPr>
              <w:t>Alto (8)</w:t>
            </w:r>
          </w:p>
        </w:tc>
      </w:tr>
      <w:tr w:rsidR="00E759B7" w14:paraId="28118702" w14:textId="77777777" w:rsidTr="00E759B7">
        <w:trPr>
          <w:trHeight w:val="2376"/>
        </w:trPr>
        <w:tc>
          <w:tcPr>
            <w:tcW w:w="1214" w:type="dxa"/>
            <w:tcBorders>
              <w:top w:val="single" w:sz="4" w:space="0" w:color="auto"/>
              <w:left w:val="single" w:sz="4" w:space="0" w:color="auto"/>
              <w:bottom w:val="single" w:sz="4" w:space="0" w:color="auto"/>
              <w:right w:val="single" w:sz="4" w:space="0" w:color="auto"/>
            </w:tcBorders>
            <w:hideMark/>
          </w:tcPr>
          <w:p w14:paraId="34BD1B75" w14:textId="77777777" w:rsidR="00E759B7" w:rsidRDefault="00E759B7">
            <w:pPr>
              <w:spacing w:line="240" w:lineRule="auto"/>
              <w:rPr>
                <w:rFonts w:ascii="Arial" w:hAnsi="Arial" w:cs="Arial"/>
                <w:b/>
                <w:bCs/>
              </w:rPr>
            </w:pPr>
            <w:r>
              <w:rPr>
                <w:rFonts w:ascii="Arial" w:hAnsi="Arial" w:cs="Arial"/>
                <w:b/>
                <w:bCs/>
              </w:rPr>
              <w:t>R-RED-011</w:t>
            </w:r>
          </w:p>
        </w:tc>
        <w:tc>
          <w:tcPr>
            <w:tcW w:w="1224" w:type="dxa"/>
            <w:tcBorders>
              <w:top w:val="single" w:sz="4" w:space="0" w:color="auto"/>
              <w:left w:val="single" w:sz="4" w:space="0" w:color="auto"/>
              <w:bottom w:val="single" w:sz="4" w:space="0" w:color="auto"/>
              <w:right w:val="single" w:sz="4" w:space="0" w:color="auto"/>
            </w:tcBorders>
            <w:hideMark/>
          </w:tcPr>
          <w:p w14:paraId="55D31804" w14:textId="77777777" w:rsidR="00E759B7" w:rsidRDefault="00E759B7">
            <w:pPr>
              <w:spacing w:line="240" w:lineRule="auto"/>
              <w:rPr>
                <w:rFonts w:ascii="Arial" w:hAnsi="Arial" w:cs="Arial"/>
              </w:rPr>
            </w:pPr>
            <w:r>
              <w:rPr>
                <w:rFonts w:ascii="Arial" w:hAnsi="Arial" w:cs="Arial"/>
              </w:rPr>
              <w:t>ACT-RED-001, ACT-RED-002</w:t>
            </w:r>
          </w:p>
        </w:tc>
        <w:tc>
          <w:tcPr>
            <w:tcW w:w="1300" w:type="dxa"/>
            <w:tcBorders>
              <w:top w:val="single" w:sz="4" w:space="0" w:color="auto"/>
              <w:left w:val="single" w:sz="4" w:space="0" w:color="auto"/>
              <w:bottom w:val="single" w:sz="4" w:space="0" w:color="auto"/>
              <w:right w:val="single" w:sz="4" w:space="0" w:color="auto"/>
            </w:tcBorders>
            <w:hideMark/>
          </w:tcPr>
          <w:p w14:paraId="1E4D3A5B" w14:textId="77777777" w:rsidR="00E759B7" w:rsidRDefault="00E759B7">
            <w:pPr>
              <w:spacing w:line="240" w:lineRule="auto"/>
              <w:rPr>
                <w:rFonts w:ascii="Arial" w:hAnsi="Arial" w:cs="Arial"/>
              </w:rPr>
            </w:pPr>
            <w:r>
              <w:rPr>
                <w:rFonts w:ascii="Arial" w:hAnsi="Arial" w:cs="Arial"/>
              </w:rPr>
              <w:t>A-RED-004: Acceso físico no controlado a puertos de red</w:t>
            </w:r>
          </w:p>
        </w:tc>
        <w:tc>
          <w:tcPr>
            <w:tcW w:w="4062" w:type="dxa"/>
            <w:tcBorders>
              <w:top w:val="single" w:sz="4" w:space="0" w:color="auto"/>
              <w:left w:val="single" w:sz="4" w:space="0" w:color="auto"/>
              <w:bottom w:val="single" w:sz="4" w:space="0" w:color="auto"/>
              <w:right w:val="single" w:sz="4" w:space="0" w:color="auto"/>
            </w:tcBorders>
            <w:hideMark/>
          </w:tcPr>
          <w:p w14:paraId="13C473ED" w14:textId="77777777" w:rsidR="00E759B7" w:rsidRDefault="00E759B7">
            <w:pPr>
              <w:spacing w:line="240" w:lineRule="auto"/>
              <w:rPr>
                <w:rFonts w:ascii="Arial" w:hAnsi="Arial" w:cs="Arial"/>
              </w:rPr>
            </w:pPr>
            <w:r>
              <w:rPr>
                <w:rFonts w:ascii="Arial" w:hAnsi="Arial" w:cs="Arial"/>
              </w:rPr>
              <w:t>V-RED-004, V-RED-013, V-RED-018</w:t>
            </w:r>
          </w:p>
        </w:tc>
        <w:tc>
          <w:tcPr>
            <w:tcW w:w="4241" w:type="dxa"/>
            <w:tcBorders>
              <w:top w:val="single" w:sz="4" w:space="0" w:color="auto"/>
              <w:left w:val="single" w:sz="4" w:space="0" w:color="auto"/>
              <w:bottom w:val="single" w:sz="4" w:space="0" w:color="auto"/>
              <w:right w:val="single" w:sz="4" w:space="0" w:color="auto"/>
            </w:tcBorders>
            <w:hideMark/>
          </w:tcPr>
          <w:p w14:paraId="72A00DC8" w14:textId="77777777" w:rsidR="00E759B7" w:rsidRDefault="00E759B7">
            <w:pPr>
              <w:spacing w:line="240" w:lineRule="auto"/>
              <w:rPr>
                <w:rFonts w:ascii="Arial" w:hAnsi="Arial" w:cs="Arial"/>
                <w:b/>
                <w:bCs/>
              </w:rPr>
            </w:pPr>
            <w:r>
              <w:rPr>
                <w:rFonts w:ascii="Arial" w:hAnsi="Arial" w:cs="Arial"/>
                <w:b/>
                <w:bCs/>
              </w:rPr>
              <w:t>Conexión de dispositivos no autorizados a la red.</w:t>
            </w:r>
            <w:r>
              <w:rPr>
                <w:rFonts w:ascii="Arial" w:hAnsi="Arial" w:cs="Arial"/>
              </w:rPr>
              <w:t> Personal no autorizado o visitantes conectan equipos a los puertos LAN expuestos de los switches, introduciendo potencialmente malware o accediendo a recursos de la red sin autenticación.</w:t>
            </w:r>
          </w:p>
        </w:tc>
        <w:tc>
          <w:tcPr>
            <w:tcW w:w="1325" w:type="dxa"/>
            <w:tcBorders>
              <w:top w:val="single" w:sz="4" w:space="0" w:color="auto"/>
              <w:left w:val="single" w:sz="4" w:space="0" w:color="auto"/>
              <w:bottom w:val="single" w:sz="4" w:space="0" w:color="auto"/>
              <w:right w:val="single" w:sz="4" w:space="0" w:color="auto"/>
            </w:tcBorders>
            <w:hideMark/>
          </w:tcPr>
          <w:p w14:paraId="013DA4D3"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34E8ED2C"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66DF8581" w14:textId="77777777" w:rsidR="00E759B7" w:rsidRDefault="00E759B7">
            <w:pPr>
              <w:spacing w:line="240" w:lineRule="auto"/>
              <w:rPr>
                <w:rFonts w:ascii="Arial" w:hAnsi="Arial" w:cs="Arial"/>
                <w:b/>
                <w:bCs/>
              </w:rPr>
            </w:pPr>
            <w:r>
              <w:rPr>
                <w:rFonts w:ascii="Arial" w:hAnsi="Arial" w:cs="Arial"/>
                <w:b/>
                <w:bCs/>
              </w:rPr>
              <w:t>Alto (9)</w:t>
            </w:r>
          </w:p>
        </w:tc>
      </w:tr>
      <w:tr w:rsidR="00E759B7" w14:paraId="617FA919" w14:textId="77777777" w:rsidTr="00E759B7">
        <w:trPr>
          <w:trHeight w:val="2820"/>
        </w:trPr>
        <w:tc>
          <w:tcPr>
            <w:tcW w:w="1214" w:type="dxa"/>
            <w:tcBorders>
              <w:top w:val="single" w:sz="4" w:space="0" w:color="auto"/>
              <w:left w:val="single" w:sz="4" w:space="0" w:color="auto"/>
              <w:bottom w:val="single" w:sz="4" w:space="0" w:color="auto"/>
              <w:right w:val="single" w:sz="4" w:space="0" w:color="auto"/>
            </w:tcBorders>
            <w:hideMark/>
          </w:tcPr>
          <w:p w14:paraId="4375317E" w14:textId="77777777" w:rsidR="00E759B7" w:rsidRDefault="00E759B7">
            <w:pPr>
              <w:spacing w:line="240" w:lineRule="auto"/>
              <w:rPr>
                <w:rFonts w:ascii="Arial" w:hAnsi="Arial" w:cs="Arial"/>
                <w:b/>
                <w:bCs/>
              </w:rPr>
            </w:pPr>
            <w:r>
              <w:rPr>
                <w:rFonts w:ascii="Arial" w:hAnsi="Arial" w:cs="Arial"/>
                <w:b/>
                <w:bCs/>
              </w:rPr>
              <w:t>R-RED-012</w:t>
            </w:r>
          </w:p>
        </w:tc>
        <w:tc>
          <w:tcPr>
            <w:tcW w:w="1224" w:type="dxa"/>
            <w:tcBorders>
              <w:top w:val="single" w:sz="4" w:space="0" w:color="auto"/>
              <w:left w:val="single" w:sz="4" w:space="0" w:color="auto"/>
              <w:bottom w:val="single" w:sz="4" w:space="0" w:color="auto"/>
              <w:right w:val="single" w:sz="4" w:space="0" w:color="auto"/>
            </w:tcBorders>
            <w:hideMark/>
          </w:tcPr>
          <w:p w14:paraId="01F8797B" w14:textId="77777777" w:rsidR="00E759B7" w:rsidRDefault="00E759B7">
            <w:pPr>
              <w:spacing w:line="240" w:lineRule="auto"/>
              <w:rPr>
                <w:rFonts w:ascii="Arial" w:hAnsi="Arial" w:cs="Arial"/>
              </w:rPr>
            </w:pPr>
            <w:r>
              <w:rPr>
                <w:rFonts w:ascii="Arial" w:hAnsi="Arial" w:cs="Arial"/>
              </w:rPr>
              <w:t>ACT-RED-009, ACT-RED-012</w:t>
            </w:r>
          </w:p>
        </w:tc>
        <w:tc>
          <w:tcPr>
            <w:tcW w:w="1300" w:type="dxa"/>
            <w:tcBorders>
              <w:top w:val="single" w:sz="4" w:space="0" w:color="auto"/>
              <w:left w:val="single" w:sz="4" w:space="0" w:color="auto"/>
              <w:bottom w:val="single" w:sz="4" w:space="0" w:color="auto"/>
              <w:right w:val="single" w:sz="4" w:space="0" w:color="auto"/>
            </w:tcBorders>
            <w:hideMark/>
          </w:tcPr>
          <w:p w14:paraId="34591AD5" w14:textId="77777777" w:rsidR="00E759B7" w:rsidRDefault="00E759B7">
            <w:pPr>
              <w:spacing w:line="240" w:lineRule="auto"/>
              <w:rPr>
                <w:rFonts w:ascii="Arial" w:hAnsi="Arial" w:cs="Arial"/>
              </w:rPr>
            </w:pPr>
            <w:r>
              <w:rPr>
                <w:rFonts w:ascii="Arial" w:hAnsi="Arial" w:cs="Arial"/>
              </w:rPr>
              <w:t>A-RED-011: Propagación de malware por movimiento lateral</w:t>
            </w:r>
          </w:p>
        </w:tc>
        <w:tc>
          <w:tcPr>
            <w:tcW w:w="4062" w:type="dxa"/>
            <w:tcBorders>
              <w:top w:val="single" w:sz="4" w:space="0" w:color="auto"/>
              <w:left w:val="single" w:sz="4" w:space="0" w:color="auto"/>
              <w:bottom w:val="single" w:sz="4" w:space="0" w:color="auto"/>
              <w:right w:val="single" w:sz="4" w:space="0" w:color="auto"/>
            </w:tcBorders>
            <w:hideMark/>
          </w:tcPr>
          <w:p w14:paraId="59672B3B" w14:textId="77777777" w:rsidR="00E759B7" w:rsidRDefault="00E759B7">
            <w:pPr>
              <w:spacing w:line="240" w:lineRule="auto"/>
              <w:rPr>
                <w:rFonts w:ascii="Arial" w:hAnsi="Arial" w:cs="Arial"/>
              </w:rPr>
            </w:pPr>
            <w:r>
              <w:rPr>
                <w:rFonts w:ascii="Arial" w:hAnsi="Arial" w:cs="Arial"/>
              </w:rPr>
              <w:t>V-RED-001, V-RED-002, V-RED-013, V-RED-014</w:t>
            </w:r>
          </w:p>
        </w:tc>
        <w:tc>
          <w:tcPr>
            <w:tcW w:w="4241" w:type="dxa"/>
            <w:tcBorders>
              <w:top w:val="single" w:sz="4" w:space="0" w:color="auto"/>
              <w:left w:val="single" w:sz="4" w:space="0" w:color="auto"/>
              <w:bottom w:val="single" w:sz="4" w:space="0" w:color="auto"/>
              <w:right w:val="single" w:sz="4" w:space="0" w:color="auto"/>
            </w:tcBorders>
            <w:hideMark/>
          </w:tcPr>
          <w:p w14:paraId="65F25CB5" w14:textId="77777777" w:rsidR="00E759B7" w:rsidRDefault="00E759B7">
            <w:pPr>
              <w:spacing w:line="240" w:lineRule="auto"/>
              <w:rPr>
                <w:rFonts w:ascii="Arial" w:hAnsi="Arial" w:cs="Arial"/>
                <w:b/>
                <w:bCs/>
              </w:rPr>
            </w:pPr>
            <w:r>
              <w:rPr>
                <w:rFonts w:ascii="Arial" w:hAnsi="Arial" w:cs="Arial"/>
                <w:b/>
                <w:bCs/>
              </w:rPr>
              <w:t>Infección progresiva de equipos en áreas críticas desde áreas de uso compartido.</w:t>
            </w:r>
            <w:r>
              <w:rPr>
                <w:rFonts w:ascii="Arial" w:hAnsi="Arial" w:cs="Arial"/>
              </w:rPr>
              <w:t xml:space="preserve"> Malware introducido en un equipo de Varios 1, 2 o 3 se propaga lateralmente a través de la red plana </w:t>
            </w:r>
            <w:r>
              <w:rPr>
                <w:rFonts w:ascii="Arial" w:hAnsi="Arial" w:cs="Arial"/>
              </w:rPr>
              <w:lastRenderedPageBreak/>
              <w:t>hacia Epidemiología y Banco Biológico, comprometiendo la integridad de los datos de vigilancia epidemiológica.</w:t>
            </w:r>
          </w:p>
        </w:tc>
        <w:tc>
          <w:tcPr>
            <w:tcW w:w="1325" w:type="dxa"/>
            <w:tcBorders>
              <w:top w:val="single" w:sz="4" w:space="0" w:color="auto"/>
              <w:left w:val="single" w:sz="4" w:space="0" w:color="auto"/>
              <w:bottom w:val="single" w:sz="4" w:space="0" w:color="auto"/>
              <w:right w:val="single" w:sz="4" w:space="0" w:color="auto"/>
            </w:tcBorders>
            <w:hideMark/>
          </w:tcPr>
          <w:p w14:paraId="1DDB89A3" w14:textId="77777777" w:rsidR="00E759B7" w:rsidRDefault="00E759B7">
            <w:pPr>
              <w:spacing w:line="240" w:lineRule="auto"/>
              <w:rPr>
                <w:rFonts w:ascii="Arial" w:hAnsi="Arial" w:cs="Arial"/>
              </w:rPr>
            </w:pPr>
            <w:r>
              <w:rPr>
                <w:rFonts w:ascii="Arial" w:hAnsi="Arial" w:cs="Arial"/>
              </w:rPr>
              <w:lastRenderedPageBreak/>
              <w:t>Alto (3)</w:t>
            </w:r>
          </w:p>
        </w:tc>
        <w:tc>
          <w:tcPr>
            <w:tcW w:w="1382" w:type="dxa"/>
            <w:tcBorders>
              <w:top w:val="single" w:sz="4" w:space="0" w:color="auto"/>
              <w:left w:val="single" w:sz="4" w:space="0" w:color="auto"/>
              <w:bottom w:val="single" w:sz="4" w:space="0" w:color="auto"/>
              <w:right w:val="single" w:sz="4" w:space="0" w:color="auto"/>
            </w:tcBorders>
            <w:hideMark/>
          </w:tcPr>
          <w:p w14:paraId="0A3BEBB0"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37CD7EA1" w14:textId="77777777" w:rsidR="00E759B7" w:rsidRDefault="00E759B7">
            <w:pPr>
              <w:spacing w:line="240" w:lineRule="auto"/>
              <w:rPr>
                <w:rFonts w:ascii="Arial" w:hAnsi="Arial" w:cs="Arial"/>
                <w:b/>
                <w:bCs/>
              </w:rPr>
            </w:pPr>
            <w:r>
              <w:rPr>
                <w:rFonts w:ascii="Arial" w:hAnsi="Arial" w:cs="Arial"/>
                <w:b/>
                <w:bCs/>
              </w:rPr>
              <w:t>Alto (12)</w:t>
            </w:r>
          </w:p>
        </w:tc>
      </w:tr>
      <w:tr w:rsidR="00E759B7" w14:paraId="5DBC70B7" w14:textId="77777777" w:rsidTr="00E759B7">
        <w:trPr>
          <w:trHeight w:val="2832"/>
        </w:trPr>
        <w:tc>
          <w:tcPr>
            <w:tcW w:w="1214" w:type="dxa"/>
            <w:tcBorders>
              <w:top w:val="single" w:sz="4" w:space="0" w:color="auto"/>
              <w:left w:val="single" w:sz="4" w:space="0" w:color="auto"/>
              <w:bottom w:val="single" w:sz="4" w:space="0" w:color="auto"/>
              <w:right w:val="single" w:sz="4" w:space="0" w:color="auto"/>
            </w:tcBorders>
            <w:hideMark/>
          </w:tcPr>
          <w:p w14:paraId="79871046" w14:textId="77777777" w:rsidR="00E759B7" w:rsidRDefault="00E759B7">
            <w:pPr>
              <w:spacing w:line="240" w:lineRule="auto"/>
              <w:rPr>
                <w:rFonts w:ascii="Arial" w:hAnsi="Arial" w:cs="Arial"/>
                <w:b/>
                <w:bCs/>
              </w:rPr>
            </w:pPr>
            <w:r>
              <w:rPr>
                <w:rFonts w:ascii="Arial" w:hAnsi="Arial" w:cs="Arial"/>
                <w:b/>
                <w:bCs/>
              </w:rPr>
              <w:t>R-RED-013</w:t>
            </w:r>
          </w:p>
        </w:tc>
        <w:tc>
          <w:tcPr>
            <w:tcW w:w="1224" w:type="dxa"/>
            <w:tcBorders>
              <w:top w:val="single" w:sz="4" w:space="0" w:color="auto"/>
              <w:left w:val="single" w:sz="4" w:space="0" w:color="auto"/>
              <w:bottom w:val="single" w:sz="4" w:space="0" w:color="auto"/>
              <w:right w:val="single" w:sz="4" w:space="0" w:color="auto"/>
            </w:tcBorders>
            <w:hideMark/>
          </w:tcPr>
          <w:p w14:paraId="4D8858B9" w14:textId="77777777" w:rsidR="00E759B7" w:rsidRDefault="00E759B7">
            <w:pPr>
              <w:spacing w:line="240" w:lineRule="auto"/>
              <w:rPr>
                <w:rFonts w:ascii="Arial" w:hAnsi="Arial" w:cs="Arial"/>
              </w:rPr>
            </w:pPr>
            <w:r>
              <w:rPr>
                <w:rFonts w:ascii="Arial" w:hAnsi="Arial" w:cs="Arial"/>
              </w:rPr>
              <w:t>ACT-RED-005, ACT-RED-008</w:t>
            </w:r>
          </w:p>
        </w:tc>
        <w:tc>
          <w:tcPr>
            <w:tcW w:w="1300" w:type="dxa"/>
            <w:tcBorders>
              <w:top w:val="single" w:sz="4" w:space="0" w:color="auto"/>
              <w:left w:val="single" w:sz="4" w:space="0" w:color="auto"/>
              <w:bottom w:val="single" w:sz="4" w:space="0" w:color="auto"/>
              <w:right w:val="single" w:sz="4" w:space="0" w:color="auto"/>
            </w:tcBorders>
            <w:hideMark/>
          </w:tcPr>
          <w:p w14:paraId="02C07E76" w14:textId="77777777" w:rsidR="00E759B7" w:rsidRDefault="00E759B7">
            <w:pPr>
              <w:spacing w:line="240" w:lineRule="auto"/>
              <w:rPr>
                <w:rFonts w:ascii="Arial" w:hAnsi="Arial" w:cs="Arial"/>
              </w:rPr>
            </w:pPr>
            <w:r>
              <w:rPr>
                <w:rFonts w:ascii="Arial" w:hAnsi="Arial" w:cs="Arial"/>
              </w:rPr>
              <w:t>A-RED-003: Humedad relativa elevada (70-85%)</w:t>
            </w:r>
          </w:p>
        </w:tc>
        <w:tc>
          <w:tcPr>
            <w:tcW w:w="4062" w:type="dxa"/>
            <w:tcBorders>
              <w:top w:val="single" w:sz="4" w:space="0" w:color="auto"/>
              <w:left w:val="single" w:sz="4" w:space="0" w:color="auto"/>
              <w:bottom w:val="single" w:sz="4" w:space="0" w:color="auto"/>
              <w:right w:val="single" w:sz="4" w:space="0" w:color="auto"/>
            </w:tcBorders>
            <w:hideMark/>
          </w:tcPr>
          <w:p w14:paraId="2DC032C2" w14:textId="77777777" w:rsidR="00E759B7" w:rsidRDefault="00E759B7">
            <w:pPr>
              <w:spacing w:line="240" w:lineRule="auto"/>
              <w:rPr>
                <w:rFonts w:ascii="Arial" w:hAnsi="Arial" w:cs="Arial"/>
              </w:rPr>
            </w:pPr>
            <w:r>
              <w:rPr>
                <w:rFonts w:ascii="Arial" w:hAnsi="Arial" w:cs="Arial"/>
              </w:rPr>
              <w:t>V-RED-004, V-RED-006</w:t>
            </w:r>
          </w:p>
        </w:tc>
        <w:tc>
          <w:tcPr>
            <w:tcW w:w="4241" w:type="dxa"/>
            <w:tcBorders>
              <w:top w:val="single" w:sz="4" w:space="0" w:color="auto"/>
              <w:left w:val="single" w:sz="4" w:space="0" w:color="auto"/>
              <w:bottom w:val="single" w:sz="4" w:space="0" w:color="auto"/>
              <w:right w:val="single" w:sz="4" w:space="0" w:color="auto"/>
            </w:tcBorders>
            <w:hideMark/>
          </w:tcPr>
          <w:p w14:paraId="416817AB" w14:textId="77777777" w:rsidR="00E759B7" w:rsidRDefault="00E759B7">
            <w:pPr>
              <w:spacing w:line="240" w:lineRule="auto"/>
              <w:rPr>
                <w:rFonts w:ascii="Arial" w:hAnsi="Arial" w:cs="Arial"/>
                <w:b/>
                <w:bCs/>
              </w:rPr>
            </w:pPr>
            <w:r>
              <w:rPr>
                <w:rFonts w:ascii="Arial" w:hAnsi="Arial" w:cs="Arial"/>
                <w:b/>
                <w:bCs/>
              </w:rPr>
              <w:t>Degradación de contactos y conectores por oxidación.</w:t>
            </w:r>
            <w:r>
              <w:rPr>
                <w:rFonts w:ascii="Arial" w:hAnsi="Arial" w:cs="Arial"/>
              </w:rPr>
              <w:t> La humedad ambiental provoca oxidación progresiva de los contactos metálicos en conectores RJ45 y puertos de los switches, generando fallos intermitentes de conectividad y aumentando la tasa de errores de transmisión.</w:t>
            </w:r>
          </w:p>
        </w:tc>
        <w:tc>
          <w:tcPr>
            <w:tcW w:w="1325" w:type="dxa"/>
            <w:tcBorders>
              <w:top w:val="single" w:sz="4" w:space="0" w:color="auto"/>
              <w:left w:val="single" w:sz="4" w:space="0" w:color="auto"/>
              <w:bottom w:val="single" w:sz="4" w:space="0" w:color="auto"/>
              <w:right w:val="single" w:sz="4" w:space="0" w:color="auto"/>
            </w:tcBorders>
            <w:hideMark/>
          </w:tcPr>
          <w:p w14:paraId="5160C7C6" w14:textId="77777777" w:rsidR="00E759B7" w:rsidRDefault="00E759B7">
            <w:pPr>
              <w:spacing w:line="240" w:lineRule="auto"/>
              <w:rPr>
                <w:rFonts w:ascii="Arial" w:hAnsi="Arial" w:cs="Arial"/>
              </w:rPr>
            </w:pPr>
            <w:r>
              <w:rPr>
                <w:rFonts w:ascii="Arial" w:hAnsi="Arial" w:cs="Arial"/>
              </w:rPr>
              <w:t>Medio (2)</w:t>
            </w:r>
          </w:p>
        </w:tc>
        <w:tc>
          <w:tcPr>
            <w:tcW w:w="1382" w:type="dxa"/>
            <w:tcBorders>
              <w:top w:val="single" w:sz="4" w:space="0" w:color="auto"/>
              <w:left w:val="single" w:sz="4" w:space="0" w:color="auto"/>
              <w:bottom w:val="single" w:sz="4" w:space="0" w:color="auto"/>
              <w:right w:val="single" w:sz="4" w:space="0" w:color="auto"/>
            </w:tcBorders>
            <w:hideMark/>
          </w:tcPr>
          <w:p w14:paraId="08DCC9CE" w14:textId="77777777" w:rsidR="00E759B7" w:rsidRDefault="00E759B7">
            <w:pPr>
              <w:spacing w:line="240" w:lineRule="auto"/>
              <w:rPr>
                <w:rFonts w:ascii="Arial" w:hAnsi="Arial" w:cs="Arial"/>
              </w:rPr>
            </w:pPr>
            <w:r>
              <w:rPr>
                <w:rFonts w:ascii="Arial" w:hAnsi="Arial" w:cs="Arial"/>
              </w:rPr>
              <w:t>Alta (4)</w:t>
            </w:r>
          </w:p>
        </w:tc>
        <w:tc>
          <w:tcPr>
            <w:tcW w:w="1232" w:type="dxa"/>
            <w:tcBorders>
              <w:top w:val="single" w:sz="4" w:space="0" w:color="auto"/>
              <w:left w:val="single" w:sz="4" w:space="0" w:color="auto"/>
              <w:bottom w:val="single" w:sz="4" w:space="0" w:color="auto"/>
              <w:right w:val="single" w:sz="4" w:space="0" w:color="auto"/>
            </w:tcBorders>
            <w:hideMark/>
          </w:tcPr>
          <w:p w14:paraId="19369345" w14:textId="77777777" w:rsidR="00E759B7" w:rsidRDefault="00E759B7">
            <w:pPr>
              <w:spacing w:line="240" w:lineRule="auto"/>
              <w:rPr>
                <w:rFonts w:ascii="Arial" w:hAnsi="Arial" w:cs="Arial"/>
                <w:b/>
                <w:bCs/>
              </w:rPr>
            </w:pPr>
            <w:r>
              <w:rPr>
                <w:rFonts w:ascii="Arial" w:hAnsi="Arial" w:cs="Arial"/>
                <w:b/>
                <w:bCs/>
              </w:rPr>
              <w:t>Alto (8)</w:t>
            </w:r>
          </w:p>
        </w:tc>
      </w:tr>
      <w:tr w:rsidR="00E759B7" w14:paraId="48538452" w14:textId="77777777" w:rsidTr="00E759B7">
        <w:trPr>
          <w:trHeight w:val="2928"/>
        </w:trPr>
        <w:tc>
          <w:tcPr>
            <w:tcW w:w="1214" w:type="dxa"/>
            <w:tcBorders>
              <w:top w:val="single" w:sz="4" w:space="0" w:color="auto"/>
              <w:left w:val="single" w:sz="4" w:space="0" w:color="auto"/>
              <w:bottom w:val="single" w:sz="4" w:space="0" w:color="auto"/>
              <w:right w:val="single" w:sz="4" w:space="0" w:color="auto"/>
            </w:tcBorders>
            <w:hideMark/>
          </w:tcPr>
          <w:p w14:paraId="213D1498" w14:textId="77777777" w:rsidR="00E759B7" w:rsidRDefault="00E759B7">
            <w:pPr>
              <w:spacing w:line="240" w:lineRule="auto"/>
              <w:rPr>
                <w:rFonts w:ascii="Arial" w:hAnsi="Arial" w:cs="Arial"/>
                <w:b/>
                <w:bCs/>
              </w:rPr>
            </w:pPr>
            <w:r>
              <w:rPr>
                <w:rFonts w:ascii="Arial" w:hAnsi="Arial" w:cs="Arial"/>
                <w:b/>
                <w:bCs/>
              </w:rPr>
              <w:t>R-RED-014</w:t>
            </w:r>
          </w:p>
        </w:tc>
        <w:tc>
          <w:tcPr>
            <w:tcW w:w="1224" w:type="dxa"/>
            <w:tcBorders>
              <w:top w:val="single" w:sz="4" w:space="0" w:color="auto"/>
              <w:left w:val="single" w:sz="4" w:space="0" w:color="auto"/>
              <w:bottom w:val="single" w:sz="4" w:space="0" w:color="auto"/>
              <w:right w:val="single" w:sz="4" w:space="0" w:color="auto"/>
            </w:tcBorders>
            <w:hideMark/>
          </w:tcPr>
          <w:p w14:paraId="3F4BC537" w14:textId="77777777" w:rsidR="00E759B7" w:rsidRDefault="00E759B7">
            <w:pPr>
              <w:spacing w:line="240" w:lineRule="auto"/>
              <w:rPr>
                <w:rFonts w:ascii="Arial" w:hAnsi="Arial" w:cs="Arial"/>
              </w:rPr>
            </w:pPr>
            <w:r>
              <w:rPr>
                <w:rFonts w:ascii="Arial" w:hAnsi="Arial" w:cs="Arial"/>
              </w:rPr>
              <w:t>ACT-RED-013, ACT-RED-009</w:t>
            </w:r>
          </w:p>
        </w:tc>
        <w:tc>
          <w:tcPr>
            <w:tcW w:w="1300" w:type="dxa"/>
            <w:tcBorders>
              <w:top w:val="single" w:sz="4" w:space="0" w:color="auto"/>
              <w:left w:val="single" w:sz="4" w:space="0" w:color="auto"/>
              <w:bottom w:val="single" w:sz="4" w:space="0" w:color="auto"/>
              <w:right w:val="single" w:sz="4" w:space="0" w:color="auto"/>
            </w:tcBorders>
            <w:hideMark/>
          </w:tcPr>
          <w:p w14:paraId="58D99915" w14:textId="77777777" w:rsidR="00E759B7" w:rsidRDefault="00E759B7">
            <w:pPr>
              <w:spacing w:line="240" w:lineRule="auto"/>
              <w:rPr>
                <w:rFonts w:ascii="Arial" w:hAnsi="Arial" w:cs="Arial"/>
              </w:rPr>
            </w:pPr>
            <w:r>
              <w:rPr>
                <w:rFonts w:ascii="Arial" w:hAnsi="Arial" w:cs="Arial"/>
              </w:rPr>
              <w:t>A-RED-013: Error humano en configuración de dispositivos de red</w:t>
            </w:r>
          </w:p>
        </w:tc>
        <w:tc>
          <w:tcPr>
            <w:tcW w:w="4062" w:type="dxa"/>
            <w:tcBorders>
              <w:top w:val="single" w:sz="4" w:space="0" w:color="auto"/>
              <w:left w:val="single" w:sz="4" w:space="0" w:color="auto"/>
              <w:bottom w:val="single" w:sz="4" w:space="0" w:color="auto"/>
              <w:right w:val="single" w:sz="4" w:space="0" w:color="auto"/>
            </w:tcBorders>
            <w:hideMark/>
          </w:tcPr>
          <w:p w14:paraId="2ED2AD1F" w14:textId="77777777" w:rsidR="00E759B7" w:rsidRDefault="00E759B7">
            <w:pPr>
              <w:spacing w:line="240" w:lineRule="auto"/>
              <w:rPr>
                <w:rFonts w:ascii="Arial" w:hAnsi="Arial" w:cs="Arial"/>
              </w:rPr>
            </w:pPr>
            <w:r>
              <w:rPr>
                <w:rFonts w:ascii="Arial" w:hAnsi="Arial" w:cs="Arial"/>
              </w:rPr>
              <w:t>V-RED-007, V-RED-015, V-RED-016, V-RED-020</w:t>
            </w:r>
          </w:p>
        </w:tc>
        <w:tc>
          <w:tcPr>
            <w:tcW w:w="4241" w:type="dxa"/>
            <w:tcBorders>
              <w:top w:val="single" w:sz="4" w:space="0" w:color="auto"/>
              <w:left w:val="single" w:sz="4" w:space="0" w:color="auto"/>
              <w:bottom w:val="single" w:sz="4" w:space="0" w:color="auto"/>
              <w:right w:val="single" w:sz="4" w:space="0" w:color="auto"/>
            </w:tcBorders>
            <w:hideMark/>
          </w:tcPr>
          <w:p w14:paraId="634846B7" w14:textId="77777777" w:rsidR="00E759B7" w:rsidRDefault="00E759B7">
            <w:pPr>
              <w:spacing w:line="240" w:lineRule="auto"/>
              <w:rPr>
                <w:rFonts w:ascii="Arial" w:hAnsi="Arial" w:cs="Arial"/>
                <w:b/>
                <w:bCs/>
              </w:rPr>
            </w:pPr>
            <w:r>
              <w:rPr>
                <w:rFonts w:ascii="Arial" w:hAnsi="Arial" w:cs="Arial"/>
                <w:b/>
                <w:bCs/>
              </w:rPr>
              <w:t>Interrupción de conectividad por error de configuración sin posibilidad de restauración rápida.</w:t>
            </w:r>
            <w:r>
              <w:rPr>
                <w:rFonts w:ascii="Arial" w:hAnsi="Arial" w:cs="Arial"/>
              </w:rPr>
              <w:t xml:space="preserve"> Personal sin </w:t>
            </w:r>
            <w:r>
              <w:rPr>
                <w:rFonts w:ascii="Arial" w:hAnsi="Arial" w:cs="Arial"/>
              </w:rPr>
              <w:lastRenderedPageBreak/>
              <w:t>capacitación modifica accidentalmente conexiones del switch, y la falta de documentación de la configuración original impide restaurar el servicio, prolongando el tiempo de indisponibilidad.</w:t>
            </w:r>
          </w:p>
        </w:tc>
        <w:tc>
          <w:tcPr>
            <w:tcW w:w="1325" w:type="dxa"/>
            <w:tcBorders>
              <w:top w:val="single" w:sz="4" w:space="0" w:color="auto"/>
              <w:left w:val="single" w:sz="4" w:space="0" w:color="auto"/>
              <w:bottom w:val="single" w:sz="4" w:space="0" w:color="auto"/>
              <w:right w:val="single" w:sz="4" w:space="0" w:color="auto"/>
            </w:tcBorders>
            <w:hideMark/>
          </w:tcPr>
          <w:p w14:paraId="66CDCD1E" w14:textId="77777777" w:rsidR="00E759B7" w:rsidRDefault="00E759B7">
            <w:pPr>
              <w:spacing w:line="240" w:lineRule="auto"/>
              <w:rPr>
                <w:rFonts w:ascii="Arial" w:hAnsi="Arial" w:cs="Arial"/>
              </w:rPr>
            </w:pPr>
            <w:r>
              <w:rPr>
                <w:rFonts w:ascii="Arial" w:hAnsi="Arial" w:cs="Arial"/>
              </w:rPr>
              <w:lastRenderedPageBreak/>
              <w:t>Alto (3)</w:t>
            </w:r>
          </w:p>
        </w:tc>
        <w:tc>
          <w:tcPr>
            <w:tcW w:w="1382" w:type="dxa"/>
            <w:tcBorders>
              <w:top w:val="single" w:sz="4" w:space="0" w:color="auto"/>
              <w:left w:val="single" w:sz="4" w:space="0" w:color="auto"/>
              <w:bottom w:val="single" w:sz="4" w:space="0" w:color="auto"/>
              <w:right w:val="single" w:sz="4" w:space="0" w:color="auto"/>
            </w:tcBorders>
            <w:hideMark/>
          </w:tcPr>
          <w:p w14:paraId="0042F4A9"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23B09511" w14:textId="77777777" w:rsidR="00E759B7" w:rsidRDefault="00E759B7">
            <w:pPr>
              <w:spacing w:line="240" w:lineRule="auto"/>
              <w:rPr>
                <w:rFonts w:ascii="Arial" w:hAnsi="Arial" w:cs="Arial"/>
                <w:b/>
                <w:bCs/>
              </w:rPr>
            </w:pPr>
            <w:r>
              <w:rPr>
                <w:rFonts w:ascii="Arial" w:hAnsi="Arial" w:cs="Arial"/>
                <w:b/>
                <w:bCs/>
              </w:rPr>
              <w:t>Alto (9)</w:t>
            </w:r>
          </w:p>
        </w:tc>
      </w:tr>
      <w:tr w:rsidR="00E759B7" w14:paraId="460139C6" w14:textId="77777777" w:rsidTr="00E759B7">
        <w:trPr>
          <w:trHeight w:val="2232"/>
        </w:trPr>
        <w:tc>
          <w:tcPr>
            <w:tcW w:w="1214" w:type="dxa"/>
            <w:tcBorders>
              <w:top w:val="single" w:sz="4" w:space="0" w:color="auto"/>
              <w:left w:val="single" w:sz="4" w:space="0" w:color="auto"/>
              <w:bottom w:val="single" w:sz="4" w:space="0" w:color="auto"/>
              <w:right w:val="single" w:sz="4" w:space="0" w:color="auto"/>
            </w:tcBorders>
            <w:hideMark/>
          </w:tcPr>
          <w:p w14:paraId="4708092B" w14:textId="77777777" w:rsidR="00E759B7" w:rsidRDefault="00E759B7">
            <w:pPr>
              <w:spacing w:line="240" w:lineRule="auto"/>
              <w:rPr>
                <w:rFonts w:ascii="Arial" w:hAnsi="Arial" w:cs="Arial"/>
                <w:b/>
                <w:bCs/>
              </w:rPr>
            </w:pPr>
            <w:r>
              <w:rPr>
                <w:rFonts w:ascii="Arial" w:hAnsi="Arial" w:cs="Arial"/>
                <w:b/>
                <w:bCs/>
              </w:rPr>
              <w:t>R-RED-015</w:t>
            </w:r>
          </w:p>
        </w:tc>
        <w:tc>
          <w:tcPr>
            <w:tcW w:w="1224" w:type="dxa"/>
            <w:tcBorders>
              <w:top w:val="single" w:sz="4" w:space="0" w:color="auto"/>
              <w:left w:val="single" w:sz="4" w:space="0" w:color="auto"/>
              <w:bottom w:val="single" w:sz="4" w:space="0" w:color="auto"/>
              <w:right w:val="single" w:sz="4" w:space="0" w:color="auto"/>
            </w:tcBorders>
            <w:hideMark/>
          </w:tcPr>
          <w:p w14:paraId="1A54861F" w14:textId="77777777" w:rsidR="00E759B7" w:rsidRDefault="00E759B7">
            <w:pPr>
              <w:spacing w:line="240" w:lineRule="auto"/>
              <w:rPr>
                <w:rFonts w:ascii="Arial" w:hAnsi="Arial" w:cs="Arial"/>
              </w:rPr>
            </w:pPr>
            <w:r>
              <w:rPr>
                <w:rFonts w:ascii="Arial" w:hAnsi="Arial" w:cs="Arial"/>
              </w:rPr>
              <w:t>ACT-RED-009, ACT-RED-014</w:t>
            </w:r>
          </w:p>
        </w:tc>
        <w:tc>
          <w:tcPr>
            <w:tcW w:w="1300" w:type="dxa"/>
            <w:tcBorders>
              <w:top w:val="single" w:sz="4" w:space="0" w:color="auto"/>
              <w:left w:val="single" w:sz="4" w:space="0" w:color="auto"/>
              <w:bottom w:val="single" w:sz="4" w:space="0" w:color="auto"/>
              <w:right w:val="single" w:sz="4" w:space="0" w:color="auto"/>
            </w:tcBorders>
            <w:hideMark/>
          </w:tcPr>
          <w:p w14:paraId="37AA2263" w14:textId="77777777" w:rsidR="00E759B7" w:rsidRDefault="00E759B7">
            <w:pPr>
              <w:spacing w:line="240" w:lineRule="auto"/>
              <w:rPr>
                <w:rFonts w:ascii="Arial" w:hAnsi="Arial" w:cs="Arial"/>
              </w:rPr>
            </w:pPr>
            <w:r>
              <w:rPr>
                <w:rFonts w:ascii="Arial" w:hAnsi="Arial" w:cs="Arial"/>
              </w:rPr>
              <w:t>A-RED-016: Ingeniería social telefónica</w:t>
            </w:r>
          </w:p>
        </w:tc>
        <w:tc>
          <w:tcPr>
            <w:tcW w:w="4062" w:type="dxa"/>
            <w:tcBorders>
              <w:top w:val="single" w:sz="4" w:space="0" w:color="auto"/>
              <w:left w:val="single" w:sz="4" w:space="0" w:color="auto"/>
              <w:bottom w:val="single" w:sz="4" w:space="0" w:color="auto"/>
              <w:right w:val="single" w:sz="4" w:space="0" w:color="auto"/>
            </w:tcBorders>
            <w:hideMark/>
          </w:tcPr>
          <w:p w14:paraId="14F6029D" w14:textId="77777777" w:rsidR="00E759B7" w:rsidRDefault="00E759B7">
            <w:pPr>
              <w:spacing w:line="240" w:lineRule="auto"/>
              <w:rPr>
                <w:rFonts w:ascii="Arial" w:hAnsi="Arial" w:cs="Arial"/>
              </w:rPr>
            </w:pPr>
            <w:r>
              <w:rPr>
                <w:rFonts w:ascii="Arial" w:hAnsi="Arial" w:cs="Arial"/>
              </w:rPr>
              <w:t>V-RED-016, V-RED-018, V-RED-019</w:t>
            </w:r>
          </w:p>
        </w:tc>
        <w:tc>
          <w:tcPr>
            <w:tcW w:w="4241" w:type="dxa"/>
            <w:tcBorders>
              <w:top w:val="single" w:sz="4" w:space="0" w:color="auto"/>
              <w:left w:val="single" w:sz="4" w:space="0" w:color="auto"/>
              <w:bottom w:val="single" w:sz="4" w:space="0" w:color="auto"/>
              <w:right w:val="single" w:sz="4" w:space="0" w:color="auto"/>
            </w:tcBorders>
            <w:hideMark/>
          </w:tcPr>
          <w:p w14:paraId="3CCF01EC" w14:textId="77777777" w:rsidR="00E759B7" w:rsidRDefault="00E759B7">
            <w:pPr>
              <w:spacing w:line="240" w:lineRule="auto"/>
              <w:rPr>
                <w:rFonts w:ascii="Arial" w:hAnsi="Arial" w:cs="Arial"/>
                <w:b/>
                <w:bCs/>
              </w:rPr>
            </w:pPr>
            <w:r>
              <w:rPr>
                <w:rFonts w:ascii="Arial" w:hAnsi="Arial" w:cs="Arial"/>
                <w:b/>
                <w:bCs/>
              </w:rPr>
              <w:t>Compromiso de credenciales de acceso a la red.</w:t>
            </w:r>
            <w:r>
              <w:rPr>
                <w:rFonts w:ascii="Arial" w:hAnsi="Arial" w:cs="Arial"/>
              </w:rPr>
              <w:t> Un atacante que se hace pasar por personal del MINSA Central obtiene credenciales de acceso a la red del SILAIS mediante una llamada telefónica a personal sin capacitación en ciberseguridad.</w:t>
            </w:r>
          </w:p>
        </w:tc>
        <w:tc>
          <w:tcPr>
            <w:tcW w:w="1325" w:type="dxa"/>
            <w:tcBorders>
              <w:top w:val="single" w:sz="4" w:space="0" w:color="auto"/>
              <w:left w:val="single" w:sz="4" w:space="0" w:color="auto"/>
              <w:bottom w:val="single" w:sz="4" w:space="0" w:color="auto"/>
              <w:right w:val="single" w:sz="4" w:space="0" w:color="auto"/>
            </w:tcBorders>
            <w:hideMark/>
          </w:tcPr>
          <w:p w14:paraId="6C89A01C"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76D04928"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2F936E75" w14:textId="77777777" w:rsidR="00E759B7" w:rsidRDefault="00E759B7">
            <w:pPr>
              <w:spacing w:line="240" w:lineRule="auto"/>
              <w:rPr>
                <w:rFonts w:ascii="Arial" w:hAnsi="Arial" w:cs="Arial"/>
                <w:b/>
                <w:bCs/>
              </w:rPr>
            </w:pPr>
            <w:r>
              <w:rPr>
                <w:rFonts w:ascii="Arial" w:hAnsi="Arial" w:cs="Arial"/>
                <w:b/>
                <w:bCs/>
              </w:rPr>
              <w:t>Alto (9)</w:t>
            </w:r>
          </w:p>
        </w:tc>
      </w:tr>
      <w:tr w:rsidR="00E759B7" w14:paraId="2F588CEB" w14:textId="77777777" w:rsidTr="00E759B7">
        <w:trPr>
          <w:trHeight w:val="2688"/>
        </w:trPr>
        <w:tc>
          <w:tcPr>
            <w:tcW w:w="1214" w:type="dxa"/>
            <w:tcBorders>
              <w:top w:val="single" w:sz="4" w:space="0" w:color="auto"/>
              <w:left w:val="single" w:sz="4" w:space="0" w:color="auto"/>
              <w:bottom w:val="single" w:sz="4" w:space="0" w:color="auto"/>
              <w:right w:val="single" w:sz="4" w:space="0" w:color="auto"/>
            </w:tcBorders>
            <w:hideMark/>
          </w:tcPr>
          <w:p w14:paraId="38122E68" w14:textId="77777777" w:rsidR="00E759B7" w:rsidRDefault="00E759B7">
            <w:pPr>
              <w:spacing w:line="240" w:lineRule="auto"/>
              <w:rPr>
                <w:rFonts w:ascii="Arial" w:hAnsi="Arial" w:cs="Arial"/>
                <w:b/>
                <w:bCs/>
              </w:rPr>
            </w:pPr>
            <w:r>
              <w:rPr>
                <w:rFonts w:ascii="Arial" w:hAnsi="Arial" w:cs="Arial"/>
                <w:b/>
                <w:bCs/>
              </w:rPr>
              <w:lastRenderedPageBreak/>
              <w:t>R-RED-016</w:t>
            </w:r>
          </w:p>
        </w:tc>
        <w:tc>
          <w:tcPr>
            <w:tcW w:w="1224" w:type="dxa"/>
            <w:tcBorders>
              <w:top w:val="single" w:sz="4" w:space="0" w:color="auto"/>
              <w:left w:val="single" w:sz="4" w:space="0" w:color="auto"/>
              <w:bottom w:val="single" w:sz="4" w:space="0" w:color="auto"/>
              <w:right w:val="single" w:sz="4" w:space="0" w:color="auto"/>
            </w:tcBorders>
            <w:hideMark/>
          </w:tcPr>
          <w:p w14:paraId="2C8B1E94" w14:textId="77777777" w:rsidR="00E759B7" w:rsidRDefault="00E759B7">
            <w:pPr>
              <w:spacing w:line="240" w:lineRule="auto"/>
              <w:rPr>
                <w:rFonts w:ascii="Arial" w:hAnsi="Arial" w:cs="Arial"/>
                <w:lang w:val="en-US"/>
              </w:rPr>
            </w:pPr>
            <w:r>
              <w:rPr>
                <w:rFonts w:ascii="Arial" w:hAnsi="Arial" w:cs="Arial"/>
                <w:lang w:val="en-US"/>
              </w:rPr>
              <w:t>ACT-RED-009, ACT-RED-001, ACT-RED-002</w:t>
            </w:r>
          </w:p>
        </w:tc>
        <w:tc>
          <w:tcPr>
            <w:tcW w:w="1300" w:type="dxa"/>
            <w:tcBorders>
              <w:top w:val="single" w:sz="4" w:space="0" w:color="auto"/>
              <w:left w:val="single" w:sz="4" w:space="0" w:color="auto"/>
              <w:bottom w:val="single" w:sz="4" w:space="0" w:color="auto"/>
              <w:right w:val="single" w:sz="4" w:space="0" w:color="auto"/>
            </w:tcBorders>
            <w:hideMark/>
          </w:tcPr>
          <w:p w14:paraId="7020E296" w14:textId="77777777" w:rsidR="00E759B7" w:rsidRDefault="00E759B7">
            <w:pPr>
              <w:spacing w:line="240" w:lineRule="auto"/>
              <w:rPr>
                <w:rFonts w:ascii="Arial" w:hAnsi="Arial" w:cs="Arial"/>
              </w:rPr>
            </w:pPr>
            <w:r>
              <w:rPr>
                <w:rFonts w:ascii="Arial" w:hAnsi="Arial" w:cs="Arial"/>
              </w:rPr>
              <w:t>A-RED-015: Sabotaje interno por personal</w:t>
            </w:r>
          </w:p>
        </w:tc>
        <w:tc>
          <w:tcPr>
            <w:tcW w:w="4062" w:type="dxa"/>
            <w:tcBorders>
              <w:top w:val="single" w:sz="4" w:space="0" w:color="auto"/>
              <w:left w:val="single" w:sz="4" w:space="0" w:color="auto"/>
              <w:bottom w:val="single" w:sz="4" w:space="0" w:color="auto"/>
              <w:right w:val="single" w:sz="4" w:space="0" w:color="auto"/>
            </w:tcBorders>
            <w:hideMark/>
          </w:tcPr>
          <w:p w14:paraId="38A197FE" w14:textId="77777777" w:rsidR="00E759B7" w:rsidRDefault="00E759B7">
            <w:pPr>
              <w:spacing w:line="240" w:lineRule="auto"/>
              <w:rPr>
                <w:rFonts w:ascii="Arial" w:hAnsi="Arial" w:cs="Arial"/>
              </w:rPr>
            </w:pPr>
            <w:r>
              <w:rPr>
                <w:rFonts w:ascii="Arial" w:hAnsi="Arial" w:cs="Arial"/>
              </w:rPr>
              <w:t>V-RED-004, V-RED-016, V-RED-020</w:t>
            </w:r>
          </w:p>
        </w:tc>
        <w:tc>
          <w:tcPr>
            <w:tcW w:w="4241" w:type="dxa"/>
            <w:tcBorders>
              <w:top w:val="single" w:sz="4" w:space="0" w:color="auto"/>
              <w:left w:val="single" w:sz="4" w:space="0" w:color="auto"/>
              <w:bottom w:val="single" w:sz="4" w:space="0" w:color="auto"/>
              <w:right w:val="single" w:sz="4" w:space="0" w:color="auto"/>
            </w:tcBorders>
            <w:hideMark/>
          </w:tcPr>
          <w:p w14:paraId="2A50BCB9" w14:textId="77777777" w:rsidR="00E759B7" w:rsidRDefault="00E759B7">
            <w:pPr>
              <w:spacing w:line="240" w:lineRule="auto"/>
              <w:rPr>
                <w:rFonts w:ascii="Arial" w:hAnsi="Arial" w:cs="Arial"/>
                <w:b/>
                <w:bCs/>
              </w:rPr>
            </w:pPr>
            <w:r>
              <w:rPr>
                <w:rFonts w:ascii="Arial" w:hAnsi="Arial" w:cs="Arial"/>
                <w:b/>
                <w:bCs/>
              </w:rPr>
              <w:t>Daño intencional a la infraestructura de red.</w:t>
            </w:r>
            <w:r>
              <w:rPr>
                <w:rFonts w:ascii="Arial" w:hAnsi="Arial" w:cs="Arial"/>
              </w:rPr>
              <w:t> Personal descontento o en proceso de rotación desconecta o daña switches, cableado o puntos de acceso, provocando la interrupción de los servicios de red en áreas críticas.</w:t>
            </w:r>
          </w:p>
        </w:tc>
        <w:tc>
          <w:tcPr>
            <w:tcW w:w="1325" w:type="dxa"/>
            <w:tcBorders>
              <w:top w:val="single" w:sz="4" w:space="0" w:color="auto"/>
              <w:left w:val="single" w:sz="4" w:space="0" w:color="auto"/>
              <w:bottom w:val="single" w:sz="4" w:space="0" w:color="auto"/>
              <w:right w:val="single" w:sz="4" w:space="0" w:color="auto"/>
            </w:tcBorders>
            <w:hideMark/>
          </w:tcPr>
          <w:p w14:paraId="7664C9B0" w14:textId="77777777" w:rsidR="00E759B7" w:rsidRDefault="00E759B7">
            <w:pPr>
              <w:spacing w:line="240" w:lineRule="auto"/>
              <w:rPr>
                <w:rFonts w:ascii="Arial" w:hAnsi="Arial" w:cs="Arial"/>
              </w:rPr>
            </w:pPr>
            <w:r>
              <w:rPr>
                <w:rFonts w:ascii="Arial" w:hAnsi="Arial" w:cs="Arial"/>
              </w:rPr>
              <w:t>Alto (3)</w:t>
            </w:r>
          </w:p>
        </w:tc>
        <w:tc>
          <w:tcPr>
            <w:tcW w:w="1382" w:type="dxa"/>
            <w:tcBorders>
              <w:top w:val="single" w:sz="4" w:space="0" w:color="auto"/>
              <w:left w:val="single" w:sz="4" w:space="0" w:color="auto"/>
              <w:bottom w:val="single" w:sz="4" w:space="0" w:color="auto"/>
              <w:right w:val="single" w:sz="4" w:space="0" w:color="auto"/>
            </w:tcBorders>
            <w:hideMark/>
          </w:tcPr>
          <w:p w14:paraId="139A65E4" w14:textId="77777777" w:rsidR="00E759B7" w:rsidRDefault="00E759B7">
            <w:pPr>
              <w:spacing w:line="240" w:lineRule="auto"/>
              <w:rPr>
                <w:rFonts w:ascii="Arial" w:hAnsi="Arial" w:cs="Arial"/>
              </w:rPr>
            </w:pPr>
            <w:r>
              <w:rPr>
                <w:rFonts w:ascii="Arial" w:hAnsi="Arial" w:cs="Arial"/>
              </w:rPr>
              <w:t>Baja (2)</w:t>
            </w:r>
          </w:p>
        </w:tc>
        <w:tc>
          <w:tcPr>
            <w:tcW w:w="1232" w:type="dxa"/>
            <w:tcBorders>
              <w:top w:val="single" w:sz="4" w:space="0" w:color="auto"/>
              <w:left w:val="single" w:sz="4" w:space="0" w:color="auto"/>
              <w:bottom w:val="single" w:sz="4" w:space="0" w:color="auto"/>
              <w:right w:val="single" w:sz="4" w:space="0" w:color="auto"/>
            </w:tcBorders>
            <w:hideMark/>
          </w:tcPr>
          <w:p w14:paraId="2543A689" w14:textId="77777777" w:rsidR="00E759B7" w:rsidRDefault="00E759B7">
            <w:pPr>
              <w:spacing w:line="240" w:lineRule="auto"/>
              <w:rPr>
                <w:rFonts w:ascii="Arial" w:hAnsi="Arial" w:cs="Arial"/>
                <w:b/>
                <w:bCs/>
              </w:rPr>
            </w:pPr>
            <w:r>
              <w:rPr>
                <w:rFonts w:ascii="Arial" w:hAnsi="Arial" w:cs="Arial"/>
                <w:b/>
                <w:bCs/>
              </w:rPr>
              <w:t>Medio (6)</w:t>
            </w:r>
          </w:p>
        </w:tc>
      </w:tr>
      <w:tr w:rsidR="00E759B7" w14:paraId="0D07640C" w14:textId="77777777" w:rsidTr="00E759B7">
        <w:trPr>
          <w:trHeight w:val="2760"/>
        </w:trPr>
        <w:tc>
          <w:tcPr>
            <w:tcW w:w="1214" w:type="dxa"/>
            <w:tcBorders>
              <w:top w:val="single" w:sz="4" w:space="0" w:color="auto"/>
              <w:left w:val="single" w:sz="4" w:space="0" w:color="auto"/>
              <w:bottom w:val="single" w:sz="4" w:space="0" w:color="auto"/>
              <w:right w:val="single" w:sz="4" w:space="0" w:color="auto"/>
            </w:tcBorders>
            <w:hideMark/>
          </w:tcPr>
          <w:p w14:paraId="7322E138" w14:textId="77777777" w:rsidR="00E759B7" w:rsidRDefault="00E759B7">
            <w:pPr>
              <w:spacing w:line="240" w:lineRule="auto"/>
              <w:rPr>
                <w:rFonts w:ascii="Arial" w:hAnsi="Arial" w:cs="Arial"/>
                <w:b/>
                <w:bCs/>
              </w:rPr>
            </w:pPr>
            <w:r>
              <w:rPr>
                <w:rFonts w:ascii="Arial" w:hAnsi="Arial" w:cs="Arial"/>
                <w:b/>
                <w:bCs/>
              </w:rPr>
              <w:t>R-RED-017</w:t>
            </w:r>
          </w:p>
        </w:tc>
        <w:tc>
          <w:tcPr>
            <w:tcW w:w="1224" w:type="dxa"/>
            <w:tcBorders>
              <w:top w:val="single" w:sz="4" w:space="0" w:color="auto"/>
              <w:left w:val="single" w:sz="4" w:space="0" w:color="auto"/>
              <w:bottom w:val="single" w:sz="4" w:space="0" w:color="auto"/>
              <w:right w:val="single" w:sz="4" w:space="0" w:color="auto"/>
            </w:tcBorders>
            <w:hideMark/>
          </w:tcPr>
          <w:p w14:paraId="1C2716FC" w14:textId="77777777" w:rsidR="00E759B7" w:rsidRDefault="00E759B7">
            <w:pPr>
              <w:spacing w:line="240" w:lineRule="auto"/>
              <w:rPr>
                <w:rFonts w:ascii="Arial" w:hAnsi="Arial" w:cs="Arial"/>
              </w:rPr>
            </w:pPr>
            <w:r>
              <w:rPr>
                <w:rFonts w:ascii="Arial" w:hAnsi="Arial" w:cs="Arial"/>
              </w:rPr>
              <w:t>ACT-RED-005, ACT-RED-009</w:t>
            </w:r>
          </w:p>
        </w:tc>
        <w:tc>
          <w:tcPr>
            <w:tcW w:w="1300" w:type="dxa"/>
            <w:tcBorders>
              <w:top w:val="single" w:sz="4" w:space="0" w:color="auto"/>
              <w:left w:val="single" w:sz="4" w:space="0" w:color="auto"/>
              <w:bottom w:val="single" w:sz="4" w:space="0" w:color="auto"/>
              <w:right w:val="single" w:sz="4" w:space="0" w:color="auto"/>
            </w:tcBorders>
            <w:hideMark/>
          </w:tcPr>
          <w:p w14:paraId="22A97BEB" w14:textId="77777777" w:rsidR="00E759B7" w:rsidRDefault="00E759B7">
            <w:pPr>
              <w:spacing w:line="240" w:lineRule="auto"/>
              <w:rPr>
                <w:rFonts w:ascii="Arial" w:hAnsi="Arial" w:cs="Arial"/>
              </w:rPr>
            </w:pPr>
            <w:r>
              <w:rPr>
                <w:rFonts w:ascii="Arial" w:hAnsi="Arial" w:cs="Arial"/>
              </w:rPr>
              <w:t>A-RED-005: Fallo catastrófico del Switch Principal</w:t>
            </w:r>
          </w:p>
        </w:tc>
        <w:tc>
          <w:tcPr>
            <w:tcW w:w="4062" w:type="dxa"/>
            <w:tcBorders>
              <w:top w:val="single" w:sz="4" w:space="0" w:color="auto"/>
              <w:left w:val="single" w:sz="4" w:space="0" w:color="auto"/>
              <w:bottom w:val="single" w:sz="4" w:space="0" w:color="auto"/>
              <w:right w:val="single" w:sz="4" w:space="0" w:color="auto"/>
            </w:tcBorders>
            <w:hideMark/>
          </w:tcPr>
          <w:p w14:paraId="5B03ACF4" w14:textId="77777777" w:rsidR="00E759B7" w:rsidRDefault="00E759B7">
            <w:pPr>
              <w:spacing w:line="240" w:lineRule="auto"/>
              <w:rPr>
                <w:rFonts w:ascii="Arial" w:hAnsi="Arial" w:cs="Arial"/>
              </w:rPr>
            </w:pPr>
            <w:r>
              <w:rPr>
                <w:rFonts w:ascii="Arial" w:hAnsi="Arial" w:cs="Arial"/>
              </w:rPr>
              <w:t>V-RED-009</w:t>
            </w:r>
          </w:p>
        </w:tc>
        <w:tc>
          <w:tcPr>
            <w:tcW w:w="4241" w:type="dxa"/>
            <w:tcBorders>
              <w:top w:val="single" w:sz="4" w:space="0" w:color="auto"/>
              <w:left w:val="single" w:sz="4" w:space="0" w:color="auto"/>
              <w:bottom w:val="single" w:sz="4" w:space="0" w:color="auto"/>
              <w:right w:val="single" w:sz="4" w:space="0" w:color="auto"/>
            </w:tcBorders>
            <w:hideMark/>
          </w:tcPr>
          <w:p w14:paraId="370EEA87" w14:textId="77777777" w:rsidR="00E759B7" w:rsidRDefault="00E759B7">
            <w:pPr>
              <w:spacing w:line="240" w:lineRule="auto"/>
              <w:rPr>
                <w:rFonts w:ascii="Arial" w:hAnsi="Arial" w:cs="Arial"/>
                <w:b/>
                <w:bCs/>
              </w:rPr>
            </w:pPr>
            <w:r>
              <w:rPr>
                <w:rFonts w:ascii="Arial" w:hAnsi="Arial" w:cs="Arial"/>
                <w:b/>
                <w:bCs/>
              </w:rPr>
              <w:t>Imposibilidad de migrar a velocidades superiores tras renovación de switches.</w:t>
            </w:r>
            <w:r>
              <w:rPr>
                <w:rFonts w:ascii="Arial" w:hAnsi="Arial" w:cs="Arial"/>
              </w:rPr>
              <w:t> Aunque se reemplacen los switches por equipos Gigabit, el cableado de categoría desconocida podría no soportar velocidades superiores a 100 Mbps, perpetuando el estrangulamiento operativo.</w:t>
            </w:r>
          </w:p>
        </w:tc>
        <w:tc>
          <w:tcPr>
            <w:tcW w:w="1325" w:type="dxa"/>
            <w:tcBorders>
              <w:top w:val="single" w:sz="4" w:space="0" w:color="auto"/>
              <w:left w:val="single" w:sz="4" w:space="0" w:color="auto"/>
              <w:bottom w:val="single" w:sz="4" w:space="0" w:color="auto"/>
              <w:right w:val="single" w:sz="4" w:space="0" w:color="auto"/>
            </w:tcBorders>
            <w:hideMark/>
          </w:tcPr>
          <w:p w14:paraId="5248075F" w14:textId="77777777" w:rsidR="00E759B7" w:rsidRDefault="00E759B7">
            <w:pPr>
              <w:spacing w:line="240" w:lineRule="auto"/>
              <w:rPr>
                <w:rFonts w:ascii="Arial" w:hAnsi="Arial" w:cs="Arial"/>
              </w:rPr>
            </w:pPr>
            <w:r>
              <w:rPr>
                <w:rFonts w:ascii="Arial" w:hAnsi="Arial" w:cs="Arial"/>
              </w:rPr>
              <w:t>Medio (2)</w:t>
            </w:r>
          </w:p>
        </w:tc>
        <w:tc>
          <w:tcPr>
            <w:tcW w:w="1382" w:type="dxa"/>
            <w:tcBorders>
              <w:top w:val="single" w:sz="4" w:space="0" w:color="auto"/>
              <w:left w:val="single" w:sz="4" w:space="0" w:color="auto"/>
              <w:bottom w:val="single" w:sz="4" w:space="0" w:color="auto"/>
              <w:right w:val="single" w:sz="4" w:space="0" w:color="auto"/>
            </w:tcBorders>
            <w:hideMark/>
          </w:tcPr>
          <w:p w14:paraId="304FA88C" w14:textId="77777777" w:rsidR="00E759B7" w:rsidRDefault="00E759B7">
            <w:pPr>
              <w:spacing w:line="240" w:lineRule="auto"/>
              <w:rPr>
                <w:rFonts w:ascii="Arial" w:hAnsi="Arial" w:cs="Arial"/>
              </w:rPr>
            </w:pPr>
            <w:r>
              <w:rPr>
                <w:rFonts w:ascii="Arial" w:hAnsi="Arial" w:cs="Arial"/>
              </w:rPr>
              <w:t>Media (3)</w:t>
            </w:r>
          </w:p>
        </w:tc>
        <w:tc>
          <w:tcPr>
            <w:tcW w:w="1232" w:type="dxa"/>
            <w:tcBorders>
              <w:top w:val="single" w:sz="4" w:space="0" w:color="auto"/>
              <w:left w:val="single" w:sz="4" w:space="0" w:color="auto"/>
              <w:bottom w:val="single" w:sz="4" w:space="0" w:color="auto"/>
              <w:right w:val="single" w:sz="4" w:space="0" w:color="auto"/>
            </w:tcBorders>
            <w:hideMark/>
          </w:tcPr>
          <w:p w14:paraId="7B01BEF3" w14:textId="77777777" w:rsidR="00E759B7" w:rsidRDefault="00E759B7">
            <w:pPr>
              <w:spacing w:line="240" w:lineRule="auto"/>
              <w:rPr>
                <w:rFonts w:ascii="Arial" w:hAnsi="Arial" w:cs="Arial"/>
                <w:b/>
                <w:bCs/>
              </w:rPr>
            </w:pPr>
            <w:r>
              <w:rPr>
                <w:rFonts w:ascii="Arial" w:hAnsi="Arial" w:cs="Arial"/>
                <w:b/>
                <w:bCs/>
              </w:rPr>
              <w:t>Medio (6)</w:t>
            </w:r>
          </w:p>
        </w:tc>
      </w:tr>
    </w:tbl>
    <w:p w14:paraId="6F95C5E5" w14:textId="77777777" w:rsidR="00E759B7" w:rsidRDefault="00E759B7" w:rsidP="00E759B7">
      <w:pPr>
        <w:rPr>
          <w:rFonts w:ascii="Arial" w:hAnsi="Arial" w:cs="Arial"/>
        </w:rPr>
      </w:pPr>
    </w:p>
    <w:p w14:paraId="5FD5E278" w14:textId="77777777" w:rsidR="00E759B7" w:rsidRDefault="00E759B7" w:rsidP="00E759B7">
      <w:pPr>
        <w:rPr>
          <w:rFonts w:ascii="Arial" w:hAnsi="Arial" w:cs="Arial"/>
        </w:rPr>
      </w:pPr>
      <w:r>
        <w:rPr>
          <w:rFonts w:ascii="Arial" w:hAnsi="Arial" w:cs="Arial"/>
          <w:kern w:val="0"/>
          <w14:ligatures w14:val="none"/>
        </w:rPr>
        <w:br w:type="page"/>
      </w:r>
    </w:p>
    <w:p w14:paraId="2B5DEE3C" w14:textId="77777777" w:rsidR="00E759B7" w:rsidRDefault="00E759B7" w:rsidP="00E759B7">
      <w:pPr>
        <w:rPr>
          <w:rFonts w:ascii="Arial" w:hAnsi="Arial" w:cs="Arial"/>
          <w:b/>
          <w:bCs/>
        </w:rPr>
      </w:pPr>
      <w:r>
        <w:rPr>
          <w:rFonts w:ascii="Arial" w:hAnsi="Arial" w:cs="Arial"/>
          <w:b/>
          <w:bCs/>
        </w:rPr>
        <w:lastRenderedPageBreak/>
        <w:t>5.</w:t>
      </w:r>
      <w:r>
        <w:rPr>
          <w:rFonts w:ascii="Arial" w:hAnsi="Arial" w:cs="Arial"/>
        </w:rPr>
        <w:t xml:space="preserve"> </w:t>
      </w:r>
      <w:r>
        <w:rPr>
          <w:rFonts w:ascii="Arial" w:hAnsi="Arial" w:cs="Arial"/>
          <w:b/>
          <w:bCs/>
        </w:rPr>
        <w:t>RESUMEN DE NIVELES DE RIESGO DE LA RED</w:t>
      </w:r>
    </w:p>
    <w:p w14:paraId="4D894911" w14:textId="77777777" w:rsidR="00E759B7" w:rsidRDefault="00E759B7" w:rsidP="00E759B7">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E759B7" w14:paraId="61E897C3" w14:textId="77777777" w:rsidTr="00E759B7">
        <w:trPr>
          <w:trHeight w:val="810"/>
        </w:trPr>
        <w:tc>
          <w:tcPr>
            <w:tcW w:w="2402" w:type="dxa"/>
            <w:tcBorders>
              <w:top w:val="single" w:sz="4" w:space="0" w:color="auto"/>
              <w:left w:val="single" w:sz="4" w:space="0" w:color="auto"/>
              <w:bottom w:val="single" w:sz="4" w:space="0" w:color="auto"/>
              <w:right w:val="single" w:sz="4" w:space="0" w:color="auto"/>
            </w:tcBorders>
            <w:vAlign w:val="center"/>
            <w:hideMark/>
          </w:tcPr>
          <w:p w14:paraId="26C4DFC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Nivel de Riesgo</w:t>
            </w:r>
          </w:p>
        </w:tc>
        <w:tc>
          <w:tcPr>
            <w:tcW w:w="2407" w:type="dxa"/>
            <w:tcBorders>
              <w:top w:val="single" w:sz="4" w:space="0" w:color="auto"/>
              <w:left w:val="single" w:sz="4" w:space="0" w:color="auto"/>
              <w:bottom w:val="single" w:sz="4" w:space="0" w:color="auto"/>
              <w:right w:val="single" w:sz="4" w:space="0" w:color="auto"/>
            </w:tcBorders>
            <w:vAlign w:val="center"/>
            <w:hideMark/>
          </w:tcPr>
          <w:p w14:paraId="69C99D86"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Cantidad</w:t>
            </w:r>
          </w:p>
        </w:tc>
        <w:tc>
          <w:tcPr>
            <w:tcW w:w="2165" w:type="dxa"/>
            <w:tcBorders>
              <w:top w:val="single" w:sz="4" w:space="0" w:color="auto"/>
              <w:left w:val="single" w:sz="4" w:space="0" w:color="auto"/>
              <w:bottom w:val="single" w:sz="4" w:space="0" w:color="auto"/>
              <w:right w:val="single" w:sz="4" w:space="0" w:color="auto"/>
            </w:tcBorders>
            <w:vAlign w:val="center"/>
            <w:hideMark/>
          </w:tcPr>
          <w:p w14:paraId="76ACFB69"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ID de Riesgos</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535F443"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Principales Consecuencias</w:t>
            </w:r>
          </w:p>
        </w:tc>
      </w:tr>
      <w:tr w:rsidR="00E759B7" w14:paraId="55FE2C34" w14:textId="77777777" w:rsidTr="00E759B7">
        <w:trPr>
          <w:trHeight w:val="2274"/>
        </w:trPr>
        <w:tc>
          <w:tcPr>
            <w:tcW w:w="2402" w:type="dxa"/>
            <w:tcBorders>
              <w:top w:val="single" w:sz="4" w:space="0" w:color="auto"/>
              <w:left w:val="single" w:sz="4" w:space="0" w:color="auto"/>
              <w:bottom w:val="single" w:sz="4" w:space="0" w:color="auto"/>
              <w:right w:val="single" w:sz="4" w:space="0" w:color="auto"/>
            </w:tcBorders>
            <w:vAlign w:val="center"/>
            <w:hideMark/>
          </w:tcPr>
          <w:p w14:paraId="3313037C"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Extremo (15-25)</w:t>
            </w:r>
          </w:p>
        </w:tc>
        <w:tc>
          <w:tcPr>
            <w:tcW w:w="2407" w:type="dxa"/>
            <w:tcBorders>
              <w:top w:val="single" w:sz="4" w:space="0" w:color="auto"/>
              <w:left w:val="single" w:sz="4" w:space="0" w:color="auto"/>
              <w:bottom w:val="single" w:sz="4" w:space="0" w:color="auto"/>
              <w:right w:val="single" w:sz="4" w:space="0" w:color="auto"/>
            </w:tcBorders>
            <w:vAlign w:val="center"/>
            <w:hideMark/>
          </w:tcPr>
          <w:p w14:paraId="7B79783F"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4</w:t>
            </w:r>
          </w:p>
        </w:tc>
        <w:tc>
          <w:tcPr>
            <w:tcW w:w="2165" w:type="dxa"/>
            <w:tcBorders>
              <w:top w:val="single" w:sz="4" w:space="0" w:color="auto"/>
              <w:left w:val="single" w:sz="4" w:space="0" w:color="auto"/>
              <w:bottom w:val="single" w:sz="4" w:space="0" w:color="auto"/>
              <w:right w:val="single" w:sz="4" w:space="0" w:color="auto"/>
            </w:tcBorders>
            <w:vAlign w:val="center"/>
            <w:hideMark/>
          </w:tcPr>
          <w:p w14:paraId="7E06FEAC"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R-RED-001, R-RED-002, R-RED-003, R-RED-004</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D64FB00"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E759B7" w14:paraId="24563B42" w14:textId="77777777" w:rsidTr="00E759B7">
        <w:trPr>
          <w:trHeight w:val="2091"/>
        </w:trPr>
        <w:tc>
          <w:tcPr>
            <w:tcW w:w="2402" w:type="dxa"/>
            <w:tcBorders>
              <w:top w:val="single" w:sz="4" w:space="0" w:color="auto"/>
              <w:left w:val="single" w:sz="4" w:space="0" w:color="auto"/>
              <w:bottom w:val="single" w:sz="4" w:space="0" w:color="auto"/>
              <w:right w:val="single" w:sz="4" w:space="0" w:color="auto"/>
            </w:tcBorders>
            <w:vAlign w:val="center"/>
            <w:hideMark/>
          </w:tcPr>
          <w:p w14:paraId="12F2B4D0"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Alto (8-14)</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40F54F3"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11</w:t>
            </w:r>
          </w:p>
        </w:tc>
        <w:tc>
          <w:tcPr>
            <w:tcW w:w="2165" w:type="dxa"/>
            <w:tcBorders>
              <w:top w:val="single" w:sz="4" w:space="0" w:color="auto"/>
              <w:left w:val="single" w:sz="4" w:space="0" w:color="auto"/>
              <w:bottom w:val="single" w:sz="4" w:space="0" w:color="auto"/>
              <w:right w:val="single" w:sz="4" w:space="0" w:color="auto"/>
            </w:tcBorders>
            <w:vAlign w:val="center"/>
            <w:hideMark/>
          </w:tcPr>
          <w:p w14:paraId="5B3AA965"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R-RED-005 a R-RED-015</w:t>
            </w:r>
          </w:p>
        </w:tc>
        <w:tc>
          <w:tcPr>
            <w:tcW w:w="3159" w:type="dxa"/>
            <w:tcBorders>
              <w:top w:val="single" w:sz="4" w:space="0" w:color="auto"/>
              <w:left w:val="single" w:sz="4" w:space="0" w:color="auto"/>
              <w:bottom w:val="single" w:sz="4" w:space="0" w:color="auto"/>
              <w:right w:val="single" w:sz="4" w:space="0" w:color="auto"/>
            </w:tcBorders>
            <w:vAlign w:val="center"/>
            <w:hideMark/>
          </w:tcPr>
          <w:p w14:paraId="74816D9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E759B7" w14:paraId="2609BEC4" w14:textId="77777777" w:rsidTr="00E759B7">
        <w:trPr>
          <w:trHeight w:val="1360"/>
        </w:trPr>
        <w:tc>
          <w:tcPr>
            <w:tcW w:w="2402" w:type="dxa"/>
            <w:tcBorders>
              <w:top w:val="single" w:sz="4" w:space="0" w:color="auto"/>
              <w:left w:val="single" w:sz="4" w:space="0" w:color="auto"/>
              <w:bottom w:val="single" w:sz="4" w:space="0" w:color="auto"/>
              <w:right w:val="single" w:sz="4" w:space="0" w:color="auto"/>
            </w:tcBorders>
            <w:vAlign w:val="center"/>
            <w:hideMark/>
          </w:tcPr>
          <w:p w14:paraId="1B2C2121"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Medio (4-7)</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6FFB3C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2</w:t>
            </w:r>
          </w:p>
        </w:tc>
        <w:tc>
          <w:tcPr>
            <w:tcW w:w="2165" w:type="dxa"/>
            <w:tcBorders>
              <w:top w:val="single" w:sz="4" w:space="0" w:color="auto"/>
              <w:left w:val="single" w:sz="4" w:space="0" w:color="auto"/>
              <w:bottom w:val="single" w:sz="4" w:space="0" w:color="auto"/>
              <w:right w:val="single" w:sz="4" w:space="0" w:color="auto"/>
            </w:tcBorders>
            <w:vAlign w:val="center"/>
            <w:hideMark/>
          </w:tcPr>
          <w:p w14:paraId="1AA08308"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R-RED-016, R-RED-017</w:t>
            </w:r>
          </w:p>
        </w:tc>
        <w:tc>
          <w:tcPr>
            <w:tcW w:w="3159" w:type="dxa"/>
            <w:tcBorders>
              <w:top w:val="single" w:sz="4" w:space="0" w:color="auto"/>
              <w:left w:val="single" w:sz="4" w:space="0" w:color="auto"/>
              <w:bottom w:val="single" w:sz="4" w:space="0" w:color="auto"/>
              <w:right w:val="single" w:sz="4" w:space="0" w:color="auto"/>
            </w:tcBorders>
            <w:vAlign w:val="center"/>
            <w:hideMark/>
          </w:tcPr>
          <w:p w14:paraId="1ACF840E"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Sabotaje interno, limitación de velocidad por cableado obsoleto</w:t>
            </w:r>
          </w:p>
        </w:tc>
      </w:tr>
      <w:tr w:rsidR="00E759B7" w14:paraId="6616B490" w14:textId="77777777" w:rsidTr="00E759B7">
        <w:trPr>
          <w:trHeight w:val="294"/>
        </w:trPr>
        <w:tc>
          <w:tcPr>
            <w:tcW w:w="2402" w:type="dxa"/>
            <w:tcBorders>
              <w:top w:val="single" w:sz="4" w:space="0" w:color="auto"/>
              <w:left w:val="single" w:sz="4" w:space="0" w:color="auto"/>
              <w:bottom w:val="single" w:sz="4" w:space="0" w:color="auto"/>
              <w:right w:val="single" w:sz="4" w:space="0" w:color="auto"/>
            </w:tcBorders>
            <w:vAlign w:val="center"/>
            <w:hideMark/>
          </w:tcPr>
          <w:p w14:paraId="5EE82916"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Bajo (1-3)</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B7D2090"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0</w:t>
            </w:r>
          </w:p>
        </w:tc>
        <w:tc>
          <w:tcPr>
            <w:tcW w:w="2165" w:type="dxa"/>
            <w:tcBorders>
              <w:top w:val="single" w:sz="4" w:space="0" w:color="auto"/>
              <w:left w:val="single" w:sz="4" w:space="0" w:color="auto"/>
              <w:bottom w:val="single" w:sz="4" w:space="0" w:color="auto"/>
              <w:right w:val="single" w:sz="4" w:space="0" w:color="auto"/>
            </w:tcBorders>
            <w:vAlign w:val="center"/>
            <w:hideMark/>
          </w:tcPr>
          <w:p w14:paraId="5A56F98C"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c>
          <w:tcPr>
            <w:tcW w:w="3159" w:type="dxa"/>
            <w:tcBorders>
              <w:top w:val="single" w:sz="4" w:space="0" w:color="auto"/>
              <w:left w:val="single" w:sz="4" w:space="0" w:color="auto"/>
              <w:bottom w:val="single" w:sz="4" w:space="0" w:color="auto"/>
              <w:right w:val="single" w:sz="4" w:space="0" w:color="auto"/>
            </w:tcBorders>
            <w:vAlign w:val="center"/>
            <w:hideMark/>
          </w:tcPr>
          <w:p w14:paraId="55B0436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r>
    </w:tbl>
    <w:p w14:paraId="1019D29B" w14:textId="77777777" w:rsidR="00E759B7" w:rsidRDefault="00E759B7" w:rsidP="00E759B7">
      <w:pPr>
        <w:rPr>
          <w:rFonts w:ascii="Arial" w:hAnsi="Arial" w:cs="Arial"/>
        </w:rPr>
      </w:pPr>
    </w:p>
    <w:p w14:paraId="49B13310" w14:textId="77777777" w:rsidR="00E759B7" w:rsidRDefault="00E759B7" w:rsidP="00E759B7">
      <w:pPr>
        <w:rPr>
          <w:rFonts w:ascii="Arial" w:hAnsi="Arial" w:cs="Arial"/>
        </w:rPr>
      </w:pPr>
    </w:p>
    <w:p w14:paraId="2E00D3D7" w14:textId="77777777" w:rsidR="00E759B7" w:rsidRDefault="00E759B7" w:rsidP="00E759B7">
      <w:pPr>
        <w:rPr>
          <w:rFonts w:ascii="Arial" w:hAnsi="Arial" w:cs="Arial"/>
          <w:b/>
          <w:bCs/>
        </w:rPr>
      </w:pPr>
      <w:r>
        <w:rPr>
          <w:rFonts w:ascii="Arial" w:hAnsi="Arial" w:cs="Arial"/>
          <w:b/>
          <w:bCs/>
        </w:rPr>
        <w:t>5. PLAN DE GESTIÓN DE RIESGOS DE LA RED</w:t>
      </w:r>
    </w:p>
    <w:p w14:paraId="70CBAF93" w14:textId="77777777" w:rsidR="00E759B7" w:rsidRDefault="00E759B7" w:rsidP="00E759B7">
      <w:pPr>
        <w:rPr>
          <w:rFonts w:ascii="Arial" w:hAnsi="Arial" w:cs="Arial"/>
          <w:b/>
          <w:bCs/>
        </w:rPr>
      </w:pPr>
      <w:r>
        <w:rPr>
          <w:rFonts w:ascii="Arial" w:hAnsi="Arial" w:cs="Arial"/>
          <w:b/>
          <w:bCs/>
        </w:rPr>
        <w:t>5.1 Estrategias de Mitigación por Categoría de Riesgo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4"/>
        <w:gridCol w:w="2619"/>
        <w:gridCol w:w="2901"/>
        <w:gridCol w:w="2476"/>
      </w:tblGrid>
      <w:tr w:rsidR="00E759B7" w14:paraId="35A189F1"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1B9DC0" w14:textId="77777777" w:rsidR="00E759B7" w:rsidRDefault="00E759B7">
            <w:pPr>
              <w:rPr>
                <w:rFonts w:ascii="Arial" w:hAnsi="Arial" w:cs="Arial"/>
              </w:rPr>
            </w:pPr>
            <w:r>
              <w:rPr>
                <w:rFonts w:ascii="Arial" w:hAnsi="Arial" w:cs="Arial"/>
              </w:rPr>
              <w:t>Categoría de Riesgo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7FB8A0" w14:textId="77777777" w:rsidR="00E759B7" w:rsidRDefault="00E759B7">
            <w:pPr>
              <w:rPr>
                <w:rFonts w:ascii="Arial" w:hAnsi="Arial" w:cs="Arial"/>
              </w:rPr>
            </w:pPr>
            <w:r>
              <w:rPr>
                <w:rFonts w:ascii="Arial" w:hAnsi="Arial" w:cs="Arial"/>
              </w:rPr>
              <w:t>Riesgos de Red Incluidos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DA9EDA" w14:textId="77777777" w:rsidR="00E759B7" w:rsidRDefault="00E759B7">
            <w:pPr>
              <w:rPr>
                <w:rFonts w:ascii="Arial" w:hAnsi="Arial" w:cs="Arial"/>
              </w:rPr>
            </w:pPr>
            <w:r>
              <w:rPr>
                <w:rFonts w:ascii="Arial" w:hAnsi="Arial" w:cs="Arial"/>
              </w:rPr>
              <w:t>Estrategia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0CEB09" w14:textId="77777777" w:rsidR="00E759B7" w:rsidRDefault="00E759B7">
            <w:pPr>
              <w:rPr>
                <w:rFonts w:ascii="Arial" w:hAnsi="Arial" w:cs="Arial"/>
              </w:rPr>
            </w:pPr>
            <w:r>
              <w:rPr>
                <w:rFonts w:ascii="Arial" w:hAnsi="Arial" w:cs="Arial"/>
              </w:rPr>
              <w:t>Acciones Específicas para la Red</w:t>
            </w:r>
          </w:p>
        </w:tc>
      </w:tr>
      <w:tr w:rsidR="00E759B7" w14:paraId="42BA4C4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35BBF2" w14:textId="77777777" w:rsidR="00E759B7" w:rsidRDefault="00E759B7">
            <w:pPr>
              <w:rPr>
                <w:rFonts w:ascii="Arial" w:hAnsi="Arial" w:cs="Arial"/>
              </w:rPr>
            </w:pPr>
            <w:r>
              <w:rPr>
                <w:rFonts w:ascii="Arial" w:hAnsi="Arial" w:cs="Arial"/>
                <w:b/>
                <w:bCs/>
              </w:rPr>
              <w:t>Riesgos Extremos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77DAC6" w14:textId="77777777" w:rsidR="00E759B7" w:rsidRDefault="00E759B7">
            <w:pPr>
              <w:rPr>
                <w:rFonts w:ascii="Arial" w:hAnsi="Arial" w:cs="Arial"/>
              </w:rPr>
            </w:pPr>
            <w:r>
              <w:rPr>
                <w:rFonts w:ascii="Arial" w:hAnsi="Arial" w:cs="Arial"/>
              </w:rPr>
              <w:t>R-RED-001 (Colapso total de la LAN), R-RED-002 (</w:t>
            </w:r>
            <w:proofErr w:type="spellStart"/>
            <w:r>
              <w:rPr>
                <w:rFonts w:ascii="Arial" w:hAnsi="Arial" w:cs="Arial"/>
              </w:rPr>
              <w:t>Ransomware</w:t>
            </w:r>
            <w:proofErr w:type="spellEnd"/>
            <w:r>
              <w:rPr>
                <w:rFonts w:ascii="Arial" w:hAnsi="Arial" w:cs="Arial"/>
              </w:rPr>
              <w:t xml:space="preserve"> </w:t>
            </w:r>
            <w:r>
              <w:rPr>
                <w:rFonts w:ascii="Arial" w:hAnsi="Arial" w:cs="Arial"/>
              </w:rPr>
              <w:lastRenderedPageBreak/>
              <w:t xml:space="preserve">propagado en red plana), R-RED-003 (Exfiltración de datos del Banco Biológico), R-RED-004 (Interceptación vía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10D00B" w14:textId="77777777" w:rsidR="00E759B7" w:rsidRDefault="00E759B7">
            <w:pPr>
              <w:rPr>
                <w:rFonts w:ascii="Arial" w:hAnsi="Arial" w:cs="Arial"/>
              </w:rPr>
            </w:pPr>
            <w:r>
              <w:rPr>
                <w:rFonts w:ascii="Arial" w:hAnsi="Arial" w:cs="Arial"/>
                <w:b/>
                <w:bCs/>
              </w:rPr>
              <w:lastRenderedPageBreak/>
              <w:t>Evitar / Reducir</w:t>
            </w:r>
            <w:r>
              <w:rPr>
                <w:rFonts w:ascii="Arial" w:hAnsi="Arial" w:cs="Arial"/>
              </w:rPr>
              <w:t> (implementar controles inmediatos)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A2857" w14:textId="77777777" w:rsidR="00E759B7" w:rsidRDefault="00E759B7">
            <w:pPr>
              <w:rPr>
                <w:rFonts w:ascii="Arial" w:hAnsi="Arial" w:cs="Arial"/>
              </w:rPr>
            </w:pPr>
            <w:r>
              <w:rPr>
                <w:rFonts w:ascii="Arial" w:hAnsi="Arial" w:cs="Arial"/>
              </w:rPr>
              <w:t xml:space="preserve">Reemplazo prioritario de switches </w:t>
            </w:r>
            <w:proofErr w:type="spellStart"/>
            <w:r>
              <w:rPr>
                <w:rFonts w:ascii="Arial" w:hAnsi="Arial" w:cs="Arial"/>
              </w:rPr>
              <w:t>Fast</w:t>
            </w:r>
            <w:proofErr w:type="spellEnd"/>
            <w:r>
              <w:rPr>
                <w:rFonts w:ascii="Arial" w:hAnsi="Arial" w:cs="Arial"/>
              </w:rPr>
              <w:t xml:space="preserve"> Ethernet por </w:t>
            </w:r>
            <w:r>
              <w:rPr>
                <w:rFonts w:ascii="Arial" w:hAnsi="Arial" w:cs="Arial"/>
              </w:rPr>
              <w:lastRenderedPageBreak/>
              <w:t xml:space="preserve">switches Gigabit administrables con soporte VLAN; configuración de segmentación VLAN para aislar áreas críticas; implementación de monitoreo básico de red; actualización de protocolos de seguridad </w:t>
            </w:r>
            <w:proofErr w:type="spellStart"/>
            <w:r>
              <w:rPr>
                <w:rFonts w:ascii="Arial" w:hAnsi="Arial" w:cs="Arial"/>
              </w:rPr>
              <w:t>WiFi</w:t>
            </w:r>
            <w:proofErr w:type="spellEnd"/>
            <w:r>
              <w:rPr>
                <w:rFonts w:ascii="Arial" w:hAnsi="Arial" w:cs="Arial"/>
              </w:rPr>
              <w:t xml:space="preserve"> a WPA3-Enterprise; respaldo de configuraciones de dispositivos de red.</w:t>
            </w:r>
          </w:p>
        </w:tc>
      </w:tr>
      <w:tr w:rsidR="00E759B7" w14:paraId="60344CE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00CFBE4" w14:textId="77777777" w:rsidR="00E759B7" w:rsidRDefault="00E759B7">
            <w:pPr>
              <w:rPr>
                <w:rFonts w:ascii="Arial" w:hAnsi="Arial" w:cs="Arial"/>
              </w:rPr>
            </w:pPr>
            <w:r>
              <w:rPr>
                <w:rFonts w:ascii="Arial" w:hAnsi="Arial" w:cs="Arial"/>
                <w:b/>
                <w:bCs/>
              </w:rPr>
              <w:lastRenderedPageBreak/>
              <w:t>Riesgos Altos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2800DF" w14:textId="77777777" w:rsidR="00E759B7" w:rsidRDefault="00E759B7">
            <w:pPr>
              <w:rPr>
                <w:rFonts w:ascii="Arial" w:hAnsi="Arial" w:cs="Arial"/>
              </w:rPr>
            </w:pPr>
            <w:r>
              <w:rPr>
                <w:rFonts w:ascii="Arial" w:hAnsi="Arial" w:cs="Arial"/>
              </w:rPr>
              <w:t xml:space="preserve">R-RED-005 (Tormenta de broadcast), R-RED-006 (Datos sensibles por </w:t>
            </w:r>
            <w:proofErr w:type="spellStart"/>
            <w:r>
              <w:rPr>
                <w:rFonts w:ascii="Arial" w:hAnsi="Arial" w:cs="Arial"/>
              </w:rPr>
              <w:t>WiFi</w:t>
            </w:r>
            <w:proofErr w:type="spellEnd"/>
            <w:r>
              <w:rPr>
                <w:rFonts w:ascii="Arial" w:hAnsi="Arial" w:cs="Arial"/>
              </w:rPr>
              <w:t xml:space="preserve"> débil), R-RED-007 (Caída de switches por fallo de UPS), R-RED-008 (Fallo de switches por polvo ambiental), R-RED-009 (Daño a cableado expuesto), R-RED-010 (Fuga por conexiones privadas), R-RED-</w:t>
            </w:r>
            <w:r>
              <w:rPr>
                <w:rFonts w:ascii="Arial" w:hAnsi="Arial" w:cs="Arial"/>
              </w:rPr>
              <w:lastRenderedPageBreak/>
              <w:t>011 (Acceso físico no autorizado a puertos), R-RED-012 (Propagación de malware lateral), R-RED-013 (Oxidación por humedad), R-RED-014 (Error de configuración), R-RED-015 (Compromiso de credenciales vía ingeniería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B6107A" w14:textId="77777777" w:rsidR="00E759B7" w:rsidRDefault="00E759B7">
            <w:pPr>
              <w:rPr>
                <w:rFonts w:ascii="Arial" w:hAnsi="Arial" w:cs="Arial"/>
              </w:rPr>
            </w:pPr>
            <w:r>
              <w:rPr>
                <w:rFonts w:ascii="Arial" w:hAnsi="Arial" w:cs="Arial"/>
                <w:b/>
                <w:bCs/>
              </w:rPr>
              <w:lastRenderedPageBreak/>
              <w:t>Reducir</w:t>
            </w:r>
            <w:r>
              <w:rPr>
                <w:rFonts w:ascii="Arial" w:hAnsi="Arial" w:cs="Arial"/>
              </w:rPr>
              <w:t> (implementar controles compensatorios)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A2F8EC" w14:textId="77777777" w:rsidR="00E759B7" w:rsidRDefault="00E759B7">
            <w:pPr>
              <w:rPr>
                <w:rFonts w:ascii="Arial" w:hAnsi="Arial" w:cs="Arial"/>
              </w:rPr>
            </w:pPr>
            <w:r>
              <w:rPr>
                <w:rFonts w:ascii="Arial" w:hAnsi="Arial" w:cs="Arial"/>
              </w:rPr>
              <w:t xml:space="preserve">Instalación de rack cerrado para switches en Dirección y Varios 1; programa de limpieza preventiva de equipos de comunicación; verificación periódica de autonomía de UPS; completar canaletas plásticas en las 10 áreas faltantes; 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rosetas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w:t>
            </w:r>
            <w:r>
              <w:rPr>
                <w:rFonts w:ascii="Arial" w:hAnsi="Arial" w:cs="Arial"/>
              </w:rPr>
              <w:lastRenderedPageBreak/>
              <w:t>integración segura de conexiones privadas a la red corporativa con VLAN de invitados; implementar autenticación 802.1X; capacitación en ciberseguridad para el personal; documentar configuración de red y plan de continuidad.</w:t>
            </w:r>
          </w:p>
        </w:tc>
      </w:tr>
      <w:tr w:rsidR="00E759B7" w14:paraId="12C22B7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7610BB" w14:textId="77777777" w:rsidR="00E759B7" w:rsidRDefault="00E759B7">
            <w:pPr>
              <w:rPr>
                <w:rFonts w:ascii="Arial" w:hAnsi="Arial" w:cs="Arial"/>
              </w:rPr>
            </w:pPr>
            <w:r>
              <w:rPr>
                <w:rFonts w:ascii="Arial" w:hAnsi="Arial" w:cs="Arial"/>
                <w:b/>
                <w:bCs/>
              </w:rPr>
              <w:lastRenderedPageBreak/>
              <w:t>Riesgos Medios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6CAA3B" w14:textId="77777777" w:rsidR="00E759B7" w:rsidRDefault="00E759B7">
            <w:pPr>
              <w:rPr>
                <w:rFonts w:ascii="Arial" w:hAnsi="Arial" w:cs="Arial"/>
              </w:rPr>
            </w:pPr>
            <w:r>
              <w:rPr>
                <w:rFonts w:ascii="Arial" w:hAnsi="Arial" w:cs="Arial"/>
              </w:rPr>
              <w:t>R-RED-016 (Sabotaje interno), R-RED-017 (Cableado obsoleto limita futura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CB5A2D" w14:textId="77777777" w:rsidR="00E759B7" w:rsidRDefault="00E759B7">
            <w:pPr>
              <w:rPr>
                <w:rFonts w:ascii="Arial" w:hAnsi="Arial" w:cs="Arial"/>
              </w:rPr>
            </w:pPr>
            <w:r>
              <w:rPr>
                <w:rFonts w:ascii="Arial" w:hAnsi="Arial" w:cs="Arial"/>
                <w:b/>
                <w:bCs/>
              </w:rPr>
              <w:t>Transferir o Reducir</w:t>
            </w:r>
            <w:r>
              <w:rPr>
                <w:rFonts w:ascii="Arial" w:hAnsi="Arial" w:cs="Arial"/>
              </w:rPr>
              <w:t> según análisis costo-beneficio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4F216D" w14:textId="77777777" w:rsidR="00E759B7" w:rsidRDefault="00E759B7">
            <w:pPr>
              <w:rPr>
                <w:rFonts w:ascii="Arial" w:hAnsi="Arial" w:cs="Arial"/>
              </w:rPr>
            </w:pPr>
            <w:r>
              <w:rPr>
                <w:rFonts w:ascii="Arial" w:hAnsi="Arial" w:cs="Arial"/>
              </w:rPr>
              <w:t>Implementar control de acceso físico a las áreas de switches; documentar y respaldar configuraciones para rápida restauración; evaluar categoría del cableado existente y planificar su renovación junto con los switches; establecer políticas de uso de la red y sanciones.</w:t>
            </w:r>
          </w:p>
        </w:tc>
      </w:tr>
      <w:tr w:rsidR="00E759B7" w14:paraId="4AAFF2E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0A380B" w14:textId="77777777" w:rsidR="00E759B7" w:rsidRDefault="00E759B7">
            <w:pPr>
              <w:rPr>
                <w:rFonts w:ascii="Arial" w:hAnsi="Arial" w:cs="Arial"/>
              </w:rPr>
            </w:pPr>
            <w:r>
              <w:rPr>
                <w:rFonts w:ascii="Arial" w:hAnsi="Arial" w:cs="Arial"/>
                <w:b/>
                <w:bCs/>
              </w:rPr>
              <w:lastRenderedPageBreak/>
              <w:t>Riesgos Bajos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14C03C" w14:textId="77777777" w:rsidR="00E759B7" w:rsidRDefault="00E759B7">
            <w:pPr>
              <w:rPr>
                <w:rFonts w:ascii="Arial" w:hAnsi="Arial" w:cs="Arial"/>
              </w:rPr>
            </w:pPr>
            <w:r>
              <w:rPr>
                <w:rFonts w:ascii="Arial" w:hAnsi="Arial" w:cs="Arial"/>
              </w:rPr>
              <w:t>(No se identificaron riesgos de red de nivel 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1F8727" w14:textId="77777777" w:rsidR="00E759B7" w:rsidRDefault="00E759B7">
            <w:pPr>
              <w:rPr>
                <w:rFonts w:ascii="Arial" w:hAnsi="Arial" w:cs="Arial"/>
              </w:rPr>
            </w:pPr>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90B658" w14:textId="77777777" w:rsidR="00E759B7" w:rsidRDefault="00E759B7">
            <w:pPr>
              <w:rPr>
                <w:rFonts w:ascii="Arial" w:hAnsi="Arial" w:cs="Arial"/>
              </w:rPr>
            </w:pPr>
            <w:r>
              <w:rPr>
                <w:rFonts w:ascii="Arial" w:hAnsi="Arial" w:cs="Arial"/>
              </w:rPr>
              <w:t>—</w:t>
            </w:r>
          </w:p>
        </w:tc>
      </w:tr>
    </w:tbl>
    <w:p w14:paraId="5B069D2D" w14:textId="77777777" w:rsidR="00E759B7" w:rsidRDefault="00E759B7" w:rsidP="00E759B7">
      <w:pPr>
        <w:rPr>
          <w:rFonts w:ascii="Arial" w:hAnsi="Arial" w:cs="Arial"/>
          <w:b/>
          <w:bCs/>
        </w:rPr>
      </w:pPr>
    </w:p>
    <w:p w14:paraId="27C8A60F" w14:textId="77777777" w:rsidR="00E759B7" w:rsidRDefault="00E759B7" w:rsidP="00E759B7">
      <w:pPr>
        <w:rPr>
          <w:rFonts w:ascii="Arial" w:hAnsi="Arial" w:cs="Arial"/>
          <w:b/>
          <w:bCs/>
        </w:rPr>
      </w:pPr>
      <w:r>
        <w:rPr>
          <w:rFonts w:ascii="Arial" w:hAnsi="Arial" w:cs="Arial"/>
          <w:b/>
          <w:bCs/>
        </w:rPr>
        <w:t>5.2 Plan de Mitigación y Recuperación ante Fallos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5"/>
        <w:gridCol w:w="2363"/>
        <w:gridCol w:w="2858"/>
        <w:gridCol w:w="2014"/>
      </w:tblGrid>
      <w:tr w:rsidR="00E759B7" w14:paraId="290F6B5D"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79757B4" w14:textId="77777777" w:rsidR="00E759B7" w:rsidRDefault="00E759B7">
            <w:pPr>
              <w:rPr>
                <w:rFonts w:ascii="Arial" w:hAnsi="Arial" w:cs="Arial"/>
              </w:rPr>
            </w:pPr>
            <w:r>
              <w:rPr>
                <w:rFonts w:ascii="Arial" w:hAnsi="Arial" w:cs="Arial"/>
              </w:rPr>
              <w:t>Escenario de Fallo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0C6E74" w14:textId="77777777" w:rsidR="00E759B7" w:rsidRDefault="00E759B7">
            <w:pPr>
              <w:rPr>
                <w:rFonts w:ascii="Arial" w:hAnsi="Arial" w:cs="Arial"/>
              </w:rPr>
            </w:pPr>
            <w:r>
              <w:rPr>
                <w:rFonts w:ascii="Arial" w:hAnsi="Arial" w:cs="Arial"/>
              </w:rPr>
              <w:t>Plan de Mitigación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F63EB8" w14:textId="77777777" w:rsidR="00E759B7" w:rsidRDefault="00E759B7">
            <w:pPr>
              <w:rPr>
                <w:rFonts w:ascii="Arial" w:hAnsi="Arial" w:cs="Arial"/>
              </w:rPr>
            </w:pPr>
            <w:r>
              <w:rPr>
                <w:rFonts w:ascii="Arial" w:hAnsi="Arial" w:cs="Arial"/>
              </w:rPr>
              <w:t>Plan de Recuperación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D0E5DF" w14:textId="77777777" w:rsidR="00E759B7" w:rsidRDefault="00E759B7">
            <w:pPr>
              <w:rPr>
                <w:rFonts w:ascii="Arial" w:hAnsi="Arial" w:cs="Arial"/>
              </w:rPr>
            </w:pPr>
            <w:r>
              <w:rPr>
                <w:rFonts w:ascii="Arial" w:hAnsi="Arial" w:cs="Arial"/>
              </w:rPr>
              <w:t>Tiempo de Recuperación Estimado</w:t>
            </w:r>
          </w:p>
        </w:tc>
      </w:tr>
      <w:tr w:rsidR="00E759B7" w14:paraId="177790E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968FF9" w14:textId="41ED3998" w:rsidR="00E759B7" w:rsidRDefault="00E759B7">
            <w:pPr>
              <w:rPr>
                <w:rFonts w:ascii="Arial" w:hAnsi="Arial" w:cs="Arial"/>
              </w:rPr>
            </w:pPr>
            <w:r>
              <w:rPr>
                <w:rFonts w:ascii="Arial" w:hAnsi="Arial" w:cs="Arial"/>
                <w:b/>
                <w:bCs/>
              </w:rPr>
              <w:t>Fallo de</w:t>
            </w:r>
            <w:r w:rsidR="0073133E">
              <w:rPr>
                <w:rFonts w:ascii="Arial" w:hAnsi="Arial" w:cs="Arial"/>
                <w:b/>
                <w:bCs/>
              </w:rPr>
              <w:t xml:space="preserve"> </w:t>
            </w:r>
            <w:r>
              <w:rPr>
                <w:rFonts w:ascii="Arial" w:hAnsi="Arial" w:cs="Arial"/>
                <w:b/>
                <w:bCs/>
              </w:rPr>
              <w:t>l</w:t>
            </w:r>
            <w:r w:rsidR="0073133E">
              <w:rPr>
                <w:rFonts w:ascii="Arial" w:hAnsi="Arial" w:cs="Arial"/>
                <w:b/>
                <w:bCs/>
              </w:rPr>
              <w:t>os</w:t>
            </w:r>
            <w:r>
              <w:rPr>
                <w:rFonts w:ascii="Arial" w:hAnsi="Arial" w:cs="Arial"/>
                <w:b/>
                <w:bCs/>
              </w:rPr>
              <w:t xml:space="preserve"> switch</w:t>
            </w:r>
            <w:r w:rsidR="0073133E">
              <w:rPr>
                <w:rFonts w:ascii="Arial" w:hAnsi="Arial" w:cs="Arial"/>
                <w:b/>
                <w:bCs/>
              </w:rPr>
              <w:t>es</w:t>
            </w:r>
            <w:r>
              <w:rPr>
                <w:rFonts w:ascii="Arial" w:hAnsi="Arial" w:cs="Arial"/>
                <w:b/>
                <w:bCs/>
              </w:rPr>
              <w:t xml:space="preserve"> principal</w:t>
            </w:r>
            <w:r w:rsidR="0073133E">
              <w:rPr>
                <w:rFonts w:ascii="Arial" w:hAnsi="Arial" w:cs="Arial"/>
                <w:b/>
                <w:bCs/>
              </w:rPr>
              <w:t>es</w:t>
            </w:r>
            <w:r>
              <w:rPr>
                <w:rFonts w:ascii="Arial" w:hAnsi="Arial" w:cs="Arial"/>
                <w:b/>
                <w:bCs/>
              </w:rPr>
              <w:t xml:space="preserve"> (Dirección)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1E1E58" w14:textId="77777777" w:rsidR="00E759B7" w:rsidRDefault="00E759B7">
            <w:pPr>
              <w:rPr>
                <w:rFonts w:ascii="Arial" w:hAnsi="Arial" w:cs="Arial"/>
              </w:rPr>
            </w:pPr>
            <w:r>
              <w:rPr>
                <w:rFonts w:ascii="Arial" w:hAnsi="Arial" w:cs="Arial"/>
              </w:rPr>
              <w:t>Adquirir switch Gigabit administrable de respaldo; documentar y respaldar la configuración; mantener diagrama de conexiones actualizado.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7EFC79" w14:textId="77777777" w:rsidR="00E759B7" w:rsidRDefault="00E759B7">
            <w:pPr>
              <w:rPr>
                <w:rFonts w:ascii="Arial" w:hAnsi="Arial" w:cs="Arial"/>
              </w:rPr>
            </w:pPr>
            <w:r>
              <w:rPr>
                <w:rFonts w:ascii="Arial" w:hAnsi="Arial" w:cs="Arial"/>
              </w:rPr>
              <w:t>Reemplazar físicamente el switch fallado; cargar la configuración desde el respaldo; reconectar cables según documentación.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87404" w14:textId="77777777" w:rsidR="00E759B7" w:rsidRDefault="00E759B7">
            <w:pPr>
              <w:rPr>
                <w:rFonts w:ascii="Arial" w:hAnsi="Arial" w:cs="Arial"/>
              </w:rPr>
            </w:pPr>
            <w:r>
              <w:rPr>
                <w:rFonts w:ascii="Arial" w:hAnsi="Arial" w:cs="Arial"/>
              </w:rPr>
              <w:t>30-60 minutos</w:t>
            </w:r>
          </w:p>
        </w:tc>
      </w:tr>
      <w:tr w:rsidR="00E759B7" w14:paraId="4033E2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FF94E9" w14:textId="77777777" w:rsidR="00E759B7" w:rsidRDefault="00E759B7">
            <w:pPr>
              <w:rPr>
                <w:rFonts w:ascii="Arial" w:hAnsi="Arial" w:cs="Arial"/>
              </w:rPr>
            </w:pPr>
            <w:r>
              <w:rPr>
                <w:rFonts w:ascii="Arial" w:hAnsi="Arial" w:cs="Arial"/>
                <w:b/>
                <w:bCs/>
              </w:rPr>
              <w:t>Fallo del switch secundario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008D0E" w14:textId="77777777" w:rsidR="00E759B7" w:rsidRDefault="00E759B7">
            <w:pPr>
              <w:rPr>
                <w:rFonts w:ascii="Arial" w:hAnsi="Arial" w:cs="Arial"/>
              </w:rPr>
            </w:pPr>
            <w:r>
              <w:rPr>
                <w:rFonts w:ascii="Arial" w:hAnsi="Arial" w:cs="Arial"/>
              </w:rPr>
              <w:t>Mantener el mismo switch de respaldo; documentar configuración específica de este segmento.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3026D4" w14:textId="77777777" w:rsidR="00E759B7" w:rsidRDefault="00E759B7">
            <w:pPr>
              <w:rPr>
                <w:rFonts w:ascii="Arial" w:hAnsi="Arial" w:cs="Arial"/>
              </w:rPr>
            </w:pPr>
            <w:r>
              <w:rPr>
                <w:rFonts w:ascii="Arial" w:hAnsi="Arial" w:cs="Arial"/>
              </w:rPr>
              <w:t>Sustituir el switch fallado; reconectar los cables de las áreas dependientes.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A4E7D90" w14:textId="77777777" w:rsidR="00E759B7" w:rsidRDefault="00E759B7">
            <w:pPr>
              <w:rPr>
                <w:rFonts w:ascii="Arial" w:hAnsi="Arial" w:cs="Arial"/>
              </w:rPr>
            </w:pPr>
            <w:r>
              <w:rPr>
                <w:rFonts w:ascii="Arial" w:hAnsi="Arial" w:cs="Arial"/>
              </w:rPr>
              <w:t>30 minutos</w:t>
            </w:r>
          </w:p>
        </w:tc>
      </w:tr>
      <w:tr w:rsidR="00E759B7" w14:paraId="6EC7FC1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80F171" w14:textId="77777777" w:rsidR="00E759B7" w:rsidRDefault="00E759B7">
            <w:pPr>
              <w:rPr>
                <w:rFonts w:ascii="Arial" w:hAnsi="Arial" w:cs="Arial"/>
              </w:rPr>
            </w:pPr>
            <w:r>
              <w:rPr>
                <w:rFonts w:ascii="Arial" w:hAnsi="Arial" w:cs="Arial"/>
                <w:b/>
                <w:bCs/>
              </w:rPr>
              <w:lastRenderedPageBreak/>
              <w:t>Corte de energía eléctrica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BB5118" w14:textId="77777777" w:rsidR="00E759B7" w:rsidRDefault="00E759B7">
            <w:pPr>
              <w:rPr>
                <w:rFonts w:ascii="Arial" w:hAnsi="Arial" w:cs="Arial"/>
              </w:rPr>
            </w:pPr>
            <w:r>
              <w:rPr>
                <w:rFonts w:ascii="Arial" w:hAnsi="Arial" w:cs="Arial"/>
              </w:rPr>
              <w:t>Verificar trimestralmente el estado de las baterías de las UPS de cada switch; reemplazar baterías cada 2 años.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2E5C7" w14:textId="77777777" w:rsidR="00E759B7" w:rsidRDefault="00E759B7">
            <w:pPr>
              <w:rPr>
                <w:rFonts w:ascii="Arial" w:hAnsi="Arial" w:cs="Arial"/>
              </w:rPr>
            </w:pPr>
            <w:r>
              <w:rPr>
                <w:rFonts w:ascii="Arial" w:hAnsi="Arial" w:cs="Arial"/>
              </w:rPr>
              <w:t>Las UPS mantienen los switches operativos; si la autonomía se agota, apagar equipos controladamente y esperar restauración.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D5D7E3" w14:textId="77777777" w:rsidR="00E759B7" w:rsidRDefault="00E759B7">
            <w:pPr>
              <w:rPr>
                <w:rFonts w:ascii="Arial" w:hAnsi="Arial" w:cs="Arial"/>
              </w:rPr>
            </w:pPr>
            <w:r>
              <w:rPr>
                <w:rFonts w:ascii="Arial" w:hAnsi="Arial" w:cs="Arial"/>
              </w:rPr>
              <w:t>0 minutos (con UPS funcional)</w:t>
            </w:r>
          </w:p>
        </w:tc>
      </w:tr>
      <w:tr w:rsidR="00E759B7" w14:paraId="02B0C5B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1E523A" w14:textId="77777777" w:rsidR="00E759B7" w:rsidRDefault="00E759B7">
            <w:pPr>
              <w:rPr>
                <w:rFonts w:ascii="Arial" w:hAnsi="Arial" w:cs="Arial"/>
              </w:rPr>
            </w:pPr>
            <w:r>
              <w:rPr>
                <w:rFonts w:ascii="Arial" w:hAnsi="Arial" w:cs="Arial"/>
                <w:b/>
                <w:bCs/>
              </w:rPr>
              <w:t>Cable de red dañado en área crítica (Epidemiología, 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452F25" w14:textId="77777777" w:rsidR="00E759B7" w:rsidRDefault="00E759B7">
            <w:pPr>
              <w:rPr>
                <w:rFonts w:ascii="Arial" w:hAnsi="Arial" w:cs="Arial"/>
              </w:rPr>
            </w:pPr>
            <w:r>
              <w:rPr>
                <w:rFonts w:ascii="Arial" w:hAnsi="Arial" w:cs="Arial"/>
              </w:rPr>
              <w:t xml:space="preserve">Mantener stock de cables UTP </w:t>
            </w:r>
            <w:proofErr w:type="spellStart"/>
            <w:r>
              <w:rPr>
                <w:rFonts w:ascii="Arial" w:hAnsi="Arial" w:cs="Arial"/>
              </w:rPr>
              <w:t>pre-ponchados</w:t>
            </w:r>
            <w:proofErr w:type="spellEnd"/>
            <w:r>
              <w:rPr>
                <w:rFonts w:ascii="Arial" w:hAnsi="Arial" w:cs="Arial"/>
              </w:rPr>
              <w:t xml:space="preserve"> bajo norma T568A (mínimo 10 unidades de diferentes longitudes).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2E817F" w14:textId="77777777" w:rsidR="00E759B7" w:rsidRDefault="00E759B7">
            <w:pPr>
              <w:rPr>
                <w:rFonts w:ascii="Arial" w:hAnsi="Arial" w:cs="Arial"/>
              </w:rPr>
            </w:pPr>
            <w:r>
              <w:rPr>
                <w:rFonts w:ascii="Arial" w:hAnsi="Arial" w:cs="Arial"/>
              </w:rPr>
              <w:t xml:space="preserve">Identificar el tramo dañado; reemplazar el cable o, si el daño es en el conector, cortar y </w:t>
            </w:r>
            <w:proofErr w:type="spellStart"/>
            <w:r>
              <w:rPr>
                <w:rFonts w:ascii="Arial" w:hAnsi="Arial" w:cs="Arial"/>
              </w:rPr>
              <w:t>re-ponchar</w:t>
            </w:r>
            <w:proofErr w:type="spellEnd"/>
            <w:r>
              <w:rPr>
                <w:rFonts w:ascii="Arial" w:hAnsi="Arial" w:cs="Arial"/>
              </w:rPr>
              <w:t xml:space="preserve"> un nuevo RJ45.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2AC413" w14:textId="77777777" w:rsidR="00E759B7" w:rsidRDefault="00E759B7">
            <w:pPr>
              <w:rPr>
                <w:rFonts w:ascii="Arial" w:hAnsi="Arial" w:cs="Arial"/>
              </w:rPr>
            </w:pPr>
            <w:r>
              <w:rPr>
                <w:rFonts w:ascii="Arial" w:hAnsi="Arial" w:cs="Arial"/>
              </w:rPr>
              <w:t>15-30 minutos</w:t>
            </w:r>
          </w:p>
        </w:tc>
      </w:tr>
      <w:tr w:rsidR="00E759B7" w14:paraId="5E06955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9D31BA" w14:textId="77777777" w:rsidR="00E759B7" w:rsidRDefault="00E759B7">
            <w:pPr>
              <w:rPr>
                <w:rFonts w:ascii="Arial" w:hAnsi="Arial" w:cs="Arial"/>
              </w:rPr>
            </w:pPr>
            <w:r>
              <w:rPr>
                <w:rFonts w:ascii="Arial" w:hAnsi="Arial" w:cs="Arial"/>
                <w:b/>
                <w:bCs/>
              </w:rPr>
              <w:t>Tormenta de broadcast en la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899445" w14:textId="77777777" w:rsidR="00E759B7" w:rsidRDefault="00E759B7">
            <w:pPr>
              <w:rPr>
                <w:rFonts w:ascii="Arial" w:hAnsi="Arial" w:cs="Arial"/>
              </w:rPr>
            </w:pPr>
            <w:r>
              <w:rPr>
                <w:rFonts w:ascii="Arial" w:hAnsi="Arial" w:cs="Arial"/>
              </w:rPr>
              <w:t>Planificar segmentación VLAN como control definitivo; mientras tanto, capacitar al personal de soporte en el procedimiento de aislamiento.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0A1AE6" w14:textId="77777777" w:rsidR="00E759B7" w:rsidRDefault="00E759B7">
            <w:pPr>
              <w:rPr>
                <w:rFonts w:ascii="Arial" w:hAnsi="Arial" w:cs="Arial"/>
              </w:rPr>
            </w:pPr>
            <w:r>
              <w:rPr>
                <w:rFonts w:ascii="Arial" w:hAnsi="Arial" w:cs="Arial"/>
              </w:rPr>
              <w:t>Desconectar los segmentos de red uno a uno (empezando por las áreas "Varios") para identificar el equipo causante; aislar el puerto o equipo problemático.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B69889" w14:textId="77777777" w:rsidR="00E759B7" w:rsidRDefault="00E759B7">
            <w:pPr>
              <w:rPr>
                <w:rFonts w:ascii="Arial" w:hAnsi="Arial" w:cs="Arial"/>
              </w:rPr>
            </w:pPr>
            <w:r>
              <w:rPr>
                <w:rFonts w:ascii="Arial" w:hAnsi="Arial" w:cs="Arial"/>
              </w:rPr>
              <w:t>30-60 minutos</w:t>
            </w:r>
          </w:p>
        </w:tc>
      </w:tr>
      <w:tr w:rsidR="00E759B7" w14:paraId="5DE2F1E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D9BFC5A" w14:textId="77777777" w:rsidR="00E759B7" w:rsidRDefault="00E759B7">
            <w:pPr>
              <w:rPr>
                <w:rFonts w:ascii="Arial" w:hAnsi="Arial" w:cs="Arial"/>
              </w:rPr>
            </w:pPr>
            <w:r>
              <w:rPr>
                <w:rFonts w:ascii="Arial" w:hAnsi="Arial" w:cs="Arial"/>
                <w:b/>
                <w:bCs/>
              </w:rPr>
              <w:t xml:space="preserve">Caída de señal </w:t>
            </w:r>
            <w:proofErr w:type="spellStart"/>
            <w:r>
              <w:rPr>
                <w:rFonts w:ascii="Arial" w:hAnsi="Arial" w:cs="Arial"/>
                <w:b/>
                <w:bCs/>
              </w:rPr>
              <w:t>WiFi</w:t>
            </w:r>
            <w:proofErr w:type="spellEnd"/>
            <w:r>
              <w:rPr>
                <w:rFonts w:ascii="Arial" w:hAnsi="Arial" w:cs="Arial"/>
                <w:b/>
                <w:bCs/>
              </w:rPr>
              <w:t xml:space="preserve"> en Estadística o </w:t>
            </w:r>
            <w:r>
              <w:rPr>
                <w:rFonts w:ascii="Arial" w:hAnsi="Arial" w:cs="Arial"/>
                <w:b/>
                <w:bCs/>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2CE90E" w14:textId="77777777" w:rsidR="00E759B7" w:rsidRDefault="00E759B7">
            <w:pPr>
              <w:rPr>
                <w:rFonts w:ascii="Arial" w:hAnsi="Arial" w:cs="Arial"/>
              </w:rPr>
            </w:pPr>
            <w:r>
              <w:rPr>
                <w:rFonts w:ascii="Arial" w:hAnsi="Arial" w:cs="Arial"/>
              </w:rPr>
              <w:lastRenderedPageBreak/>
              <w:t xml:space="preserve">Instalar puntos de red cableada como conexión </w:t>
            </w:r>
            <w:r>
              <w:rPr>
                <w:rFonts w:ascii="Arial" w:hAnsi="Arial" w:cs="Arial"/>
              </w:rPr>
              <w:lastRenderedPageBreak/>
              <w:t xml:space="preserve">principal en todas las áreas críticas; </w:t>
            </w:r>
            <w:proofErr w:type="spellStart"/>
            <w:r>
              <w:rPr>
                <w:rFonts w:ascii="Arial" w:hAnsi="Arial" w:cs="Arial"/>
              </w:rPr>
              <w:t>WiFi</w:t>
            </w:r>
            <w:proofErr w:type="spellEnd"/>
            <w:r>
              <w:rPr>
                <w:rFonts w:ascii="Arial" w:hAnsi="Arial" w:cs="Arial"/>
              </w:rPr>
              <w:t xml:space="preserve"> como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F58830" w14:textId="77777777" w:rsidR="00E759B7" w:rsidRDefault="00E759B7">
            <w:pPr>
              <w:rPr>
                <w:rFonts w:ascii="Arial" w:hAnsi="Arial" w:cs="Arial"/>
              </w:rPr>
            </w:pPr>
            <w:r>
              <w:rPr>
                <w:rFonts w:ascii="Arial" w:hAnsi="Arial" w:cs="Arial"/>
              </w:rPr>
              <w:lastRenderedPageBreak/>
              <w:t xml:space="preserve">Mover el equipo afectado a un punto de red cableada (si ya </w:t>
            </w:r>
            <w:r>
              <w:rPr>
                <w:rFonts w:ascii="Arial" w:hAnsi="Arial" w:cs="Arial"/>
              </w:rPr>
              <w:lastRenderedPageBreak/>
              <w:t>fue instalado); en caso contrario, reubicar temporalmente el equipo cerca de un punto LAN o reconfigurar el AP.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768BEE" w14:textId="77777777" w:rsidR="00E759B7" w:rsidRDefault="00E759B7">
            <w:pPr>
              <w:rPr>
                <w:rFonts w:ascii="Arial" w:hAnsi="Arial" w:cs="Arial"/>
              </w:rPr>
            </w:pPr>
            <w:r>
              <w:rPr>
                <w:rFonts w:ascii="Arial" w:hAnsi="Arial" w:cs="Arial"/>
              </w:rPr>
              <w:lastRenderedPageBreak/>
              <w:t xml:space="preserve">15 minutos (con cableado) / </w:t>
            </w:r>
            <w:r>
              <w:rPr>
                <w:rFonts w:ascii="Arial" w:hAnsi="Arial" w:cs="Arial"/>
              </w:rPr>
              <w:lastRenderedPageBreak/>
              <w:t>variable (sin cableado)</w:t>
            </w:r>
          </w:p>
        </w:tc>
      </w:tr>
      <w:tr w:rsidR="00E759B7" w14:paraId="2D9BECF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6790A5" w14:textId="77777777" w:rsidR="00E759B7" w:rsidRDefault="00E759B7">
            <w:pPr>
              <w:rPr>
                <w:rFonts w:ascii="Arial" w:hAnsi="Arial" w:cs="Arial"/>
              </w:rPr>
            </w:pPr>
            <w:r>
              <w:rPr>
                <w:rFonts w:ascii="Arial" w:hAnsi="Arial" w:cs="Arial"/>
                <w:b/>
                <w:bCs/>
              </w:rPr>
              <w:lastRenderedPageBreak/>
              <w:t>Acceso no autorizado a un puerto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2506B3" w14:textId="77777777" w:rsidR="00E759B7" w:rsidRDefault="00E759B7">
            <w:pPr>
              <w:rPr>
                <w:rFonts w:ascii="Arial" w:hAnsi="Arial" w:cs="Arial"/>
              </w:rPr>
            </w:pPr>
            <w:r>
              <w:rPr>
                <w:rFonts w:ascii="Arial" w:hAnsi="Arial" w:cs="Arial"/>
              </w:rPr>
              <w:t>Instalar switches administrables con seguridad de puerto (Port Security) para limitar direcciones MAC; habilitar autenticación 802.1X.</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7EC510" w14:textId="77777777" w:rsidR="00E759B7" w:rsidRDefault="00E759B7">
            <w:pPr>
              <w:rPr>
                <w:rFonts w:ascii="Arial" w:hAnsi="Arial" w:cs="Arial"/>
              </w:rPr>
            </w:pPr>
            <w:r>
              <w:rPr>
                <w:rFonts w:ascii="Arial" w:hAnsi="Arial" w:cs="Arial"/>
              </w:rPr>
              <w:t>Identificar el puerto donde se conectó el dispositivo no autorizado; deshabilitar administrativamente el puerto; investigar el incidente.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35ACDF4" w14:textId="77777777" w:rsidR="00E759B7" w:rsidRDefault="00E759B7">
            <w:pPr>
              <w:rPr>
                <w:rFonts w:ascii="Arial" w:hAnsi="Arial" w:cs="Arial"/>
              </w:rPr>
            </w:pPr>
            <w:r>
              <w:rPr>
                <w:rFonts w:ascii="Arial" w:hAnsi="Arial" w:cs="Arial"/>
              </w:rPr>
              <w:t>Inmediato (una vez detectado)</w:t>
            </w:r>
          </w:p>
        </w:tc>
      </w:tr>
      <w:tr w:rsidR="00E759B7" w14:paraId="551112F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DFC6EE" w14:textId="77777777" w:rsidR="00E759B7" w:rsidRDefault="00E759B7">
            <w:pPr>
              <w:rPr>
                <w:rFonts w:ascii="Arial" w:hAnsi="Arial" w:cs="Arial"/>
              </w:rPr>
            </w:pPr>
            <w:r>
              <w:rPr>
                <w:rFonts w:ascii="Arial" w:hAnsi="Arial" w:cs="Arial"/>
                <w:b/>
                <w:bCs/>
              </w:rPr>
              <w:t xml:space="preserve">Fallo del </w:t>
            </w:r>
            <w:proofErr w:type="spellStart"/>
            <w:r>
              <w:rPr>
                <w:rFonts w:ascii="Arial" w:hAnsi="Arial" w:cs="Arial"/>
                <w:b/>
                <w:bCs/>
              </w:rPr>
              <w:t>router</w:t>
            </w:r>
            <w:proofErr w:type="spellEnd"/>
            <w:r>
              <w:rPr>
                <w:rFonts w:ascii="Arial" w:hAnsi="Arial" w:cs="Arial"/>
                <w:b/>
                <w:bCs/>
              </w:rPr>
              <w:t xml:space="preserve"> de borde (ISP)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DF7F91" w14:textId="77777777" w:rsidR="00E759B7" w:rsidRDefault="00E759B7">
            <w:pPr>
              <w:rPr>
                <w:rFonts w:ascii="Arial" w:hAnsi="Arial" w:cs="Arial"/>
              </w:rPr>
            </w:pPr>
            <w:r>
              <w:rPr>
                <w:rFonts w:ascii="Arial" w:hAnsi="Arial" w:cs="Arial"/>
              </w:rPr>
              <w:t xml:space="preserve">Documentar la configuración del </w:t>
            </w:r>
            <w:proofErr w:type="spellStart"/>
            <w:r>
              <w:rPr>
                <w:rFonts w:ascii="Arial" w:hAnsi="Arial" w:cs="Arial"/>
              </w:rPr>
              <w:t>router</w:t>
            </w:r>
            <w:proofErr w:type="spellEnd"/>
            <w:r>
              <w:rPr>
                <w:rFonts w:ascii="Arial" w:hAnsi="Arial" w:cs="Arial"/>
              </w:rPr>
              <w:t>; mantener contacto con el proveedor de Internet del MINSA; conocer el procedimiento de escalamiento.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2D8EC0" w14:textId="77777777" w:rsidR="00E759B7" w:rsidRDefault="00E759B7">
            <w:pPr>
              <w:rPr>
                <w:rFonts w:ascii="Arial" w:hAnsi="Arial" w:cs="Arial"/>
              </w:rPr>
            </w:pPr>
            <w:r>
              <w:rPr>
                <w:rFonts w:ascii="Arial" w:hAnsi="Arial" w:cs="Arial"/>
              </w:rPr>
              <w:t xml:space="preserve">Reportar la falla al ISP; si existe </w:t>
            </w:r>
            <w:proofErr w:type="spellStart"/>
            <w:r>
              <w:rPr>
                <w:rFonts w:ascii="Arial" w:hAnsi="Arial" w:cs="Arial"/>
              </w:rPr>
              <w:t>router</w:t>
            </w:r>
            <w:proofErr w:type="spellEnd"/>
            <w:r>
              <w:rPr>
                <w:rFonts w:ascii="Arial" w:hAnsi="Arial" w:cs="Arial"/>
              </w:rPr>
              <w:t xml:space="preserve"> de respaldo, activarlo; en caso contrario, esperar la intervención del proveedor.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CA5AFB" w14:textId="77777777" w:rsidR="00E759B7" w:rsidRDefault="00E759B7">
            <w:pPr>
              <w:rPr>
                <w:rFonts w:ascii="Arial" w:hAnsi="Arial" w:cs="Arial"/>
              </w:rPr>
            </w:pPr>
            <w:r>
              <w:rPr>
                <w:rFonts w:ascii="Arial" w:hAnsi="Arial" w:cs="Arial"/>
              </w:rPr>
              <w:t>1-24 horas (depende del ISP)</w:t>
            </w:r>
          </w:p>
        </w:tc>
      </w:tr>
      <w:tr w:rsidR="00E759B7" w14:paraId="7B02811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1282E0" w14:textId="77777777" w:rsidR="00E759B7" w:rsidRDefault="00E759B7">
            <w:pPr>
              <w:rPr>
                <w:rFonts w:ascii="Arial" w:hAnsi="Arial" w:cs="Arial"/>
              </w:rPr>
            </w:pPr>
            <w:r>
              <w:rPr>
                <w:rFonts w:ascii="Arial" w:hAnsi="Arial" w:cs="Arial"/>
                <w:b/>
                <w:bCs/>
              </w:rPr>
              <w:t>Fuga de información por 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3394BA" w14:textId="77777777" w:rsidR="00E759B7" w:rsidRDefault="00E759B7">
            <w:pPr>
              <w:rPr>
                <w:rFonts w:ascii="Arial" w:hAnsi="Arial" w:cs="Arial"/>
              </w:rPr>
            </w:pPr>
            <w:r>
              <w:rPr>
                <w:rFonts w:ascii="Arial" w:hAnsi="Arial" w:cs="Arial"/>
              </w:rPr>
              <w:t xml:space="preserve">Integrar las conexiones de Sindicato, SNC y Transporte a la </w:t>
            </w:r>
            <w:r>
              <w:rPr>
                <w:rFonts w:ascii="Arial" w:hAnsi="Arial" w:cs="Arial"/>
              </w:rPr>
              <w:lastRenderedPageBreak/>
              <w:t>red corporativa mediante una VLAN de invitados con acceso solo a Internet y sin acceso a la LAN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DD9D1B" w14:textId="77777777" w:rsidR="00E759B7" w:rsidRDefault="00E759B7">
            <w:pPr>
              <w:rPr>
                <w:rFonts w:ascii="Arial" w:hAnsi="Arial" w:cs="Arial"/>
              </w:rPr>
            </w:pPr>
            <w:r>
              <w:rPr>
                <w:rFonts w:ascii="Arial" w:hAnsi="Arial" w:cs="Arial"/>
              </w:rPr>
              <w:lastRenderedPageBreak/>
              <w:t xml:space="preserve">Bloquear temporalmente la conexión privada comprometida; </w:t>
            </w:r>
            <w:r>
              <w:rPr>
                <w:rFonts w:ascii="Arial" w:hAnsi="Arial" w:cs="Arial"/>
              </w:rPr>
              <w:lastRenderedPageBreak/>
              <w:t>redirigir a los usuarios a la red corporativa segmentada; auditar el incidente.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E0E01D" w14:textId="77777777" w:rsidR="00E759B7" w:rsidRDefault="00E759B7">
            <w:pPr>
              <w:rPr>
                <w:rFonts w:ascii="Arial" w:hAnsi="Arial" w:cs="Arial"/>
              </w:rPr>
            </w:pPr>
            <w:r>
              <w:rPr>
                <w:rFonts w:ascii="Arial" w:hAnsi="Arial" w:cs="Arial"/>
              </w:rPr>
              <w:lastRenderedPageBreak/>
              <w:t>1-2 horas</w:t>
            </w:r>
          </w:p>
        </w:tc>
      </w:tr>
    </w:tbl>
    <w:p w14:paraId="2A1E3C6C" w14:textId="77777777" w:rsidR="00E759B7" w:rsidRDefault="00E759B7" w:rsidP="00E759B7">
      <w:pPr>
        <w:rPr>
          <w:rFonts w:ascii="Arial" w:hAnsi="Arial" w:cs="Arial"/>
          <w:b/>
          <w:bCs/>
        </w:rPr>
      </w:pPr>
    </w:p>
    <w:p w14:paraId="6500CD94" w14:textId="77777777" w:rsidR="00E759B7" w:rsidRDefault="00E759B7" w:rsidP="00E759B7">
      <w:pPr>
        <w:rPr>
          <w:rFonts w:ascii="Arial" w:hAnsi="Arial" w:cs="Arial"/>
          <w:b/>
          <w:bCs/>
        </w:rPr>
      </w:pPr>
      <w:r>
        <w:rPr>
          <w:rFonts w:ascii="Arial" w:hAnsi="Arial" w:cs="Arial"/>
          <w:b/>
          <w:bCs/>
        </w:rPr>
        <w:t>5.3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1"/>
        <w:gridCol w:w="6690"/>
      </w:tblGrid>
      <w:tr w:rsidR="00E759B7" w14:paraId="2E81E8C5" w14:textId="77777777" w:rsidTr="00E759B7">
        <w:trPr>
          <w:trHeight w:val="488"/>
          <w:tblHeader/>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DB9881" w14:textId="77777777" w:rsidR="00E759B7" w:rsidRDefault="00E759B7">
            <w:pPr>
              <w:rPr>
                <w:rFonts w:ascii="Arial" w:hAnsi="Arial" w:cs="Arial"/>
              </w:rPr>
            </w:pPr>
            <w:r>
              <w:rPr>
                <w:rFonts w:ascii="Arial" w:hAnsi="Arial" w:cs="Arial"/>
              </w:rPr>
              <w:t>Rol</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7682BB" w14:textId="77777777" w:rsidR="00E759B7" w:rsidRDefault="00E759B7">
            <w:pPr>
              <w:rPr>
                <w:rFonts w:ascii="Arial" w:hAnsi="Arial" w:cs="Arial"/>
              </w:rPr>
            </w:pPr>
            <w:r>
              <w:rPr>
                <w:rFonts w:ascii="Arial" w:hAnsi="Arial" w:cs="Arial"/>
              </w:rPr>
              <w:t>Responsabilidad en la Gestión de Riesgos de la Red</w:t>
            </w:r>
          </w:p>
        </w:tc>
      </w:tr>
      <w:tr w:rsidR="00E759B7" w14:paraId="7C1787DB"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CBA72E" w14:textId="77777777" w:rsidR="00E759B7" w:rsidRDefault="00E759B7">
            <w:pPr>
              <w:rPr>
                <w:rFonts w:ascii="Arial" w:hAnsi="Arial" w:cs="Arial"/>
              </w:rPr>
            </w:pPr>
            <w:r>
              <w:rPr>
                <w:rFonts w:ascii="Arial" w:hAnsi="Arial" w:cs="Arial"/>
                <w:b/>
                <w:bCs/>
              </w:rPr>
              <w:t>Director General del SILAIS</w:t>
            </w:r>
            <w:r>
              <w:rPr>
                <w:rFonts w:ascii="Arial" w:hAnsi="Arial" w:cs="Arial"/>
              </w:rPr>
              <w:t> (Dr. Silvio Navarro)</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D972D7" w14:textId="77777777" w:rsidR="00E759B7" w:rsidRDefault="00E759B7">
            <w:pPr>
              <w:rPr>
                <w:rFonts w:ascii="Arial" w:hAnsi="Arial" w:cs="Arial"/>
              </w:rPr>
            </w:pPr>
            <w:r>
              <w:rPr>
                <w:rFonts w:ascii="Arial" w:hAnsi="Arial" w:cs="Arial"/>
              </w:rPr>
              <w:t>Aprobar el plan de gestión de riesgos de la red; asignar presupuesto para los controles prioritarios (reemplazo de switches, cableado, UPS); liderar la gobernanza de riesgos tecnológicos; supervisar la implementación de las recomendaciones.</w:t>
            </w:r>
          </w:p>
        </w:tc>
      </w:tr>
      <w:tr w:rsidR="00E759B7" w14:paraId="28566770"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C3D006" w14:textId="77777777" w:rsidR="00E759B7" w:rsidRDefault="00E759B7">
            <w:pPr>
              <w:rPr>
                <w:rFonts w:ascii="Arial" w:hAnsi="Arial" w:cs="Arial"/>
              </w:rPr>
            </w:pPr>
            <w:r>
              <w:rPr>
                <w:rFonts w:ascii="Arial" w:hAnsi="Arial" w:cs="Arial"/>
                <w:b/>
                <w:bCs/>
              </w:rPr>
              <w:t>Responsable de Planificación</w:t>
            </w:r>
            <w:r>
              <w:rPr>
                <w:rFonts w:ascii="Arial" w:hAnsi="Arial" w:cs="Arial"/>
              </w:rPr>
              <w:t xml:space="preserve"> (Lic. </w:t>
            </w:r>
            <w:proofErr w:type="spellStart"/>
            <w:r>
              <w:rPr>
                <w:rFonts w:ascii="Arial" w:hAnsi="Arial" w:cs="Arial"/>
              </w:rPr>
              <w:t>Gardenio</w:t>
            </w:r>
            <w:proofErr w:type="spellEnd"/>
            <w:r>
              <w:rPr>
                <w:rFonts w:ascii="Arial" w:hAnsi="Arial" w:cs="Arial"/>
              </w:rPr>
              <w:t xml:space="preserve"> Miranda)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104C92" w14:textId="77777777" w:rsidR="00E759B7" w:rsidRDefault="00E759B7">
            <w:pPr>
              <w:rPr>
                <w:rFonts w:ascii="Arial" w:hAnsi="Arial" w:cs="Arial"/>
              </w:rPr>
            </w:pPr>
            <w:r>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E759B7" w14:paraId="1410F2CF" w14:textId="77777777" w:rsidTr="00E759B7">
        <w:trPr>
          <w:trHeight w:val="2099"/>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CB0AD5" w14:textId="77777777" w:rsidR="00E759B7" w:rsidRDefault="00E759B7">
            <w:pPr>
              <w:rPr>
                <w:rFonts w:ascii="Arial" w:hAnsi="Arial" w:cs="Arial"/>
              </w:rPr>
            </w:pPr>
            <w:r>
              <w:rPr>
                <w:rFonts w:ascii="Arial" w:hAnsi="Arial" w:cs="Arial"/>
                <w:b/>
                <w:bCs/>
              </w:rPr>
              <w:t>Responsable de TI / Administrador de Red</w:t>
            </w:r>
            <w:r>
              <w:rPr>
                <w:rFonts w:ascii="Arial" w:hAnsi="Arial" w:cs="Arial"/>
              </w:rPr>
              <w:t> (Cargo a designar formalmente)</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6B4A5F" w14:textId="77777777" w:rsidR="00E759B7" w:rsidRDefault="00E759B7">
            <w:pPr>
              <w:rPr>
                <w:rFonts w:ascii="Arial" w:hAnsi="Arial" w:cs="Arial"/>
              </w:rPr>
            </w:pPr>
            <w:r>
              <w:rPr>
                <w:rFonts w:ascii="Arial" w:hAnsi="Arial" w:cs="Arial"/>
              </w:rPr>
              <w:t xml:space="preserve">Implementar y mantener los controles técnicos de la red: segmentación VLAN, monitoreo de tráfico, seguridad de puertos, actualización de firmware de switches y </w:t>
            </w:r>
            <w:proofErr w:type="spellStart"/>
            <w:r>
              <w:rPr>
                <w:rFonts w:ascii="Arial" w:hAnsi="Arial" w:cs="Arial"/>
              </w:rPr>
              <w:t>APs</w:t>
            </w:r>
            <w:proofErr w:type="spellEnd"/>
            <w:r>
              <w:rPr>
                <w:rFonts w:ascii="Arial" w:hAnsi="Arial" w:cs="Arial"/>
              </w:rPr>
              <w:t xml:space="preserve">; documentar y respaldar las configuraciones de todos los dispositivos de red; gestionar los incidentes de conectividad; ejecutar el plan de continuidad de la red; realizar el </w:t>
            </w:r>
            <w:r>
              <w:rPr>
                <w:rFonts w:ascii="Arial" w:hAnsi="Arial" w:cs="Arial"/>
              </w:rPr>
              <w:lastRenderedPageBreak/>
              <w:t>programa de limpieza preventiva de los equipos de comunicación.</w:t>
            </w:r>
          </w:p>
        </w:tc>
      </w:tr>
      <w:tr w:rsidR="00E759B7" w14:paraId="72A7365A"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93FAFEF" w14:textId="77777777" w:rsidR="00E759B7" w:rsidRDefault="00E759B7">
            <w:pPr>
              <w:rPr>
                <w:rFonts w:ascii="Arial" w:hAnsi="Arial" w:cs="Arial"/>
              </w:rPr>
            </w:pPr>
            <w:r>
              <w:rPr>
                <w:rFonts w:ascii="Arial" w:hAnsi="Arial" w:cs="Arial"/>
                <w:b/>
                <w:bCs/>
              </w:rPr>
              <w:lastRenderedPageBreak/>
              <w:t>Responsable de Epidemiología</w:t>
            </w:r>
            <w:r>
              <w:rPr>
                <w:rFonts w:ascii="Arial" w:hAnsi="Arial" w:cs="Arial"/>
              </w:rPr>
              <w:t xml:space="preserve">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B4D61A1" w14:textId="77777777" w:rsidR="00E759B7" w:rsidRDefault="00E759B7">
            <w:pPr>
              <w:rPr>
                <w:rFonts w:ascii="Arial" w:hAnsi="Arial" w:cs="Arial"/>
              </w:rPr>
            </w:pPr>
            <w:r>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E759B7" w14:paraId="1609BD7A"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DD04DF" w14:textId="77777777" w:rsidR="00E759B7" w:rsidRDefault="00E759B7">
            <w:pPr>
              <w:rPr>
                <w:rFonts w:ascii="Arial" w:hAnsi="Arial" w:cs="Arial"/>
              </w:rPr>
            </w:pPr>
            <w:r>
              <w:rPr>
                <w:rFonts w:ascii="Arial" w:hAnsi="Arial" w:cs="Arial"/>
                <w:b/>
                <w:bCs/>
              </w:rPr>
              <w:t>Responsable de Estadística</w:t>
            </w:r>
            <w:r>
              <w:rPr>
                <w:rFonts w:ascii="Arial" w:hAnsi="Arial" w:cs="Arial"/>
              </w:rPr>
              <w:t> (Lic. Alexander Valle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10A153" w14:textId="77777777" w:rsidR="00E759B7" w:rsidRDefault="00E759B7">
            <w:pPr>
              <w:rPr>
                <w:rFonts w:ascii="Arial" w:hAnsi="Arial" w:cs="Arial"/>
              </w:rPr>
            </w:pPr>
            <w:r>
              <w:rPr>
                <w:rFonts w:ascii="Arial" w:hAnsi="Arial" w:cs="Arial"/>
              </w:rPr>
              <w:t xml:space="preserve">Informar sobre problemas de intermitencia o caída de la señal </w:t>
            </w:r>
            <w:proofErr w:type="spellStart"/>
            <w:r>
              <w:rPr>
                <w:rFonts w:ascii="Arial" w:hAnsi="Arial" w:cs="Arial"/>
              </w:rPr>
              <w:t>WiFi</w:t>
            </w:r>
            <w:proofErr w:type="spellEnd"/>
            <w:r>
              <w:rPr>
                <w:rFonts w:ascii="Arial" w:hAnsi="Arial" w:cs="Arial"/>
              </w:rPr>
              <w:t xml:space="preserve"> durante los procesos críticos de consolidación de datos; colaborar en la migración de sus equipos a conexión cableada cuando se implemente.</w:t>
            </w:r>
          </w:p>
        </w:tc>
      </w:tr>
      <w:tr w:rsidR="00E759B7" w14:paraId="3052C4D0"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B6C05F" w14:textId="77777777" w:rsidR="00E759B7" w:rsidRDefault="00E759B7">
            <w:pPr>
              <w:rPr>
                <w:rFonts w:ascii="Arial" w:hAnsi="Arial" w:cs="Arial"/>
              </w:rPr>
            </w:pPr>
            <w:r>
              <w:rPr>
                <w:rFonts w:ascii="Arial" w:hAnsi="Arial" w:cs="Arial"/>
                <w:b/>
                <w:bCs/>
              </w:rPr>
              <w:t>Responsable de Insumos Médicos</w:t>
            </w:r>
            <w:r>
              <w:rPr>
                <w:rFonts w:ascii="Arial" w:hAnsi="Arial" w:cs="Arial"/>
              </w:rPr>
              <w:t> (Lic. Raymundo García)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FEC831" w14:textId="77777777" w:rsidR="00E759B7" w:rsidRDefault="00E759B7">
            <w:pPr>
              <w:rPr>
                <w:rFonts w:ascii="Arial" w:hAnsi="Arial" w:cs="Arial"/>
              </w:rPr>
            </w:pPr>
            <w:r>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E759B7" w14:paraId="7F208381"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551E33" w14:textId="77777777" w:rsidR="00E759B7" w:rsidRDefault="00E759B7">
            <w:pPr>
              <w:rPr>
                <w:rFonts w:ascii="Arial" w:hAnsi="Arial" w:cs="Arial"/>
              </w:rPr>
            </w:pPr>
            <w:r>
              <w:rPr>
                <w:rFonts w:ascii="Arial" w:hAnsi="Arial" w:cs="Arial"/>
                <w:b/>
                <w:bCs/>
              </w:rPr>
              <w:t>Responsable de Recursos Humanos</w:t>
            </w:r>
            <w:r>
              <w:rPr>
                <w:rFonts w:ascii="Arial" w:hAnsi="Arial" w:cs="Arial"/>
              </w:rPr>
              <w:t> (Lic. Leonor Putoy)</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748509" w14:textId="77777777" w:rsidR="00E759B7" w:rsidRDefault="00E759B7">
            <w:pPr>
              <w:rPr>
                <w:rFonts w:ascii="Arial" w:hAnsi="Arial" w:cs="Arial"/>
              </w:rPr>
            </w:pPr>
            <w:r>
              <w:rPr>
                <w:rFonts w:ascii="Arial" w:hAnsi="Arial" w:cs="Arial"/>
              </w:rPr>
              <w:t>Gestionar un programa de capacitación básica en ciberseguridad y uso seguro de la red para todo el personal del SILAIS; coordinar con el Administrador de Red los procedimientos de alta y baja de credenciales de acceso ante la rotación de personal.</w:t>
            </w:r>
          </w:p>
        </w:tc>
      </w:tr>
      <w:tr w:rsidR="00E759B7" w14:paraId="51BCEE44"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61F8E1" w14:textId="77777777" w:rsidR="00E759B7" w:rsidRDefault="00E759B7">
            <w:pPr>
              <w:rPr>
                <w:rFonts w:ascii="Arial" w:hAnsi="Arial" w:cs="Arial"/>
              </w:rPr>
            </w:pPr>
            <w:r>
              <w:rPr>
                <w:rFonts w:ascii="Arial" w:hAnsi="Arial" w:cs="Arial"/>
                <w:b/>
                <w:bCs/>
              </w:rPr>
              <w:t>Administración Financiera</w:t>
            </w:r>
            <w:r>
              <w:rPr>
                <w:rFonts w:ascii="Arial" w:hAnsi="Arial" w:cs="Arial"/>
              </w:rPr>
              <w:t xml:space="preserve"> (Lic. Mirna </w:t>
            </w:r>
            <w:proofErr w:type="spellStart"/>
            <w:r>
              <w:rPr>
                <w:rFonts w:ascii="Arial" w:hAnsi="Arial" w:cs="Arial"/>
              </w:rPr>
              <w:t>Editsa</w:t>
            </w:r>
            <w:proofErr w:type="spellEnd"/>
            <w:r>
              <w:rPr>
                <w:rFonts w:ascii="Arial" w:hAnsi="Arial" w:cs="Arial"/>
              </w:rPr>
              <w:t xml:space="preserve"> Ruiz)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95A3E2" w14:textId="77777777" w:rsidR="00E759B7" w:rsidRDefault="00E759B7">
            <w:pPr>
              <w:rPr>
                <w:rFonts w:ascii="Arial" w:hAnsi="Arial" w:cs="Arial"/>
              </w:rPr>
            </w:pPr>
            <w:r>
              <w:rPr>
                <w:rFonts w:ascii="Arial" w:hAnsi="Arial" w:cs="Arial"/>
              </w:rPr>
              <w:t xml:space="preserve">Gestionar el presupuesto para la adquisición de switches, cableado estructurado, UPS, repuestos y servicios de instalación; asegurar que los recursos financieros estén </w:t>
            </w:r>
            <w:r>
              <w:rPr>
                <w:rFonts w:ascii="Arial" w:hAnsi="Arial" w:cs="Arial"/>
              </w:rPr>
              <w:lastRenderedPageBreak/>
              <w:t>disponibles para implementar los controles prioritarios de mitigación de riesgos de la red.</w:t>
            </w:r>
          </w:p>
        </w:tc>
      </w:tr>
      <w:tr w:rsidR="00E759B7" w14:paraId="287E5C7C" w14:textId="77777777" w:rsidTr="00E759B7">
        <w:trPr>
          <w:trHeight w:val="1770"/>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0D8663" w14:textId="77777777" w:rsidR="00E759B7" w:rsidRDefault="00E759B7">
            <w:pPr>
              <w:rPr>
                <w:rFonts w:ascii="Arial" w:hAnsi="Arial" w:cs="Arial"/>
              </w:rPr>
            </w:pPr>
            <w:r>
              <w:rPr>
                <w:rFonts w:ascii="Arial" w:hAnsi="Arial" w:cs="Arial"/>
                <w:b/>
                <w:bCs/>
              </w:rPr>
              <w:lastRenderedPageBreak/>
              <w:t>Todo el personal del SILAIS</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E95C15" w14:textId="77777777" w:rsidR="00E759B7" w:rsidRDefault="00E759B7">
            <w:pPr>
              <w:rPr>
                <w:rFonts w:ascii="Arial" w:hAnsi="Arial" w:cs="Arial"/>
              </w:rPr>
            </w:pPr>
            <w:r>
              <w:rPr>
                <w:rFonts w:ascii="Arial" w:hAnsi="Arial" w:cs="Arial"/>
              </w:rPr>
              <w:t xml:space="preserve">Cumplir con las políticas de uso aceptable de la red; no conectar dispositivos no autorizados a los puertos de red ni a la red </w:t>
            </w:r>
            <w:proofErr w:type="spellStart"/>
            <w:r>
              <w:rPr>
                <w:rFonts w:ascii="Arial" w:hAnsi="Arial" w:cs="Arial"/>
              </w:rPr>
              <w:t>WiFi</w:t>
            </w:r>
            <w:proofErr w:type="spellEnd"/>
            <w:r>
              <w:rPr>
                <w:rFonts w:ascii="Arial" w:hAnsi="Arial" w:cs="Arial"/>
              </w:rPr>
              <w:t xml:space="preserve"> corporativa; reportar de inmediato cualquier incidente de seguridad o fallo de conectividad al Administrador de Red; participar en las capacitaciones de concienciación en ciberseguridad.</w:t>
            </w:r>
          </w:p>
        </w:tc>
      </w:tr>
      <w:tr w:rsidR="00E759B7" w14:paraId="04E46C65" w14:textId="77777777" w:rsidTr="00E759B7">
        <w:trPr>
          <w:trHeight w:val="113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AEC622" w14:textId="77777777" w:rsidR="00E759B7" w:rsidRDefault="00E759B7">
            <w:pPr>
              <w:rPr>
                <w:rFonts w:ascii="Arial" w:hAnsi="Arial" w:cs="Arial"/>
              </w:rPr>
            </w:pPr>
            <w:r>
              <w:rPr>
                <w:rFonts w:ascii="Arial" w:hAnsi="Arial" w:cs="Arial"/>
                <w:b/>
                <w:bCs/>
              </w:rPr>
              <w:t>Equipo Auditor</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F3CBF5" w14:textId="77777777" w:rsidR="00E759B7" w:rsidRDefault="00E759B7">
            <w:pPr>
              <w:rPr>
                <w:rFonts w:ascii="Arial" w:hAnsi="Arial" w:cs="Arial"/>
              </w:rPr>
            </w:pPr>
            <w:r>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14:paraId="4A1F11DE" w14:textId="77777777" w:rsidR="00E759B7" w:rsidRDefault="00E759B7" w:rsidP="00E759B7">
      <w:pPr>
        <w:rPr>
          <w:rFonts w:ascii="Arial" w:hAnsi="Arial" w:cs="Arial"/>
        </w:rPr>
      </w:pPr>
    </w:p>
    <w:p w14:paraId="24FD4DD0" w14:textId="77777777" w:rsidR="00E759B7" w:rsidRDefault="00E759B7" w:rsidP="00E759B7">
      <w:pPr>
        <w:rPr>
          <w:rFonts w:ascii="Arial" w:hAnsi="Arial" w:cs="Arial"/>
        </w:rPr>
      </w:pPr>
    </w:p>
    <w:p w14:paraId="249EE813" w14:textId="77777777" w:rsidR="00E759B7" w:rsidRDefault="00E759B7" w:rsidP="00E759B7">
      <w:pPr>
        <w:spacing w:after="0"/>
        <w:rPr>
          <w:rFonts w:ascii="Arial" w:hAnsi="Arial" w:cs="Arial"/>
          <w:kern w:val="0"/>
          <w14:ligatures w14:val="none"/>
        </w:rPr>
        <w:sectPr w:rsidR="00E759B7">
          <w:pgSz w:w="12240" w:h="15840"/>
          <w:pgMar w:top="1440" w:right="1440" w:bottom="1440" w:left="1440" w:header="720" w:footer="720" w:gutter="0"/>
          <w:cols w:space="720"/>
        </w:sectPr>
      </w:pPr>
      <w:r>
        <w:rPr>
          <w:rFonts w:ascii="Arial" w:hAnsi="Arial" w:cs="Arial"/>
          <w:kern w:val="0"/>
          <w14:ligatures w14:val="none"/>
        </w:rPr>
        <w:br w:type="page"/>
      </w:r>
    </w:p>
    <w:p w14:paraId="7F39EDA0" w14:textId="77777777" w:rsidR="00E759B7" w:rsidRDefault="00E759B7" w:rsidP="00E759B7">
      <w:pPr>
        <w:rPr>
          <w:rFonts w:ascii="Arial" w:hAnsi="Arial" w:cs="Arial"/>
        </w:rPr>
      </w:pPr>
    </w:p>
    <w:p w14:paraId="6C5E1353" w14:textId="77777777" w:rsidR="00E759B7" w:rsidRDefault="00E759B7" w:rsidP="00E759B7">
      <w:pPr>
        <w:pStyle w:val="Prrafodelista"/>
        <w:numPr>
          <w:ilvl w:val="0"/>
          <w:numId w:val="22"/>
        </w:numPr>
        <w:jc w:val="center"/>
        <w:rPr>
          <w:rFonts w:ascii="Arial" w:hAnsi="Arial" w:cs="Arial"/>
          <w:b/>
          <w:bCs/>
        </w:rPr>
      </w:pPr>
      <w:r>
        <w:rPr>
          <w:rFonts w:ascii="Arial" w:hAnsi="Arial" w:cs="Arial"/>
          <w:b/>
          <w:bCs/>
        </w:rPr>
        <w:t>TRABAJO DE AUDITORÍA PLAN DE AUDITORÍA</w:t>
      </w:r>
    </w:p>
    <w:p w14:paraId="70184F43" w14:textId="77777777" w:rsidR="00E759B7" w:rsidRDefault="00E759B7" w:rsidP="00E759B7">
      <w:pPr>
        <w:rPr>
          <w:rFonts w:ascii="Arial" w:hAnsi="Arial" w:cs="Arial"/>
          <w:b/>
          <w:bCs/>
        </w:rPr>
      </w:pPr>
    </w:p>
    <w:p w14:paraId="6FA59DC5" w14:textId="77777777" w:rsidR="00E759B7" w:rsidRDefault="00E759B7" w:rsidP="00E759B7">
      <w:pPr>
        <w:rPr>
          <w:rFonts w:ascii="Arial" w:hAnsi="Arial" w:cs="Arial"/>
          <w:b/>
          <w:bCs/>
        </w:rPr>
      </w:pPr>
    </w:p>
    <w:p w14:paraId="3FA28614" w14:textId="77777777" w:rsidR="00E759B7" w:rsidRDefault="00E759B7" w:rsidP="00E759B7">
      <w:pPr>
        <w:rPr>
          <w:rFonts w:ascii="Arial" w:hAnsi="Arial" w:cs="Arial"/>
          <w:b/>
          <w:bCs/>
        </w:rPr>
      </w:pPr>
      <w:r>
        <w:rPr>
          <w:rFonts w:ascii="Arial" w:hAnsi="Arial" w:cs="Arial"/>
          <w:b/>
          <w:bCs/>
        </w:rPr>
        <w:t>10.1 PLANIFICACION - ETAPAS DE DESARROLLO</w:t>
      </w:r>
    </w:p>
    <w:p w14:paraId="58FE7C50" w14:textId="77777777" w:rsidR="00E759B7" w:rsidRDefault="00E759B7" w:rsidP="00E759B7">
      <w:pPr>
        <w:rPr>
          <w:rFonts w:ascii="Arial" w:hAnsi="Arial" w:cs="Arial"/>
        </w:rPr>
      </w:pPr>
    </w:p>
    <w:p w14:paraId="35F3FB1B" w14:textId="77777777" w:rsidR="00E759B7" w:rsidRDefault="00E759B7" w:rsidP="00E759B7">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980"/>
        <w:gridCol w:w="2430"/>
        <w:gridCol w:w="2610"/>
        <w:gridCol w:w="6300"/>
      </w:tblGrid>
      <w:tr w:rsidR="00E759B7" w14:paraId="5A37126F" w14:textId="77777777" w:rsidTr="00E759B7">
        <w:trPr>
          <w:tblHeader/>
        </w:trPr>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F4FFD1" w14:textId="77777777" w:rsidR="00E759B7" w:rsidRDefault="00E759B7">
            <w:pPr>
              <w:rPr>
                <w:rFonts w:ascii="Arial" w:hAnsi="Arial" w:cs="Arial"/>
              </w:rPr>
            </w:pPr>
            <w:r>
              <w:rPr>
                <w:rFonts w:ascii="Arial" w:hAnsi="Arial" w:cs="Arial"/>
              </w:rPr>
              <w:t>Fase</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06D9EE" w14:textId="77777777" w:rsidR="00E759B7" w:rsidRDefault="00E759B7">
            <w:pPr>
              <w:rPr>
                <w:rFonts w:ascii="Arial" w:hAnsi="Arial" w:cs="Arial"/>
              </w:rPr>
            </w:pPr>
            <w:r>
              <w:rPr>
                <w:rFonts w:ascii="Arial" w:hAnsi="Arial" w:cs="Arial"/>
              </w:rPr>
              <w:t>Objetivo</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E3539A" w14:textId="77777777" w:rsidR="00E759B7" w:rsidRDefault="00E759B7">
            <w:pPr>
              <w:rPr>
                <w:rFonts w:ascii="Arial" w:hAnsi="Arial" w:cs="Arial"/>
              </w:rPr>
            </w:pPr>
            <w:r>
              <w:rPr>
                <w:rFonts w:ascii="Arial" w:hAnsi="Arial" w:cs="Arial"/>
              </w:rPr>
              <w:t>Actividades Principales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0B3A7A" w14:textId="77777777" w:rsidR="00E759B7" w:rsidRDefault="00E759B7">
            <w:pPr>
              <w:rPr>
                <w:rFonts w:ascii="Arial" w:hAnsi="Arial" w:cs="Arial"/>
              </w:rPr>
            </w:pPr>
            <w:r>
              <w:rPr>
                <w:rFonts w:ascii="Arial" w:hAnsi="Arial" w:cs="Arial"/>
              </w:rPr>
              <w:t>Responsables</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CF13CB" w14:textId="77777777" w:rsidR="00E759B7" w:rsidRDefault="00E759B7">
            <w:pPr>
              <w:rPr>
                <w:rFonts w:ascii="Arial" w:hAnsi="Arial" w:cs="Arial"/>
              </w:rPr>
            </w:pPr>
            <w:r>
              <w:rPr>
                <w:rFonts w:ascii="Arial" w:hAnsi="Arial" w:cs="Arial"/>
              </w:rPr>
              <w:t>Perfil del Auditor</w:t>
            </w:r>
          </w:p>
        </w:tc>
      </w:tr>
      <w:tr w:rsidR="00E759B7" w14:paraId="361A0CBB"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CB154D" w14:textId="77777777" w:rsidR="00E759B7" w:rsidRDefault="00E759B7">
            <w:pPr>
              <w:rPr>
                <w:rFonts w:ascii="Arial" w:hAnsi="Arial" w:cs="Arial"/>
              </w:rPr>
            </w:pPr>
            <w:r>
              <w:rPr>
                <w:rFonts w:ascii="Arial" w:hAnsi="Arial" w:cs="Arial"/>
                <w:b/>
                <w:bCs/>
              </w:rPr>
              <w:t>I. Planificación</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FCF0CE" w14:textId="77777777" w:rsidR="00E759B7" w:rsidRDefault="00E759B7">
            <w:pPr>
              <w:rPr>
                <w:rFonts w:ascii="Arial" w:hAnsi="Arial" w:cs="Arial"/>
              </w:rPr>
            </w:pPr>
            <w:r>
              <w:rPr>
                <w:rFonts w:ascii="Arial" w:hAnsi="Arial" w:cs="Arial"/>
              </w:rPr>
              <w:t>Establecer las bases técnicas y organizativas para una auditoría eficiente de la infraestructura de red del SILAIS - Sede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AEF3C3" w14:textId="77777777" w:rsidR="00E759B7" w:rsidRDefault="00E759B7">
            <w:pPr>
              <w:rPr>
                <w:rFonts w:ascii="Arial" w:hAnsi="Arial" w:cs="Arial"/>
              </w:rPr>
            </w:pPr>
            <w:r>
              <w:rPr>
                <w:rFonts w:ascii="Arial" w:hAnsi="Arial" w:cs="Arial"/>
              </w:rPr>
              <w:t xml:space="preserve">- Reunión inicial con la Dirección General (Dr. Silvio Navarro) y Responsable de Planificación (Lic. </w:t>
            </w:r>
            <w:proofErr w:type="spellStart"/>
            <w:r>
              <w:rPr>
                <w:rFonts w:ascii="Arial" w:hAnsi="Arial" w:cs="Arial"/>
              </w:rPr>
              <w:t>Gardenio</w:t>
            </w:r>
            <w:proofErr w:type="spellEnd"/>
            <w:r>
              <w:rPr>
                <w:rFonts w:ascii="Arial" w:hAnsi="Arial" w:cs="Arial"/>
              </w:rPr>
              <w:t xml:space="preserve"> Miranda) para conocer la organización y los procesos que dependen de la red. - Definir alcance, objetivos </w:t>
            </w:r>
            <w:r>
              <w:rPr>
                <w:rFonts w:ascii="Arial" w:hAnsi="Arial" w:cs="Arial"/>
              </w:rPr>
              <w:lastRenderedPageBreak/>
              <w:t>y criterios de auditoría de red (infraestructura física y arquitectura lógica). - Elaborar cronograma de trabajo detallado. - Revisión de documentación inicial de red (políticas de seguridad de red, diagramas de topología, configuraciones de switches, si existen). - Diseño de instrumentos de auditoría de red (</w:t>
            </w:r>
            <w:proofErr w:type="spellStart"/>
            <w:r>
              <w:rPr>
                <w:rFonts w:ascii="Arial" w:hAnsi="Arial" w:cs="Arial"/>
              </w:rPr>
              <w:t>checklists</w:t>
            </w:r>
            <w:proofErr w:type="spellEnd"/>
            <w:r>
              <w:rPr>
                <w:rFonts w:ascii="Arial" w:hAnsi="Arial" w:cs="Arial"/>
              </w:rPr>
              <w:t xml:space="preserve"> de inspección física de red, </w:t>
            </w:r>
            <w:proofErr w:type="spellStart"/>
            <w:r>
              <w:rPr>
                <w:rFonts w:ascii="Arial" w:hAnsi="Arial" w:cs="Arial"/>
              </w:rPr>
              <w:t>checklists</w:t>
            </w:r>
            <w:proofErr w:type="spellEnd"/>
            <w:r>
              <w:rPr>
                <w:rFonts w:ascii="Arial" w:hAnsi="Arial" w:cs="Arial"/>
              </w:rPr>
              <w:t xml:space="preserve"> de pruebas lógicas, </w:t>
            </w:r>
            <w:r>
              <w:rPr>
                <w:rFonts w:ascii="Arial" w:hAnsi="Arial" w:cs="Arial"/>
              </w:rPr>
              <w:lastRenderedPageBreak/>
              <w:t>cuestionario para responsables de áreas críticas). - Coordinación logística con el SILAIS para acceso a las 14 áreas funcionales y a los dispositivos de comunicación. - Reunión de apertura formal con la Dirección y responsables de área.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CA7361" w14:textId="77777777" w:rsidR="00E759B7" w:rsidRDefault="00E759B7">
            <w:pPr>
              <w:rPr>
                <w:rFonts w:ascii="Arial" w:hAnsi="Arial" w:cs="Arial"/>
              </w:rPr>
            </w:pPr>
            <w:r>
              <w:rPr>
                <w:rFonts w:ascii="Arial" w:hAnsi="Arial" w:cs="Arial"/>
              </w:rPr>
              <w:lastRenderedPageBreak/>
              <w:t>Coordinador General de Auditoría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7B92DAD" w14:textId="77777777" w:rsidR="00E759B7" w:rsidRDefault="00E759B7">
            <w:pPr>
              <w:rPr>
                <w:rFonts w:ascii="Arial" w:hAnsi="Arial" w:cs="Arial"/>
              </w:rPr>
            </w:pPr>
            <w:r>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E759B7" w14:paraId="410D395B"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673555" w14:textId="77777777" w:rsidR="00E759B7" w:rsidRDefault="00E759B7">
            <w:pPr>
              <w:rPr>
                <w:rFonts w:ascii="Arial" w:hAnsi="Arial" w:cs="Arial"/>
              </w:rPr>
            </w:pPr>
            <w:r>
              <w:rPr>
                <w:rFonts w:ascii="Arial" w:hAnsi="Arial" w:cs="Arial"/>
                <w:b/>
                <w:bCs/>
              </w:rPr>
              <w:lastRenderedPageBreak/>
              <w:t>II. Ejecución del Trabajo de Campo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5B7BA" w14:textId="77777777" w:rsidR="00E759B7" w:rsidRDefault="00E759B7">
            <w:pPr>
              <w:rPr>
                <w:rFonts w:ascii="Arial" w:hAnsi="Arial" w:cs="Arial"/>
              </w:rPr>
            </w:pPr>
            <w:r>
              <w:rPr>
                <w:rFonts w:ascii="Arial" w:hAnsi="Arial" w:cs="Arial"/>
              </w:rPr>
              <w:t xml:space="preserve">Obtener evidencia objetiva del estado de la infraestructura de red (capa física y </w:t>
            </w:r>
            <w:r>
              <w:rPr>
                <w:rFonts w:ascii="Arial" w:hAnsi="Arial" w:cs="Arial"/>
              </w:rPr>
              <w:lastRenderedPageBreak/>
              <w:t>capa lógica), así como de la gestión administrativa de la red en el SILAIS.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1616BC" w14:textId="71E8582D" w:rsidR="00E759B7" w:rsidRDefault="00E759B7">
            <w:pPr>
              <w:rPr>
                <w:rFonts w:ascii="Arial" w:hAnsi="Arial" w:cs="Arial"/>
              </w:rPr>
            </w:pPr>
            <w:r>
              <w:rPr>
                <w:rFonts w:ascii="Arial" w:hAnsi="Arial" w:cs="Arial"/>
                <w:b/>
                <w:bCs/>
              </w:rPr>
              <w:lastRenderedPageBreak/>
              <w:t>Auditoría de Infraestructura Física de Red:</w:t>
            </w:r>
            <w:r>
              <w:rPr>
                <w:rFonts w:ascii="Arial" w:hAnsi="Arial" w:cs="Arial"/>
              </w:rPr>
              <w:t xml:space="preserve"> - Inspección física del nodo de comunicaciones en Dirección </w:t>
            </w:r>
            <w:r>
              <w:rPr>
                <w:rFonts w:ascii="Arial" w:hAnsi="Arial" w:cs="Arial"/>
              </w:rPr>
              <w:lastRenderedPageBreak/>
              <w:t>(Switch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condiciones físicas del área, ausencia de rack). - Inspección física del punto de distribución secundario en Varios 1 (Switch Secundario </w:t>
            </w:r>
            <w:proofErr w:type="spellStart"/>
            <w:r>
              <w:rPr>
                <w:rFonts w:ascii="Arial" w:hAnsi="Arial" w:cs="Arial"/>
              </w:rPr>
              <w:t>Fast</w:t>
            </w:r>
            <w:proofErr w:type="spellEnd"/>
            <w:r>
              <w:rPr>
                <w:rFonts w:ascii="Arial" w:hAnsi="Arial" w:cs="Arial"/>
              </w:rPr>
              <w:t xml:space="preserve"> Ethernet de 24 puertos, UPS, condiciones del área). - Inspección de cableado horizontal en las 14 áreas funcionales (verificación de categoría de </w:t>
            </w:r>
            <w:r>
              <w:rPr>
                <w:rFonts w:ascii="Arial" w:hAnsi="Arial" w:cs="Arial"/>
              </w:rPr>
              <w:lastRenderedPageBreak/>
              <w:t xml:space="preserve">cableado, canaletas plásticas presentes solo en 4 áreas,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etiquetado). - Verificación de norma de ponchado T568A en muestra representativa de conectores RJ45. - 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w:t>
            </w:r>
            <w:r>
              <w:rPr>
                <w:rFonts w:ascii="Arial" w:hAnsi="Arial" w:cs="Arial"/>
                <w:b/>
                <w:bCs/>
              </w:rPr>
              <w:t>Au</w:t>
            </w:r>
            <w:r>
              <w:rPr>
                <w:rFonts w:ascii="Arial" w:hAnsi="Arial" w:cs="Arial"/>
                <w:b/>
                <w:bCs/>
              </w:rPr>
              <w:lastRenderedPageBreak/>
              <w:t>ditoría de Arquitectura Lógica y Seguridad de Red:</w:t>
            </w:r>
            <w:r>
              <w:rPr>
                <w:rFonts w:ascii="Arial" w:hAnsi="Arial" w:cs="Arial"/>
              </w:rPr>
              <w:t xml:space="preserve"> - Pruebas lógicas de red (velocidad de negociación de enlace limitada a 100 Mbps por switches </w:t>
            </w:r>
            <w:proofErr w:type="spellStart"/>
            <w:r>
              <w:rPr>
                <w:rFonts w:ascii="Arial" w:hAnsi="Arial" w:cs="Arial"/>
              </w:rPr>
              <w:t>Fast</w:t>
            </w:r>
            <w:proofErr w:type="spellEnd"/>
            <w:r>
              <w:rPr>
                <w:rFonts w:ascii="Arial" w:hAnsi="Arial" w:cs="Arial"/>
              </w:rPr>
              <w:t xml:space="preserve"> Ethernet, asignación DHCP, dominio de broadcast único por red plana, conectividad sin restricciones entre áreas). - Verificación de segmentación de red (ausencia de </w:t>
            </w:r>
            <w:proofErr w:type="spellStart"/>
            <w:r>
              <w:rPr>
                <w:rFonts w:ascii="Arial" w:hAnsi="Arial" w:cs="Arial"/>
              </w:rPr>
              <w:t>VLANs</w:t>
            </w:r>
            <w:proofErr w:type="spellEnd"/>
            <w:r>
              <w:rPr>
                <w:rFonts w:ascii="Arial" w:hAnsi="Arial" w:cs="Arial"/>
              </w:rPr>
              <w:t xml:space="preserve"> documentada, confirmación de </w:t>
            </w:r>
            <w:r>
              <w:rPr>
                <w:rFonts w:ascii="Arial" w:hAnsi="Arial" w:cs="Arial"/>
              </w:rPr>
              <w:lastRenderedPageBreak/>
              <w:t>red plana). - Evaluación de seguridad de red inalámbrica en áreas críticas (Estadística, Contabilidad, Insumos Médicos, Enfermería, RRHH): protocolo de cifrado, autenticación, intensidad de señal. - Verificación de conexiones privadas en Sindicato, SNC y Transporte (tipo de conexión, proveedor, medidas de seguridad). </w:t>
            </w:r>
            <w:r>
              <w:rPr>
                <w:rFonts w:ascii="Arial" w:hAnsi="Arial" w:cs="Arial"/>
                <w:b/>
                <w:bCs/>
              </w:rPr>
              <w:t xml:space="preserve">Gestión Administrativa </w:t>
            </w:r>
            <w:r>
              <w:rPr>
                <w:rFonts w:ascii="Arial" w:hAnsi="Arial" w:cs="Arial"/>
                <w:b/>
                <w:bCs/>
              </w:rPr>
              <w:lastRenderedPageBreak/>
              <w:t>de la Red:</w:t>
            </w:r>
            <w:r>
              <w:rPr>
                <w:rFonts w:ascii="Arial" w:hAnsi="Arial" w:cs="Arial"/>
              </w:rPr>
              <w:t xml:space="preserve"> - Entrevistas estructuradas a responsables de áreas críticas: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 Estadística (Lic. Alexander Valle López), Insumos Médicos (Lic. Raymundo García), Planificación (Lic. </w:t>
            </w:r>
            <w:proofErr w:type="spellStart"/>
            <w:r>
              <w:rPr>
                <w:rFonts w:ascii="Arial" w:hAnsi="Arial" w:cs="Arial"/>
              </w:rPr>
              <w:t>Gardenio</w:t>
            </w:r>
            <w:proofErr w:type="spellEnd"/>
            <w:r>
              <w:rPr>
                <w:rFonts w:ascii="Arial" w:hAnsi="Arial" w:cs="Arial"/>
              </w:rPr>
              <w:t xml:space="preserve"> Miranda). - Revisión documental de políticas de red, inventarios de activos de red, registros de incidentes de conectividad. - </w:t>
            </w:r>
            <w:r>
              <w:rPr>
                <w:rFonts w:ascii="Arial" w:hAnsi="Arial" w:cs="Arial"/>
              </w:rPr>
              <w:lastRenderedPageBreak/>
              <w:t>Verificación de existencia de plan de continuidad para la red y documentación de configuraciones. </w:t>
            </w:r>
            <w:r>
              <w:rPr>
                <w:rFonts w:ascii="Arial" w:hAnsi="Arial" w:cs="Arial"/>
                <w:b/>
                <w:bCs/>
              </w:rPr>
              <w:t>Registro de Evidencias:</w:t>
            </w:r>
            <w:r>
              <w:rPr>
                <w:rFonts w:ascii="Arial" w:hAnsi="Arial" w:cs="Arial"/>
              </w:rPr>
              <w:t> - Registro fotográfico indexado de hallazgos en todas las áreas.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732508" w14:textId="77777777" w:rsidR="00E759B7" w:rsidRDefault="00E759B7">
            <w:pPr>
              <w:rPr>
                <w:rFonts w:ascii="Arial" w:hAnsi="Arial" w:cs="Arial"/>
              </w:rPr>
            </w:pPr>
            <w:r>
              <w:rPr>
                <w:rFonts w:ascii="Arial" w:hAnsi="Arial" w:cs="Arial"/>
              </w:rPr>
              <w:lastRenderedPageBreak/>
              <w:t>Auditor de Redes Asistente de Auditoría Auditor Auxiliar</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606B9D" w14:textId="77777777" w:rsidR="00E759B7" w:rsidRDefault="00E759B7">
            <w:pPr>
              <w:rPr>
                <w:rFonts w:ascii="Arial" w:hAnsi="Arial" w:cs="Arial"/>
              </w:rPr>
            </w:pPr>
            <w:r>
              <w:rPr>
                <w:rFonts w:ascii="Arial" w:hAnsi="Arial" w:cs="Arial"/>
                <w:b/>
                <w:bCs/>
              </w:rPr>
              <w:t>Auditor de Redes:</w:t>
            </w:r>
            <w:r>
              <w:rPr>
                <w:rFonts w:ascii="Arial" w:hAnsi="Arial" w:cs="Arial"/>
              </w:rPr>
              <w:t xml:space="preserve"> Técnico o profesional con competencias en auditoría de infraestructura de red (capa física y lógica), aplicación de estándares ANSI/TIA/EIA, manejo de cable </w:t>
            </w:r>
            <w:proofErr w:type="spellStart"/>
            <w:r>
              <w:rPr>
                <w:rFonts w:ascii="Arial" w:hAnsi="Arial" w:cs="Arial"/>
              </w:rPr>
              <w:t>tester</w:t>
            </w:r>
            <w:proofErr w:type="spellEnd"/>
            <w:r>
              <w:rPr>
                <w:rFonts w:ascii="Arial" w:hAnsi="Arial" w:cs="Arial"/>
              </w:rPr>
              <w:t xml:space="preserve">, comandos de red, análisis de seguridad </w:t>
            </w:r>
            <w:proofErr w:type="spellStart"/>
            <w:r>
              <w:rPr>
                <w:rFonts w:ascii="Arial" w:hAnsi="Arial" w:cs="Arial"/>
              </w:rPr>
              <w:t>WiFi</w:t>
            </w:r>
            <w:proofErr w:type="spellEnd"/>
            <w:r>
              <w:rPr>
                <w:rFonts w:ascii="Arial" w:hAnsi="Arial" w:cs="Arial"/>
              </w:rPr>
              <w:t xml:space="preserve">, verificación de topologías y segmentación. Conocimiento del contexto de salud pública nicaragüense y de la operación del </w:t>
            </w:r>
            <w:r>
              <w:rPr>
                <w:rFonts w:ascii="Arial" w:hAnsi="Arial" w:cs="Arial"/>
              </w:rPr>
              <w:lastRenderedPageBreak/>
              <w:t>SISNIVEN. </w:t>
            </w:r>
            <w:r>
              <w:rPr>
                <w:rFonts w:ascii="Arial" w:hAnsi="Arial" w:cs="Arial"/>
                <w:b/>
                <w:bCs/>
              </w:rPr>
              <w:t>Asistente de Auditoría:</w:t>
            </w:r>
            <w:r>
              <w:rPr>
                <w:rFonts w:ascii="Arial" w:hAnsi="Arial" w:cs="Arial"/>
              </w:rPr>
              <w:t> Profesional con habilidades de coordinación logística, comunicación con personal de salud, y gestión documental. </w:t>
            </w:r>
            <w:r>
              <w:rPr>
                <w:rFonts w:ascii="Arial" w:hAnsi="Arial" w:cs="Arial"/>
                <w:b/>
                <w:bCs/>
              </w:rPr>
              <w:t>Auditor Auxiliar:</w:t>
            </w:r>
            <w:r>
              <w:rPr>
                <w:rFonts w:ascii="Arial" w:hAnsi="Arial" w:cs="Arial"/>
              </w:rPr>
              <w:t xml:space="preserve"> Técnico con habilidades de registro fotográfico, llenado de </w:t>
            </w:r>
            <w:proofErr w:type="spellStart"/>
            <w:r>
              <w:rPr>
                <w:rFonts w:ascii="Arial" w:hAnsi="Arial" w:cs="Arial"/>
              </w:rPr>
              <w:t>checklists</w:t>
            </w:r>
            <w:proofErr w:type="spellEnd"/>
            <w:r>
              <w:rPr>
                <w:rFonts w:ascii="Arial" w:hAnsi="Arial" w:cs="Arial"/>
              </w:rPr>
              <w:t>, organización de evidencias digitales, y redacción de borradores.</w:t>
            </w:r>
          </w:p>
        </w:tc>
      </w:tr>
      <w:tr w:rsidR="00E759B7" w14:paraId="2556F7AF"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5E314D" w14:textId="77777777" w:rsidR="00E759B7" w:rsidRDefault="00E759B7">
            <w:pPr>
              <w:rPr>
                <w:rFonts w:ascii="Arial" w:hAnsi="Arial" w:cs="Arial"/>
              </w:rPr>
            </w:pPr>
            <w:r>
              <w:rPr>
                <w:rFonts w:ascii="Arial" w:hAnsi="Arial" w:cs="Arial"/>
                <w:b/>
                <w:bCs/>
              </w:rPr>
              <w:lastRenderedPageBreak/>
              <w:t>III. Análisis y Diagnóstico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961743" w14:textId="77777777" w:rsidR="00E759B7" w:rsidRDefault="00E759B7">
            <w:pPr>
              <w:rPr>
                <w:rFonts w:ascii="Arial" w:hAnsi="Arial" w:cs="Arial"/>
              </w:rPr>
            </w:pPr>
            <w:r>
              <w:rPr>
                <w:rFonts w:ascii="Arial" w:hAnsi="Arial" w:cs="Arial"/>
              </w:rPr>
              <w:t xml:space="preserve">Clasificar y analizar los hallazgos obtenidos en el trabajo de campo para emitir un diagnóstico técnico </w:t>
            </w:r>
            <w:r>
              <w:rPr>
                <w:rFonts w:ascii="Arial" w:hAnsi="Arial" w:cs="Arial"/>
              </w:rPr>
              <w:lastRenderedPageBreak/>
              <w:t>confiable de 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073955" w14:textId="4501101E" w:rsidR="00E759B7" w:rsidRDefault="00E759B7">
            <w:pPr>
              <w:rPr>
                <w:rFonts w:ascii="Arial" w:hAnsi="Arial" w:cs="Arial"/>
              </w:rPr>
            </w:pPr>
            <w:r>
              <w:rPr>
                <w:rFonts w:ascii="Arial" w:hAnsi="Arial" w:cs="Arial"/>
              </w:rPr>
              <w:lastRenderedPageBreak/>
              <w:t xml:space="preserve">- Consolidación de </w:t>
            </w:r>
            <w:proofErr w:type="spellStart"/>
            <w:r>
              <w:rPr>
                <w:rFonts w:ascii="Arial" w:hAnsi="Arial" w:cs="Arial"/>
              </w:rPr>
              <w:t>checklists</w:t>
            </w:r>
            <w:proofErr w:type="spellEnd"/>
            <w:r>
              <w:rPr>
                <w:rFonts w:ascii="Arial" w:hAnsi="Arial" w:cs="Arial"/>
              </w:rPr>
              <w:t xml:space="preserve"> de inspección de red física y lógica, y cálculo de porcentajes de cumplimiento por área y por dominio de </w:t>
            </w:r>
            <w:r>
              <w:rPr>
                <w:rFonts w:ascii="Arial" w:hAnsi="Arial" w:cs="Arial"/>
              </w:rPr>
              <w:lastRenderedPageBreak/>
              <w:t xml:space="preserve">control. - Clasificación de hallazgos por tipo (NC = No Conformidad / OBS = Observación / OPM = Oportunidad de Mejora). - Análisis de brechas normativas (contraste con ISO 27001:2022 A.11 y A.13, ANSI/TIA/EIA, COBIT 2019, Ley 921 de Protección de Datos Personales, Ley 423 General de Salud, normativa MINSA para SISNIVEN). - Identificación de </w:t>
            </w:r>
            <w:r>
              <w:rPr>
                <w:rFonts w:ascii="Arial" w:hAnsi="Arial" w:cs="Arial"/>
              </w:rPr>
              <w:lastRenderedPageBreak/>
              <w:t>activos de red, amenazas, vulnerabilidades y riesgos según la lógica Amenaza → Vulnerabilidad → Riesgo. - Aplicación de matriz de riesgos ISO 27005 (cálculo de Impacto × Probabilidad para los riesgos de red identificados). - Determinación de causas raíz (técnica de los 5 Porqués) para riesgos extremos y altos (R-RED-001: Colapso de</w:t>
            </w:r>
            <w:r w:rsidR="0073133E">
              <w:rPr>
                <w:rFonts w:ascii="Arial" w:hAnsi="Arial" w:cs="Arial"/>
              </w:rPr>
              <w:t xml:space="preserve"> los</w:t>
            </w:r>
            <w:r>
              <w:rPr>
                <w:rFonts w:ascii="Arial" w:hAnsi="Arial" w:cs="Arial"/>
              </w:rPr>
              <w:t xml:space="preserve">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R-RED-002: </w:t>
            </w:r>
            <w:proofErr w:type="spellStart"/>
            <w:r>
              <w:rPr>
                <w:rFonts w:ascii="Arial" w:hAnsi="Arial" w:cs="Arial"/>
              </w:rPr>
              <w:lastRenderedPageBreak/>
              <w:t>Ransomware</w:t>
            </w:r>
            <w:proofErr w:type="spellEnd"/>
            <w:r>
              <w:rPr>
                <w:rFonts w:ascii="Arial" w:hAnsi="Arial" w:cs="Arial"/>
              </w:rPr>
              <w:t xml:space="preserve"> propagado en red plana; R-RED-003: Exfiltración de datos del Banco Biológico; R-RED-004: Interceptación vía </w:t>
            </w:r>
            <w:proofErr w:type="spellStart"/>
            <w:r>
              <w:rPr>
                <w:rFonts w:ascii="Arial" w:hAnsi="Arial" w:cs="Arial"/>
              </w:rPr>
              <w:t>WiFi</w:t>
            </w:r>
            <w:proofErr w:type="spellEnd"/>
            <w:r>
              <w:rPr>
                <w:rFonts w:ascii="Arial" w:hAnsi="Arial" w:cs="Arial"/>
              </w:rPr>
              <w:t>). - Evaluación del cumplimiento normativo por área funcional crítica. - Elaboración de mapa de calor de riesgos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xml:space="preserve">) clasificado en Extremos, Altos, Medios y Bajos. - Evaluación del nivel de madurez de procesos COBIT 2019 </w:t>
            </w:r>
            <w:r>
              <w:rPr>
                <w:rFonts w:ascii="Arial" w:hAnsi="Arial" w:cs="Arial"/>
              </w:rPr>
              <w:lastRenderedPageBreak/>
              <w:t>aplicables a la red (DSS01, DSS05, BAI09, BAI10, DSS04).</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2F6379"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07DA86" w14:textId="77777777" w:rsidR="00E759B7" w:rsidRDefault="00E759B7">
            <w:pPr>
              <w:rPr>
                <w:rFonts w:ascii="Arial" w:hAnsi="Arial" w:cs="Arial"/>
              </w:rPr>
            </w:pPr>
            <w:r>
              <w:rPr>
                <w:rFonts w:ascii="Arial" w:hAnsi="Arial" w:cs="Arial"/>
              </w:rPr>
              <w:t>Profesionales con conocimientos en gestión de riesgos de red (ISO 27005), análisis normativo (ISO 27001 A.11 y A.13, ANSI/TIA/EIA, COBIT 2019), técnicas de diagnóstico de infraestructura de telecomunicaciones en entidades de salud, evaluación de condiciones ambientales adversas (polvo ambiental, humedad), y elaboración de hallazgos conforme a estándares internacionales y legislación nicaragüense (Ley 921, Ley 423).</w:t>
            </w:r>
          </w:p>
        </w:tc>
      </w:tr>
      <w:tr w:rsidR="00E759B7" w14:paraId="6F1E544E"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68C67A" w14:textId="77777777" w:rsidR="00E759B7" w:rsidRDefault="00E759B7">
            <w:pPr>
              <w:rPr>
                <w:rFonts w:ascii="Arial" w:hAnsi="Arial" w:cs="Arial"/>
              </w:rPr>
            </w:pPr>
            <w:r>
              <w:rPr>
                <w:rFonts w:ascii="Arial" w:hAnsi="Arial" w:cs="Arial"/>
                <w:b/>
                <w:bCs/>
              </w:rPr>
              <w:lastRenderedPageBreak/>
              <w:t>IV. Elaboración del Informe Preliminar</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92E365" w14:textId="77777777" w:rsidR="00E759B7" w:rsidRDefault="00E759B7">
            <w:pPr>
              <w:rPr>
                <w:rFonts w:ascii="Arial" w:hAnsi="Arial" w:cs="Arial"/>
              </w:rPr>
            </w:pPr>
            <w:r>
              <w:rPr>
                <w:rFonts w:ascii="Arial" w:hAnsi="Arial" w:cs="Arial"/>
              </w:rPr>
              <w:t>Sistematizar los hallazgos preliminares y emitir un borrador de informe técnico de red para validación interna y revisión por parte del SILAIS antes de la elaboración del informe final.</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2A43D7" w14:textId="77777777" w:rsidR="00E759B7" w:rsidRDefault="00E759B7">
            <w:pPr>
              <w:rPr>
                <w:rFonts w:ascii="Arial" w:hAnsi="Arial" w:cs="Arial"/>
              </w:rPr>
            </w:pPr>
            <w:r>
              <w:rPr>
                <w:rFonts w:ascii="Arial" w:hAnsi="Arial" w:cs="Arial"/>
              </w:rPr>
              <w:t xml:space="preserve">- Redacción del borrador del informe de red por áreas auditadas (red física, red lógica, gestión administrativa de la red). - Inclusión de evidencia documental y visual preliminar (fotografías indexadas de las 14 áreas funcionales, capturas de pantalla de pruebas lógicas, </w:t>
            </w:r>
            <w:proofErr w:type="spellStart"/>
            <w:r>
              <w:rPr>
                <w:rFonts w:ascii="Arial" w:hAnsi="Arial" w:cs="Arial"/>
              </w:rPr>
              <w:lastRenderedPageBreak/>
              <w:t>checklists</w:t>
            </w:r>
            <w:proofErr w:type="spellEnd"/>
            <w:r>
              <w:rPr>
                <w:rFonts w:ascii="Arial" w:hAnsi="Arial" w:cs="Arial"/>
              </w:rPr>
              <w:t xml:space="preserve"> consolidados). - Elaboración de matriz de hallazgos de red preliminar (sin recomendaciones finales) clasificada por criticidad. - Elaboración de matriz de riesgos de red cuantificada y mapa de calor (versión borrador). - Desarrollo de conclusiones preliminares sobre el estado de la infraestructura de comunicaciones del SILAIS. - </w:t>
            </w:r>
            <w:r>
              <w:rPr>
                <w:rFonts w:ascii="Arial" w:hAnsi="Arial" w:cs="Arial"/>
              </w:rPr>
              <w:lastRenderedPageBreak/>
              <w:t xml:space="preserve">Revisión y validación interna del borrador por todo el equipo auditor. - Presentación del informe preliminar a la Dirección del SILAIS (Dr. Silvio Navarro) y Responsable de Planificación (Lic. </w:t>
            </w:r>
            <w:proofErr w:type="spellStart"/>
            <w:r>
              <w:rPr>
                <w:rFonts w:ascii="Arial" w:hAnsi="Arial" w:cs="Arial"/>
              </w:rPr>
              <w:t>Gardenio</w:t>
            </w:r>
            <w:proofErr w:type="spellEnd"/>
            <w:r>
              <w:rPr>
                <w:rFonts w:ascii="Arial" w:hAnsi="Arial" w:cs="Arial"/>
              </w:rPr>
              <w:t xml:space="preserve"> Miranda) para retroalimentación. - Recepción y análisis de observaciones y comentarios del SILAIS.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795C64"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DA633F" w14:textId="77777777" w:rsidR="00E759B7" w:rsidRDefault="00E759B7">
            <w:pPr>
              <w:rPr>
                <w:rFonts w:ascii="Arial" w:hAnsi="Arial" w:cs="Arial"/>
              </w:rPr>
            </w:pPr>
            <w:r>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E759B7" w14:paraId="33BF228C"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952E2B" w14:textId="77777777" w:rsidR="00E759B7" w:rsidRDefault="00E759B7">
            <w:pPr>
              <w:rPr>
                <w:rFonts w:ascii="Arial" w:hAnsi="Arial" w:cs="Arial"/>
              </w:rPr>
            </w:pPr>
            <w:r>
              <w:rPr>
                <w:rFonts w:ascii="Arial" w:hAnsi="Arial" w:cs="Arial"/>
                <w:b/>
                <w:bCs/>
              </w:rPr>
              <w:lastRenderedPageBreak/>
              <w:t xml:space="preserve">V. Elaboración </w:t>
            </w:r>
            <w:r>
              <w:rPr>
                <w:rFonts w:ascii="Arial" w:hAnsi="Arial" w:cs="Arial"/>
                <w:b/>
                <w:bCs/>
              </w:rPr>
              <w:lastRenderedPageBreak/>
              <w:t>del Informe Final</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190EF2" w14:textId="77777777" w:rsidR="00E759B7" w:rsidRDefault="00E759B7">
            <w:pPr>
              <w:rPr>
                <w:rFonts w:ascii="Arial" w:hAnsi="Arial" w:cs="Arial"/>
              </w:rPr>
            </w:pPr>
            <w:r>
              <w:rPr>
                <w:rFonts w:ascii="Arial" w:hAnsi="Arial" w:cs="Arial"/>
              </w:rPr>
              <w:lastRenderedPageBreak/>
              <w:t xml:space="preserve">Sistematizar los hallazgos definitivos y </w:t>
            </w:r>
            <w:r>
              <w:rPr>
                <w:rFonts w:ascii="Arial" w:hAnsi="Arial" w:cs="Arial"/>
              </w:rPr>
              <w:lastRenderedPageBreak/>
              <w:t>emitir un informe técnico profesional con conclusiones, recomendaciones y un plan de mejora priorizado para 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5F4656" w14:textId="77777777" w:rsidR="00E759B7" w:rsidRDefault="00E759B7">
            <w:pPr>
              <w:rPr>
                <w:rFonts w:ascii="Arial" w:hAnsi="Arial" w:cs="Arial"/>
              </w:rPr>
            </w:pPr>
            <w:r>
              <w:rPr>
                <w:rFonts w:ascii="Arial" w:hAnsi="Arial" w:cs="Arial"/>
              </w:rPr>
              <w:lastRenderedPageBreak/>
              <w:t xml:space="preserve">- Redacción técnica del informe final de </w:t>
            </w:r>
            <w:r>
              <w:rPr>
                <w:rFonts w:ascii="Arial" w:hAnsi="Arial" w:cs="Arial"/>
              </w:rPr>
              <w:lastRenderedPageBreak/>
              <w:t xml:space="preserve">red por áreas auditadas (red física, red lógica, gestión administrativa de la red). - Inclusión de evidencia documental y visual definitiva (fotografías indexadas, capturas de pantalla, </w:t>
            </w:r>
            <w:proofErr w:type="spellStart"/>
            <w:r>
              <w:rPr>
                <w:rFonts w:ascii="Arial" w:hAnsi="Arial" w:cs="Arial"/>
              </w:rPr>
              <w:t>checklists</w:t>
            </w:r>
            <w:proofErr w:type="spellEnd"/>
            <w:r>
              <w:rPr>
                <w:rFonts w:ascii="Arial" w:hAnsi="Arial" w:cs="Arial"/>
              </w:rPr>
              <w:t xml:space="preserve"> completos, resultados de pruebas de cableado y conectividad). - Elaboración de matriz de hallazgos de red completa (con descripción del hallazgo, norma o </w:t>
            </w:r>
            <w:r>
              <w:rPr>
                <w:rFonts w:ascii="Arial" w:hAnsi="Arial" w:cs="Arial"/>
              </w:rPr>
              <w:lastRenderedPageBreak/>
              <w:t xml:space="preserve">estándar incumplido, evidencia recolectada, nivel de riesgo, recomendación específica, responsable propuesto y plazo de implementación). - Elaboración de matriz de riesgos de red cuantificada definitiva y mapa de calor actualizado. - Desarrollo de recomendaciones priorizadas para la red (inmediatas: 0-15 días; corto plazo: 30-60 días; </w:t>
            </w:r>
            <w:r>
              <w:rPr>
                <w:rFonts w:ascii="Arial" w:hAnsi="Arial" w:cs="Arial"/>
              </w:rPr>
              <w:lastRenderedPageBreak/>
              <w:t>mediano plazo: 90-180 días). - Elaboración del Plan de Mejora Continua de la Red como documento independiente con hoja de ruta para la implementación de acciones correctivas y preventivas. - Revisión y validación interna final del informe por todo el equipo auditor. - Preparación de versión impresa (2 copias) y digital del informe final.</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1A24C9" w14:textId="77777777" w:rsidR="00E759B7" w:rsidRDefault="00E759B7">
            <w:pPr>
              <w:rPr>
                <w:rFonts w:ascii="Arial" w:hAnsi="Arial" w:cs="Arial"/>
              </w:rPr>
            </w:pPr>
            <w:r>
              <w:rPr>
                <w:rFonts w:ascii="Arial" w:hAnsi="Arial" w:cs="Arial"/>
              </w:rPr>
              <w:lastRenderedPageBreak/>
              <w:t xml:space="preserve">Coordinador General de Auditoría Auditor de </w:t>
            </w:r>
            <w:r>
              <w:rPr>
                <w:rFonts w:ascii="Arial" w:hAnsi="Arial" w:cs="Arial"/>
              </w:rPr>
              <w:lastRenderedPageBreak/>
              <w:t>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022129" w14:textId="77777777" w:rsidR="00E759B7" w:rsidRDefault="00E759B7">
            <w:pPr>
              <w:rPr>
                <w:rFonts w:ascii="Arial" w:hAnsi="Arial" w:cs="Arial"/>
              </w:rPr>
            </w:pPr>
            <w:r>
              <w:rPr>
                <w:rFonts w:ascii="Arial" w:hAnsi="Arial" w:cs="Arial"/>
              </w:rPr>
              <w:lastRenderedPageBreak/>
              <w:t xml:space="preserve">Profesionales con habilidades de redacción técnica especializada en auditoría de infraestructura de telecomunicaciones en salud, estructuración de informes </w:t>
            </w:r>
            <w:r>
              <w:rPr>
                <w:rFonts w:ascii="Arial" w:hAnsi="Arial" w:cs="Arial"/>
              </w:rPr>
              <w:lastRenderedPageBreak/>
              <w:t>conforme a estándares internacionales y marco COBIT 2019, síntesis de hallazgos técnicos, capacidad de generar recomendaciones accionables y viables para el contexto presupuestario del SILAIS, y orientación a la mejora continua de la infraestructura de red que soporta la vigilancia epidemiológica departamental.</w:t>
            </w:r>
          </w:p>
        </w:tc>
      </w:tr>
      <w:tr w:rsidR="00E759B7" w14:paraId="53173043"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69D2A0E" w14:textId="77777777" w:rsidR="00E759B7" w:rsidRDefault="00E759B7">
            <w:pPr>
              <w:rPr>
                <w:rFonts w:ascii="Arial" w:hAnsi="Arial" w:cs="Arial"/>
              </w:rPr>
            </w:pPr>
            <w:r>
              <w:rPr>
                <w:rFonts w:ascii="Arial" w:hAnsi="Arial" w:cs="Arial"/>
                <w:b/>
                <w:bCs/>
              </w:rPr>
              <w:lastRenderedPageBreak/>
              <w:t>VI. Reunión de Cierre y Seguimiento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6322B8" w14:textId="77777777" w:rsidR="00E759B7" w:rsidRDefault="00E759B7">
            <w:pPr>
              <w:rPr>
                <w:rFonts w:ascii="Arial" w:hAnsi="Arial" w:cs="Arial"/>
              </w:rPr>
            </w:pPr>
            <w:r>
              <w:rPr>
                <w:rFonts w:ascii="Arial" w:hAnsi="Arial" w:cs="Arial"/>
              </w:rPr>
              <w:t>Presentar los resultados de la auditoría de red a la Dirección del SILAIS - Sede Masaya y establecer acuerdos para implementar las mejoras en la infraestructura de comunicaciones.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37B931" w14:textId="481BC161" w:rsidR="00E759B7" w:rsidRDefault="00E759B7">
            <w:pPr>
              <w:rPr>
                <w:rFonts w:ascii="Arial" w:hAnsi="Arial" w:cs="Arial"/>
              </w:rPr>
            </w:pPr>
            <w:r>
              <w:rPr>
                <w:rFonts w:ascii="Arial" w:hAnsi="Arial" w:cs="Arial"/>
              </w:rPr>
              <w:t>- Presentación ejecutiva del informe final de red a la Dirección General (Dr. Silvio Navarro) y equipo directivo del SILAIS (hallazgos principales, matriz de riesgos de red, recomendaciones priorizadas). - Explicación detallada de los hallazgos críticos y extremos de red (R-RED-001: Colapso de</w:t>
            </w:r>
            <w:r w:rsidR="0073133E">
              <w:rPr>
                <w:rFonts w:ascii="Arial" w:hAnsi="Arial" w:cs="Arial"/>
              </w:rPr>
              <w:t xml:space="preserve"> </w:t>
            </w:r>
            <w:r>
              <w:rPr>
                <w:rFonts w:ascii="Arial" w:hAnsi="Arial" w:cs="Arial"/>
              </w:rPr>
              <w:t>l</w:t>
            </w:r>
            <w:r w:rsidR="0073133E">
              <w:rPr>
                <w:rFonts w:ascii="Arial" w:hAnsi="Arial" w:cs="Arial"/>
              </w:rPr>
              <w:t>os</w:t>
            </w:r>
            <w:r>
              <w:rPr>
                <w:rFonts w:ascii="Arial" w:hAnsi="Arial" w:cs="Arial"/>
              </w:rPr>
              <w:t xml:space="preserve"> switch</w:t>
            </w:r>
            <w:r w:rsidR="0073133E">
              <w:rPr>
                <w:rFonts w:ascii="Arial" w:hAnsi="Arial" w:cs="Arial"/>
              </w:rPr>
              <w:t>es</w:t>
            </w:r>
            <w:r>
              <w:rPr>
                <w:rFonts w:ascii="Arial" w:hAnsi="Arial" w:cs="Arial"/>
              </w:rPr>
              <w:t xml:space="preserve"> principal; R-RED-002: </w:t>
            </w:r>
            <w:proofErr w:type="spellStart"/>
            <w:r>
              <w:rPr>
                <w:rFonts w:ascii="Arial" w:hAnsi="Arial" w:cs="Arial"/>
              </w:rPr>
              <w:t>Ransomware</w:t>
            </w:r>
            <w:proofErr w:type="spellEnd"/>
            <w:r>
              <w:rPr>
                <w:rFonts w:ascii="Arial" w:hAnsi="Arial" w:cs="Arial"/>
              </w:rPr>
              <w:t xml:space="preserve"> propagado en red plana; R-RED-003: Exfiltración de datos del </w:t>
            </w:r>
            <w:r>
              <w:rPr>
                <w:rFonts w:ascii="Arial" w:hAnsi="Arial" w:cs="Arial"/>
              </w:rPr>
              <w:lastRenderedPageBreak/>
              <w:t xml:space="preserve">Banco Biológico; R-RED-004: Interceptación vía </w:t>
            </w:r>
            <w:proofErr w:type="spellStart"/>
            <w:r>
              <w:rPr>
                <w:rFonts w:ascii="Arial" w:hAnsi="Arial" w:cs="Arial"/>
              </w:rPr>
              <w:t>WiFi</w:t>
            </w:r>
            <w:proofErr w:type="spellEnd"/>
            <w:r>
              <w:rPr>
                <w:rFonts w:ascii="Arial" w:hAnsi="Arial" w:cs="Arial"/>
              </w:rPr>
              <w:t xml:space="preserve">). - Entrega formal del Informe Final de Auditoría de Red (2 copias impresas + versión digital). - Entrega del Plan de Mejora Continua de la Red como documento independiente. - Validación del plan de acción con la Dirección (responsables designados, plazos acordados, recursos requeridos). - Propuesta de auditoría de </w:t>
            </w:r>
            <w:r>
              <w:rPr>
                <w:rFonts w:ascii="Arial" w:hAnsi="Arial" w:cs="Arial"/>
              </w:rPr>
              <w:lastRenderedPageBreak/>
              <w:t>seguimiento de la red (a los 3 y 6 meses posteriores a la entrega del informe). - Firma de Acta de Cierre de Auditoría y Acuse de Recibo del Informe Final. - Entrega de Certificado de Auditoría (constancia formal de realización del proceso de auditoría).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C89087" w14:textId="77777777" w:rsidR="00E759B7" w:rsidRDefault="00E759B7">
            <w:pPr>
              <w:rPr>
                <w:rFonts w:ascii="Arial" w:hAnsi="Arial" w:cs="Arial"/>
              </w:rPr>
            </w:pPr>
            <w:r>
              <w:rPr>
                <w:rFonts w:ascii="Arial" w:hAnsi="Arial" w:cs="Arial"/>
              </w:rPr>
              <w:lastRenderedPageBreak/>
              <w:t xml:space="preserve">Coordinador General de Auditoría Auditor de Redes </w:t>
            </w:r>
            <w:proofErr w:type="gramStart"/>
            <w:r>
              <w:rPr>
                <w:rFonts w:ascii="Arial" w:hAnsi="Arial" w:cs="Arial"/>
              </w:rPr>
              <w:t>Director General</w:t>
            </w:r>
            <w:proofErr w:type="gramEnd"/>
            <w:r>
              <w:rPr>
                <w:rFonts w:ascii="Arial" w:hAnsi="Arial" w:cs="Arial"/>
              </w:rPr>
              <w:t xml:space="preserve"> del SILAIS (Dr. Silvio Navarro) Responsable de Planificación (Lic. </w:t>
            </w:r>
            <w:proofErr w:type="spellStart"/>
            <w:r>
              <w:rPr>
                <w:rFonts w:ascii="Arial" w:hAnsi="Arial" w:cs="Arial"/>
              </w:rPr>
              <w:t>Gardenio</w:t>
            </w:r>
            <w:proofErr w:type="spellEnd"/>
            <w:r>
              <w:rPr>
                <w:rFonts w:ascii="Arial" w:hAnsi="Arial" w:cs="Arial"/>
              </w:rPr>
              <w:t xml:space="preserve"> Miranda)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5D4B1B" w14:textId="77777777" w:rsidR="00E759B7" w:rsidRDefault="00E759B7">
            <w:pPr>
              <w:rPr>
                <w:rFonts w:ascii="Arial" w:hAnsi="Arial" w:cs="Arial"/>
              </w:rPr>
            </w:pPr>
            <w:r>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14:paraId="3BA351EE" w14:textId="77777777" w:rsidR="00E759B7" w:rsidRDefault="00E759B7" w:rsidP="00E759B7">
      <w:pPr>
        <w:rPr>
          <w:rFonts w:ascii="Arial" w:hAnsi="Arial" w:cs="Arial"/>
        </w:rPr>
      </w:pPr>
    </w:p>
    <w:p w14:paraId="038AFE44" w14:textId="77777777" w:rsidR="00E759B7" w:rsidRDefault="00E759B7" w:rsidP="00E759B7">
      <w:pPr>
        <w:spacing w:after="0"/>
        <w:rPr>
          <w:rFonts w:ascii="Arial" w:hAnsi="Arial" w:cs="Arial"/>
          <w:kern w:val="0"/>
          <w14:ligatures w14:val="none"/>
        </w:rPr>
        <w:sectPr w:rsidR="00E759B7">
          <w:pgSz w:w="15840" w:h="12240" w:orient="landscape"/>
          <w:pgMar w:top="1440" w:right="1440" w:bottom="1440" w:left="1440" w:header="720" w:footer="720" w:gutter="0"/>
          <w:cols w:space="720"/>
        </w:sectPr>
      </w:pPr>
    </w:p>
    <w:p w14:paraId="06493246" w14:textId="77777777" w:rsidR="00E759B7" w:rsidRDefault="00E759B7" w:rsidP="00E759B7">
      <w:pPr>
        <w:rPr>
          <w:rFonts w:ascii="Arial" w:hAnsi="Arial" w:cs="Arial"/>
          <w:b/>
          <w:bCs/>
        </w:rPr>
      </w:pPr>
      <w:r>
        <w:rPr>
          <w:rFonts w:ascii="Arial" w:hAnsi="Arial" w:cs="Arial"/>
          <w:b/>
          <w:bCs/>
        </w:rPr>
        <w:lastRenderedPageBreak/>
        <w:t>10.1 PROGRAMA AUDITORIA DE REDES</w:t>
      </w:r>
    </w:p>
    <w:p w14:paraId="411A6A6A" w14:textId="77777777" w:rsidR="00E759B7" w:rsidRDefault="00E759B7" w:rsidP="00E759B7">
      <w:pPr>
        <w:rPr>
          <w:rFonts w:ascii="Arial" w:hAnsi="Arial" w:cs="Arial"/>
        </w:rPr>
      </w:pPr>
    </w:p>
    <w:p w14:paraId="2D714D2F" w14:textId="77777777" w:rsidR="00E759B7" w:rsidRDefault="00E759B7" w:rsidP="00E759B7">
      <w:pPr>
        <w:rPr>
          <w:rFonts w:ascii="Arial" w:hAnsi="Arial" w:cs="Arial"/>
          <w:b/>
          <w:bCs/>
        </w:rPr>
      </w:pPr>
      <w:r>
        <w:rPr>
          <w:rFonts w:ascii="Arial" w:hAnsi="Arial" w:cs="Arial"/>
          <w:b/>
          <w:bCs/>
        </w:rPr>
        <w:t>PROGRAMA DE AUDITORÍA DE REDES</w:t>
      </w:r>
    </w:p>
    <w:p w14:paraId="6EAAD465" w14:textId="77777777" w:rsidR="00E759B7" w:rsidRDefault="00E759B7" w:rsidP="00E759B7">
      <w:pPr>
        <w:rPr>
          <w:rFonts w:ascii="Arial" w:hAnsi="Arial" w:cs="Arial"/>
          <w:b/>
          <w:bCs/>
        </w:rPr>
      </w:pPr>
      <w:r>
        <w:rPr>
          <w:rFonts w:ascii="Arial" w:hAnsi="Arial" w:cs="Arial"/>
          <w:b/>
          <w:bCs/>
        </w:rPr>
        <w:t>(Capa Física y Capa Lógica)</w:t>
      </w:r>
    </w:p>
    <w:p w14:paraId="2AA31C1B" w14:textId="77777777" w:rsidR="00E759B7" w:rsidRDefault="00E759B7" w:rsidP="00E759B7">
      <w:pPr>
        <w:rPr>
          <w:rFonts w:ascii="Arial" w:hAnsi="Arial" w:cs="Arial"/>
          <w:b/>
          <w:bCs/>
        </w:rPr>
      </w:pPr>
      <w:r>
        <w:rPr>
          <w:rFonts w:ascii="Arial" w:hAnsi="Arial" w:cs="Arial"/>
          <w:b/>
          <w:bCs/>
        </w:rPr>
        <w:t>SILAIS - Sede Masaya, Departamento de Masaya, Nicaragua</w:t>
      </w:r>
    </w:p>
    <w:p w14:paraId="4E7A038F" w14:textId="77777777" w:rsidR="00E759B7" w:rsidRDefault="00E759B7" w:rsidP="00E759B7">
      <w:pPr>
        <w:rPr>
          <w:rFonts w:ascii="Arial" w:hAnsi="Arial" w:cs="Arial"/>
        </w:rPr>
      </w:pPr>
    </w:p>
    <w:p w14:paraId="39E7774A" w14:textId="77777777" w:rsidR="00E759B7" w:rsidRDefault="00E759B7" w:rsidP="00E759B7">
      <w:pPr>
        <w:rPr>
          <w:rFonts w:ascii="Arial" w:hAnsi="Arial" w:cs="Arial"/>
          <w:b/>
          <w:bCs/>
        </w:rPr>
      </w:pPr>
      <w:r>
        <w:rPr>
          <w:rFonts w:ascii="Arial" w:hAnsi="Arial" w:cs="Arial"/>
          <w:b/>
          <w:bCs/>
        </w:rPr>
        <w:t>1. Objetivo General del Programa</w:t>
      </w:r>
    </w:p>
    <w:p w14:paraId="7FD832C3" w14:textId="77777777" w:rsidR="00E759B7" w:rsidRDefault="00E759B7" w:rsidP="00E759B7">
      <w:pPr>
        <w:rPr>
          <w:rFonts w:ascii="Arial" w:hAnsi="Arial" w:cs="Arial"/>
        </w:rPr>
      </w:pPr>
      <w:r>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14:paraId="24205DB9" w14:textId="77777777" w:rsidR="00E759B7" w:rsidRDefault="00E759B7" w:rsidP="00E759B7">
      <w:pPr>
        <w:rPr>
          <w:rFonts w:ascii="Arial" w:hAnsi="Arial" w:cs="Arial"/>
          <w:b/>
          <w:bCs/>
        </w:rPr>
      </w:pPr>
      <w:r>
        <w:rPr>
          <w:rFonts w:ascii="Arial" w:hAnsi="Arial" w:cs="Arial"/>
          <w:b/>
          <w:bCs/>
        </w:rPr>
        <w:t>1.1. Objetivos Específicos del Programa</w:t>
      </w:r>
    </w:p>
    <w:p w14:paraId="08B857DB" w14:textId="77777777" w:rsidR="00E759B7" w:rsidRDefault="00E759B7" w:rsidP="00E759B7">
      <w:pPr>
        <w:numPr>
          <w:ilvl w:val="0"/>
          <w:numId w:val="23"/>
        </w:numPr>
        <w:rPr>
          <w:rFonts w:ascii="Arial" w:hAnsi="Arial" w:cs="Arial"/>
        </w:rPr>
      </w:pPr>
      <w:r>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14:paraId="230F1147" w14:textId="77777777" w:rsidR="00E759B7" w:rsidRDefault="00E759B7" w:rsidP="00E759B7">
      <w:pPr>
        <w:numPr>
          <w:ilvl w:val="0"/>
          <w:numId w:val="23"/>
        </w:numPr>
        <w:rPr>
          <w:rFonts w:ascii="Arial" w:hAnsi="Arial" w:cs="Arial"/>
        </w:rPr>
      </w:pPr>
      <w:r>
        <w:rPr>
          <w:rFonts w:ascii="Arial" w:hAnsi="Arial" w:cs="Arial"/>
        </w:rPr>
        <w:t xml:space="preserve">Evaluar la implementación de la seguridad física de la red conforme a los requisitos de la norma ISO/IEC 27001:2022 (dominio A.11) y los estándares ANSI/TIA/EIA-568-C, -569-C, -606-B, verificando las condiciones de los dos switches </w:t>
      </w:r>
      <w:proofErr w:type="spellStart"/>
      <w:r>
        <w:rPr>
          <w:rFonts w:ascii="Arial" w:hAnsi="Arial" w:cs="Arial"/>
        </w:rPr>
        <w:t>Fast</w:t>
      </w:r>
      <w:proofErr w:type="spellEnd"/>
      <w:r>
        <w:rPr>
          <w:rFonts w:ascii="Arial" w:hAnsi="Arial" w:cs="Arial"/>
        </w:rPr>
        <w:t xml:space="preserve"> Ethernet de 24 puertos, el cableado estructurado, las canalizaciones y la protección física de los equipos de comunicaciones.</w:t>
      </w:r>
    </w:p>
    <w:p w14:paraId="1416846C" w14:textId="77777777" w:rsidR="00E759B7" w:rsidRDefault="00E759B7" w:rsidP="00E759B7">
      <w:pPr>
        <w:numPr>
          <w:ilvl w:val="0"/>
          <w:numId w:val="23"/>
        </w:numPr>
        <w:rPr>
          <w:rFonts w:ascii="Arial" w:hAnsi="Arial" w:cs="Arial"/>
        </w:rPr>
      </w:pPr>
      <w:r>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14:paraId="3EE2DC7B" w14:textId="77777777" w:rsidR="00E759B7" w:rsidRDefault="00E759B7" w:rsidP="00E759B7">
      <w:pPr>
        <w:numPr>
          <w:ilvl w:val="0"/>
          <w:numId w:val="23"/>
        </w:numPr>
        <w:rPr>
          <w:rFonts w:ascii="Arial" w:hAnsi="Arial" w:cs="Arial"/>
        </w:rPr>
      </w:pPr>
      <w:r>
        <w:rPr>
          <w:rFonts w:ascii="Arial" w:hAnsi="Arial" w:cs="Arial"/>
        </w:rPr>
        <w:t xml:space="preserve">Diagnosticar la gestión y el estado de los activos de red (switches, puntos de acceso inalámbrico, cableado, conectores, UPS), identificando riesgos y deficiencias en su configuración, seguridad y operatividad, conforme al marco </w:t>
      </w:r>
      <w:r>
        <w:rPr>
          <w:rFonts w:ascii="Arial" w:hAnsi="Arial" w:cs="Arial"/>
        </w:rPr>
        <w:lastRenderedPageBreak/>
        <w:t xml:space="preserve">COBIT 2019, con especial atención a la obsolescencia tecnológica de los switches </w:t>
      </w:r>
      <w:proofErr w:type="spellStart"/>
      <w:r>
        <w:rPr>
          <w:rFonts w:ascii="Arial" w:hAnsi="Arial" w:cs="Arial"/>
        </w:rPr>
        <w:t>Fast</w:t>
      </w:r>
      <w:proofErr w:type="spellEnd"/>
      <w:r>
        <w:rPr>
          <w:rFonts w:ascii="Arial" w:hAnsi="Arial" w:cs="Arial"/>
        </w:rPr>
        <w:t xml:space="preserve"> Ethernet y su impacto en la operación del SISNIVEN.</w:t>
      </w:r>
    </w:p>
    <w:p w14:paraId="20312BD5" w14:textId="77777777" w:rsidR="00E759B7" w:rsidRDefault="00E759B7" w:rsidP="00E759B7">
      <w:pPr>
        <w:numPr>
          <w:ilvl w:val="0"/>
          <w:numId w:val="23"/>
        </w:numPr>
        <w:rPr>
          <w:rFonts w:ascii="Arial" w:hAnsi="Arial" w:cs="Arial"/>
        </w:rPr>
      </w:pPr>
      <w:r>
        <w:rPr>
          <w:rFonts w:ascii="Arial" w:hAnsi="Arial" w:cs="Arial"/>
        </w:rPr>
        <w:t>Elaborar un informe final con los hallazgos, evidencias y recomendaciones de la auditoría de red de forma clara y estructurada para facilitar decisiones estratégicas en la Dirección General del SILAIS Masaya.</w:t>
      </w:r>
    </w:p>
    <w:p w14:paraId="196B595B" w14:textId="77777777" w:rsidR="00E759B7" w:rsidRDefault="00E759B7" w:rsidP="00E759B7">
      <w:pPr>
        <w:rPr>
          <w:rFonts w:ascii="Arial" w:hAnsi="Arial" w:cs="Arial"/>
        </w:rPr>
      </w:pPr>
    </w:p>
    <w:p w14:paraId="464FBCC5" w14:textId="77777777" w:rsidR="00E759B7" w:rsidRDefault="00E759B7" w:rsidP="00E759B7">
      <w:pPr>
        <w:rPr>
          <w:rFonts w:ascii="Arial" w:hAnsi="Arial" w:cs="Arial"/>
          <w:b/>
          <w:bCs/>
        </w:rPr>
      </w:pPr>
      <w:r>
        <w:rPr>
          <w:rFonts w:ascii="Arial" w:hAnsi="Arial" w:cs="Arial"/>
          <w:b/>
          <w:bCs/>
        </w:rPr>
        <w:t>2. Alcance del Programa</w:t>
      </w:r>
    </w:p>
    <w:p w14:paraId="7C099AB1" w14:textId="77777777" w:rsidR="00E759B7" w:rsidRDefault="00E759B7" w:rsidP="00E759B7">
      <w:pPr>
        <w:rPr>
          <w:rFonts w:ascii="Arial" w:hAnsi="Arial" w:cs="Arial"/>
        </w:rPr>
      </w:pPr>
      <w:r>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140"/>
      </w:tblGrid>
      <w:tr w:rsidR="00E759B7" w14:paraId="1787D74A" w14:textId="77777777" w:rsidTr="00E759B7">
        <w:trPr>
          <w:trHeight w:val="549"/>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80834C" w14:textId="77777777"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39ABFD" w14:textId="77777777" w:rsidR="00E759B7" w:rsidRDefault="00E759B7">
            <w:pPr>
              <w:rPr>
                <w:rFonts w:ascii="Arial" w:hAnsi="Arial" w:cs="Arial"/>
              </w:rPr>
            </w:pPr>
            <w:r>
              <w:rPr>
                <w:rFonts w:ascii="Arial" w:hAnsi="Arial" w:cs="Arial"/>
              </w:rPr>
              <w:t>Descripción</w:t>
            </w:r>
          </w:p>
        </w:tc>
      </w:tr>
      <w:tr w:rsidR="00E759B7" w14:paraId="609EBA53" w14:textId="77777777" w:rsidTr="00E759B7">
        <w:trPr>
          <w:trHeight w:val="346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AE535" w14:textId="77777777" w:rsidR="00E759B7" w:rsidRDefault="00E759B7">
            <w:pPr>
              <w:rPr>
                <w:rFonts w:ascii="Arial" w:hAnsi="Arial" w:cs="Arial"/>
              </w:rPr>
            </w:pPr>
            <w:r>
              <w:rPr>
                <w:rFonts w:ascii="Arial" w:hAnsi="Arial" w:cs="Arial"/>
                <w:b/>
                <w:bCs/>
              </w:rPr>
              <w:t>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7180C5B" w14:textId="0808C6B5" w:rsidR="00E759B7" w:rsidRDefault="00E759B7">
            <w:pPr>
              <w:rPr>
                <w:rFonts w:ascii="Arial" w:hAnsi="Arial" w:cs="Arial"/>
              </w:rPr>
            </w:pPr>
            <w:r>
              <w:rPr>
                <w:rFonts w:ascii="Arial" w:hAnsi="Arial" w:cs="Arial"/>
              </w:rPr>
              <w:t>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Switch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switch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(por verificar).</w:t>
            </w:r>
          </w:p>
        </w:tc>
      </w:tr>
      <w:tr w:rsidR="00E759B7" w14:paraId="1EAD555E" w14:textId="77777777" w:rsidTr="00E759B7">
        <w:trPr>
          <w:trHeight w:val="309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5EF5FE" w14:textId="77777777" w:rsidR="00E759B7" w:rsidRDefault="00E759B7">
            <w:pPr>
              <w:rPr>
                <w:rFonts w:ascii="Arial" w:hAnsi="Arial" w:cs="Arial"/>
              </w:rPr>
            </w:pPr>
            <w:r>
              <w:rPr>
                <w:rFonts w:ascii="Arial" w:hAnsi="Arial" w:cs="Arial"/>
                <w:b/>
                <w:bCs/>
              </w:rPr>
              <w:t>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FE413" w14:textId="77777777" w:rsidR="00E759B7" w:rsidRDefault="00E759B7">
            <w:pPr>
              <w:rPr>
                <w:rFonts w:ascii="Arial" w:hAnsi="Arial" w:cs="Arial"/>
              </w:rPr>
            </w:pPr>
            <w:r>
              <w:rPr>
                <w:rFonts w:ascii="Arial" w:hAnsi="Arial" w:cs="Arial"/>
              </w:rPr>
              <w:t xml:space="preserve">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switches </w:t>
            </w:r>
            <w:proofErr w:type="spellStart"/>
            <w:r>
              <w:rPr>
                <w:rFonts w:ascii="Arial" w:hAnsi="Arial" w:cs="Arial"/>
              </w:rPr>
              <w:t>Fast</w:t>
            </w:r>
            <w:proofErr w:type="spellEnd"/>
            <w:r>
              <w:rPr>
                <w:rFonts w:ascii="Arial" w:hAnsi="Arial" w:cs="Arial"/>
              </w:rPr>
              <w:t xml:space="preserve"> Ethernet, conexiones privadas en Sindicato, SNC y Transporte.</w:t>
            </w:r>
          </w:p>
        </w:tc>
      </w:tr>
    </w:tbl>
    <w:p w14:paraId="7AB0ADEB" w14:textId="77777777" w:rsidR="00E759B7" w:rsidRDefault="00E759B7" w:rsidP="00E759B7">
      <w:pPr>
        <w:rPr>
          <w:rFonts w:ascii="Arial" w:hAnsi="Arial" w:cs="Arial"/>
        </w:rPr>
      </w:pPr>
      <w:r>
        <w:rPr>
          <w:rFonts w:ascii="Arial" w:hAnsi="Arial" w:cs="Arial"/>
        </w:rPr>
        <w:lastRenderedPageBreak/>
        <w:t>Se evaluarán procesos como adquisición de tecnología de red, inventario de activos de red, mantenimiento preventivo y correctivo del cableado y equipos activos, control de acceso físico y lógico a la red, configuración de seguridad, y cumplimiento de la legislación nicaragüense (Ley 921 de Protección de Datos Personales, Ley 423 General de Salud, normativa MINSA para SISNIVEN).</w:t>
      </w:r>
    </w:p>
    <w:p w14:paraId="670D081B" w14:textId="77777777" w:rsidR="00E759B7" w:rsidRDefault="00E759B7" w:rsidP="00E759B7">
      <w:pPr>
        <w:rPr>
          <w:rFonts w:ascii="Arial" w:hAnsi="Arial" w:cs="Arial"/>
        </w:rPr>
      </w:pPr>
    </w:p>
    <w:p w14:paraId="79FCD7D6" w14:textId="77777777" w:rsidR="00E759B7" w:rsidRDefault="00E759B7" w:rsidP="00E759B7">
      <w:pPr>
        <w:rPr>
          <w:rFonts w:ascii="Arial" w:hAnsi="Arial" w:cs="Arial"/>
          <w:b/>
          <w:bCs/>
        </w:rPr>
      </w:pPr>
      <w:r>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4"/>
        <w:gridCol w:w="4983"/>
        <w:gridCol w:w="1911"/>
      </w:tblGrid>
      <w:tr w:rsidR="00E759B7" w14:paraId="68381B0E" w14:textId="77777777" w:rsidTr="00E759B7">
        <w:trPr>
          <w:trHeight w:val="48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F11963" w14:textId="77777777" w:rsidR="00E759B7" w:rsidRDefault="00E759B7">
            <w:pPr>
              <w:rPr>
                <w:rFonts w:ascii="Arial" w:hAnsi="Arial" w:cs="Arial"/>
              </w:rPr>
            </w:pPr>
            <w:r>
              <w:rPr>
                <w:rFonts w:ascii="Arial" w:hAnsi="Arial" w:cs="Arial"/>
              </w:rPr>
              <w:t>Descripción del riesgo asociado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67D37E" w14:textId="77777777" w:rsidR="00E759B7" w:rsidRDefault="00E759B7">
            <w:pPr>
              <w:rPr>
                <w:rFonts w:ascii="Arial" w:hAnsi="Arial" w:cs="Arial"/>
              </w:rPr>
            </w:pPr>
            <w:r>
              <w:rPr>
                <w:rFonts w:ascii="Arial" w:hAnsi="Arial" w:cs="Arial"/>
              </w:rPr>
              <w:t>Medida de intervención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94B3C" w14:textId="77777777" w:rsidR="00E759B7" w:rsidRDefault="00E759B7">
            <w:pPr>
              <w:rPr>
                <w:rFonts w:ascii="Arial" w:hAnsi="Arial" w:cs="Arial"/>
              </w:rPr>
            </w:pPr>
            <w:r>
              <w:rPr>
                <w:rFonts w:ascii="Arial" w:hAnsi="Arial" w:cs="Arial"/>
              </w:rPr>
              <w:t>Responsable</w:t>
            </w:r>
          </w:p>
        </w:tc>
      </w:tr>
      <w:tr w:rsidR="00E759B7" w14:paraId="3C2C018B"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B72D542" w14:textId="77777777" w:rsidR="00E759B7" w:rsidRDefault="00E759B7">
            <w:pPr>
              <w:rPr>
                <w:rFonts w:ascii="Arial" w:hAnsi="Arial" w:cs="Arial"/>
              </w:rPr>
            </w:pPr>
            <w:r>
              <w:rPr>
                <w:rFonts w:ascii="Arial" w:hAnsi="Arial" w:cs="Arial"/>
              </w:rPr>
              <w:t>Ausencia de rack o gabinete cerrado para switches (equipos ubicados sobre escritorios en 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6C1168" w14:textId="77777777" w:rsidR="00E759B7" w:rsidRDefault="00E759B7">
            <w:pPr>
              <w:rPr>
                <w:rFonts w:ascii="Arial" w:hAnsi="Arial" w:cs="Arial"/>
              </w:rPr>
            </w:pPr>
            <w:r>
              <w:rPr>
                <w:rFonts w:ascii="Arial" w:hAnsi="Arial" w:cs="Arial"/>
              </w:rPr>
              <w:t>Verificar condiciones de seguridad física, documentar exposición a manipulación no autorizada y polvo ambiental, proponer instalación de gabinete cerrado con llave anclado 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E480BF" w14:textId="77777777" w:rsidR="00E759B7" w:rsidRDefault="00E759B7">
            <w:pPr>
              <w:rPr>
                <w:rFonts w:ascii="Arial" w:hAnsi="Arial" w:cs="Arial"/>
              </w:rPr>
            </w:pPr>
            <w:r>
              <w:rPr>
                <w:rFonts w:ascii="Arial" w:hAnsi="Arial" w:cs="Arial"/>
              </w:rPr>
              <w:t>Auditor de Redes</w:t>
            </w:r>
          </w:p>
        </w:tc>
      </w:tr>
      <w:tr w:rsidR="00E759B7" w14:paraId="057E7F16"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F440962" w14:textId="77777777" w:rsidR="00E759B7" w:rsidRDefault="00E759B7">
            <w:pPr>
              <w:rPr>
                <w:rFonts w:ascii="Arial" w:hAnsi="Arial" w:cs="Arial"/>
              </w:rPr>
            </w:pPr>
            <w:r>
              <w:rPr>
                <w:rFonts w:ascii="Arial" w:hAnsi="Arial" w:cs="Arial"/>
              </w:rPr>
              <w:t xml:space="preserve">Switches </w:t>
            </w:r>
            <w:proofErr w:type="spellStart"/>
            <w:r>
              <w:rPr>
                <w:rFonts w:ascii="Arial" w:hAnsi="Arial" w:cs="Arial"/>
              </w:rPr>
              <w:t>Fast</w:t>
            </w:r>
            <w:proofErr w:type="spellEnd"/>
            <w:r>
              <w:rPr>
                <w:rFonts w:ascii="Arial" w:hAnsi="Arial" w:cs="Arial"/>
              </w:rPr>
              <w:t xml:space="preserve"> Ethernet no administrables y obsoletos (100 Mbps)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28F746" w14:textId="77777777" w:rsidR="00E759B7" w:rsidRDefault="00E759B7">
            <w:pPr>
              <w:rPr>
                <w:rFonts w:ascii="Arial" w:hAnsi="Arial" w:cs="Arial"/>
              </w:rPr>
            </w:pPr>
            <w:r>
              <w:rPr>
                <w:rFonts w:ascii="Arial" w:hAnsi="Arial" w:cs="Arial"/>
              </w:rPr>
              <w:t xml:space="preserve">Evaluar impacto del estrangulamiento operativo en la transmisión de datos SISNIVEN, verificar imposibilidad de configuración de </w:t>
            </w:r>
            <w:proofErr w:type="spellStart"/>
            <w:r>
              <w:rPr>
                <w:rFonts w:ascii="Arial" w:hAnsi="Arial" w:cs="Arial"/>
              </w:rPr>
              <w:t>VLANs</w:t>
            </w:r>
            <w:proofErr w:type="spellEnd"/>
            <w:r>
              <w:rPr>
                <w:rFonts w:ascii="Arial" w:hAnsi="Arial" w:cs="Arial"/>
              </w:rPr>
              <w:t>, proponer reemplazo por switches Gigabit administrables.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A3303D" w14:textId="77777777" w:rsidR="00E759B7" w:rsidRDefault="00E759B7">
            <w:pPr>
              <w:rPr>
                <w:rFonts w:ascii="Arial" w:hAnsi="Arial" w:cs="Arial"/>
              </w:rPr>
            </w:pPr>
            <w:r>
              <w:rPr>
                <w:rFonts w:ascii="Arial" w:hAnsi="Arial" w:cs="Arial"/>
              </w:rPr>
              <w:t>Auditor de Redes</w:t>
            </w:r>
          </w:p>
        </w:tc>
      </w:tr>
      <w:tr w:rsidR="00E759B7" w14:paraId="255A3D09"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DE2A42" w14:textId="77777777" w:rsidR="00E759B7" w:rsidRDefault="00E759B7">
            <w:pPr>
              <w:rPr>
                <w:rFonts w:ascii="Arial" w:hAnsi="Arial" w:cs="Arial"/>
              </w:rPr>
            </w:pPr>
            <w:r>
              <w:rPr>
                <w:rFonts w:ascii="Arial" w:hAnsi="Arial" w:cs="Arial"/>
              </w:rPr>
              <w:t>Cableado expuesto sin canaletas en 10 de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0819D1" w14:textId="77777777" w:rsidR="00E759B7" w:rsidRDefault="00E759B7">
            <w:pPr>
              <w:rPr>
                <w:rFonts w:ascii="Arial" w:hAnsi="Arial" w:cs="Arial"/>
              </w:rPr>
            </w:pPr>
            <w:r>
              <w:rPr>
                <w:rFonts w:ascii="Arial" w:hAnsi="Arial" w:cs="Arial"/>
              </w:rPr>
              <w:t>Inspeccionar estado del cableado expuesto, verificar daños por tensión mecánica o factores ambientales, proponer instalación de canaletas plásticas en todas las áreas.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D339B9" w14:textId="77777777" w:rsidR="00E759B7" w:rsidRDefault="00E759B7">
            <w:pPr>
              <w:rPr>
                <w:rFonts w:ascii="Arial" w:hAnsi="Arial" w:cs="Arial"/>
              </w:rPr>
            </w:pPr>
            <w:r>
              <w:rPr>
                <w:rFonts w:ascii="Arial" w:hAnsi="Arial" w:cs="Arial"/>
              </w:rPr>
              <w:t>Auditor de Redes</w:t>
            </w:r>
          </w:p>
        </w:tc>
      </w:tr>
      <w:tr w:rsidR="00E759B7" w14:paraId="4B2A4954"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E4390C" w14:textId="77777777" w:rsidR="00E759B7" w:rsidRDefault="00E759B7">
            <w:pPr>
              <w:rPr>
                <w:rFonts w:ascii="Arial" w:hAnsi="Arial" w:cs="Arial"/>
              </w:rPr>
            </w:pPr>
            <w:r>
              <w:rPr>
                <w:rFonts w:ascii="Arial" w:hAnsi="Arial" w:cs="Arial"/>
              </w:rPr>
              <w:t xml:space="preserve">Red plana sin </w:t>
            </w:r>
            <w:proofErr w:type="spellStart"/>
            <w:r>
              <w:rPr>
                <w:rFonts w:ascii="Arial" w:hAnsi="Arial" w:cs="Arial"/>
              </w:rPr>
              <w:t>VLANs</w:t>
            </w:r>
            <w:proofErr w:type="spellEnd"/>
            <w:r>
              <w:rPr>
                <w:rFonts w:ascii="Arial" w:hAnsi="Arial" w:cs="Arial"/>
              </w:rPr>
              <w:t xml:space="preserve"> (todas las áreas funcionales en mismo 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B6D2C5D" w14:textId="77777777" w:rsidR="00E759B7" w:rsidRDefault="00E759B7">
            <w:pPr>
              <w:rPr>
                <w:rFonts w:ascii="Arial" w:hAnsi="Arial" w:cs="Arial"/>
              </w:rPr>
            </w:pPr>
            <w:r>
              <w:rPr>
                <w:rFonts w:ascii="Arial" w:hAnsi="Arial" w:cs="Arial"/>
              </w:rPr>
              <w:t>Evaluar riesgos de movimiento lateral de malware y acceso no autorizado a datos sensibles de Epidemiología y Banco Biológico, proponer segmentación lógica al momento de reemplazar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4BF608" w14:textId="77777777" w:rsidR="00E759B7" w:rsidRDefault="00E759B7">
            <w:pPr>
              <w:rPr>
                <w:rFonts w:ascii="Arial" w:hAnsi="Arial" w:cs="Arial"/>
              </w:rPr>
            </w:pPr>
            <w:r>
              <w:rPr>
                <w:rFonts w:ascii="Arial" w:hAnsi="Arial" w:cs="Arial"/>
              </w:rPr>
              <w:t>Auditor de Redes</w:t>
            </w:r>
          </w:p>
        </w:tc>
      </w:tr>
      <w:tr w:rsidR="00E759B7" w14:paraId="22111736" w14:textId="7777777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BECBD" w14:textId="77777777" w:rsidR="00E759B7" w:rsidRDefault="00E759B7">
            <w:pPr>
              <w:rPr>
                <w:rFonts w:ascii="Arial" w:hAnsi="Arial" w:cs="Arial"/>
              </w:rPr>
            </w:pPr>
            <w:r>
              <w:rPr>
                <w:rFonts w:ascii="Arial" w:hAnsi="Arial" w:cs="Arial"/>
              </w:rPr>
              <w:lastRenderedPageBreak/>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(cables sólidos terminados directamente en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C5E49A" w14:textId="77777777" w:rsidR="00E759B7" w:rsidRDefault="00E759B7">
            <w:pPr>
              <w:rPr>
                <w:rFonts w:ascii="Arial" w:hAnsi="Arial" w:cs="Arial"/>
              </w:rPr>
            </w:pPr>
            <w:r>
              <w:rPr>
                <w:rFonts w:ascii="Arial" w:hAnsi="Arial" w:cs="Arial"/>
              </w:rPr>
              <w:t xml:space="preserve">Verificar tensión en puertos de switches y riesgo de daño a conectores, proponer instalación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DFCEE6" w14:textId="77777777" w:rsidR="00E759B7" w:rsidRDefault="00E759B7">
            <w:pPr>
              <w:rPr>
                <w:rFonts w:ascii="Arial" w:hAnsi="Arial" w:cs="Arial"/>
              </w:rPr>
            </w:pPr>
            <w:r>
              <w:rPr>
                <w:rFonts w:ascii="Arial" w:hAnsi="Arial" w:cs="Arial"/>
              </w:rPr>
              <w:t>Auditor de Redes</w:t>
            </w:r>
          </w:p>
        </w:tc>
      </w:tr>
      <w:tr w:rsidR="00E759B7" w14:paraId="56996373"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B43B4D" w14:textId="77777777" w:rsidR="00E759B7" w:rsidRDefault="00E759B7">
            <w:pPr>
              <w:rPr>
                <w:rFonts w:ascii="Arial" w:hAnsi="Arial" w:cs="Arial"/>
              </w:rPr>
            </w:pPr>
            <w:r>
              <w:rPr>
                <w:rFonts w:ascii="Arial" w:hAnsi="Arial" w:cs="Arial"/>
              </w:rPr>
              <w:t xml:space="preserve">Dependencia de conectividad </w:t>
            </w:r>
            <w:proofErr w:type="spellStart"/>
            <w:r>
              <w:rPr>
                <w:rFonts w:ascii="Arial" w:hAnsi="Arial" w:cs="Arial"/>
              </w:rPr>
              <w:t>WiFi</w:t>
            </w:r>
            <w:proofErr w:type="spellEnd"/>
            <w:r>
              <w:rPr>
                <w:rFonts w:ascii="Arial" w:hAnsi="Arial" w:cs="Arial"/>
              </w:rPr>
              <w:t xml:space="preserve"> en áreas críticas sin redundancia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53B3CB" w14:textId="77777777" w:rsidR="00E759B7" w:rsidRDefault="00E759B7">
            <w:pPr>
              <w:rPr>
                <w:rFonts w:ascii="Arial" w:hAnsi="Arial" w:cs="Arial"/>
              </w:rPr>
            </w:pPr>
            <w:r>
              <w:rPr>
                <w:rFonts w:ascii="Arial" w:hAnsi="Arial" w:cs="Arial"/>
              </w:rPr>
              <w:t xml:space="preserve">Evaluar calidad de señal </w:t>
            </w:r>
            <w:proofErr w:type="spellStart"/>
            <w:r>
              <w:rPr>
                <w:rFonts w:ascii="Arial" w:hAnsi="Arial" w:cs="Arial"/>
              </w:rPr>
              <w:t>WiFi</w:t>
            </w:r>
            <w:proofErr w:type="spellEnd"/>
            <w:r>
              <w:rPr>
                <w:rFonts w:ascii="Arial" w:hAnsi="Arial" w:cs="Arial"/>
              </w:rPr>
              <w:t xml:space="preserve"> en Estadística, Contabilidad e Insumos Médicos, documentar riesgos de intermitencia en procesos críticos, proponer instalación de puntos de red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253CC6" w14:textId="77777777" w:rsidR="00E759B7" w:rsidRDefault="00E759B7">
            <w:pPr>
              <w:rPr>
                <w:rFonts w:ascii="Arial" w:hAnsi="Arial" w:cs="Arial"/>
              </w:rPr>
            </w:pPr>
            <w:r>
              <w:rPr>
                <w:rFonts w:ascii="Arial" w:hAnsi="Arial" w:cs="Arial"/>
              </w:rPr>
              <w:t>Auditor de Redes</w:t>
            </w:r>
          </w:p>
        </w:tc>
      </w:tr>
      <w:tr w:rsidR="00E759B7" w14:paraId="32CCDE9D" w14:textId="77777777" w:rsidTr="00E759B7">
        <w:trPr>
          <w:trHeight w:val="174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8925B7" w14:textId="77777777" w:rsidR="00E759B7" w:rsidRDefault="00E759B7">
            <w:pPr>
              <w:rPr>
                <w:rFonts w:ascii="Arial" w:hAnsi="Arial" w:cs="Arial"/>
              </w:rPr>
            </w:pPr>
            <w:r>
              <w:rPr>
                <w:rFonts w:ascii="Arial" w:hAnsi="Arial" w:cs="Arial"/>
              </w:rPr>
              <w:t>Conexiones privadas no gestionadas en 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78CFC0" w14:textId="77777777" w:rsidR="00E759B7" w:rsidRDefault="00E759B7">
            <w:pPr>
              <w:rPr>
                <w:rFonts w:ascii="Arial" w:hAnsi="Arial" w:cs="Arial"/>
              </w:rPr>
            </w:pPr>
            <w:r>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C6AC4C" w14:textId="77777777" w:rsidR="00E759B7" w:rsidRDefault="00E759B7">
            <w:pPr>
              <w:rPr>
                <w:rFonts w:ascii="Arial" w:hAnsi="Arial" w:cs="Arial"/>
              </w:rPr>
            </w:pPr>
            <w:r>
              <w:rPr>
                <w:rFonts w:ascii="Arial" w:hAnsi="Arial" w:cs="Arial"/>
              </w:rPr>
              <w:t>Auditor de Redes</w:t>
            </w:r>
          </w:p>
        </w:tc>
      </w:tr>
      <w:tr w:rsidR="00E759B7" w14:paraId="02E8518E"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850260" w14:textId="77777777" w:rsidR="00E759B7" w:rsidRDefault="00E759B7">
            <w:pPr>
              <w:rPr>
                <w:rFonts w:ascii="Arial" w:hAnsi="Arial" w:cs="Arial"/>
              </w:rPr>
            </w:pPr>
            <w:r>
              <w:rPr>
                <w:rFonts w:ascii="Arial" w:hAnsi="Arial" w:cs="Arial"/>
              </w:rPr>
              <w:t>Falta de respaldo de configuración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B918CF" w14:textId="77777777" w:rsidR="00E759B7" w:rsidRDefault="00E759B7">
            <w:pPr>
              <w:rPr>
                <w:rFonts w:ascii="Arial" w:hAnsi="Arial" w:cs="Arial"/>
              </w:rPr>
            </w:pPr>
            <w:r>
              <w:rPr>
                <w:rFonts w:ascii="Arial" w:hAnsi="Arial" w:cs="Arial"/>
              </w:rPr>
              <w:t>Revisar existencia de documentación de configuración, proponer levantamiento y respaldo de configuración actual (aunque switches no sean administrables, documentar conexiones físicas).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F98175" w14:textId="77777777" w:rsidR="00E759B7" w:rsidRDefault="00E759B7">
            <w:pPr>
              <w:rPr>
                <w:rFonts w:ascii="Arial" w:hAnsi="Arial" w:cs="Arial"/>
              </w:rPr>
            </w:pPr>
            <w:r>
              <w:rPr>
                <w:rFonts w:ascii="Arial" w:hAnsi="Arial" w:cs="Arial"/>
              </w:rPr>
              <w:t>Auditor de Redes</w:t>
            </w:r>
          </w:p>
        </w:tc>
      </w:tr>
      <w:tr w:rsidR="00E759B7" w14:paraId="168B5482"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8D6537" w14:textId="77777777" w:rsidR="00E759B7" w:rsidRDefault="00E759B7">
            <w:pPr>
              <w:rPr>
                <w:rFonts w:ascii="Arial" w:hAnsi="Arial" w:cs="Arial"/>
              </w:rPr>
            </w:pPr>
            <w:r>
              <w:rPr>
                <w:rFonts w:ascii="Arial" w:hAnsi="Arial" w:cs="Arial"/>
              </w:rPr>
              <w:t>Conectores RJ45 mal ponchados o dañados por ausencia de rosetas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0C467" w14:textId="77777777" w:rsidR="00E759B7" w:rsidRDefault="00E759B7">
            <w:pPr>
              <w:rPr>
                <w:rFonts w:ascii="Arial" w:hAnsi="Arial" w:cs="Arial"/>
              </w:rPr>
            </w:pPr>
            <w:r>
              <w:rPr>
                <w:rFonts w:ascii="Arial" w:hAnsi="Arial" w:cs="Arial"/>
              </w:rPr>
              <w:t xml:space="preserve">Realizar pruebas de continuidad con cable </w:t>
            </w:r>
            <w:proofErr w:type="spellStart"/>
            <w:r>
              <w:rPr>
                <w:rFonts w:ascii="Arial" w:hAnsi="Arial" w:cs="Arial"/>
              </w:rPr>
              <w:t>tester</w:t>
            </w:r>
            <w:proofErr w:type="spellEnd"/>
            <w:r>
              <w:rPr>
                <w:rFonts w:ascii="Arial" w:hAnsi="Arial" w:cs="Arial"/>
              </w:rPr>
              <w:t xml:space="preserve"> en puntos de red de áreas críticas, verificar norma T568A, proponer instalación de rosetas de pared y </w:t>
            </w:r>
            <w:proofErr w:type="spellStart"/>
            <w:r>
              <w:rPr>
                <w:rFonts w:ascii="Arial" w:hAnsi="Arial" w:cs="Arial"/>
              </w:rPr>
              <w:t>re-ponchado</w:t>
            </w:r>
            <w:proofErr w:type="spellEnd"/>
            <w:r>
              <w:rPr>
                <w:rFonts w:ascii="Arial" w:hAnsi="Arial" w:cs="Arial"/>
              </w:rPr>
              <w:t xml:space="preserve"> de conectores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2B7098" w14:textId="77777777" w:rsidR="00E759B7" w:rsidRDefault="00E759B7">
            <w:pPr>
              <w:rPr>
                <w:rFonts w:ascii="Arial" w:hAnsi="Arial" w:cs="Arial"/>
              </w:rPr>
            </w:pPr>
            <w:r>
              <w:rPr>
                <w:rFonts w:ascii="Arial" w:hAnsi="Arial" w:cs="Arial"/>
              </w:rPr>
              <w:t>Auditor de Redes</w:t>
            </w:r>
          </w:p>
        </w:tc>
      </w:tr>
      <w:tr w:rsidR="00E759B7" w14:paraId="57F817DD" w14:textId="7777777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35B82B" w14:textId="77777777" w:rsidR="00E759B7" w:rsidRDefault="00E759B7">
            <w:pPr>
              <w:rPr>
                <w:rFonts w:ascii="Arial" w:hAnsi="Arial" w:cs="Arial"/>
              </w:rPr>
            </w:pPr>
            <w:r>
              <w:rPr>
                <w:rFonts w:ascii="Arial" w:hAnsi="Arial" w:cs="Arial"/>
              </w:rPr>
              <w:lastRenderedPageBreak/>
              <w:t>Fallo catastrófico de switch principal por obsolescencia y falta de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74B9E" w14:textId="77777777" w:rsidR="00E759B7" w:rsidRDefault="00E759B7">
            <w:pPr>
              <w:rPr>
                <w:rFonts w:ascii="Arial" w:hAnsi="Arial" w:cs="Arial"/>
              </w:rPr>
            </w:pPr>
            <w:r>
              <w:rPr>
                <w:rFonts w:ascii="Arial" w:hAnsi="Arial" w:cs="Arial"/>
              </w:rPr>
              <w:t>Verificar antigüedad y estado operativo de switches, documentar punto único de falla, proponer adquisición de switch de respaldo y plan de reemplazo.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4CF24C" w14:textId="77777777" w:rsidR="00E759B7" w:rsidRDefault="00E759B7">
            <w:pPr>
              <w:rPr>
                <w:rFonts w:ascii="Arial" w:hAnsi="Arial" w:cs="Arial"/>
              </w:rPr>
            </w:pPr>
            <w:r>
              <w:rPr>
                <w:rFonts w:ascii="Arial" w:hAnsi="Arial" w:cs="Arial"/>
              </w:rPr>
              <w:t>Auditor de Redes</w:t>
            </w:r>
          </w:p>
        </w:tc>
      </w:tr>
      <w:tr w:rsidR="00E759B7" w14:paraId="56FCCBD5"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3B85359" w14:textId="77777777" w:rsidR="00E759B7" w:rsidRDefault="00E759B7">
            <w:pPr>
              <w:rPr>
                <w:rFonts w:ascii="Arial" w:hAnsi="Arial" w:cs="Arial"/>
              </w:rPr>
            </w:pPr>
            <w:r>
              <w:rPr>
                <w:rFonts w:ascii="Arial" w:hAnsi="Arial" w:cs="Arial"/>
              </w:rPr>
              <w:t>Tormenta de broadcast paralizando la red por topología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6263E9" w14:textId="77777777" w:rsidR="00E759B7" w:rsidRDefault="00E759B7">
            <w:pPr>
              <w:rPr>
                <w:rFonts w:ascii="Arial" w:hAnsi="Arial" w:cs="Arial"/>
              </w:rPr>
            </w:pPr>
            <w:r>
              <w:rPr>
                <w:rFonts w:ascii="Arial" w:hAnsi="Arial" w:cs="Arial"/>
              </w:rPr>
              <w:t xml:space="preserve">Evaluar capacidad de switches </w:t>
            </w:r>
            <w:proofErr w:type="spellStart"/>
            <w:r>
              <w:rPr>
                <w:rFonts w:ascii="Arial" w:hAnsi="Arial" w:cs="Arial"/>
              </w:rPr>
              <w:t>Fast</w:t>
            </w:r>
            <w:proofErr w:type="spellEnd"/>
            <w:r>
              <w:rPr>
                <w:rFonts w:ascii="Arial" w:hAnsi="Arial" w:cs="Arial"/>
              </w:rPr>
              <w:t xml:space="preserve"> Ethernet para manejar tráfico de broadcast, documentar riesgo de indisponibilidad total de la red, proponer segmentación VLAN como control prioritario.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9FAEAC" w14:textId="77777777" w:rsidR="00E759B7" w:rsidRDefault="00E759B7">
            <w:pPr>
              <w:rPr>
                <w:rFonts w:ascii="Arial" w:hAnsi="Arial" w:cs="Arial"/>
              </w:rPr>
            </w:pPr>
            <w:r>
              <w:rPr>
                <w:rFonts w:ascii="Arial" w:hAnsi="Arial" w:cs="Arial"/>
              </w:rPr>
              <w:t>Auditor de Redes</w:t>
            </w:r>
          </w:p>
        </w:tc>
      </w:tr>
    </w:tbl>
    <w:p w14:paraId="3B2491EE" w14:textId="77777777" w:rsidR="00E759B7" w:rsidRDefault="00E759B7" w:rsidP="00E759B7">
      <w:pPr>
        <w:rPr>
          <w:rFonts w:ascii="Arial" w:hAnsi="Arial" w:cs="Arial"/>
        </w:rPr>
      </w:pPr>
    </w:p>
    <w:p w14:paraId="04FF325A" w14:textId="77777777" w:rsidR="00E759B7" w:rsidRDefault="00E759B7" w:rsidP="00E759B7">
      <w:pPr>
        <w:rPr>
          <w:rFonts w:ascii="Arial" w:hAnsi="Arial" w:cs="Arial"/>
          <w:b/>
          <w:bCs/>
        </w:rPr>
      </w:pPr>
      <w:r>
        <w:rPr>
          <w:rFonts w:ascii="Arial" w:hAnsi="Arial" w:cs="Arial"/>
          <w:b/>
          <w:bCs/>
        </w:rPr>
        <w:t>4. Procedimientos de Auditoría</w:t>
      </w:r>
    </w:p>
    <w:p w14:paraId="4D3B66D5" w14:textId="77777777" w:rsidR="00E759B7" w:rsidRDefault="00E759B7" w:rsidP="00E759B7">
      <w:pPr>
        <w:rPr>
          <w:rFonts w:ascii="Arial" w:hAnsi="Arial" w:cs="Arial"/>
          <w:b/>
          <w:bCs/>
        </w:rPr>
      </w:pPr>
      <w:r>
        <w:rPr>
          <w:rFonts w:ascii="Arial" w:hAnsi="Arial" w:cs="Arial"/>
          <w:b/>
          <w:bCs/>
        </w:rPr>
        <w:t>4.1 Planificación</w:t>
      </w:r>
    </w:p>
    <w:p w14:paraId="7AE4E5CC" w14:textId="77777777" w:rsidR="00E759B7" w:rsidRDefault="00E759B7" w:rsidP="00E759B7">
      <w:pPr>
        <w:numPr>
          <w:ilvl w:val="0"/>
          <w:numId w:val="24"/>
        </w:numPr>
        <w:rPr>
          <w:rFonts w:ascii="Arial" w:hAnsi="Arial" w:cs="Arial"/>
        </w:rPr>
      </w:pPr>
      <w:r>
        <w:rPr>
          <w:rFonts w:ascii="Arial" w:hAnsi="Arial" w:cs="Arial"/>
        </w:rPr>
        <w:t>Definir el alcance técnico de la red (capa física y capa lógica) auditable en las 14 áreas funcionales del SILAIS Masaya.</w:t>
      </w:r>
    </w:p>
    <w:p w14:paraId="3A50BCF2" w14:textId="77777777" w:rsidR="00E759B7" w:rsidRDefault="00E759B7" w:rsidP="00E759B7">
      <w:pPr>
        <w:numPr>
          <w:ilvl w:val="0"/>
          <w:numId w:val="24"/>
        </w:numPr>
        <w:rPr>
          <w:rFonts w:ascii="Arial" w:hAnsi="Arial" w:cs="Arial"/>
        </w:rPr>
      </w:pPr>
      <w:r>
        <w:rPr>
          <w:rFonts w:ascii="Arial" w:hAnsi="Arial" w:cs="Arial"/>
        </w:rPr>
        <w:t>Recopilar el inventario de activos de red vigente (switches, puntos de acceso, cableado, UPS), políticas de TI, diagramas de red (si existen), reportes de soporte y bitácoras de mantenimiento de red.</w:t>
      </w:r>
    </w:p>
    <w:p w14:paraId="466D50E0" w14:textId="77777777" w:rsidR="00E759B7" w:rsidRDefault="00E759B7" w:rsidP="00E759B7">
      <w:pPr>
        <w:numPr>
          <w:ilvl w:val="0"/>
          <w:numId w:val="24"/>
        </w:numPr>
        <w:rPr>
          <w:rFonts w:ascii="Arial" w:hAnsi="Arial" w:cs="Arial"/>
        </w:rPr>
      </w:pPr>
      <w:r>
        <w:rPr>
          <w:rFonts w:ascii="Arial" w:hAnsi="Arial" w:cs="Arial"/>
        </w:rPr>
        <w:t>Seleccionar al equipo auditor con experiencia en ISO 19011:2018, ISO/IEC 27001:2022, ANSI/TIA/EIA-568-C y COBIT 2019.</w:t>
      </w:r>
    </w:p>
    <w:p w14:paraId="6AC48DB8" w14:textId="77777777" w:rsidR="00E759B7" w:rsidRDefault="00E759B7" w:rsidP="00E759B7">
      <w:pPr>
        <w:numPr>
          <w:ilvl w:val="0"/>
          <w:numId w:val="24"/>
        </w:numPr>
        <w:rPr>
          <w:rFonts w:ascii="Arial" w:hAnsi="Arial" w:cs="Arial"/>
        </w:rPr>
      </w:pPr>
      <w:r>
        <w:rPr>
          <w:rFonts w:ascii="Arial" w:hAnsi="Arial" w:cs="Arial"/>
        </w:rPr>
        <w:t>Establecer cronograma con fechas, responsables y recursos asignados (del 01 de abril al 30 de abril de 2026, como primera fase de la auditoría integral).</w:t>
      </w:r>
    </w:p>
    <w:p w14:paraId="117DBEB6" w14:textId="77777777" w:rsidR="00E759B7" w:rsidRDefault="00E759B7" w:rsidP="00E759B7">
      <w:pPr>
        <w:rPr>
          <w:rFonts w:ascii="Arial" w:hAnsi="Arial" w:cs="Arial"/>
          <w:b/>
          <w:bCs/>
        </w:rPr>
      </w:pPr>
      <w:r>
        <w:rPr>
          <w:rFonts w:ascii="Arial" w:hAnsi="Arial" w:cs="Arial"/>
          <w:b/>
          <w:bCs/>
        </w:rPr>
        <w:t>4.2 Ejecución de la Auditoría</w:t>
      </w:r>
    </w:p>
    <w:p w14:paraId="200A1121" w14:textId="77777777" w:rsidR="00E759B7" w:rsidRDefault="00E759B7" w:rsidP="00E759B7">
      <w:pPr>
        <w:numPr>
          <w:ilvl w:val="0"/>
          <w:numId w:val="25"/>
        </w:numPr>
        <w:rPr>
          <w:rFonts w:ascii="Arial" w:hAnsi="Arial" w:cs="Arial"/>
        </w:rPr>
      </w:pPr>
      <w:r>
        <w:rPr>
          <w:rFonts w:ascii="Arial" w:hAnsi="Arial" w:cs="Arial"/>
          <w:b/>
          <w:bCs/>
        </w:rPr>
        <w:t>Realizar inspecciones físicas a la infraestructura de red:</w:t>
      </w:r>
    </w:p>
    <w:p w14:paraId="3D3FDDA1" w14:textId="03235EA4" w:rsidR="00E759B7" w:rsidRDefault="00E759B7" w:rsidP="00E759B7">
      <w:pPr>
        <w:numPr>
          <w:ilvl w:val="1"/>
          <w:numId w:val="25"/>
        </w:numPr>
        <w:rPr>
          <w:rFonts w:ascii="Arial" w:hAnsi="Arial" w:cs="Arial"/>
        </w:rPr>
      </w:pPr>
      <w:r>
        <w:rPr>
          <w:rFonts w:ascii="Arial" w:hAnsi="Arial" w:cs="Arial"/>
        </w:rPr>
        <w:t>Nodo central de comunicaciones en Dirección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seguridad física, orden, ventilación, exposición a polvo ambiental, accesibilidad, ausencia de rack.</w:t>
      </w:r>
    </w:p>
    <w:p w14:paraId="56263DA2" w14:textId="77777777" w:rsidR="00E759B7" w:rsidRDefault="00E759B7" w:rsidP="00E759B7">
      <w:pPr>
        <w:numPr>
          <w:ilvl w:val="1"/>
          <w:numId w:val="25"/>
        </w:numPr>
        <w:rPr>
          <w:rFonts w:ascii="Arial" w:hAnsi="Arial" w:cs="Arial"/>
        </w:rPr>
      </w:pPr>
      <w:r>
        <w:rPr>
          <w:rFonts w:ascii="Arial" w:hAnsi="Arial" w:cs="Arial"/>
        </w:rPr>
        <w:t xml:space="preserve">Punto de distribución secundario en Varios 1 (switch secundario </w:t>
      </w:r>
      <w:proofErr w:type="spellStart"/>
      <w:r>
        <w:rPr>
          <w:rFonts w:ascii="Arial" w:hAnsi="Arial" w:cs="Arial"/>
        </w:rPr>
        <w:t>Fast</w:t>
      </w:r>
      <w:proofErr w:type="spellEnd"/>
      <w:r>
        <w:rPr>
          <w:rFonts w:ascii="Arial" w:hAnsi="Arial" w:cs="Arial"/>
        </w:rPr>
        <w:t xml:space="preserve"> Ethernet de 24 puertos, UPS): condiciones físicas, seguridad, ventilación.</w:t>
      </w:r>
    </w:p>
    <w:p w14:paraId="14174905" w14:textId="77777777" w:rsidR="00E759B7" w:rsidRDefault="00E759B7" w:rsidP="00E759B7">
      <w:pPr>
        <w:numPr>
          <w:ilvl w:val="1"/>
          <w:numId w:val="25"/>
        </w:numPr>
        <w:rPr>
          <w:rFonts w:ascii="Arial" w:hAnsi="Arial" w:cs="Arial"/>
        </w:rPr>
      </w:pPr>
      <w:r>
        <w:rPr>
          <w:rFonts w:ascii="Arial" w:hAnsi="Arial" w:cs="Arial"/>
        </w:rPr>
        <w:lastRenderedPageBreak/>
        <w:t xml:space="preserve">Cableado horizontal en las 14 áreas funcionales: verificación de categoría de cableado, presencia de canaletas plásticas (solo en 4 áreas),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w:t>
      </w:r>
    </w:p>
    <w:p w14:paraId="5C58FE23" w14:textId="77777777" w:rsidR="00E759B7" w:rsidRDefault="00E759B7" w:rsidP="00E759B7">
      <w:pPr>
        <w:numPr>
          <w:ilvl w:val="1"/>
          <w:numId w:val="25"/>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(6 puntos), Estadística (1 punto LAN), Banco Biológico (1 punto), Contabilidad, Dirección.</w:t>
      </w:r>
    </w:p>
    <w:p w14:paraId="5D1A5CD4" w14:textId="77777777" w:rsidR="00E759B7" w:rsidRDefault="00E759B7" w:rsidP="00E759B7">
      <w:pPr>
        <w:numPr>
          <w:ilvl w:val="1"/>
          <w:numId w:val="25"/>
        </w:numPr>
        <w:rPr>
          <w:rFonts w:ascii="Arial" w:hAnsi="Arial" w:cs="Arial"/>
        </w:rPr>
      </w:pPr>
      <w:r>
        <w:rPr>
          <w:rFonts w:ascii="Arial" w:hAnsi="Arial" w:cs="Arial"/>
        </w:rPr>
        <w:t>Verificación de norma de ponchado T568A en muestra representativa de conectores.</w:t>
      </w:r>
    </w:p>
    <w:p w14:paraId="5768223B" w14:textId="77777777" w:rsidR="00E759B7" w:rsidRDefault="00E759B7" w:rsidP="00E759B7">
      <w:pPr>
        <w:numPr>
          <w:ilvl w:val="0"/>
          <w:numId w:val="25"/>
        </w:numPr>
        <w:rPr>
          <w:rFonts w:ascii="Arial" w:hAnsi="Arial" w:cs="Arial"/>
        </w:rPr>
      </w:pPr>
      <w:r>
        <w:rPr>
          <w:rFonts w:ascii="Arial" w:hAnsi="Arial" w:cs="Arial"/>
          <w:b/>
          <w:bCs/>
        </w:rPr>
        <w:t>Realizar pruebas técnicas de red (capa lógica):</w:t>
      </w:r>
    </w:p>
    <w:p w14:paraId="50F61CE1" w14:textId="77777777" w:rsidR="00E759B7" w:rsidRDefault="00E759B7" w:rsidP="00E759B7">
      <w:pPr>
        <w:numPr>
          <w:ilvl w:val="1"/>
          <w:numId w:val="25"/>
        </w:numPr>
        <w:rPr>
          <w:rFonts w:ascii="Arial" w:hAnsi="Arial" w:cs="Arial"/>
        </w:rPr>
      </w:pPr>
      <w:r>
        <w:rPr>
          <w:rFonts w:ascii="Arial" w:hAnsi="Arial" w:cs="Arial"/>
        </w:rPr>
        <w:t xml:space="preserve">Verificación de direccionamiento IP y asignación DHCP con 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xml:space="preserve"> en equipos de áreas críticas.</w:t>
      </w:r>
    </w:p>
    <w:p w14:paraId="0CBECFB7" w14:textId="77777777" w:rsidR="00E759B7" w:rsidRDefault="00E759B7" w:rsidP="00E759B7">
      <w:pPr>
        <w:numPr>
          <w:ilvl w:val="1"/>
          <w:numId w:val="25"/>
        </w:numPr>
        <w:rPr>
          <w:rFonts w:ascii="Arial" w:hAnsi="Arial" w:cs="Arial"/>
        </w:rPr>
      </w:pPr>
      <w:r>
        <w:rPr>
          <w:rFonts w:ascii="Arial" w:hAnsi="Arial" w:cs="Arial"/>
        </w:rPr>
        <w:t xml:space="preserve">Verificación de velocidad de negociación de enlace (limitada a 100 Mbps por switches </w:t>
      </w:r>
      <w:proofErr w:type="spellStart"/>
      <w:r>
        <w:rPr>
          <w:rFonts w:ascii="Arial" w:hAnsi="Arial" w:cs="Arial"/>
        </w:rPr>
        <w:t>Fast</w:t>
      </w:r>
      <w:proofErr w:type="spellEnd"/>
      <w:r>
        <w:rPr>
          <w:rFonts w:ascii="Arial" w:hAnsi="Arial" w:cs="Arial"/>
        </w:rPr>
        <w:t xml:space="preserve"> Ethernet).</w:t>
      </w:r>
    </w:p>
    <w:p w14:paraId="0F334925" w14:textId="77777777" w:rsidR="00E759B7" w:rsidRDefault="00E759B7" w:rsidP="00E759B7">
      <w:pPr>
        <w:numPr>
          <w:ilvl w:val="1"/>
          <w:numId w:val="25"/>
        </w:numPr>
        <w:rPr>
          <w:rFonts w:ascii="Arial" w:hAnsi="Arial" w:cs="Arial"/>
        </w:rPr>
      </w:pPr>
      <w:r>
        <w:rPr>
          <w:rFonts w:ascii="Arial" w:hAnsi="Arial" w:cs="Arial"/>
        </w:rPr>
        <w:t>Verificación de dominio de broadcast único (red plana) mediante pruebas de ping entre equipos de diferentes áreas funcionales.</w:t>
      </w:r>
    </w:p>
    <w:p w14:paraId="3D89C39E" w14:textId="77777777" w:rsidR="00E759B7" w:rsidRDefault="00E759B7" w:rsidP="00E759B7">
      <w:pPr>
        <w:numPr>
          <w:ilvl w:val="1"/>
          <w:numId w:val="25"/>
        </w:numPr>
        <w:rPr>
          <w:rFonts w:ascii="Arial" w:hAnsi="Arial" w:cs="Arial"/>
        </w:rPr>
      </w:pPr>
      <w:r>
        <w:rPr>
          <w:rFonts w:ascii="Arial" w:hAnsi="Arial" w:cs="Arial"/>
        </w:rPr>
        <w:t>Verificación de conectividad sin restricciones entre áreas (ping desde Varios 1 a Epidemiología, desde Varios 1 a Banco Biológico).</w:t>
      </w:r>
    </w:p>
    <w:p w14:paraId="6922608F" w14:textId="77777777" w:rsidR="00E759B7" w:rsidRDefault="00E759B7" w:rsidP="00E759B7">
      <w:pPr>
        <w:numPr>
          <w:ilvl w:val="1"/>
          <w:numId w:val="25"/>
        </w:numPr>
        <w:rPr>
          <w:rFonts w:ascii="Arial" w:hAnsi="Arial" w:cs="Arial"/>
        </w:rPr>
      </w:pPr>
      <w:r>
        <w:rPr>
          <w:rFonts w:ascii="Arial" w:hAnsi="Arial" w:cs="Arial"/>
        </w:rPr>
        <w:t xml:space="preserve">Verificación de seguridad de red inalámbrica en áreas con dependencia </w:t>
      </w:r>
      <w:proofErr w:type="spellStart"/>
      <w:r>
        <w:rPr>
          <w:rFonts w:ascii="Arial" w:hAnsi="Arial" w:cs="Arial"/>
        </w:rPr>
        <w:t>WiFi</w:t>
      </w:r>
      <w:proofErr w:type="spellEnd"/>
      <w:r>
        <w:rPr>
          <w:rFonts w:ascii="Arial" w:hAnsi="Arial" w:cs="Arial"/>
        </w:rPr>
        <w:t xml:space="preserve"> (Estadística, Contabilidad, Insumos Médicos, Enfermería, RRHH): protocolo de cifrado, autenticación, intensidad de señal.</w:t>
      </w:r>
    </w:p>
    <w:p w14:paraId="66DF37D2" w14:textId="77777777" w:rsidR="00E759B7" w:rsidRDefault="00E759B7" w:rsidP="00E759B7">
      <w:pPr>
        <w:numPr>
          <w:ilvl w:val="1"/>
          <w:numId w:val="25"/>
        </w:numPr>
        <w:rPr>
          <w:rFonts w:ascii="Arial" w:hAnsi="Arial" w:cs="Arial"/>
        </w:rPr>
      </w:pPr>
      <w:r>
        <w:rPr>
          <w:rFonts w:ascii="Arial" w:hAnsi="Arial" w:cs="Arial"/>
        </w:rPr>
        <w:t>Verificación de conexiones privadas en Sindicato, SNC y Transporte: tipo de conexión, proveedor, medidas de seguridad.</w:t>
      </w:r>
    </w:p>
    <w:p w14:paraId="1C6D6662" w14:textId="77777777" w:rsidR="00E759B7" w:rsidRDefault="00E759B7" w:rsidP="00E759B7">
      <w:pPr>
        <w:numPr>
          <w:ilvl w:val="0"/>
          <w:numId w:val="25"/>
        </w:numPr>
        <w:rPr>
          <w:rFonts w:ascii="Arial" w:hAnsi="Arial" w:cs="Arial"/>
        </w:rPr>
      </w:pPr>
      <w:r>
        <w:rPr>
          <w:rFonts w:ascii="Arial" w:hAnsi="Arial" w:cs="Arial"/>
          <w:b/>
          <w:bCs/>
        </w:rPr>
        <w:t>Entrevistar al personal clave sobre prácticas de uso, soporte y mantenimiento de la red:</w:t>
      </w:r>
    </w:p>
    <w:p w14:paraId="2BFD7114" w14:textId="77777777" w:rsidR="00E759B7" w:rsidRDefault="00E759B7" w:rsidP="00E759B7">
      <w:pPr>
        <w:numPr>
          <w:ilvl w:val="1"/>
          <w:numId w:val="25"/>
        </w:numPr>
        <w:rPr>
          <w:rFonts w:ascii="Arial" w:hAnsi="Arial" w:cs="Arial"/>
        </w:rPr>
      </w:pPr>
      <w:r>
        <w:rPr>
          <w:rFonts w:ascii="Arial" w:hAnsi="Arial" w:cs="Arial"/>
        </w:rPr>
        <w:t xml:space="preserve">Responsable de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p w14:paraId="34E7DDF0" w14:textId="77777777" w:rsidR="00E759B7" w:rsidRDefault="00E759B7" w:rsidP="00E759B7">
      <w:pPr>
        <w:numPr>
          <w:ilvl w:val="1"/>
          <w:numId w:val="25"/>
        </w:numPr>
        <w:rPr>
          <w:rFonts w:ascii="Arial" w:hAnsi="Arial" w:cs="Arial"/>
        </w:rPr>
      </w:pPr>
      <w:r>
        <w:rPr>
          <w:rFonts w:ascii="Arial" w:hAnsi="Arial" w:cs="Arial"/>
        </w:rPr>
        <w:t>Responsable de Estadística (Lic. Alexander Valle López)</w:t>
      </w:r>
    </w:p>
    <w:p w14:paraId="3E3A1994" w14:textId="77777777" w:rsidR="00E759B7" w:rsidRDefault="00E759B7" w:rsidP="00E759B7">
      <w:pPr>
        <w:numPr>
          <w:ilvl w:val="1"/>
          <w:numId w:val="25"/>
        </w:numPr>
        <w:rPr>
          <w:rFonts w:ascii="Arial" w:hAnsi="Arial" w:cs="Arial"/>
        </w:rPr>
      </w:pPr>
      <w:r>
        <w:rPr>
          <w:rFonts w:ascii="Arial" w:hAnsi="Arial" w:cs="Arial"/>
        </w:rPr>
        <w:t>Responsable de Insumos Médicos (Lic. Raymundo García)</w:t>
      </w:r>
    </w:p>
    <w:p w14:paraId="55F410FD" w14:textId="77777777" w:rsidR="00E759B7" w:rsidRDefault="00E759B7" w:rsidP="00E759B7">
      <w:pPr>
        <w:numPr>
          <w:ilvl w:val="1"/>
          <w:numId w:val="25"/>
        </w:numPr>
        <w:rPr>
          <w:rFonts w:ascii="Arial" w:hAnsi="Arial" w:cs="Arial"/>
        </w:rPr>
      </w:pPr>
      <w:r>
        <w:rPr>
          <w:rFonts w:ascii="Arial" w:hAnsi="Arial" w:cs="Arial"/>
        </w:rPr>
        <w:t xml:space="preserve">Responsable de Planificación (Lic. </w:t>
      </w:r>
      <w:proofErr w:type="spellStart"/>
      <w:r>
        <w:rPr>
          <w:rFonts w:ascii="Arial" w:hAnsi="Arial" w:cs="Arial"/>
        </w:rPr>
        <w:t>Gardenio</w:t>
      </w:r>
      <w:proofErr w:type="spellEnd"/>
      <w:r>
        <w:rPr>
          <w:rFonts w:ascii="Arial" w:hAnsi="Arial" w:cs="Arial"/>
        </w:rPr>
        <w:t xml:space="preserve"> Miranda)</w:t>
      </w:r>
    </w:p>
    <w:p w14:paraId="0F3CAC07" w14:textId="77777777" w:rsidR="00E759B7" w:rsidRDefault="00E759B7" w:rsidP="00E759B7">
      <w:pPr>
        <w:numPr>
          <w:ilvl w:val="0"/>
          <w:numId w:val="25"/>
        </w:numPr>
        <w:rPr>
          <w:rFonts w:ascii="Arial" w:hAnsi="Arial" w:cs="Arial"/>
        </w:rPr>
      </w:pPr>
      <w:r>
        <w:rPr>
          <w:rFonts w:ascii="Arial" w:hAnsi="Arial" w:cs="Arial"/>
          <w:b/>
          <w:bCs/>
        </w:rPr>
        <w:t>Verificar cumplimiento de aspectos clave según COBIT 2019:</w:t>
      </w:r>
    </w:p>
    <w:tbl>
      <w:tblPr>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1"/>
        <w:gridCol w:w="8521"/>
      </w:tblGrid>
      <w:tr w:rsidR="00E759B7" w14:paraId="699FA00B" w14:textId="77777777" w:rsidTr="00E759B7">
        <w:trPr>
          <w:trHeight w:val="801"/>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A05486" w14:textId="77777777" w:rsidR="00E759B7" w:rsidRDefault="00E759B7">
            <w:pPr>
              <w:rPr>
                <w:rFonts w:ascii="Arial" w:hAnsi="Arial" w:cs="Arial"/>
              </w:rPr>
            </w:pPr>
            <w:r>
              <w:rPr>
                <w:rFonts w:ascii="Arial" w:hAnsi="Arial" w:cs="Arial"/>
              </w:rPr>
              <w:lastRenderedPageBreak/>
              <w:t>Código COBIT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D75334" w14:textId="77777777" w:rsidR="00E759B7" w:rsidRDefault="00E759B7">
            <w:pPr>
              <w:rPr>
                <w:rFonts w:ascii="Arial" w:hAnsi="Arial" w:cs="Arial"/>
              </w:rPr>
            </w:pPr>
            <w:r>
              <w:rPr>
                <w:rFonts w:ascii="Arial" w:hAnsi="Arial" w:cs="Arial"/>
              </w:rPr>
              <w:t>Requisito Evaluado</w:t>
            </w:r>
          </w:p>
        </w:tc>
      </w:tr>
      <w:tr w:rsidR="00E759B7" w14:paraId="69CCA80A" w14:textId="77777777" w:rsidTr="00E759B7">
        <w:trPr>
          <w:trHeight w:val="7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CBC201" w14:textId="77777777" w:rsidR="00E759B7" w:rsidRDefault="00E759B7">
            <w:pPr>
              <w:rPr>
                <w:rFonts w:ascii="Arial" w:hAnsi="Arial" w:cs="Arial"/>
              </w:rPr>
            </w:pPr>
            <w:r>
              <w:rPr>
                <w:rFonts w:ascii="Arial" w:hAnsi="Arial" w:cs="Arial"/>
                <w:b/>
                <w:bCs/>
              </w:rPr>
              <w:t>APO01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2DE6B71" w14:textId="77777777" w:rsidR="00E759B7" w:rsidRDefault="00E759B7">
            <w:pPr>
              <w:rPr>
                <w:rFonts w:ascii="Arial" w:hAnsi="Arial" w:cs="Arial"/>
              </w:rPr>
            </w:pPr>
            <w:r>
              <w:rPr>
                <w:rFonts w:ascii="Arial" w:hAnsi="Arial" w:cs="Arial"/>
              </w:rPr>
              <w:t>Existencia de un marco formal de gobernanza tecnológica que defina políticas de uso de red, roles y funciones para la administración de la infraestructura de red del SILAIS.</w:t>
            </w:r>
          </w:p>
        </w:tc>
      </w:tr>
      <w:tr w:rsidR="00E759B7" w14:paraId="61DB4388"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57673D" w14:textId="77777777" w:rsidR="00E759B7" w:rsidRDefault="00E759B7">
            <w:pPr>
              <w:rPr>
                <w:rFonts w:ascii="Arial" w:hAnsi="Arial" w:cs="Arial"/>
              </w:rPr>
            </w:pPr>
            <w:r>
              <w:rPr>
                <w:rFonts w:ascii="Arial" w:hAnsi="Arial" w:cs="Arial"/>
                <w:b/>
                <w:bCs/>
              </w:rPr>
              <w:t>APO02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2086AD" w14:textId="77777777" w:rsidR="00E759B7" w:rsidRDefault="00E759B7">
            <w:pPr>
              <w:rPr>
                <w:rFonts w:ascii="Arial" w:hAnsi="Arial" w:cs="Arial"/>
              </w:rPr>
            </w:pPr>
            <w:r>
              <w:rPr>
                <w:rFonts w:ascii="Arial" w:hAnsi="Arial" w:cs="Arial"/>
              </w:rPr>
              <w:t>Verificar la existencia de una estrategia tecnológica alineada a los objetivos del SILAIS que contemple la gestión y renovación de la infraestructura de red.</w:t>
            </w:r>
          </w:p>
        </w:tc>
      </w:tr>
      <w:tr w:rsidR="00E759B7" w14:paraId="2C227E06"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BAAA73" w14:textId="77777777" w:rsidR="00E759B7" w:rsidRDefault="00E759B7">
            <w:pPr>
              <w:rPr>
                <w:rFonts w:ascii="Arial" w:hAnsi="Arial" w:cs="Arial"/>
              </w:rPr>
            </w:pPr>
            <w:r>
              <w:rPr>
                <w:rFonts w:ascii="Arial" w:hAnsi="Arial" w:cs="Arial"/>
                <w:b/>
                <w:bCs/>
              </w:rPr>
              <w:t>APO06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B29C2CA" w14:textId="77777777" w:rsidR="00E759B7" w:rsidRDefault="00E759B7">
            <w:pPr>
              <w:rPr>
                <w:rFonts w:ascii="Arial" w:hAnsi="Arial" w:cs="Arial"/>
              </w:rPr>
            </w:pPr>
            <w:r>
              <w:rPr>
                <w:rFonts w:ascii="Arial" w:hAnsi="Arial" w:cs="Arial"/>
              </w:rPr>
              <w:t>Control presupuestario en tecnología (asignación de recursos para mantenimiento y mejora de la red, reemplazo de switches obsoletos).</w:t>
            </w:r>
          </w:p>
        </w:tc>
      </w:tr>
      <w:tr w:rsidR="00E759B7" w14:paraId="0354081D" w14:textId="77777777" w:rsidTr="00E759B7">
        <w:trPr>
          <w:trHeight w:val="7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2498053" w14:textId="77777777" w:rsidR="00E759B7" w:rsidRDefault="00E759B7">
            <w:pPr>
              <w:rPr>
                <w:rFonts w:ascii="Arial" w:hAnsi="Arial" w:cs="Arial"/>
              </w:rPr>
            </w:pPr>
            <w:r>
              <w:rPr>
                <w:rFonts w:ascii="Arial" w:hAnsi="Arial" w:cs="Arial"/>
                <w:b/>
                <w:bCs/>
              </w:rPr>
              <w:t>APO12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CCC952" w14:textId="77777777" w:rsidR="00E759B7" w:rsidRDefault="00E759B7">
            <w:pPr>
              <w:rPr>
                <w:rFonts w:ascii="Arial" w:hAnsi="Arial" w:cs="Arial"/>
              </w:rPr>
            </w:pPr>
            <w:r>
              <w:rPr>
                <w:rFonts w:ascii="Arial" w:hAnsi="Arial" w:cs="Arial"/>
              </w:rPr>
              <w:t xml:space="preserve">Gestión formal de riesgos tecnológicos asociados a la infraestructura de red (obsolescencia de switches, red plana, dependencia </w:t>
            </w:r>
            <w:proofErr w:type="spellStart"/>
            <w:r>
              <w:rPr>
                <w:rFonts w:ascii="Arial" w:hAnsi="Arial" w:cs="Arial"/>
              </w:rPr>
              <w:t>WiFi</w:t>
            </w:r>
            <w:proofErr w:type="spellEnd"/>
            <w:r>
              <w:rPr>
                <w:rFonts w:ascii="Arial" w:hAnsi="Arial" w:cs="Arial"/>
              </w:rPr>
              <w:t>).</w:t>
            </w:r>
          </w:p>
        </w:tc>
      </w:tr>
      <w:tr w:rsidR="00E759B7" w14:paraId="17E2EDC0"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C7F24A" w14:textId="77777777" w:rsidR="00E759B7" w:rsidRDefault="00E759B7">
            <w:pPr>
              <w:rPr>
                <w:rFonts w:ascii="Arial" w:hAnsi="Arial" w:cs="Arial"/>
              </w:rPr>
            </w:pPr>
            <w:r>
              <w:rPr>
                <w:rFonts w:ascii="Arial" w:hAnsi="Arial" w:cs="Arial"/>
                <w:b/>
                <w:bCs/>
              </w:rPr>
              <w:t>APO13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6A6CBBE" w14:textId="77777777" w:rsidR="00E759B7" w:rsidRDefault="00E759B7">
            <w:pPr>
              <w:rPr>
                <w:rFonts w:ascii="Arial" w:hAnsi="Arial" w:cs="Arial"/>
              </w:rPr>
            </w:pPr>
            <w:r>
              <w:rPr>
                <w:rFonts w:ascii="Arial" w:hAnsi="Arial" w:cs="Arial"/>
              </w:rPr>
              <w:t xml:space="preserve">Determinar si existen controles de seguridad de la red (segmentación, control de acceso, seguridad </w:t>
            </w:r>
            <w:proofErr w:type="spellStart"/>
            <w:r>
              <w:rPr>
                <w:rFonts w:ascii="Arial" w:hAnsi="Arial" w:cs="Arial"/>
              </w:rPr>
              <w:t>WiFi</w:t>
            </w:r>
            <w:proofErr w:type="spellEnd"/>
            <w:r>
              <w:rPr>
                <w:rFonts w:ascii="Arial" w:hAnsi="Arial" w:cs="Arial"/>
              </w:rPr>
              <w:t>).</w:t>
            </w:r>
          </w:p>
        </w:tc>
      </w:tr>
      <w:tr w:rsidR="00E759B7" w14:paraId="13093B43"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C79B4A" w14:textId="77777777" w:rsidR="00E759B7" w:rsidRDefault="00E759B7">
            <w:pPr>
              <w:rPr>
                <w:rFonts w:ascii="Arial" w:hAnsi="Arial" w:cs="Arial"/>
              </w:rPr>
            </w:pPr>
            <w:r>
              <w:rPr>
                <w:rFonts w:ascii="Arial" w:hAnsi="Arial" w:cs="Arial"/>
                <w:b/>
                <w:bCs/>
              </w:rPr>
              <w:t>BAI09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9D5D18" w14:textId="77777777" w:rsidR="00E759B7" w:rsidRDefault="00E759B7">
            <w:pPr>
              <w:rPr>
                <w:rFonts w:ascii="Arial" w:hAnsi="Arial" w:cs="Arial"/>
              </w:rPr>
            </w:pPr>
            <w:r>
              <w:rPr>
                <w:rFonts w:ascii="Arial" w:hAnsi="Arial" w:cs="Arial"/>
              </w:rPr>
              <w:t>Gestión de activos de red (inventario de switches, cableado, puntos de acceso, ciclo de vida).</w:t>
            </w:r>
          </w:p>
        </w:tc>
      </w:tr>
      <w:tr w:rsidR="00E759B7" w14:paraId="298EDC95" w14:textId="77777777" w:rsidTr="00E759B7">
        <w:trPr>
          <w:trHeight w:val="7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332F23" w14:textId="77777777" w:rsidR="00E759B7" w:rsidRDefault="00E759B7">
            <w:pPr>
              <w:rPr>
                <w:rFonts w:ascii="Arial" w:hAnsi="Arial" w:cs="Arial"/>
              </w:rPr>
            </w:pPr>
            <w:r>
              <w:rPr>
                <w:rFonts w:ascii="Arial" w:hAnsi="Arial" w:cs="Arial"/>
                <w:b/>
                <w:bCs/>
              </w:rPr>
              <w:t>BAI10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A43B97" w14:textId="77777777" w:rsidR="00E759B7" w:rsidRDefault="00E759B7">
            <w:pPr>
              <w:rPr>
                <w:rFonts w:ascii="Arial" w:hAnsi="Arial" w:cs="Arial"/>
              </w:rPr>
            </w:pPr>
            <w:r>
              <w:rPr>
                <w:rFonts w:ascii="Arial" w:hAnsi="Arial" w:cs="Arial"/>
              </w:rPr>
              <w:t>Gestión de la configuración de los dispositivos de red (documentación de configuraciones, respaldos).</w:t>
            </w:r>
          </w:p>
        </w:tc>
      </w:tr>
      <w:tr w:rsidR="00E759B7" w14:paraId="01160899"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B119F7" w14:textId="77777777" w:rsidR="00E759B7" w:rsidRDefault="00E759B7">
            <w:pPr>
              <w:rPr>
                <w:rFonts w:ascii="Arial" w:hAnsi="Arial" w:cs="Arial"/>
              </w:rPr>
            </w:pPr>
            <w:r>
              <w:rPr>
                <w:rFonts w:ascii="Arial" w:hAnsi="Arial" w:cs="Arial"/>
                <w:b/>
                <w:bCs/>
              </w:rPr>
              <w:t>DSS01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D3E10C3" w14:textId="77777777" w:rsidR="00E759B7" w:rsidRDefault="00E759B7">
            <w:pPr>
              <w:rPr>
                <w:rFonts w:ascii="Arial" w:hAnsi="Arial" w:cs="Arial"/>
              </w:rPr>
            </w:pPr>
            <w:r>
              <w:rPr>
                <w:rFonts w:ascii="Arial" w:hAnsi="Arial" w:cs="Arial"/>
              </w:rPr>
              <w:t>Evaluar la gestión de operaciones de red, incluyendo mantenimiento preventivo y correctivo del cableado y equipos activos.</w:t>
            </w:r>
          </w:p>
        </w:tc>
      </w:tr>
      <w:tr w:rsidR="00E759B7" w14:paraId="653994F3" w14:textId="77777777" w:rsidTr="00E759B7">
        <w:trPr>
          <w:trHeight w:val="47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547D85" w14:textId="77777777" w:rsidR="00E759B7" w:rsidRDefault="00E759B7">
            <w:pPr>
              <w:rPr>
                <w:rFonts w:ascii="Arial" w:hAnsi="Arial" w:cs="Arial"/>
              </w:rPr>
            </w:pPr>
            <w:r>
              <w:rPr>
                <w:rFonts w:ascii="Arial" w:hAnsi="Arial" w:cs="Arial"/>
                <w:b/>
                <w:bCs/>
              </w:rPr>
              <w:t>DSS02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602A0A" w14:textId="77777777" w:rsidR="00E759B7" w:rsidRDefault="00E759B7">
            <w:pPr>
              <w:rPr>
                <w:rFonts w:ascii="Arial" w:hAnsi="Arial" w:cs="Arial"/>
              </w:rPr>
            </w:pPr>
            <w:r>
              <w:rPr>
                <w:rFonts w:ascii="Arial" w:hAnsi="Arial" w:cs="Arial"/>
              </w:rPr>
              <w:t>Verificar la existencia de registro de incidentes de red y su gestión adecuada.</w:t>
            </w:r>
          </w:p>
        </w:tc>
      </w:tr>
      <w:tr w:rsidR="00E759B7" w14:paraId="038F8B7A" w14:textId="77777777" w:rsidTr="00E759B7">
        <w:trPr>
          <w:trHeight w:val="49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142DE1" w14:textId="77777777" w:rsidR="00E759B7" w:rsidRDefault="00E759B7">
            <w:pPr>
              <w:rPr>
                <w:rFonts w:ascii="Arial" w:hAnsi="Arial" w:cs="Arial"/>
              </w:rPr>
            </w:pPr>
            <w:r>
              <w:rPr>
                <w:rFonts w:ascii="Arial" w:hAnsi="Arial" w:cs="Arial"/>
                <w:b/>
                <w:bCs/>
              </w:rPr>
              <w:t>DSS03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30F764" w14:textId="77777777" w:rsidR="00E759B7" w:rsidRDefault="00E759B7">
            <w:pPr>
              <w:rPr>
                <w:rFonts w:ascii="Arial" w:hAnsi="Arial" w:cs="Arial"/>
              </w:rPr>
            </w:pPr>
            <w:r>
              <w:rPr>
                <w:rFonts w:ascii="Arial" w:hAnsi="Arial" w:cs="Arial"/>
              </w:rPr>
              <w:t>Evaluar la gestión de problemas recurrentes en la red, incluyendo análisis de causa raíz.</w:t>
            </w:r>
          </w:p>
        </w:tc>
      </w:tr>
      <w:tr w:rsidR="00E759B7" w14:paraId="412DDA08" w14:textId="77777777" w:rsidTr="00E759B7">
        <w:trPr>
          <w:trHeight w:val="78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E67A1F" w14:textId="77777777" w:rsidR="00E759B7" w:rsidRDefault="00E759B7">
            <w:pPr>
              <w:rPr>
                <w:rFonts w:ascii="Arial" w:hAnsi="Arial" w:cs="Arial"/>
              </w:rPr>
            </w:pPr>
            <w:r>
              <w:rPr>
                <w:rFonts w:ascii="Arial" w:hAnsi="Arial" w:cs="Arial"/>
                <w:b/>
                <w:bCs/>
              </w:rPr>
              <w:lastRenderedPageBreak/>
              <w:t>DSS04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E7D6F3" w14:textId="7039479F" w:rsidR="00E759B7" w:rsidRDefault="00E759B7">
            <w:pPr>
              <w:rPr>
                <w:rFonts w:ascii="Arial" w:hAnsi="Arial" w:cs="Arial"/>
              </w:rPr>
            </w:pPr>
            <w:r>
              <w:rPr>
                <w:rFonts w:ascii="Arial" w:hAnsi="Arial" w:cs="Arial"/>
              </w:rPr>
              <w:t>Determinar si existe un plan de continuidad operativa ante fallos de red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switch secundario, cableado).</w:t>
            </w:r>
          </w:p>
        </w:tc>
      </w:tr>
      <w:tr w:rsidR="00E759B7" w14:paraId="4FF919B5" w14:textId="77777777" w:rsidTr="00E759B7">
        <w:trPr>
          <w:trHeight w:val="80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122FC3" w14:textId="77777777" w:rsidR="00E759B7" w:rsidRDefault="00E759B7">
            <w:pPr>
              <w:rPr>
                <w:rFonts w:ascii="Arial" w:hAnsi="Arial" w:cs="Arial"/>
              </w:rPr>
            </w:pPr>
            <w:r>
              <w:rPr>
                <w:rFonts w:ascii="Arial" w:hAnsi="Arial" w:cs="Arial"/>
                <w:b/>
                <w:bCs/>
              </w:rPr>
              <w:t>DSS05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BF10ED" w14:textId="77777777" w:rsidR="00E759B7" w:rsidRDefault="00E759B7">
            <w:pPr>
              <w:rPr>
                <w:rFonts w:ascii="Arial" w:hAnsi="Arial" w:cs="Arial"/>
              </w:rPr>
            </w:pPr>
            <w:r>
              <w:rPr>
                <w:rFonts w:ascii="Arial" w:hAnsi="Arial" w:cs="Arial"/>
              </w:rPr>
              <w:t xml:space="preserve">Evaluar la gestión de servicios de seguridad de red (control de acceso a la red, seguridad </w:t>
            </w:r>
            <w:proofErr w:type="spellStart"/>
            <w:r>
              <w:rPr>
                <w:rFonts w:ascii="Arial" w:hAnsi="Arial" w:cs="Arial"/>
              </w:rPr>
              <w:t>WiFi</w:t>
            </w:r>
            <w:proofErr w:type="spellEnd"/>
            <w:r>
              <w:rPr>
                <w:rFonts w:ascii="Arial" w:hAnsi="Arial" w:cs="Arial"/>
              </w:rPr>
              <w:t>, monitoreo).</w:t>
            </w:r>
          </w:p>
        </w:tc>
      </w:tr>
    </w:tbl>
    <w:p w14:paraId="225C04C8" w14:textId="77777777" w:rsidR="00E759B7" w:rsidRDefault="00E759B7" w:rsidP="00E759B7">
      <w:pPr>
        <w:rPr>
          <w:rFonts w:ascii="Arial" w:hAnsi="Arial" w:cs="Arial"/>
          <w:b/>
          <w:bCs/>
        </w:rPr>
      </w:pPr>
    </w:p>
    <w:p w14:paraId="3F301FD5" w14:textId="77777777" w:rsidR="00E759B7" w:rsidRDefault="00E759B7" w:rsidP="00E759B7">
      <w:pPr>
        <w:rPr>
          <w:rFonts w:ascii="Arial" w:hAnsi="Arial" w:cs="Arial"/>
          <w:b/>
          <w:bCs/>
        </w:rPr>
      </w:pPr>
      <w:r>
        <w:rPr>
          <w:rFonts w:ascii="Arial" w:hAnsi="Arial" w:cs="Arial"/>
          <w:b/>
          <w:bCs/>
        </w:rPr>
        <w:t>4.3 Análisis y Elaboración del Informe</w:t>
      </w:r>
    </w:p>
    <w:p w14:paraId="34420A8B" w14:textId="77777777" w:rsidR="00E759B7" w:rsidRDefault="00E759B7" w:rsidP="00E759B7">
      <w:pPr>
        <w:numPr>
          <w:ilvl w:val="0"/>
          <w:numId w:val="26"/>
        </w:numPr>
        <w:rPr>
          <w:rFonts w:ascii="Arial" w:hAnsi="Arial" w:cs="Arial"/>
        </w:rPr>
      </w:pPr>
      <w:r>
        <w:rPr>
          <w:rFonts w:ascii="Arial" w:hAnsi="Arial" w:cs="Arial"/>
        </w:rPr>
        <w:t>Analizar hallazgos conforme a criterios de madurez y desempeño de COBIT 2019, ISO/IEC 27001:2022 y estándares ANSI/TIA/EIA.</w:t>
      </w:r>
    </w:p>
    <w:p w14:paraId="649B3A01" w14:textId="77777777" w:rsidR="00E759B7" w:rsidRDefault="00E759B7" w:rsidP="00E759B7">
      <w:pPr>
        <w:numPr>
          <w:ilvl w:val="0"/>
          <w:numId w:val="26"/>
        </w:numPr>
        <w:rPr>
          <w:rFonts w:ascii="Arial" w:hAnsi="Arial" w:cs="Arial"/>
        </w:rPr>
      </w:pPr>
      <w:r>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4"/>
        <w:gridCol w:w="7643"/>
      </w:tblGrid>
      <w:tr w:rsidR="00E759B7" w14:paraId="0C05A0DC" w14:textId="7777777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20D2B74" w14:textId="77777777" w:rsidR="00E759B7" w:rsidRDefault="00E759B7">
            <w:pPr>
              <w:rPr>
                <w:rFonts w:ascii="Arial" w:hAnsi="Arial" w:cs="Arial"/>
              </w:rPr>
            </w:pPr>
            <w:r>
              <w:rPr>
                <w:rFonts w:ascii="Arial" w:hAnsi="Arial" w:cs="Arial"/>
              </w:rPr>
              <w:t>Tipo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E48DAFB" w14:textId="77777777" w:rsidR="00E759B7" w:rsidRDefault="00E759B7">
            <w:pPr>
              <w:rPr>
                <w:rFonts w:ascii="Arial" w:hAnsi="Arial" w:cs="Arial"/>
              </w:rPr>
            </w:pPr>
            <w:r>
              <w:rPr>
                <w:rFonts w:ascii="Arial" w:hAnsi="Arial" w:cs="Arial"/>
              </w:rPr>
              <w:t>Descripción</w:t>
            </w:r>
          </w:p>
        </w:tc>
      </w:tr>
      <w:tr w:rsidR="00E759B7" w14:paraId="2ECA129E" w14:textId="77777777" w:rsidTr="00E759B7">
        <w:trPr>
          <w:trHeight w:val="13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F8CAF3" w14:textId="77777777" w:rsidR="00E759B7" w:rsidRDefault="00E759B7">
            <w:pPr>
              <w:rPr>
                <w:rFonts w:ascii="Arial" w:hAnsi="Arial" w:cs="Arial"/>
              </w:rPr>
            </w:pPr>
            <w:r>
              <w:rPr>
                <w:rFonts w:ascii="Arial" w:hAnsi="Arial" w:cs="Arial"/>
                <w:b/>
                <w:bCs/>
              </w:rPr>
              <w:t>No Conformidades (NC)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8E9A81" w14:textId="77777777" w:rsidR="00E759B7" w:rsidRDefault="00E759B7">
            <w:pPr>
              <w:rPr>
                <w:rFonts w:ascii="Arial" w:hAnsi="Arial" w:cs="Arial"/>
              </w:rPr>
            </w:pPr>
            <w:r>
              <w:rPr>
                <w:rFonts w:ascii="Arial" w:hAnsi="Arial" w:cs="Arial"/>
              </w:rPr>
              <w:t xml:space="preserve">Incumplimiento grave de normas aplicables (ej. ausencia de rack para switches, red plana sin </w:t>
            </w:r>
            <w:proofErr w:type="spellStart"/>
            <w:r>
              <w:rPr>
                <w:rFonts w:ascii="Arial" w:hAnsi="Arial" w:cs="Arial"/>
              </w:rPr>
              <w:t>VLANs</w:t>
            </w:r>
            <w:proofErr w:type="spellEnd"/>
            <w:r>
              <w:rPr>
                <w:rFonts w:ascii="Arial" w:hAnsi="Arial" w:cs="Arial"/>
              </w:rPr>
              <w:t xml:space="preserve"> exponiendo datos sensibles de pacientes, switches </w:t>
            </w:r>
            <w:proofErr w:type="spellStart"/>
            <w:r>
              <w:rPr>
                <w:rFonts w:ascii="Arial" w:hAnsi="Arial" w:cs="Arial"/>
              </w:rPr>
              <w:t>Fast</w:t>
            </w:r>
            <w:proofErr w:type="spellEnd"/>
            <w:r>
              <w:rPr>
                <w:rFonts w:ascii="Arial" w:hAnsi="Arial" w:cs="Arial"/>
              </w:rPr>
              <w:t xml:space="preserve"> Ethernet obsoletos que estrangulan la operación del SISNIVEN, cableado expuesto en áreas sin canaletas).</w:t>
            </w:r>
          </w:p>
        </w:tc>
      </w:tr>
      <w:tr w:rsidR="00E759B7" w14:paraId="21FD98FF" w14:textId="77777777" w:rsidTr="00E759B7">
        <w:trPr>
          <w:trHeight w:val="7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390361" w14:textId="77777777" w:rsidR="00E759B7" w:rsidRDefault="00E759B7">
            <w:pPr>
              <w:rPr>
                <w:rFonts w:ascii="Arial" w:hAnsi="Arial" w:cs="Arial"/>
              </w:rPr>
            </w:pPr>
            <w:r>
              <w:rPr>
                <w:rFonts w:ascii="Arial" w:hAnsi="Arial" w:cs="Arial"/>
                <w:b/>
                <w:bCs/>
              </w:rPr>
              <w:t>Oportunidades de mejora (OPM)</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435AC2" w14:textId="77777777" w:rsidR="00E759B7" w:rsidRDefault="00E759B7">
            <w:pPr>
              <w:rPr>
                <w:rFonts w:ascii="Arial" w:hAnsi="Arial" w:cs="Arial"/>
              </w:rPr>
            </w:pPr>
            <w:r>
              <w:rPr>
                <w:rFonts w:ascii="Arial" w:hAnsi="Arial" w:cs="Arial"/>
              </w:rPr>
              <w:t>Aspectos que pueden optimizarse sin ser incumplimiento (ej. etiquetado de cables, falta de inventario formal de red, documentación de configuraciones).</w:t>
            </w:r>
          </w:p>
        </w:tc>
      </w:tr>
      <w:tr w:rsidR="00E759B7" w14:paraId="02695CCA" w14:textId="77777777" w:rsidTr="00E759B7">
        <w:trPr>
          <w:trHeight w:val="7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E34448" w14:textId="77777777" w:rsidR="00E759B7" w:rsidRDefault="00E759B7">
            <w:pPr>
              <w:rPr>
                <w:rFonts w:ascii="Arial" w:hAnsi="Arial" w:cs="Arial"/>
              </w:rPr>
            </w:pPr>
            <w:r>
              <w:rPr>
                <w:rFonts w:ascii="Arial" w:hAnsi="Arial" w:cs="Arial"/>
                <w:b/>
                <w:bCs/>
              </w:rPr>
              <w:t>Observaciones técnicas (OBS)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BF493C" w14:textId="77777777" w:rsidR="00E759B7" w:rsidRDefault="00E759B7">
            <w:pPr>
              <w:rPr>
                <w:rFonts w:ascii="Arial" w:hAnsi="Arial" w:cs="Arial"/>
              </w:rPr>
            </w:pPr>
            <w:r>
              <w:rPr>
                <w:rFonts w:ascii="Arial" w:hAnsi="Arial" w:cs="Arial"/>
              </w:rPr>
              <w:t xml:space="preserve">Riesgo potencial que aún no ha materializado (ej. dependencia </w:t>
            </w:r>
            <w:proofErr w:type="spellStart"/>
            <w:r>
              <w:rPr>
                <w:rFonts w:ascii="Arial" w:hAnsi="Arial" w:cs="Arial"/>
              </w:rPr>
              <w:t>WiFi</w:t>
            </w:r>
            <w:proofErr w:type="spellEnd"/>
            <w:r>
              <w:rPr>
                <w:rFonts w:ascii="Arial" w:hAnsi="Arial" w:cs="Arial"/>
              </w:rPr>
              <w:t xml:space="preserve"> en áreas críticas, conexiones privadas no gestionadas, falta de monitoreo de tráfico).</w:t>
            </w:r>
          </w:p>
        </w:tc>
      </w:tr>
    </w:tbl>
    <w:p w14:paraId="1F196AA1" w14:textId="77777777" w:rsidR="00E759B7" w:rsidRDefault="00E759B7" w:rsidP="00E759B7">
      <w:pPr>
        <w:ind w:left="720"/>
        <w:rPr>
          <w:rFonts w:ascii="Arial" w:hAnsi="Arial" w:cs="Arial"/>
        </w:rPr>
      </w:pPr>
    </w:p>
    <w:p w14:paraId="2D1C73A4" w14:textId="77777777" w:rsidR="00E759B7" w:rsidRDefault="00E759B7" w:rsidP="00E759B7">
      <w:pPr>
        <w:ind w:left="720"/>
        <w:rPr>
          <w:rFonts w:ascii="Arial" w:hAnsi="Arial" w:cs="Arial"/>
        </w:rPr>
      </w:pPr>
    </w:p>
    <w:p w14:paraId="378D1A31" w14:textId="77777777" w:rsidR="00E759B7" w:rsidRDefault="00E759B7" w:rsidP="00E759B7">
      <w:pPr>
        <w:ind w:left="720"/>
        <w:rPr>
          <w:rFonts w:ascii="Arial" w:hAnsi="Arial" w:cs="Arial"/>
        </w:rPr>
      </w:pPr>
    </w:p>
    <w:p w14:paraId="3B32ABCF" w14:textId="77777777" w:rsidR="00E759B7" w:rsidRDefault="00E759B7" w:rsidP="00E759B7">
      <w:pPr>
        <w:rPr>
          <w:rFonts w:ascii="Arial" w:hAnsi="Arial" w:cs="Arial"/>
        </w:rPr>
      </w:pPr>
    </w:p>
    <w:p w14:paraId="21F5EE28" w14:textId="77777777" w:rsidR="00E759B7" w:rsidRDefault="00E759B7" w:rsidP="00E759B7">
      <w:pPr>
        <w:numPr>
          <w:ilvl w:val="0"/>
          <w:numId w:val="27"/>
        </w:numPr>
        <w:rPr>
          <w:rFonts w:ascii="Arial" w:hAnsi="Arial" w:cs="Arial"/>
        </w:rPr>
      </w:pPr>
      <w:r>
        <w:rPr>
          <w:rFonts w:ascii="Arial" w:hAnsi="Arial" w:cs="Arial"/>
        </w:rPr>
        <w:lastRenderedPageBreak/>
        <w:t>Redactar 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34"/>
        <w:gridCol w:w="6645"/>
      </w:tblGrid>
      <w:tr w:rsidR="00E759B7" w14:paraId="4D7E96E2" w14:textId="77777777" w:rsidTr="00E759B7">
        <w:trPr>
          <w:trHeight w:val="481"/>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BE32B8" w14:textId="77777777" w:rsidR="00E759B7" w:rsidRDefault="00E759B7">
            <w:pPr>
              <w:rPr>
                <w:rFonts w:ascii="Arial" w:hAnsi="Arial" w:cs="Arial"/>
              </w:rPr>
            </w:pPr>
            <w:r>
              <w:rPr>
                <w:rFonts w:ascii="Arial" w:hAnsi="Arial" w:cs="Arial"/>
              </w:rPr>
              <w:t>Sección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ACB3E9" w14:textId="77777777" w:rsidR="00E759B7" w:rsidRDefault="00E759B7">
            <w:pPr>
              <w:rPr>
                <w:rFonts w:ascii="Arial" w:hAnsi="Arial" w:cs="Arial"/>
              </w:rPr>
            </w:pPr>
            <w:r>
              <w:rPr>
                <w:rFonts w:ascii="Arial" w:hAnsi="Arial" w:cs="Arial"/>
              </w:rPr>
              <w:t>Contenido</w:t>
            </w:r>
          </w:p>
        </w:tc>
      </w:tr>
      <w:tr w:rsidR="00E759B7" w14:paraId="649026AE"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6F4082" w14:textId="77777777" w:rsidR="00E759B7" w:rsidRDefault="00E759B7">
            <w:pPr>
              <w:rPr>
                <w:rFonts w:ascii="Arial" w:hAnsi="Arial" w:cs="Arial"/>
              </w:rPr>
            </w:pPr>
            <w:r>
              <w:rPr>
                <w:rFonts w:ascii="Arial" w:hAnsi="Arial" w:cs="Arial"/>
                <w:b/>
                <w:bCs/>
              </w:rPr>
              <w:t>Alcance y metodología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30A7DFD" w14:textId="77777777" w:rsidR="00E759B7" w:rsidRDefault="00E759B7">
            <w:pPr>
              <w:rPr>
                <w:rFonts w:ascii="Arial" w:hAnsi="Arial" w:cs="Arial"/>
              </w:rPr>
            </w:pPr>
            <w:r>
              <w:rPr>
                <w:rFonts w:ascii="Arial" w:hAnsi="Arial" w:cs="Arial"/>
              </w:rPr>
              <w:t>Descripción del objeto auditado (infraestructura de red del SILAIS Masaya), normas aplicadas y enfoque de auditoría.</w:t>
            </w:r>
          </w:p>
        </w:tc>
      </w:tr>
      <w:tr w:rsidR="00E759B7" w14:paraId="470EBAED"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28BDE7" w14:textId="77777777" w:rsidR="00E759B7" w:rsidRDefault="00E759B7">
            <w:pPr>
              <w:rPr>
                <w:rFonts w:ascii="Arial" w:hAnsi="Arial" w:cs="Arial"/>
              </w:rPr>
            </w:pPr>
            <w:r>
              <w:rPr>
                <w:rFonts w:ascii="Arial" w:hAnsi="Arial" w:cs="Arial"/>
                <w:b/>
                <w:bCs/>
              </w:rPr>
              <w:t>Hallazgos con evidencia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09EE7A" w14:textId="77777777" w:rsidR="00E759B7" w:rsidRDefault="00E759B7">
            <w:pPr>
              <w:rPr>
                <w:rFonts w:ascii="Arial" w:hAnsi="Arial" w:cs="Arial"/>
              </w:rPr>
            </w:pPr>
            <w:r>
              <w:rPr>
                <w:rFonts w:ascii="Arial" w:hAnsi="Arial" w:cs="Arial"/>
              </w:rPr>
              <w:t>Matriz de hallazgos con descripción, norma incumplida, evidencia fotográfica, nivel de riesgo.</w:t>
            </w:r>
          </w:p>
        </w:tc>
      </w:tr>
      <w:tr w:rsidR="00E759B7" w14:paraId="5EB90460" w14:textId="7777777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25F2A3" w14:textId="77777777" w:rsidR="00E759B7" w:rsidRDefault="00E759B7">
            <w:pPr>
              <w:rPr>
                <w:rFonts w:ascii="Arial" w:hAnsi="Arial" w:cs="Arial"/>
              </w:rPr>
            </w:pPr>
            <w:r>
              <w:rPr>
                <w:rFonts w:ascii="Arial" w:hAnsi="Arial" w:cs="Arial"/>
                <w:b/>
                <w:bCs/>
              </w:rPr>
              <w:t>Matriz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DA1735" w14:textId="77777777" w:rsidR="00E759B7" w:rsidRDefault="00E759B7">
            <w:pPr>
              <w:rPr>
                <w:rFonts w:ascii="Arial" w:hAnsi="Arial" w:cs="Arial"/>
              </w:rPr>
            </w:pPr>
            <w:r>
              <w:rPr>
                <w:rFonts w:ascii="Arial" w:hAnsi="Arial" w:cs="Arial"/>
              </w:rPr>
              <w:t>Cuantificación de riesgos (Impacto × Probabilidad) según ISO 27005:2022 para la infraestructura de red.</w:t>
            </w:r>
          </w:p>
        </w:tc>
      </w:tr>
      <w:tr w:rsidR="00E759B7" w14:paraId="0F30BEE7"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E9B295" w14:textId="77777777" w:rsidR="00E759B7" w:rsidRDefault="00E759B7">
            <w:pPr>
              <w:rPr>
                <w:rFonts w:ascii="Arial" w:hAnsi="Arial" w:cs="Arial"/>
              </w:rPr>
            </w:pPr>
            <w:r>
              <w:rPr>
                <w:rFonts w:ascii="Arial" w:hAnsi="Arial" w:cs="Arial"/>
                <w:b/>
                <w:bCs/>
              </w:rPr>
              <w:t>Mapa de calor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750AEB" w14:textId="77777777" w:rsidR="00E759B7" w:rsidRDefault="00E759B7">
            <w:pPr>
              <w:rPr>
                <w:rFonts w:ascii="Arial" w:hAnsi="Arial" w:cs="Arial"/>
              </w:rPr>
            </w:pPr>
            <w:r>
              <w:rPr>
                <w:rFonts w:ascii="Arial" w:hAnsi="Arial" w:cs="Arial"/>
              </w:rPr>
              <w:t>Representación visual de la concentración de riesgos críticos, altos, medios y bajos en la red del SILAIS.</w:t>
            </w:r>
          </w:p>
        </w:tc>
      </w:tr>
      <w:tr w:rsidR="00E759B7" w14:paraId="5C6C352D"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185C30" w14:textId="77777777" w:rsidR="00E759B7" w:rsidRDefault="00E759B7">
            <w:pPr>
              <w:rPr>
                <w:rFonts w:ascii="Arial" w:hAnsi="Arial" w:cs="Arial"/>
              </w:rPr>
            </w:pPr>
            <w:r>
              <w:rPr>
                <w:rFonts w:ascii="Arial" w:hAnsi="Arial" w:cs="Arial"/>
                <w:b/>
                <w:bCs/>
              </w:rPr>
              <w:t>Recomendaciones por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958716" w14:textId="77777777" w:rsidR="00E759B7" w:rsidRDefault="00E759B7">
            <w:pPr>
              <w:rPr>
                <w:rFonts w:ascii="Arial" w:hAnsi="Arial" w:cs="Arial"/>
              </w:rPr>
            </w:pPr>
            <w:r>
              <w:rPr>
                <w:rFonts w:ascii="Arial" w:hAnsi="Arial" w:cs="Arial"/>
              </w:rPr>
              <w:t>Recomendaciones priorizadas para red física y red lógica.</w:t>
            </w:r>
          </w:p>
        </w:tc>
      </w:tr>
      <w:tr w:rsidR="00E759B7" w14:paraId="2549C386" w14:textId="7777777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40E58D" w14:textId="77777777" w:rsidR="00E759B7" w:rsidRDefault="00E759B7">
            <w:pPr>
              <w:rPr>
                <w:rFonts w:ascii="Arial" w:hAnsi="Arial" w:cs="Arial"/>
              </w:rPr>
            </w:pPr>
            <w:r>
              <w:rPr>
                <w:rFonts w:ascii="Arial" w:hAnsi="Arial" w:cs="Arial"/>
                <w:b/>
                <w:bCs/>
              </w:rPr>
              <w:t>Propuesta de acciones correctivas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B322C5" w14:textId="77777777" w:rsidR="00E759B7" w:rsidRDefault="00E759B7">
            <w:pPr>
              <w:rPr>
                <w:rFonts w:ascii="Arial" w:hAnsi="Arial" w:cs="Arial"/>
              </w:rPr>
            </w:pPr>
            <w:r>
              <w:rPr>
                <w:rFonts w:ascii="Arial" w:hAnsi="Arial" w:cs="Arial"/>
              </w:rPr>
              <w:t>Plan de mejora con responsables, plazos y métricas de seguimiento.</w:t>
            </w:r>
          </w:p>
        </w:tc>
      </w:tr>
    </w:tbl>
    <w:p w14:paraId="19DEAAFF" w14:textId="77777777" w:rsidR="00E759B7" w:rsidRDefault="00E759B7" w:rsidP="00E759B7">
      <w:pPr>
        <w:rPr>
          <w:rFonts w:ascii="Arial" w:hAnsi="Arial" w:cs="Arial"/>
          <w:b/>
          <w:bCs/>
        </w:rPr>
      </w:pPr>
    </w:p>
    <w:p w14:paraId="0E52BEC6" w14:textId="77777777" w:rsidR="00E759B7" w:rsidRDefault="00E759B7" w:rsidP="00E759B7">
      <w:pPr>
        <w:rPr>
          <w:rFonts w:ascii="Arial" w:hAnsi="Arial" w:cs="Arial"/>
          <w:b/>
          <w:bCs/>
        </w:rPr>
      </w:pPr>
    </w:p>
    <w:p w14:paraId="176D6602" w14:textId="77777777" w:rsidR="00E759B7" w:rsidRDefault="00E759B7" w:rsidP="00E759B7">
      <w:pPr>
        <w:rPr>
          <w:rFonts w:ascii="Arial" w:hAnsi="Arial" w:cs="Arial"/>
          <w:b/>
          <w:bCs/>
        </w:rPr>
      </w:pPr>
      <w:r>
        <w:rPr>
          <w:rFonts w:ascii="Arial" w:hAnsi="Arial" w:cs="Arial"/>
          <w:b/>
          <w:bCs/>
        </w:rPr>
        <w:t>4.4 Reunión de Cierre</w:t>
      </w:r>
    </w:p>
    <w:p w14:paraId="5AEF176B" w14:textId="77777777" w:rsidR="00E759B7" w:rsidRDefault="00E759B7" w:rsidP="00E759B7">
      <w:pPr>
        <w:numPr>
          <w:ilvl w:val="0"/>
          <w:numId w:val="28"/>
        </w:numPr>
        <w:rPr>
          <w:rFonts w:ascii="Arial" w:hAnsi="Arial" w:cs="Arial"/>
        </w:rPr>
      </w:pPr>
      <w:r>
        <w:rPr>
          <w:rFonts w:ascii="Arial" w:hAnsi="Arial" w:cs="Arial"/>
        </w:rPr>
        <w:t xml:space="preserve">Presentar resultados al </w:t>
      </w:r>
      <w:proofErr w:type="gramStart"/>
      <w:r>
        <w:rPr>
          <w:rFonts w:ascii="Arial" w:hAnsi="Arial" w:cs="Arial"/>
        </w:rPr>
        <w:t>Director General</w:t>
      </w:r>
      <w:proofErr w:type="gramEnd"/>
      <w:r>
        <w:rPr>
          <w:rFonts w:ascii="Arial" w:hAnsi="Arial" w:cs="Arial"/>
        </w:rPr>
        <w:t xml:space="preserve"> del SILAIS Masaya (Dr. Silvio Navarro) y al Responsable de Planificación (Lic. </w:t>
      </w:r>
      <w:proofErr w:type="spellStart"/>
      <w:r>
        <w:rPr>
          <w:rFonts w:ascii="Arial" w:hAnsi="Arial" w:cs="Arial"/>
        </w:rPr>
        <w:t>Gardenio</w:t>
      </w:r>
      <w:proofErr w:type="spellEnd"/>
      <w:r>
        <w:rPr>
          <w:rFonts w:ascii="Arial" w:hAnsi="Arial" w:cs="Arial"/>
        </w:rPr>
        <w:t xml:space="preserve"> Miranda).</w:t>
      </w:r>
    </w:p>
    <w:p w14:paraId="216242A8" w14:textId="01317712" w:rsidR="00E759B7" w:rsidRDefault="00E759B7" w:rsidP="00E759B7">
      <w:pPr>
        <w:numPr>
          <w:ilvl w:val="0"/>
          <w:numId w:val="28"/>
        </w:numPr>
        <w:rPr>
          <w:rFonts w:ascii="Arial" w:hAnsi="Arial" w:cs="Arial"/>
        </w:rPr>
      </w:pPr>
      <w:r>
        <w:rPr>
          <w:rFonts w:ascii="Arial" w:hAnsi="Arial" w:cs="Arial"/>
        </w:rPr>
        <w:t>Exponer debilidades encontradas y riesgos críticos (R-RED-001: Fallo catastrófico de</w:t>
      </w:r>
      <w:r w:rsidR="00303E62">
        <w:rPr>
          <w:rFonts w:ascii="Arial" w:hAnsi="Arial" w:cs="Arial"/>
        </w:rPr>
        <w:t xml:space="preserve"> los</w:t>
      </w:r>
      <w:r>
        <w:rPr>
          <w:rFonts w:ascii="Arial" w:hAnsi="Arial" w:cs="Arial"/>
        </w:rPr>
        <w:t xml:space="preserve">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por obsolescencia; R-RED-003: Exfiltración de datos del Banco Biológico por red plana; R-RED-004: Interceptación vía </w:t>
      </w:r>
      <w:proofErr w:type="spellStart"/>
      <w:r>
        <w:rPr>
          <w:rFonts w:ascii="Arial" w:hAnsi="Arial" w:cs="Arial"/>
        </w:rPr>
        <w:t>WiFi</w:t>
      </w:r>
      <w:proofErr w:type="spellEnd"/>
      <w:r>
        <w:rPr>
          <w:rFonts w:ascii="Arial" w:hAnsi="Arial" w:cs="Arial"/>
        </w:rPr>
        <w:t xml:space="preserve"> en áreas críticas).</w:t>
      </w:r>
    </w:p>
    <w:p w14:paraId="51A3F841" w14:textId="77777777" w:rsidR="00E759B7" w:rsidRDefault="00E759B7" w:rsidP="00E759B7">
      <w:pPr>
        <w:numPr>
          <w:ilvl w:val="0"/>
          <w:numId w:val="28"/>
        </w:numPr>
        <w:rPr>
          <w:rFonts w:ascii="Arial" w:hAnsi="Arial" w:cs="Arial"/>
        </w:rPr>
      </w:pPr>
      <w:r>
        <w:rPr>
          <w:rFonts w:ascii="Arial" w:hAnsi="Arial" w:cs="Arial"/>
        </w:rPr>
        <w:t>Acordar medidas correctivas priorizadas según impacto y factibilidad (inmediatas, corto plazo, mediano plazo).</w:t>
      </w:r>
    </w:p>
    <w:p w14:paraId="1A77AB8F" w14:textId="77777777" w:rsidR="00E759B7" w:rsidRDefault="00E759B7" w:rsidP="00E759B7">
      <w:pPr>
        <w:numPr>
          <w:ilvl w:val="0"/>
          <w:numId w:val="28"/>
        </w:numPr>
        <w:rPr>
          <w:rFonts w:ascii="Arial" w:hAnsi="Arial" w:cs="Arial"/>
        </w:rPr>
      </w:pPr>
      <w:r>
        <w:rPr>
          <w:rFonts w:ascii="Arial" w:hAnsi="Arial" w:cs="Arial"/>
        </w:rPr>
        <w:lastRenderedPageBreak/>
        <w:t>Entregar formalmente el Informe Final de Auditoría de Redes y el Plan de Mejora.</w:t>
      </w:r>
    </w:p>
    <w:p w14:paraId="7BFD4D89" w14:textId="77777777" w:rsidR="00E759B7" w:rsidRDefault="00E759B7" w:rsidP="00E759B7">
      <w:pPr>
        <w:rPr>
          <w:rFonts w:ascii="Arial" w:hAnsi="Arial" w:cs="Arial"/>
        </w:rPr>
      </w:pPr>
    </w:p>
    <w:p w14:paraId="3F9470A3" w14:textId="77777777" w:rsidR="00E759B7" w:rsidRDefault="00E759B7" w:rsidP="00E759B7">
      <w:pPr>
        <w:rPr>
          <w:rFonts w:ascii="Arial" w:hAnsi="Arial" w:cs="Arial"/>
          <w:b/>
          <w:bCs/>
        </w:rPr>
      </w:pPr>
      <w:r>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0"/>
        <w:gridCol w:w="8038"/>
      </w:tblGrid>
      <w:tr w:rsidR="00E759B7" w14:paraId="315B6627" w14:textId="77777777" w:rsidTr="00E759B7">
        <w:trPr>
          <w:trHeight w:val="470"/>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B1FE66" w14:textId="77777777" w:rsidR="00E759B7" w:rsidRDefault="00E759B7">
            <w:pPr>
              <w:rPr>
                <w:rFonts w:ascii="Arial" w:hAnsi="Arial" w:cs="Arial"/>
              </w:rPr>
            </w:pPr>
            <w:r>
              <w:rPr>
                <w:rFonts w:ascii="Arial" w:hAnsi="Arial" w:cs="Arial"/>
              </w:rPr>
              <w:t>Recursos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795916" w14:textId="77777777" w:rsidR="00E759B7" w:rsidRDefault="00E759B7">
            <w:pPr>
              <w:rPr>
                <w:rFonts w:ascii="Arial" w:hAnsi="Arial" w:cs="Arial"/>
              </w:rPr>
            </w:pPr>
            <w:r>
              <w:rPr>
                <w:rFonts w:ascii="Arial" w:hAnsi="Arial" w:cs="Arial"/>
              </w:rPr>
              <w:t>Descripción</w:t>
            </w:r>
          </w:p>
        </w:tc>
      </w:tr>
      <w:tr w:rsidR="00E759B7" w14:paraId="703591CB"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6AB2BF" w14:textId="77777777" w:rsidR="00E759B7" w:rsidRDefault="00E759B7">
            <w:pPr>
              <w:rPr>
                <w:rFonts w:ascii="Arial" w:hAnsi="Arial" w:cs="Arial"/>
              </w:rPr>
            </w:pPr>
            <w:r>
              <w:rPr>
                <w:rFonts w:ascii="Arial" w:hAnsi="Arial" w:cs="Arial"/>
                <w:b/>
                <w:bCs/>
              </w:rPr>
              <w:t>Equipo auditor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58154B" w14:textId="77777777" w:rsidR="00E759B7" w:rsidRDefault="00E759B7">
            <w:pPr>
              <w:rPr>
                <w:rFonts w:ascii="Arial" w:hAnsi="Arial" w:cs="Arial"/>
              </w:rPr>
            </w:pPr>
            <w:r>
              <w:rPr>
                <w:rFonts w:ascii="Arial" w:hAnsi="Arial" w:cs="Arial"/>
              </w:rPr>
              <w:t>Integrado por: Coordinador General de Auditoría, Auditor de Redes, Asistente de Auditoría y Auditor Auxiliar.</w:t>
            </w:r>
          </w:p>
        </w:tc>
      </w:tr>
      <w:tr w:rsidR="00E759B7" w14:paraId="2BDBCC4A" w14:textId="77777777" w:rsidTr="00E759B7">
        <w:trPr>
          <w:trHeight w:val="14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2717C0" w14:textId="77777777" w:rsidR="00E759B7" w:rsidRDefault="00E759B7">
            <w:pPr>
              <w:rPr>
                <w:rFonts w:ascii="Arial" w:hAnsi="Arial" w:cs="Arial"/>
              </w:rPr>
            </w:pPr>
            <w:r>
              <w:rPr>
                <w:rFonts w:ascii="Arial" w:hAnsi="Arial" w:cs="Arial"/>
                <w:b/>
                <w:bCs/>
              </w:rPr>
              <w:t>Herramientas Tecnológicas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0C6F618" w14:textId="77777777" w:rsidR="00E759B7" w:rsidRDefault="00E759B7">
            <w:pPr>
              <w:rPr>
                <w:rFonts w:ascii="Arial" w:hAnsi="Arial" w:cs="Arial"/>
              </w:rPr>
            </w:pPr>
            <w:r>
              <w:rPr>
                <w:rFonts w:ascii="Arial" w:hAnsi="Arial" w:cs="Arial"/>
              </w:rPr>
              <w:t xml:space="preserve">Laptops para capturar datos y realizar pruebas lógicas, cable </w:t>
            </w:r>
            <w:proofErr w:type="spellStart"/>
            <w:r>
              <w:rPr>
                <w:rFonts w:ascii="Arial" w:hAnsi="Arial" w:cs="Arial"/>
              </w:rPr>
              <w:t>tester</w:t>
            </w:r>
            <w:proofErr w:type="spellEnd"/>
            <w:r>
              <w:rPr>
                <w:rFonts w:ascii="Arial" w:hAnsi="Arial" w:cs="Arial"/>
              </w:rPr>
              <w:t xml:space="preserve"> RJ45, software de análisis </w:t>
            </w:r>
            <w:proofErr w:type="spellStart"/>
            <w:r>
              <w:rPr>
                <w:rFonts w:ascii="Arial" w:hAnsi="Arial" w:cs="Arial"/>
              </w:rPr>
              <w:t>WiFi</w:t>
            </w:r>
            <w:proofErr w:type="spellEnd"/>
            <w:r>
              <w:rPr>
                <w:rFonts w:ascii="Arial" w:hAnsi="Arial" w:cs="Arial"/>
              </w:rPr>
              <w:t>, cámara fotográfica, hojas de cálculo para análisis, listas de chequeo basadas en ANSI/TIA/EIA y COBIT 2019, formularios digitales, plantillas de hallazgos y herramientas de evaluación de cumplimiento.</w:t>
            </w:r>
          </w:p>
        </w:tc>
      </w:tr>
      <w:tr w:rsidR="00E759B7" w14:paraId="4A472AD6" w14:textId="77777777" w:rsidTr="00E759B7">
        <w:trPr>
          <w:trHeight w:val="110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A38F6FF" w14:textId="77777777" w:rsidR="00E759B7" w:rsidRDefault="00E759B7">
            <w:pPr>
              <w:rPr>
                <w:rFonts w:ascii="Arial" w:hAnsi="Arial" w:cs="Arial"/>
              </w:rPr>
            </w:pPr>
            <w:r>
              <w:rPr>
                <w:rFonts w:ascii="Arial" w:hAnsi="Arial" w:cs="Arial"/>
                <w:b/>
                <w:bCs/>
              </w:rPr>
              <w:t>Documentación de Apoyo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6684C62" w14:textId="77777777" w:rsidR="00E759B7" w:rsidRDefault="00E759B7">
            <w:pPr>
              <w:rPr>
                <w:rFonts w:ascii="Arial" w:hAnsi="Arial" w:cs="Arial"/>
              </w:rPr>
            </w:pPr>
            <w:r>
              <w:rPr>
                <w:rFonts w:ascii="Arial" w:hAnsi="Arial" w:cs="Arial"/>
              </w:rPr>
              <w:t>Inventario de activos de red (switches, puntos de acceso, cableado, UPS), políticas de uso de red (si existen), diagramas de red (si existen), reportes de soporte, bitácoras de mantenimiento de red.</w:t>
            </w:r>
          </w:p>
        </w:tc>
      </w:tr>
      <w:tr w:rsidR="00E759B7" w14:paraId="746ACD67" w14:textId="7777777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743286A" w14:textId="77777777" w:rsidR="00E759B7" w:rsidRDefault="00E759B7">
            <w:pPr>
              <w:rPr>
                <w:rFonts w:ascii="Arial" w:hAnsi="Arial" w:cs="Arial"/>
              </w:rPr>
            </w:pPr>
            <w:r>
              <w:rPr>
                <w:rFonts w:ascii="Arial" w:hAnsi="Arial" w:cs="Arial"/>
                <w:b/>
                <w:bCs/>
              </w:rPr>
              <w:t>Acceso Físico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7227B9" w14:textId="77777777" w:rsidR="00E759B7" w:rsidRDefault="00E759B7">
            <w:pPr>
              <w:rPr>
                <w:rFonts w:ascii="Arial" w:hAnsi="Arial" w:cs="Arial"/>
              </w:rPr>
            </w:pPr>
            <w:r>
              <w:rPr>
                <w:rFonts w:ascii="Arial" w:hAnsi="Arial" w:cs="Arial"/>
              </w:rPr>
              <w:t xml:space="preserve">Autorización para ingresar a las 14 áreas funcionales del SILAIS, incluyendo el nodo central de comunicaciones en Dirección, el punto de distribución secundario en Varios 1, y todas las áreas con puntos de red y conectividad </w:t>
            </w:r>
            <w:proofErr w:type="spellStart"/>
            <w:r>
              <w:rPr>
                <w:rFonts w:ascii="Arial" w:hAnsi="Arial" w:cs="Arial"/>
              </w:rPr>
              <w:t>WiFi</w:t>
            </w:r>
            <w:proofErr w:type="spellEnd"/>
            <w:r>
              <w:rPr>
                <w:rFonts w:ascii="Arial" w:hAnsi="Arial" w:cs="Arial"/>
              </w:rPr>
              <w:t>.</w:t>
            </w:r>
          </w:p>
        </w:tc>
      </w:tr>
      <w:tr w:rsidR="00E759B7" w14:paraId="58BF6B45" w14:textId="7777777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056E985" w14:textId="77777777" w:rsidR="00E759B7" w:rsidRDefault="00E759B7">
            <w:pPr>
              <w:rPr>
                <w:rFonts w:ascii="Arial" w:hAnsi="Arial" w:cs="Arial"/>
              </w:rPr>
            </w:pPr>
            <w:r>
              <w:rPr>
                <w:rFonts w:ascii="Arial" w:hAnsi="Arial" w:cs="Arial"/>
                <w:b/>
                <w:bCs/>
              </w:rPr>
              <w:t>Espacios de Trabajo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496BF4" w14:textId="77777777" w:rsidR="00E759B7" w:rsidRDefault="00E759B7">
            <w:pPr>
              <w:rPr>
                <w:rFonts w:ascii="Arial" w:hAnsi="Arial" w:cs="Arial"/>
              </w:rPr>
            </w:pPr>
            <w:r>
              <w:rPr>
                <w:rFonts w:ascii="Arial" w:hAnsi="Arial" w:cs="Arial"/>
              </w:rPr>
              <w:t xml:space="preserve">Sala para entrevistas con el </w:t>
            </w:r>
            <w:proofErr w:type="gramStart"/>
            <w:r>
              <w:rPr>
                <w:rFonts w:ascii="Arial" w:hAnsi="Arial" w:cs="Arial"/>
              </w:rPr>
              <w:t>Director General</w:t>
            </w:r>
            <w:proofErr w:type="gramEnd"/>
            <w:r>
              <w:rPr>
                <w:rFonts w:ascii="Arial" w:hAnsi="Arial" w:cs="Arial"/>
              </w:rPr>
              <w:t xml:space="preserve"> y responsables de área, escritorio o área para revisión de documentos, y estación para procesamiento de información recolectada.</w:t>
            </w:r>
          </w:p>
        </w:tc>
      </w:tr>
    </w:tbl>
    <w:p w14:paraId="42832B08" w14:textId="77777777" w:rsidR="00E759B7" w:rsidRDefault="00E759B7" w:rsidP="00E759B7">
      <w:pPr>
        <w:rPr>
          <w:rFonts w:ascii="Arial" w:hAnsi="Arial" w:cs="Arial"/>
        </w:rPr>
      </w:pPr>
    </w:p>
    <w:p w14:paraId="3D169A23" w14:textId="77777777" w:rsidR="00E759B7" w:rsidRDefault="00E759B7" w:rsidP="00E759B7">
      <w:pPr>
        <w:rPr>
          <w:rFonts w:ascii="Arial" w:hAnsi="Arial" w:cs="Arial"/>
        </w:rPr>
      </w:pPr>
    </w:p>
    <w:p w14:paraId="27240E74" w14:textId="77777777" w:rsidR="00E759B7" w:rsidRDefault="00E759B7" w:rsidP="00E759B7">
      <w:pPr>
        <w:rPr>
          <w:rFonts w:ascii="Arial" w:hAnsi="Arial" w:cs="Arial"/>
        </w:rPr>
      </w:pPr>
    </w:p>
    <w:p w14:paraId="2D4B3489" w14:textId="77777777" w:rsidR="00E759B7" w:rsidRDefault="00E759B7" w:rsidP="00E759B7">
      <w:pPr>
        <w:rPr>
          <w:rFonts w:ascii="Arial" w:hAnsi="Arial" w:cs="Arial"/>
        </w:rPr>
      </w:pPr>
    </w:p>
    <w:p w14:paraId="392B2EAE" w14:textId="77777777" w:rsidR="00E759B7" w:rsidRDefault="00E759B7" w:rsidP="00E759B7">
      <w:pPr>
        <w:rPr>
          <w:rFonts w:ascii="Arial" w:hAnsi="Arial" w:cs="Arial"/>
        </w:rPr>
      </w:pPr>
    </w:p>
    <w:p w14:paraId="48AAAAEB" w14:textId="77777777" w:rsidR="00E759B7" w:rsidRDefault="00E759B7" w:rsidP="00E759B7">
      <w:pPr>
        <w:rPr>
          <w:rFonts w:ascii="Arial" w:hAnsi="Arial" w:cs="Arial"/>
          <w:b/>
          <w:bCs/>
        </w:rPr>
      </w:pPr>
      <w:r>
        <w:rPr>
          <w:rFonts w:ascii="Arial" w:hAnsi="Arial" w:cs="Arial"/>
          <w:b/>
          <w:bCs/>
        </w:rPr>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1"/>
        <w:gridCol w:w="3246"/>
        <w:gridCol w:w="3070"/>
        <w:gridCol w:w="1993"/>
      </w:tblGrid>
      <w:tr w:rsidR="00E759B7" w14:paraId="44D9F0C1"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6BCDD0" w14:textId="77777777" w:rsidR="00E759B7" w:rsidRDefault="00E759B7">
            <w:pPr>
              <w:rPr>
                <w:rFonts w:ascii="Arial" w:hAnsi="Arial" w:cs="Arial"/>
              </w:rPr>
            </w:pPr>
            <w:r>
              <w:rPr>
                <w:rFonts w:ascii="Arial" w:hAnsi="Arial" w:cs="Arial"/>
              </w:rPr>
              <w:lastRenderedPageBreak/>
              <w:t>Código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C3999B" w14:textId="77777777" w:rsidR="00E759B7" w:rsidRDefault="00E759B7">
            <w:pPr>
              <w:rPr>
                <w:rFonts w:ascii="Arial" w:hAnsi="Arial" w:cs="Arial"/>
              </w:rPr>
            </w:pPr>
            <w:r>
              <w:rPr>
                <w:rFonts w:ascii="Arial" w:hAnsi="Arial" w:cs="Arial"/>
              </w:rPr>
              <w:t>Requisito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E87824" w14:textId="77777777" w:rsidR="00E759B7" w:rsidRDefault="00E759B7">
            <w:pPr>
              <w:rPr>
                <w:rFonts w:ascii="Arial" w:hAnsi="Arial" w:cs="Arial"/>
              </w:rPr>
            </w:pPr>
            <w:r>
              <w:rPr>
                <w:rFonts w:ascii="Arial" w:hAnsi="Arial" w:cs="Arial"/>
              </w:rPr>
              <w:t>Evidencias Esperadas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55FD0E" w14:textId="77777777" w:rsidR="00E759B7" w:rsidRDefault="00E759B7">
            <w:pPr>
              <w:rPr>
                <w:rFonts w:ascii="Arial" w:hAnsi="Arial" w:cs="Arial"/>
              </w:rPr>
            </w:pPr>
            <w:r>
              <w:rPr>
                <w:rFonts w:ascii="Arial" w:hAnsi="Arial" w:cs="Arial"/>
              </w:rPr>
              <w:t>Responsable Evaluado</w:t>
            </w:r>
          </w:p>
        </w:tc>
      </w:tr>
      <w:tr w:rsidR="00E759B7" w14:paraId="66521AC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F600E4" w14:textId="77777777" w:rsidR="00E759B7" w:rsidRDefault="00E759B7">
            <w:pPr>
              <w:rPr>
                <w:rFonts w:ascii="Arial" w:hAnsi="Arial" w:cs="Arial"/>
              </w:rPr>
            </w:pPr>
            <w:r>
              <w:rPr>
                <w:rFonts w:ascii="Arial" w:hAnsi="Arial" w:cs="Arial"/>
                <w:b/>
                <w:bCs/>
              </w:rPr>
              <w:t>APO01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8D106F" w14:textId="77777777" w:rsidR="00E759B7" w:rsidRDefault="00E759B7">
            <w:pPr>
              <w:rPr>
                <w:rFonts w:ascii="Arial" w:hAnsi="Arial" w:cs="Arial"/>
              </w:rPr>
            </w:pPr>
            <w:r>
              <w:rPr>
                <w:rFonts w:ascii="Arial" w:hAnsi="Arial" w:cs="Arial"/>
              </w:rPr>
              <w:t>Evaluar la existencia de un marco formal de gobernanza tecnológica que defina políticas de uso de red, roles y funciones para la administración de la infraestructura de red del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BC317D" w14:textId="77777777" w:rsidR="00E759B7" w:rsidRDefault="00E759B7">
            <w:pPr>
              <w:rPr>
                <w:rFonts w:ascii="Arial" w:hAnsi="Arial" w:cs="Arial"/>
              </w:rPr>
            </w:pPr>
            <w:r>
              <w:rPr>
                <w:rFonts w:ascii="Arial" w:hAnsi="Arial" w:cs="Arial"/>
              </w:rPr>
              <w:t>Políticas de uso de internet y red, manual de funciones del responsable de TI (si existe), actas de reuniones de gestión tecnológica.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FC366F8" w14:textId="77777777" w:rsidR="00E759B7" w:rsidRDefault="00E759B7">
            <w:pPr>
              <w:rPr>
                <w:rFonts w:ascii="Arial" w:hAnsi="Arial" w:cs="Arial"/>
              </w:rPr>
            </w:pPr>
            <w:r>
              <w:rPr>
                <w:rFonts w:ascii="Arial" w:hAnsi="Arial" w:cs="Arial"/>
              </w:rPr>
              <w:t>Coordinador General de Auditoría</w:t>
            </w:r>
          </w:p>
        </w:tc>
      </w:tr>
      <w:tr w:rsidR="00E759B7" w14:paraId="095D54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DA003C" w14:textId="77777777" w:rsidR="00E759B7" w:rsidRDefault="00E759B7">
            <w:pPr>
              <w:rPr>
                <w:rFonts w:ascii="Arial" w:hAnsi="Arial" w:cs="Arial"/>
              </w:rPr>
            </w:pPr>
            <w:r>
              <w:rPr>
                <w:rFonts w:ascii="Arial" w:hAnsi="Arial" w:cs="Arial"/>
                <w:b/>
                <w:bCs/>
              </w:rPr>
              <w:t>APO02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47E3A0" w14:textId="77777777" w:rsidR="00E759B7" w:rsidRDefault="00E759B7">
            <w:pPr>
              <w:rPr>
                <w:rFonts w:ascii="Arial" w:hAnsi="Arial" w:cs="Arial"/>
              </w:rPr>
            </w:pPr>
            <w:r>
              <w:rPr>
                <w:rFonts w:ascii="Arial" w:hAnsi="Arial" w:cs="Arial"/>
              </w:rPr>
              <w:t>Verificar la existencia de una estrategia tecnológica alineada a los objetivos del SILAIS que contemple la gestión y renovación de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F44544" w14:textId="77777777" w:rsidR="00E759B7" w:rsidRDefault="00E759B7">
            <w:pPr>
              <w:rPr>
                <w:rFonts w:ascii="Arial" w:hAnsi="Arial" w:cs="Arial"/>
              </w:rPr>
            </w:pPr>
            <w:r>
              <w:rPr>
                <w:rFonts w:ascii="Arial" w:hAnsi="Arial" w:cs="Arial"/>
              </w:rPr>
              <w:t>Plan estratégico de TI (si existe), alineación con objetivos del MINSA y SISNIVEN, evaluaciones de tecnología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12413B" w14:textId="77777777" w:rsidR="00E759B7" w:rsidRDefault="00E759B7">
            <w:pPr>
              <w:rPr>
                <w:rFonts w:ascii="Arial" w:hAnsi="Arial" w:cs="Arial"/>
              </w:rPr>
            </w:pPr>
            <w:r>
              <w:rPr>
                <w:rFonts w:ascii="Arial" w:hAnsi="Arial" w:cs="Arial"/>
              </w:rPr>
              <w:t>Coordinador General de Auditoría</w:t>
            </w:r>
          </w:p>
        </w:tc>
      </w:tr>
      <w:tr w:rsidR="00E759B7" w14:paraId="27C1BC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769AC1" w14:textId="77777777" w:rsidR="00E759B7" w:rsidRDefault="00E759B7">
            <w:pPr>
              <w:rPr>
                <w:rFonts w:ascii="Arial" w:hAnsi="Arial" w:cs="Arial"/>
              </w:rPr>
            </w:pPr>
            <w:r>
              <w:rPr>
                <w:rFonts w:ascii="Arial" w:hAnsi="Arial" w:cs="Arial"/>
                <w:b/>
                <w:bCs/>
              </w:rPr>
              <w:t>APO12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1BC716" w14:textId="77777777" w:rsidR="00E759B7" w:rsidRDefault="00E759B7">
            <w:pPr>
              <w:rPr>
                <w:rFonts w:ascii="Arial" w:hAnsi="Arial" w:cs="Arial"/>
              </w:rPr>
            </w:pPr>
            <w:r>
              <w:rPr>
                <w:rFonts w:ascii="Arial" w:hAnsi="Arial" w:cs="Arial"/>
              </w:rPr>
              <w:t xml:space="preserve">Evaluar la gestión formal de riesgos tecnológicos asociados a la infraestructura de red (obsolescencia de switches, red plana, dependencia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B18330" w14:textId="77777777" w:rsidR="00E759B7" w:rsidRDefault="00E759B7">
            <w:pPr>
              <w:rPr>
                <w:rFonts w:ascii="Arial" w:hAnsi="Arial" w:cs="Arial"/>
              </w:rPr>
            </w:pPr>
            <w:r>
              <w:rPr>
                <w:rFonts w:ascii="Arial" w:hAnsi="Arial" w:cs="Arial"/>
              </w:rPr>
              <w:t>Registro de riesgos de TI, evaluaciones de riesgos previas, planes de tratamiento de riesgos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E02AD5D" w14:textId="77777777" w:rsidR="00E759B7" w:rsidRDefault="00E759B7">
            <w:pPr>
              <w:rPr>
                <w:rFonts w:ascii="Arial" w:hAnsi="Arial" w:cs="Arial"/>
              </w:rPr>
            </w:pPr>
            <w:r>
              <w:rPr>
                <w:rFonts w:ascii="Arial" w:hAnsi="Arial" w:cs="Arial"/>
              </w:rPr>
              <w:t>Coordinador General de Auditoría</w:t>
            </w:r>
          </w:p>
        </w:tc>
      </w:tr>
      <w:tr w:rsidR="00E759B7" w14:paraId="08D0A80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629970" w14:textId="77777777" w:rsidR="00E759B7" w:rsidRDefault="00E759B7">
            <w:pPr>
              <w:rPr>
                <w:rFonts w:ascii="Arial" w:hAnsi="Arial" w:cs="Arial"/>
              </w:rPr>
            </w:pPr>
            <w:r>
              <w:rPr>
                <w:rFonts w:ascii="Arial" w:hAnsi="Arial" w:cs="Arial"/>
                <w:b/>
                <w:bCs/>
              </w:rPr>
              <w:t>APO13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A53CFF" w14:textId="77777777" w:rsidR="00E759B7" w:rsidRDefault="00E759B7">
            <w:pPr>
              <w:rPr>
                <w:rFonts w:ascii="Arial" w:hAnsi="Arial" w:cs="Arial"/>
              </w:rPr>
            </w:pPr>
            <w:r>
              <w:rPr>
                <w:rFonts w:ascii="Arial" w:hAnsi="Arial" w:cs="Arial"/>
              </w:rPr>
              <w:t xml:space="preserve">Determinar si existen controles de seguridad de la red (segmentación, control de acceso, seguridad </w:t>
            </w:r>
            <w:proofErr w:type="spellStart"/>
            <w:r>
              <w:rPr>
                <w:rFonts w:ascii="Arial" w:hAnsi="Arial" w:cs="Arial"/>
              </w:rPr>
              <w:t>WiFi</w:t>
            </w:r>
            <w:proofErr w:type="spellEnd"/>
            <w:r>
              <w:rPr>
                <w:rFonts w:ascii="Arial" w:hAnsi="Arial" w:cs="Arial"/>
              </w:rPr>
              <w:t>, filtrado de contenido).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21DE46" w14:textId="77777777" w:rsidR="00E759B7" w:rsidRDefault="00E759B7">
            <w:pPr>
              <w:rPr>
                <w:rFonts w:ascii="Arial" w:hAnsi="Arial" w:cs="Arial"/>
              </w:rPr>
            </w:pPr>
            <w:r>
              <w:rPr>
                <w:rFonts w:ascii="Arial" w:hAnsi="Arial" w:cs="Arial"/>
              </w:rPr>
              <w:t xml:space="preserve">Configuración de switches y puntos de acceso, políticas de control de acceso a la red, configuración de seguridad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35902E4" w14:textId="77777777" w:rsidR="00E759B7" w:rsidRDefault="00E759B7">
            <w:pPr>
              <w:rPr>
                <w:rFonts w:ascii="Arial" w:hAnsi="Arial" w:cs="Arial"/>
              </w:rPr>
            </w:pPr>
            <w:r>
              <w:rPr>
                <w:rFonts w:ascii="Arial" w:hAnsi="Arial" w:cs="Arial"/>
              </w:rPr>
              <w:t>Auditor de Redes</w:t>
            </w:r>
          </w:p>
        </w:tc>
      </w:tr>
      <w:tr w:rsidR="00E759B7" w14:paraId="6D391F9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CB5ED9" w14:textId="77777777" w:rsidR="00E759B7" w:rsidRDefault="00E759B7">
            <w:pPr>
              <w:rPr>
                <w:rFonts w:ascii="Arial" w:hAnsi="Arial" w:cs="Arial"/>
              </w:rPr>
            </w:pPr>
            <w:r>
              <w:rPr>
                <w:rFonts w:ascii="Arial" w:hAnsi="Arial" w:cs="Arial"/>
                <w:b/>
                <w:bCs/>
              </w:rPr>
              <w:lastRenderedPageBreak/>
              <w:t>BAI09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029527" w14:textId="77777777" w:rsidR="00E759B7" w:rsidRDefault="00E759B7">
            <w:pPr>
              <w:rPr>
                <w:rFonts w:ascii="Arial" w:hAnsi="Arial" w:cs="Arial"/>
              </w:rPr>
            </w:pPr>
            <w:r>
              <w:rPr>
                <w:rFonts w:ascii="Arial" w:hAnsi="Arial" w:cs="Arial"/>
              </w:rPr>
              <w:t>Evaluar la gestión de activos de red (inventario de switches, cableado, puntos de acceso, ciclo de vida).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20EFB4" w14:textId="77777777" w:rsidR="00E759B7" w:rsidRDefault="00E759B7">
            <w:pPr>
              <w:rPr>
                <w:rFonts w:ascii="Arial" w:hAnsi="Arial" w:cs="Arial"/>
              </w:rPr>
            </w:pPr>
            <w:r>
              <w:rPr>
                <w:rFonts w:ascii="Arial" w:hAnsi="Arial" w:cs="Arial"/>
              </w:rPr>
              <w:t>Inventario de activos de red, registros de adquisición, fechas de instalación, estado de garantías, plan de renovación.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98B3DE" w14:textId="77777777" w:rsidR="00E759B7" w:rsidRDefault="00E759B7">
            <w:pPr>
              <w:rPr>
                <w:rFonts w:ascii="Arial" w:hAnsi="Arial" w:cs="Arial"/>
              </w:rPr>
            </w:pPr>
            <w:r>
              <w:rPr>
                <w:rFonts w:ascii="Arial" w:hAnsi="Arial" w:cs="Arial"/>
              </w:rPr>
              <w:t>Auditor de Redes</w:t>
            </w:r>
          </w:p>
        </w:tc>
      </w:tr>
      <w:tr w:rsidR="00E759B7" w14:paraId="567F205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7CE84D" w14:textId="77777777" w:rsidR="00E759B7" w:rsidRDefault="00E759B7">
            <w:pPr>
              <w:rPr>
                <w:rFonts w:ascii="Arial" w:hAnsi="Arial" w:cs="Arial"/>
              </w:rPr>
            </w:pPr>
            <w:r>
              <w:rPr>
                <w:rFonts w:ascii="Arial" w:hAnsi="Arial" w:cs="Arial"/>
                <w:b/>
                <w:bCs/>
              </w:rPr>
              <w:t>BAI10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E897BC" w14:textId="77777777" w:rsidR="00E759B7" w:rsidRDefault="00E759B7">
            <w:pPr>
              <w:rPr>
                <w:rFonts w:ascii="Arial" w:hAnsi="Arial" w:cs="Arial"/>
              </w:rPr>
            </w:pPr>
            <w:r>
              <w:rPr>
                <w:rFonts w:ascii="Arial" w:hAnsi="Arial" w:cs="Arial"/>
              </w:rPr>
              <w:t>Evaluar la gestión de la configuración de los dispositivos de red (documentación de configuraciones, respaldos).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11BEE4" w14:textId="77777777" w:rsidR="00E759B7" w:rsidRDefault="00E759B7">
            <w:pPr>
              <w:rPr>
                <w:rFonts w:ascii="Arial" w:hAnsi="Arial" w:cs="Arial"/>
              </w:rPr>
            </w:pPr>
            <w:r>
              <w:rPr>
                <w:rFonts w:ascii="Arial" w:hAnsi="Arial" w:cs="Arial"/>
              </w:rPr>
              <w:t>Documentación de configuración de switches y puntos de acceso, respaldos de configuraciones, registro de cambios.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D5287D" w14:textId="77777777" w:rsidR="00E759B7" w:rsidRDefault="00E759B7">
            <w:pPr>
              <w:rPr>
                <w:rFonts w:ascii="Arial" w:hAnsi="Arial" w:cs="Arial"/>
              </w:rPr>
            </w:pPr>
            <w:r>
              <w:rPr>
                <w:rFonts w:ascii="Arial" w:hAnsi="Arial" w:cs="Arial"/>
              </w:rPr>
              <w:t>Auditor de Redes</w:t>
            </w:r>
          </w:p>
        </w:tc>
      </w:tr>
      <w:tr w:rsidR="00E759B7" w14:paraId="0465C06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07CC9E" w14:textId="77777777" w:rsidR="00E759B7" w:rsidRDefault="00E759B7">
            <w:pPr>
              <w:rPr>
                <w:rFonts w:ascii="Arial" w:hAnsi="Arial" w:cs="Arial"/>
              </w:rPr>
            </w:pPr>
            <w:r>
              <w:rPr>
                <w:rFonts w:ascii="Arial" w:hAnsi="Arial" w:cs="Arial"/>
                <w:b/>
                <w:bCs/>
              </w:rPr>
              <w:t>DSS01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41B9A4" w14:textId="77777777" w:rsidR="00E759B7" w:rsidRDefault="00E759B7">
            <w:pPr>
              <w:rPr>
                <w:rFonts w:ascii="Arial" w:hAnsi="Arial" w:cs="Arial"/>
              </w:rPr>
            </w:pPr>
            <w:r>
              <w:rPr>
                <w:rFonts w:ascii="Arial" w:hAnsi="Arial" w:cs="Arial"/>
              </w:rPr>
              <w:t>Evaluar la gestión de operaciones de red, incluyendo mantenimiento preventivo y correctivo del cableado y equipos activos.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7BA629" w14:textId="77777777" w:rsidR="00E759B7" w:rsidRDefault="00E759B7">
            <w:pPr>
              <w:rPr>
                <w:rFonts w:ascii="Arial" w:hAnsi="Arial" w:cs="Arial"/>
              </w:rPr>
            </w:pPr>
            <w:r>
              <w:rPr>
                <w:rFonts w:ascii="Arial" w:hAnsi="Arial" w:cs="Arial"/>
              </w:rPr>
              <w:t>Bitácoras de mantenimiento de red, reportes de soporte técnico, tiempos de atención, pruebas de continuidad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A26E14" w14:textId="77777777" w:rsidR="00E759B7" w:rsidRDefault="00E759B7">
            <w:pPr>
              <w:rPr>
                <w:rFonts w:ascii="Arial" w:hAnsi="Arial" w:cs="Arial"/>
              </w:rPr>
            </w:pPr>
            <w:r>
              <w:rPr>
                <w:rFonts w:ascii="Arial" w:hAnsi="Arial" w:cs="Arial"/>
              </w:rPr>
              <w:t>Auditor de Redes</w:t>
            </w:r>
          </w:p>
        </w:tc>
      </w:tr>
      <w:tr w:rsidR="00E759B7" w14:paraId="64C34B5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93A9D4" w14:textId="77777777" w:rsidR="00E759B7" w:rsidRDefault="00E759B7">
            <w:pPr>
              <w:rPr>
                <w:rFonts w:ascii="Arial" w:hAnsi="Arial" w:cs="Arial"/>
              </w:rPr>
            </w:pPr>
            <w:r>
              <w:rPr>
                <w:rFonts w:ascii="Arial" w:hAnsi="Arial" w:cs="Arial"/>
                <w:b/>
                <w:bCs/>
              </w:rPr>
              <w:t>DSS02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E70582" w14:textId="77777777" w:rsidR="00E759B7" w:rsidRDefault="00E759B7">
            <w:pPr>
              <w:rPr>
                <w:rFonts w:ascii="Arial" w:hAnsi="Arial" w:cs="Arial"/>
              </w:rPr>
            </w:pPr>
            <w:r>
              <w:rPr>
                <w:rFonts w:ascii="Arial" w:hAnsi="Arial" w:cs="Arial"/>
              </w:rPr>
              <w:t>Verificar la existencia de registro de incidentes de red y su gestión adecuada.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CAF762" w14:textId="77777777" w:rsidR="00E759B7" w:rsidRDefault="00E759B7">
            <w:pPr>
              <w:rPr>
                <w:rFonts w:ascii="Arial" w:hAnsi="Arial" w:cs="Arial"/>
              </w:rPr>
            </w:pPr>
            <w:r>
              <w:rPr>
                <w:rFonts w:ascii="Arial" w:hAnsi="Arial" w:cs="Arial"/>
              </w:rPr>
              <w:t>Registro de incidentes de red (bitácora), reportes de fallas de conectividad, acciones correctivas documentadas.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815C6C" w14:textId="77777777" w:rsidR="00E759B7" w:rsidRDefault="00E759B7">
            <w:pPr>
              <w:rPr>
                <w:rFonts w:ascii="Arial" w:hAnsi="Arial" w:cs="Arial"/>
              </w:rPr>
            </w:pPr>
            <w:r>
              <w:rPr>
                <w:rFonts w:ascii="Arial" w:hAnsi="Arial" w:cs="Arial"/>
              </w:rPr>
              <w:t>Coordinador General de Auditoría</w:t>
            </w:r>
          </w:p>
        </w:tc>
      </w:tr>
      <w:tr w:rsidR="00E759B7" w14:paraId="0FB3B8B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2E139C" w14:textId="77777777" w:rsidR="00E759B7" w:rsidRDefault="00E759B7">
            <w:pPr>
              <w:rPr>
                <w:rFonts w:ascii="Arial" w:hAnsi="Arial" w:cs="Arial"/>
              </w:rPr>
            </w:pPr>
            <w:r>
              <w:rPr>
                <w:rFonts w:ascii="Arial" w:hAnsi="Arial" w:cs="Arial"/>
                <w:b/>
                <w:bCs/>
              </w:rPr>
              <w:t>DSS03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B31AB2" w14:textId="77777777" w:rsidR="00E759B7" w:rsidRDefault="00E759B7">
            <w:pPr>
              <w:rPr>
                <w:rFonts w:ascii="Arial" w:hAnsi="Arial" w:cs="Arial"/>
              </w:rPr>
            </w:pPr>
            <w:r>
              <w:rPr>
                <w:rFonts w:ascii="Arial" w:hAnsi="Arial" w:cs="Arial"/>
              </w:rPr>
              <w:t>Evaluar la gestión de problemas recurrentes en la red, incluyendo análisis de causa raíz.</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13DC08" w14:textId="77777777" w:rsidR="00E759B7" w:rsidRDefault="00E759B7">
            <w:pPr>
              <w:rPr>
                <w:rFonts w:ascii="Arial" w:hAnsi="Arial" w:cs="Arial"/>
              </w:rPr>
            </w:pPr>
            <w:r>
              <w:rPr>
                <w:rFonts w:ascii="Arial" w:hAnsi="Arial" w:cs="Arial"/>
              </w:rPr>
              <w:t xml:space="preserve">Análisis de problemas recurrentes de red (caídas de </w:t>
            </w:r>
            <w:proofErr w:type="spellStart"/>
            <w:r>
              <w:rPr>
                <w:rFonts w:ascii="Arial" w:hAnsi="Arial" w:cs="Arial"/>
              </w:rPr>
              <w:t>WiFi</w:t>
            </w:r>
            <w:proofErr w:type="spellEnd"/>
            <w:r>
              <w:rPr>
                <w:rFonts w:ascii="Arial" w:hAnsi="Arial" w:cs="Arial"/>
              </w:rPr>
              <w:t xml:space="preserve">, lentitud, desconexiones), planes </w:t>
            </w:r>
            <w:r>
              <w:rPr>
                <w:rFonts w:ascii="Arial" w:hAnsi="Arial" w:cs="Arial"/>
              </w:rPr>
              <w:lastRenderedPageBreak/>
              <w:t>de acción, seguimiento a soluciones implementadas.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ECEFAF" w14:textId="77777777" w:rsidR="00E759B7" w:rsidRDefault="00E759B7">
            <w:pPr>
              <w:rPr>
                <w:rFonts w:ascii="Arial" w:hAnsi="Arial" w:cs="Arial"/>
              </w:rPr>
            </w:pPr>
            <w:r>
              <w:rPr>
                <w:rFonts w:ascii="Arial" w:hAnsi="Arial" w:cs="Arial"/>
              </w:rPr>
              <w:lastRenderedPageBreak/>
              <w:t>Auditor de Redes</w:t>
            </w:r>
          </w:p>
        </w:tc>
      </w:tr>
      <w:tr w:rsidR="00E759B7" w14:paraId="74C51A1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C1D111" w14:textId="77777777" w:rsidR="00E759B7" w:rsidRDefault="00E759B7">
            <w:pPr>
              <w:rPr>
                <w:rFonts w:ascii="Arial" w:hAnsi="Arial" w:cs="Arial"/>
              </w:rPr>
            </w:pPr>
            <w:r>
              <w:rPr>
                <w:rFonts w:ascii="Arial" w:hAnsi="Arial" w:cs="Arial"/>
                <w:b/>
                <w:bCs/>
              </w:rPr>
              <w:t>DSS04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E66CC" w14:textId="4E507BD2" w:rsidR="00E759B7" w:rsidRDefault="00E759B7">
            <w:pPr>
              <w:rPr>
                <w:rFonts w:ascii="Arial" w:hAnsi="Arial" w:cs="Arial"/>
              </w:rPr>
            </w:pPr>
            <w:r>
              <w:rPr>
                <w:rFonts w:ascii="Arial" w:hAnsi="Arial" w:cs="Arial"/>
              </w:rPr>
              <w:t>Determinar si existe un plan de continuidad operativa ante fallos de red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switch secundario, cableado, conectividad a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3A700F" w14:textId="77777777" w:rsidR="00E759B7" w:rsidRDefault="00E759B7">
            <w:pPr>
              <w:rPr>
                <w:rFonts w:ascii="Arial" w:hAnsi="Arial" w:cs="Arial"/>
              </w:rPr>
            </w:pPr>
            <w:r>
              <w:rPr>
                <w:rFonts w:ascii="Arial" w:hAnsi="Arial" w:cs="Arial"/>
              </w:rPr>
              <w:t>Plan de recuperación ante fallos de red, equipos de repuesto (switch de respaldo), respaldo de configuración, procedimientos documentados.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E9C204" w14:textId="77777777" w:rsidR="00E759B7" w:rsidRDefault="00E759B7">
            <w:pPr>
              <w:rPr>
                <w:rFonts w:ascii="Arial" w:hAnsi="Arial" w:cs="Arial"/>
              </w:rPr>
            </w:pPr>
            <w:r>
              <w:rPr>
                <w:rFonts w:ascii="Arial" w:hAnsi="Arial" w:cs="Arial"/>
              </w:rPr>
              <w:t>Auditor de Redes</w:t>
            </w:r>
          </w:p>
        </w:tc>
      </w:tr>
      <w:tr w:rsidR="00E759B7" w14:paraId="12B6401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871AA8" w14:textId="77777777" w:rsidR="00E759B7" w:rsidRDefault="00E759B7">
            <w:pPr>
              <w:rPr>
                <w:rFonts w:ascii="Arial" w:hAnsi="Arial" w:cs="Arial"/>
              </w:rPr>
            </w:pPr>
            <w:r>
              <w:rPr>
                <w:rFonts w:ascii="Arial" w:hAnsi="Arial" w:cs="Arial"/>
                <w:b/>
                <w:bCs/>
              </w:rPr>
              <w:t>DSS05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167654" w14:textId="77777777" w:rsidR="00E759B7" w:rsidRDefault="00E759B7">
            <w:pPr>
              <w:rPr>
                <w:rFonts w:ascii="Arial" w:hAnsi="Arial" w:cs="Arial"/>
              </w:rPr>
            </w:pPr>
            <w:r>
              <w:rPr>
                <w:rFonts w:ascii="Arial" w:hAnsi="Arial" w:cs="Arial"/>
              </w:rPr>
              <w:t xml:space="preserve">Evaluar la gestión de servicios de seguridad de red (control de acceso a la red, seguridad </w:t>
            </w:r>
            <w:proofErr w:type="spellStart"/>
            <w:r>
              <w:rPr>
                <w:rFonts w:ascii="Arial" w:hAnsi="Arial" w:cs="Arial"/>
              </w:rPr>
              <w:t>WiFi</w:t>
            </w:r>
            <w:proofErr w:type="spellEnd"/>
            <w:r>
              <w:rPr>
                <w:rFonts w:ascii="Arial" w:hAnsi="Arial" w:cs="Arial"/>
              </w:rPr>
              <w:t>, monitoreo de tráfico, protección de datos en tránsito).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C61915" w14:textId="77777777" w:rsidR="00E759B7" w:rsidRDefault="00E759B7">
            <w:pPr>
              <w:rPr>
                <w:rFonts w:ascii="Arial" w:hAnsi="Arial" w:cs="Arial"/>
              </w:rPr>
            </w:pPr>
            <w:r>
              <w:rPr>
                <w:rFonts w:ascii="Arial" w:hAnsi="Arial" w:cs="Arial"/>
              </w:rPr>
              <w:t>Configuración de seguridad de switches y puntos de acceso, políticas de acceso a la red, mecanismos de autenticación, cifrado de 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BD06AE" w14:textId="77777777" w:rsidR="00E759B7" w:rsidRDefault="00E759B7">
            <w:pPr>
              <w:rPr>
                <w:rFonts w:ascii="Arial" w:hAnsi="Arial" w:cs="Arial"/>
              </w:rPr>
            </w:pPr>
            <w:r>
              <w:rPr>
                <w:rFonts w:ascii="Arial" w:hAnsi="Arial" w:cs="Arial"/>
              </w:rPr>
              <w:t>Auditor de Redes</w:t>
            </w:r>
          </w:p>
        </w:tc>
      </w:tr>
      <w:tr w:rsidR="00E759B7" w14:paraId="579C7F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C49394" w14:textId="77777777" w:rsidR="00E759B7" w:rsidRDefault="00E759B7">
            <w:pPr>
              <w:rPr>
                <w:rFonts w:ascii="Arial" w:hAnsi="Arial" w:cs="Arial"/>
              </w:rPr>
            </w:pPr>
            <w:r>
              <w:rPr>
                <w:rFonts w:ascii="Arial" w:hAnsi="Arial" w:cs="Arial"/>
                <w:b/>
                <w:bCs/>
              </w:rPr>
              <w:t>MEA01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5E98F1" w14:textId="77777777" w:rsidR="00E759B7" w:rsidRDefault="00E759B7">
            <w:pPr>
              <w:rPr>
                <w:rFonts w:ascii="Arial" w:hAnsi="Arial" w:cs="Arial"/>
              </w:rPr>
            </w:pPr>
            <w:r>
              <w:rPr>
                <w:rFonts w:ascii="Arial" w:hAnsi="Arial" w:cs="Arial"/>
              </w:rPr>
              <w:t>Evaluar si existe monitoreo del desempeño y conformidad de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1E18EA" w14:textId="77777777" w:rsidR="00E759B7" w:rsidRDefault="00E759B7">
            <w:pPr>
              <w:rPr>
                <w:rFonts w:ascii="Arial" w:hAnsi="Arial" w:cs="Arial"/>
              </w:rPr>
            </w:pPr>
            <w:r>
              <w:rPr>
                <w:rFonts w:ascii="Arial" w:hAnsi="Arial" w:cs="Arial"/>
              </w:rPr>
              <w:t>Reportes de monitoreo de ancho de banda, disponibilidad de red, cumplimiento de políticas de red, indicadores de desempeño.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AE87CD" w14:textId="77777777" w:rsidR="00E759B7" w:rsidRDefault="00E759B7">
            <w:pPr>
              <w:rPr>
                <w:rFonts w:ascii="Arial" w:hAnsi="Arial" w:cs="Arial"/>
              </w:rPr>
            </w:pPr>
            <w:r>
              <w:rPr>
                <w:rFonts w:ascii="Arial" w:hAnsi="Arial" w:cs="Arial"/>
              </w:rPr>
              <w:t>Auditor de Redes</w:t>
            </w:r>
          </w:p>
        </w:tc>
      </w:tr>
    </w:tbl>
    <w:p w14:paraId="29C84BBA" w14:textId="77777777" w:rsidR="00E759B7" w:rsidRDefault="00E759B7" w:rsidP="00E759B7">
      <w:pPr>
        <w:rPr>
          <w:rFonts w:ascii="Arial" w:hAnsi="Arial" w:cs="Arial"/>
        </w:rPr>
      </w:pPr>
    </w:p>
    <w:p w14:paraId="040DD8A5" w14:textId="77777777" w:rsidR="00E759B7" w:rsidRDefault="00E759B7" w:rsidP="00E759B7">
      <w:pPr>
        <w:rPr>
          <w:rFonts w:ascii="Arial" w:hAnsi="Arial" w:cs="Arial"/>
        </w:rPr>
      </w:pPr>
      <w:r>
        <w:rPr>
          <w:rFonts w:ascii="Arial" w:hAnsi="Arial" w:cs="Arial"/>
          <w:kern w:val="0"/>
          <w14:ligatures w14:val="none"/>
        </w:rPr>
        <w:br w:type="page"/>
      </w:r>
    </w:p>
    <w:p w14:paraId="223CDCA7" w14:textId="77777777" w:rsidR="00E759B7" w:rsidRDefault="00E759B7" w:rsidP="00E759B7">
      <w:pPr>
        <w:rPr>
          <w:rFonts w:ascii="Arial" w:hAnsi="Arial" w:cs="Arial"/>
          <w:b/>
          <w:bCs/>
        </w:rPr>
      </w:pPr>
      <w:r>
        <w:rPr>
          <w:rFonts w:ascii="Arial" w:hAnsi="Arial" w:cs="Arial"/>
          <w:b/>
          <w:bCs/>
        </w:rPr>
        <w:lastRenderedPageBreak/>
        <w:t>10.3 DOCUMENTOS DE LA AUDITORÍA DE REDES</w:t>
      </w:r>
    </w:p>
    <w:p w14:paraId="13E9BAAD" w14:textId="77777777" w:rsidR="00E759B7" w:rsidRDefault="00E759B7" w:rsidP="00E759B7">
      <w:pPr>
        <w:rPr>
          <w:rFonts w:ascii="Arial" w:hAnsi="Arial" w:cs="Arial"/>
          <w:b/>
          <w:bCs/>
        </w:rPr>
      </w:pPr>
      <w:r>
        <w:rPr>
          <w:rFonts w:ascii="Arial" w:hAnsi="Arial" w:cs="Arial"/>
          <w:b/>
          <w:bCs/>
        </w:rPr>
        <w:t>10.3.1 OFERTA TÉCNICA</w:t>
      </w:r>
    </w:p>
    <w:p w14:paraId="08AB47AF" w14:textId="77777777" w:rsidR="00E759B7" w:rsidRDefault="00E759B7" w:rsidP="00E759B7">
      <w:pPr>
        <w:rPr>
          <w:rFonts w:ascii="Arial" w:hAnsi="Arial" w:cs="Arial"/>
        </w:rPr>
      </w:pPr>
      <w:r>
        <w:rPr>
          <w:rFonts w:ascii="Arial" w:hAnsi="Arial" w:cs="Arial"/>
          <w:b/>
          <w:bCs/>
        </w:rPr>
        <w:t>OFERTA TÉCNICO ECONÓMICA</w:t>
      </w:r>
      <w:r>
        <w:rPr>
          <w:rFonts w:ascii="Arial" w:hAnsi="Arial" w:cs="Arial"/>
        </w:rPr>
        <w:br/>
      </w:r>
      <w:r>
        <w:rPr>
          <w:rFonts w:ascii="Arial" w:hAnsi="Arial" w:cs="Arial"/>
          <w:b/>
          <w:bCs/>
        </w:rPr>
        <w:t>AUDITORÍA DE INFRAESTRUCTURA DE REDES</w:t>
      </w:r>
      <w:r>
        <w:rPr>
          <w:rFonts w:ascii="Arial" w:hAnsi="Arial" w:cs="Arial"/>
        </w:rPr>
        <w:br/>
      </w:r>
      <w:r>
        <w:rPr>
          <w:rFonts w:ascii="Arial" w:hAnsi="Arial" w:cs="Arial"/>
          <w:b/>
          <w:bCs/>
        </w:rPr>
        <w:t>SILAIS - SEDE MASAYA, DEPARTAMENTO DE MASAYA, NICARAGUA</w:t>
      </w:r>
    </w:p>
    <w:p w14:paraId="2DE9A6F8" w14:textId="77777777" w:rsidR="00E759B7" w:rsidRDefault="00303E62" w:rsidP="00E759B7">
      <w:pPr>
        <w:spacing w:after="0"/>
        <w:jc w:val="center"/>
        <w:rPr>
          <w:rFonts w:ascii="Arial" w:hAnsi="Arial" w:cs="Arial"/>
        </w:rPr>
      </w:pPr>
      <w:r>
        <w:rPr>
          <w:rFonts w:ascii="Arial" w:hAnsi="Arial" w:cs="Arial"/>
        </w:rPr>
        <w:pict w14:anchorId="1B09AC98">
          <v:rect id="_x0000_i1026" style="width:468pt;height:.6pt" o:hralign="center" o:hrstd="t" o:hr="t" fillcolor="#a0a0a0" stroked="f"/>
        </w:pict>
      </w:r>
    </w:p>
    <w:p w14:paraId="77B739E1" w14:textId="77777777" w:rsidR="00E759B7" w:rsidRDefault="00E759B7" w:rsidP="00E759B7">
      <w:pPr>
        <w:rPr>
          <w:rFonts w:ascii="Arial" w:hAnsi="Arial" w:cs="Arial"/>
        </w:rPr>
      </w:pPr>
      <w:r>
        <w:rPr>
          <w:rFonts w:ascii="Arial" w:hAnsi="Arial" w:cs="Arial"/>
          <w:b/>
          <w:bCs/>
        </w:rPr>
        <w:t>1. Fundamentación de la propuesta</w:t>
      </w:r>
    </w:p>
    <w:p w14:paraId="4B345902" w14:textId="77777777" w:rsidR="00E759B7" w:rsidRDefault="00E759B7" w:rsidP="00E759B7">
      <w:pPr>
        <w:rPr>
          <w:rFonts w:ascii="Arial" w:hAnsi="Arial" w:cs="Arial"/>
        </w:rPr>
      </w:pPr>
      <w:r>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14:paraId="32478DB3" w14:textId="77777777" w:rsidR="00E759B7" w:rsidRDefault="00E759B7" w:rsidP="00E759B7">
      <w:pPr>
        <w:rPr>
          <w:rFonts w:ascii="Arial" w:hAnsi="Arial" w:cs="Arial"/>
        </w:rPr>
      </w:pPr>
      <w:r>
        <w:rPr>
          <w:rFonts w:ascii="Arial" w:hAnsi="Arial" w:cs="Arial"/>
        </w:rPr>
        <w:t>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económica.</w:t>
      </w:r>
    </w:p>
    <w:p w14:paraId="7E13DC0C" w14:textId="77777777" w:rsidR="00E759B7" w:rsidRDefault="00303E62" w:rsidP="00E759B7">
      <w:pPr>
        <w:spacing w:after="0"/>
        <w:jc w:val="center"/>
        <w:rPr>
          <w:rFonts w:ascii="Arial" w:hAnsi="Arial" w:cs="Arial"/>
        </w:rPr>
      </w:pPr>
      <w:r>
        <w:rPr>
          <w:rFonts w:ascii="Arial" w:hAnsi="Arial" w:cs="Arial"/>
        </w:rPr>
        <w:pict w14:anchorId="5D2EFD36">
          <v:rect id="_x0000_i1027" style="width:468pt;height:.6pt" o:hralign="center" o:hrstd="t" o:hr="t" fillcolor="#a0a0a0" stroked="f"/>
        </w:pict>
      </w:r>
    </w:p>
    <w:p w14:paraId="5AEDB843" w14:textId="77777777" w:rsidR="00E759B7" w:rsidRDefault="00E759B7" w:rsidP="00E759B7">
      <w:pPr>
        <w:rPr>
          <w:rFonts w:ascii="Arial" w:hAnsi="Arial" w:cs="Arial"/>
        </w:rPr>
      </w:pPr>
      <w:r>
        <w:rPr>
          <w:rFonts w:ascii="Arial" w:hAnsi="Arial" w:cs="Arial"/>
          <w:b/>
          <w:bCs/>
        </w:rPr>
        <w:t>2. Objetivos de la consultoría</w:t>
      </w:r>
    </w:p>
    <w:p w14:paraId="6CC2BE93" w14:textId="77777777" w:rsidR="00E759B7" w:rsidRDefault="00E759B7" w:rsidP="00E759B7">
      <w:pPr>
        <w:rPr>
          <w:rFonts w:ascii="Arial" w:hAnsi="Arial" w:cs="Arial"/>
        </w:rPr>
      </w:pPr>
      <w:r>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14:paraId="0615FE40" w14:textId="77777777" w:rsidR="00E759B7" w:rsidRDefault="00303E62" w:rsidP="00E759B7">
      <w:pPr>
        <w:spacing w:after="0"/>
        <w:jc w:val="center"/>
        <w:rPr>
          <w:rFonts w:ascii="Arial" w:hAnsi="Arial" w:cs="Arial"/>
        </w:rPr>
      </w:pPr>
      <w:r>
        <w:rPr>
          <w:rFonts w:ascii="Arial" w:hAnsi="Arial" w:cs="Arial"/>
        </w:rPr>
        <w:pict w14:anchorId="6EB4F115">
          <v:rect id="_x0000_i1028" style="width:468pt;height:.6pt" o:hralign="center" o:hrstd="t" o:hr="t" fillcolor="#a0a0a0" stroked="f"/>
        </w:pict>
      </w:r>
    </w:p>
    <w:p w14:paraId="14C77FA5" w14:textId="77777777" w:rsidR="00E759B7" w:rsidRDefault="00E759B7" w:rsidP="00E759B7">
      <w:pPr>
        <w:rPr>
          <w:rFonts w:ascii="Arial" w:hAnsi="Arial" w:cs="Arial"/>
        </w:rPr>
      </w:pPr>
      <w:r>
        <w:rPr>
          <w:rFonts w:ascii="Arial" w:hAnsi="Arial" w:cs="Arial"/>
          <w:b/>
          <w:bCs/>
        </w:rPr>
        <w:t>3. Plan de trabajo detallando por producto las actividades con cronograma para el desarrollo de la Consultoría.</w:t>
      </w:r>
    </w:p>
    <w:p w14:paraId="44789EBA" w14:textId="5FB2B634" w:rsidR="00E759B7" w:rsidRDefault="00E759B7" w:rsidP="00E759B7">
      <w:pPr>
        <w:rPr>
          <w:rFonts w:ascii="Arial" w:hAnsi="Arial" w:cs="Arial"/>
        </w:rPr>
      </w:pPr>
      <w:r>
        <w:rPr>
          <w:rFonts w:ascii="Arial" w:hAnsi="Arial" w:cs="Arial"/>
          <w:b/>
          <w:bCs/>
        </w:rPr>
        <w:lastRenderedPageBreak/>
        <w:t>3.1. Diagnóstico de la infraestructura de red (capa física):</w:t>
      </w:r>
      <w:r>
        <w:rPr>
          <w:rFonts w:ascii="Arial" w:hAnsi="Arial" w:cs="Arial"/>
        </w:rPr>
        <w:t> Evaluación de</w:t>
      </w:r>
      <w:r w:rsidR="00303E62">
        <w:rPr>
          <w:rFonts w:ascii="Arial" w:hAnsi="Arial" w:cs="Arial"/>
        </w:rPr>
        <w:t xml:space="preserve"> los</w:t>
      </w:r>
      <w:r>
        <w:rPr>
          <w:rFonts w:ascii="Arial" w:hAnsi="Arial" w:cs="Arial"/>
        </w:rPr>
        <w:t xml:space="preserve">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switch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w:t>
      </w:r>
    </w:p>
    <w:p w14:paraId="626E31D7" w14:textId="77777777" w:rsidR="00E759B7" w:rsidRDefault="00E759B7" w:rsidP="00E759B7">
      <w:pPr>
        <w:rPr>
          <w:rFonts w:ascii="Arial" w:hAnsi="Arial" w:cs="Arial"/>
        </w:rPr>
      </w:pPr>
      <w:r>
        <w:rPr>
          <w:rFonts w:ascii="Arial" w:hAnsi="Arial" w:cs="Arial"/>
          <w:b/>
          <w:bCs/>
        </w:rPr>
        <w:t>3.2. Diagnóstico de la infraestructura de red (capa lógica):</w:t>
      </w:r>
      <w:r>
        <w:rPr>
          <w:rFonts w:ascii="Arial" w:hAnsi="Arial" w:cs="Arial"/>
        </w:rPr>
        <w:t xml:space="preserve"> Evaluación del esquema de direccionamiento IP, configuración del servidor DHCP,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velocidad de negociación de enlace limitada a 100 Mbps por switches </w:t>
      </w:r>
      <w:proofErr w:type="spellStart"/>
      <w:r>
        <w:rPr>
          <w:rFonts w:ascii="Arial" w:hAnsi="Arial" w:cs="Arial"/>
        </w:rPr>
        <w:t>Fast</w:t>
      </w:r>
      <w:proofErr w:type="spellEnd"/>
      <w:r>
        <w:rPr>
          <w:rFonts w:ascii="Arial" w:hAnsi="Arial" w:cs="Arial"/>
        </w:rPr>
        <w:t xml:space="preserve"> Ethernet, conectividad entre áreas funcionales (dominio de broadcast único), conexiones privadas en Sindicato, SNC y Transporte, controles de acceso a la red.</w:t>
      </w:r>
    </w:p>
    <w:p w14:paraId="387AF101" w14:textId="77777777" w:rsidR="00E759B7" w:rsidRDefault="00E759B7" w:rsidP="00E759B7">
      <w:pPr>
        <w:rPr>
          <w:rFonts w:ascii="Arial" w:hAnsi="Arial" w:cs="Arial"/>
        </w:rPr>
      </w:pPr>
      <w:r>
        <w:rPr>
          <w:rFonts w:ascii="Arial" w:hAnsi="Arial" w:cs="Arial"/>
          <w:b/>
          <w:bCs/>
        </w:rPr>
        <w:t>3.3. Evaluación de la gestión administrativa de la red:</w:t>
      </w:r>
      <w:r>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14:paraId="5F7C7C6B" w14:textId="77777777" w:rsidR="00E759B7" w:rsidRDefault="00E759B7" w:rsidP="00E759B7">
      <w:pPr>
        <w:rPr>
          <w:rFonts w:ascii="Arial" w:hAnsi="Arial" w:cs="Arial"/>
        </w:rPr>
      </w:pPr>
      <w:r>
        <w:rPr>
          <w:rFonts w:ascii="Arial" w:hAnsi="Arial" w:cs="Arial"/>
          <w:b/>
          <w:bCs/>
        </w:rPr>
        <w:t>3.4. Análisis de riesgos y generación de hallazgos:</w:t>
      </w:r>
      <w:r>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para riesgos extremos, altos, medios y bajos, determinación de causas raíz (técnica de los 5 Porqués) para riesgos críticos de red, evaluación del nivel de madurez de procesos COBIT 2019 aplicables a la infraestructura de red.</w:t>
      </w:r>
    </w:p>
    <w:p w14:paraId="45BDF288" w14:textId="77777777" w:rsidR="00E759B7" w:rsidRDefault="00E759B7" w:rsidP="00E759B7">
      <w:pPr>
        <w:rPr>
          <w:rFonts w:ascii="Arial" w:hAnsi="Arial" w:cs="Arial"/>
        </w:rPr>
      </w:pPr>
      <w:r>
        <w:rPr>
          <w:rFonts w:ascii="Arial" w:hAnsi="Arial" w:cs="Arial"/>
          <w:b/>
          <w:bCs/>
        </w:rPr>
        <w:t>3.5. Elaboración de Informe Final y Plan de Mejora:</w:t>
      </w:r>
      <w:r>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w:t>
      </w:r>
      <w:r>
        <w:rPr>
          <w:rFonts w:ascii="Arial" w:hAnsi="Arial" w:cs="Arial"/>
        </w:rPr>
        <w:lastRenderedPageBreak/>
        <w:t>calor de riesgos, recomendaciones priorizadas por área funcional, conclusiones y anexos. Elaboración del Plan de Mejora de la Red como documento independiente con responsables propuestos, plazos de implementación (inmediato, corto plazo, mediano plazo) y métricas de seguimiento para la mejora continua de la infraestructura de comunicaciones del SILAIS.</w:t>
      </w:r>
    </w:p>
    <w:p w14:paraId="230E2732" w14:textId="77777777" w:rsidR="00E759B7" w:rsidRDefault="00303E62" w:rsidP="00E759B7">
      <w:pPr>
        <w:spacing w:after="0"/>
        <w:jc w:val="center"/>
        <w:rPr>
          <w:rFonts w:ascii="Arial" w:hAnsi="Arial" w:cs="Arial"/>
        </w:rPr>
      </w:pPr>
      <w:r>
        <w:rPr>
          <w:rFonts w:ascii="Arial" w:hAnsi="Arial" w:cs="Arial"/>
        </w:rPr>
        <w:pict w14:anchorId="2E91A51F">
          <v:rect id="_x0000_i1029" style="width:468pt;height:.6pt" o:hralign="center" o:hrstd="t" o:hr="t" fillcolor="#a0a0a0" stroked="f"/>
        </w:pict>
      </w:r>
    </w:p>
    <w:p w14:paraId="71027032" w14:textId="77777777" w:rsidR="00E759B7" w:rsidRDefault="00E759B7" w:rsidP="00E759B7">
      <w:pPr>
        <w:rPr>
          <w:rFonts w:ascii="Arial" w:hAnsi="Arial" w:cs="Arial"/>
        </w:rPr>
      </w:pPr>
      <w:r>
        <w:rPr>
          <w:rFonts w:ascii="Arial" w:hAnsi="Arial" w:cs="Arial"/>
          <w:b/>
          <w:bCs/>
        </w:rPr>
        <w:t>4. Tiempo para desarrollar la Consultoría:</w:t>
      </w:r>
    </w:p>
    <w:p w14:paraId="05970F80" w14:textId="77777777" w:rsidR="00E759B7" w:rsidRDefault="00E759B7" w:rsidP="00E759B7">
      <w:pPr>
        <w:rPr>
          <w:rFonts w:ascii="Arial" w:hAnsi="Arial" w:cs="Arial"/>
        </w:rPr>
      </w:pPr>
      <w:r>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E759B7" w14:paraId="4D49E9C9" w14:textId="77777777" w:rsidTr="00E759B7">
        <w:trPr>
          <w:trHeight w:val="383"/>
        </w:trPr>
        <w:tc>
          <w:tcPr>
            <w:tcW w:w="2135" w:type="dxa"/>
            <w:vMerge w:val="restart"/>
            <w:tcBorders>
              <w:top w:val="single" w:sz="4" w:space="0" w:color="auto"/>
              <w:left w:val="single" w:sz="4" w:space="0" w:color="auto"/>
              <w:bottom w:val="single" w:sz="4" w:space="0" w:color="auto"/>
              <w:right w:val="single" w:sz="4" w:space="0" w:color="auto"/>
            </w:tcBorders>
            <w:hideMark/>
          </w:tcPr>
          <w:p w14:paraId="0F3A532E" w14:textId="77777777" w:rsidR="00E759B7" w:rsidRDefault="00E759B7">
            <w:pPr>
              <w:spacing w:line="240" w:lineRule="auto"/>
            </w:pPr>
            <w:r>
              <w:t>Productos de Consultoría</w:t>
            </w:r>
          </w:p>
        </w:tc>
        <w:tc>
          <w:tcPr>
            <w:tcW w:w="9946" w:type="dxa"/>
            <w:gridSpan w:val="8"/>
            <w:tcBorders>
              <w:top w:val="single" w:sz="4" w:space="0" w:color="auto"/>
              <w:left w:val="single" w:sz="4" w:space="0" w:color="auto"/>
              <w:bottom w:val="single" w:sz="4" w:space="0" w:color="auto"/>
              <w:right w:val="single" w:sz="4" w:space="0" w:color="auto"/>
            </w:tcBorders>
            <w:hideMark/>
          </w:tcPr>
          <w:p w14:paraId="4B95CF98" w14:textId="77777777" w:rsidR="00E759B7" w:rsidRDefault="00E759B7">
            <w:pPr>
              <w:spacing w:line="240" w:lineRule="auto"/>
              <w:jc w:val="center"/>
            </w:pPr>
            <w:r>
              <w:t>Tiempo en semanas de trabajo</w:t>
            </w:r>
          </w:p>
        </w:tc>
      </w:tr>
      <w:tr w:rsidR="00E759B7" w14:paraId="2474B5F4" w14:textId="77777777" w:rsidTr="00E759B7">
        <w:trPr>
          <w:trHeight w:val="14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79AAF9E" w14:textId="77777777" w:rsidR="00E759B7" w:rsidRDefault="00E759B7">
            <w:pPr>
              <w:spacing w:line="240" w:lineRule="auto"/>
            </w:pPr>
          </w:p>
        </w:tc>
        <w:tc>
          <w:tcPr>
            <w:tcW w:w="1151" w:type="dxa"/>
            <w:tcBorders>
              <w:top w:val="single" w:sz="4" w:space="0" w:color="auto"/>
              <w:left w:val="single" w:sz="4" w:space="0" w:color="auto"/>
              <w:bottom w:val="single" w:sz="4" w:space="0" w:color="auto"/>
              <w:right w:val="single" w:sz="4" w:space="0" w:color="auto"/>
            </w:tcBorders>
            <w:hideMark/>
          </w:tcPr>
          <w:p w14:paraId="745013F1" w14:textId="77777777" w:rsidR="00E759B7" w:rsidRDefault="00E759B7">
            <w:pPr>
              <w:spacing w:line="240" w:lineRule="auto"/>
            </w:pPr>
            <w:r>
              <w:t>1</w:t>
            </w:r>
          </w:p>
        </w:tc>
        <w:tc>
          <w:tcPr>
            <w:tcW w:w="1256" w:type="dxa"/>
            <w:tcBorders>
              <w:top w:val="single" w:sz="4" w:space="0" w:color="auto"/>
              <w:left w:val="single" w:sz="4" w:space="0" w:color="auto"/>
              <w:bottom w:val="single" w:sz="4" w:space="0" w:color="auto"/>
              <w:right w:val="single" w:sz="4" w:space="0" w:color="auto"/>
            </w:tcBorders>
            <w:hideMark/>
          </w:tcPr>
          <w:p w14:paraId="3F19F2B2" w14:textId="77777777" w:rsidR="00E759B7" w:rsidRDefault="00E759B7">
            <w:pPr>
              <w:spacing w:line="240" w:lineRule="auto"/>
            </w:pPr>
            <w:r>
              <w:t>2</w:t>
            </w:r>
          </w:p>
        </w:tc>
        <w:tc>
          <w:tcPr>
            <w:tcW w:w="1255" w:type="dxa"/>
            <w:tcBorders>
              <w:top w:val="single" w:sz="4" w:space="0" w:color="auto"/>
              <w:left w:val="single" w:sz="4" w:space="0" w:color="auto"/>
              <w:bottom w:val="single" w:sz="4" w:space="0" w:color="auto"/>
              <w:right w:val="single" w:sz="4" w:space="0" w:color="auto"/>
            </w:tcBorders>
            <w:hideMark/>
          </w:tcPr>
          <w:p w14:paraId="6180711A" w14:textId="77777777" w:rsidR="00E759B7" w:rsidRDefault="00E759B7">
            <w:pPr>
              <w:spacing w:line="240" w:lineRule="auto"/>
            </w:pPr>
            <w:r>
              <w:t>3</w:t>
            </w:r>
          </w:p>
        </w:tc>
        <w:tc>
          <w:tcPr>
            <w:tcW w:w="1255" w:type="dxa"/>
            <w:tcBorders>
              <w:top w:val="single" w:sz="4" w:space="0" w:color="auto"/>
              <w:left w:val="single" w:sz="4" w:space="0" w:color="auto"/>
              <w:bottom w:val="single" w:sz="4" w:space="0" w:color="auto"/>
              <w:right w:val="single" w:sz="4" w:space="0" w:color="auto"/>
            </w:tcBorders>
            <w:hideMark/>
          </w:tcPr>
          <w:p w14:paraId="177FD581" w14:textId="77777777" w:rsidR="00E759B7" w:rsidRDefault="00E759B7">
            <w:pPr>
              <w:spacing w:line="240" w:lineRule="auto"/>
            </w:pPr>
            <w:r>
              <w:t>4</w:t>
            </w:r>
          </w:p>
        </w:tc>
        <w:tc>
          <w:tcPr>
            <w:tcW w:w="1255" w:type="dxa"/>
            <w:tcBorders>
              <w:top w:val="single" w:sz="4" w:space="0" w:color="auto"/>
              <w:left w:val="single" w:sz="4" w:space="0" w:color="auto"/>
              <w:bottom w:val="single" w:sz="4" w:space="0" w:color="auto"/>
              <w:right w:val="single" w:sz="4" w:space="0" w:color="auto"/>
            </w:tcBorders>
            <w:hideMark/>
          </w:tcPr>
          <w:p w14:paraId="1E2E6E49" w14:textId="77777777" w:rsidR="00E759B7" w:rsidRDefault="00E759B7">
            <w:pPr>
              <w:spacing w:line="240" w:lineRule="auto"/>
            </w:pPr>
            <w:r>
              <w:t>5</w:t>
            </w:r>
          </w:p>
        </w:tc>
        <w:tc>
          <w:tcPr>
            <w:tcW w:w="1255" w:type="dxa"/>
            <w:tcBorders>
              <w:top w:val="single" w:sz="4" w:space="0" w:color="auto"/>
              <w:left w:val="single" w:sz="4" w:space="0" w:color="auto"/>
              <w:bottom w:val="single" w:sz="4" w:space="0" w:color="auto"/>
              <w:right w:val="single" w:sz="4" w:space="0" w:color="auto"/>
            </w:tcBorders>
            <w:hideMark/>
          </w:tcPr>
          <w:p w14:paraId="7649B7BD" w14:textId="77777777" w:rsidR="00E759B7" w:rsidRDefault="00E759B7">
            <w:pPr>
              <w:spacing w:line="240" w:lineRule="auto"/>
            </w:pPr>
            <w:r>
              <w:t>6</w:t>
            </w:r>
          </w:p>
        </w:tc>
        <w:tc>
          <w:tcPr>
            <w:tcW w:w="1255" w:type="dxa"/>
            <w:tcBorders>
              <w:top w:val="single" w:sz="4" w:space="0" w:color="auto"/>
              <w:left w:val="single" w:sz="4" w:space="0" w:color="auto"/>
              <w:bottom w:val="single" w:sz="4" w:space="0" w:color="auto"/>
              <w:right w:val="single" w:sz="4" w:space="0" w:color="auto"/>
            </w:tcBorders>
            <w:hideMark/>
          </w:tcPr>
          <w:p w14:paraId="051AC9F8" w14:textId="77777777" w:rsidR="00E759B7" w:rsidRDefault="00E759B7">
            <w:pPr>
              <w:spacing w:line="240" w:lineRule="auto"/>
            </w:pPr>
            <w:r>
              <w:t>7</w:t>
            </w:r>
          </w:p>
        </w:tc>
        <w:tc>
          <w:tcPr>
            <w:tcW w:w="1264" w:type="dxa"/>
            <w:tcBorders>
              <w:top w:val="single" w:sz="4" w:space="0" w:color="auto"/>
              <w:left w:val="single" w:sz="4" w:space="0" w:color="auto"/>
              <w:bottom w:val="single" w:sz="4" w:space="0" w:color="auto"/>
              <w:right w:val="single" w:sz="4" w:space="0" w:color="auto"/>
            </w:tcBorders>
            <w:hideMark/>
          </w:tcPr>
          <w:p w14:paraId="6FC2EFC1" w14:textId="77777777" w:rsidR="00E759B7" w:rsidRDefault="00E759B7">
            <w:pPr>
              <w:spacing w:line="240" w:lineRule="auto"/>
            </w:pPr>
            <w:r>
              <w:t>8</w:t>
            </w:r>
          </w:p>
        </w:tc>
      </w:tr>
      <w:tr w:rsidR="00E759B7" w14:paraId="33233322" w14:textId="77777777" w:rsidTr="00E759B7">
        <w:trPr>
          <w:trHeight w:val="474"/>
        </w:trPr>
        <w:tc>
          <w:tcPr>
            <w:tcW w:w="2135" w:type="dxa"/>
            <w:tcBorders>
              <w:top w:val="single" w:sz="4" w:space="0" w:color="auto"/>
              <w:left w:val="single" w:sz="4" w:space="0" w:color="auto"/>
              <w:bottom w:val="single" w:sz="4" w:space="0" w:color="auto"/>
              <w:right w:val="single" w:sz="4" w:space="0" w:color="auto"/>
            </w:tcBorders>
            <w:hideMark/>
          </w:tcPr>
          <w:p w14:paraId="2C75086A" w14:textId="77777777" w:rsidR="00E759B7" w:rsidRDefault="00E759B7">
            <w:pPr>
              <w:spacing w:line="240" w:lineRule="auto"/>
            </w:pPr>
            <w:r>
              <w:t>1. Firma de contrato</w:t>
            </w:r>
          </w:p>
        </w:tc>
        <w:tc>
          <w:tcPr>
            <w:tcW w:w="1151" w:type="dxa"/>
            <w:tcBorders>
              <w:top w:val="single" w:sz="4" w:space="0" w:color="auto"/>
              <w:left w:val="single" w:sz="4" w:space="0" w:color="auto"/>
              <w:bottom w:val="single" w:sz="4" w:space="0" w:color="auto"/>
              <w:right w:val="single" w:sz="4" w:space="0" w:color="auto"/>
            </w:tcBorders>
            <w:hideMark/>
          </w:tcPr>
          <w:p w14:paraId="20D09BE2"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7DF8EA9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14D8E1B"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751926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F6B39A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F8FEEF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FCF938E"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395CAB44" w14:textId="77777777" w:rsidR="00E759B7" w:rsidRDefault="00E759B7">
            <w:pPr>
              <w:spacing w:line="240" w:lineRule="auto"/>
              <w:rPr>
                <w:kern w:val="0"/>
                <w:sz w:val="20"/>
                <w:szCs w:val="20"/>
                <w:lang w:eastAsia="es-US"/>
                <w14:ligatures w14:val="none"/>
              </w:rPr>
            </w:pPr>
          </w:p>
        </w:tc>
      </w:tr>
      <w:tr w:rsidR="00E759B7" w14:paraId="57B5A681" w14:textId="77777777" w:rsidTr="00E759B7">
        <w:trPr>
          <w:trHeight w:val="864"/>
        </w:trPr>
        <w:tc>
          <w:tcPr>
            <w:tcW w:w="2135" w:type="dxa"/>
            <w:tcBorders>
              <w:top w:val="single" w:sz="4" w:space="0" w:color="auto"/>
              <w:left w:val="single" w:sz="4" w:space="0" w:color="auto"/>
              <w:bottom w:val="single" w:sz="4" w:space="0" w:color="auto"/>
              <w:right w:val="single" w:sz="4" w:space="0" w:color="auto"/>
            </w:tcBorders>
            <w:hideMark/>
          </w:tcPr>
          <w:p w14:paraId="686D7A9D" w14:textId="77777777" w:rsidR="00E759B7" w:rsidRDefault="00E759B7">
            <w:pPr>
              <w:spacing w:line="240" w:lineRule="auto"/>
            </w:pPr>
            <w:r>
              <w:t>2. Reuniones preliminares organizativas.</w:t>
            </w:r>
          </w:p>
        </w:tc>
        <w:tc>
          <w:tcPr>
            <w:tcW w:w="1151" w:type="dxa"/>
            <w:tcBorders>
              <w:top w:val="single" w:sz="4" w:space="0" w:color="auto"/>
              <w:left w:val="single" w:sz="4" w:space="0" w:color="auto"/>
              <w:bottom w:val="single" w:sz="4" w:space="0" w:color="auto"/>
              <w:right w:val="single" w:sz="4" w:space="0" w:color="auto"/>
            </w:tcBorders>
            <w:hideMark/>
          </w:tcPr>
          <w:p w14:paraId="4B05BC04"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360ABD4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50BD56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206F2B6"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F9A1A9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5FAF0F6"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6FB12F7"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59136279" w14:textId="77777777" w:rsidR="00E759B7" w:rsidRDefault="00E759B7">
            <w:pPr>
              <w:spacing w:line="240" w:lineRule="auto"/>
              <w:rPr>
                <w:kern w:val="0"/>
                <w:sz w:val="20"/>
                <w:szCs w:val="20"/>
                <w:lang w:eastAsia="es-US"/>
                <w14:ligatures w14:val="none"/>
              </w:rPr>
            </w:pPr>
          </w:p>
        </w:tc>
      </w:tr>
      <w:tr w:rsidR="00E759B7" w14:paraId="1E28E7E1" w14:textId="77777777" w:rsidTr="00E759B7">
        <w:trPr>
          <w:trHeight w:val="1041"/>
        </w:trPr>
        <w:tc>
          <w:tcPr>
            <w:tcW w:w="2135" w:type="dxa"/>
            <w:tcBorders>
              <w:top w:val="single" w:sz="4" w:space="0" w:color="auto"/>
              <w:left w:val="single" w:sz="4" w:space="0" w:color="auto"/>
              <w:bottom w:val="single" w:sz="4" w:space="0" w:color="auto"/>
              <w:right w:val="single" w:sz="4" w:space="0" w:color="auto"/>
            </w:tcBorders>
            <w:hideMark/>
          </w:tcPr>
          <w:p w14:paraId="6EC187F0" w14:textId="77777777" w:rsidR="00E759B7" w:rsidRDefault="00E759B7">
            <w:pPr>
              <w:spacing w:line="240" w:lineRule="auto"/>
            </w:pPr>
            <w:r>
              <w:t>3. Diagnóstico de la infraestructura de red (capa física)</w:t>
            </w:r>
          </w:p>
        </w:tc>
        <w:tc>
          <w:tcPr>
            <w:tcW w:w="1151" w:type="dxa"/>
            <w:tcBorders>
              <w:top w:val="single" w:sz="4" w:space="0" w:color="auto"/>
              <w:left w:val="single" w:sz="4" w:space="0" w:color="auto"/>
              <w:bottom w:val="single" w:sz="4" w:space="0" w:color="auto"/>
              <w:right w:val="single" w:sz="4" w:space="0" w:color="auto"/>
            </w:tcBorders>
            <w:hideMark/>
          </w:tcPr>
          <w:p w14:paraId="118903AB"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505E65C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074498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835BB0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6053CB9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9B70CFF"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E7A46A3"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43F4B74D" w14:textId="77777777" w:rsidR="00E759B7" w:rsidRDefault="00E759B7">
            <w:pPr>
              <w:spacing w:line="240" w:lineRule="auto"/>
              <w:rPr>
                <w:kern w:val="0"/>
                <w:sz w:val="20"/>
                <w:szCs w:val="20"/>
                <w:lang w:eastAsia="es-US"/>
                <w14:ligatures w14:val="none"/>
              </w:rPr>
            </w:pPr>
          </w:p>
        </w:tc>
      </w:tr>
      <w:tr w:rsidR="00E759B7" w14:paraId="0D1DA831" w14:textId="77777777" w:rsidTr="00E759B7">
        <w:trPr>
          <w:trHeight w:val="928"/>
        </w:trPr>
        <w:tc>
          <w:tcPr>
            <w:tcW w:w="2135" w:type="dxa"/>
            <w:tcBorders>
              <w:top w:val="single" w:sz="4" w:space="0" w:color="auto"/>
              <w:left w:val="single" w:sz="4" w:space="0" w:color="auto"/>
              <w:bottom w:val="single" w:sz="4" w:space="0" w:color="auto"/>
              <w:right w:val="single" w:sz="4" w:space="0" w:color="auto"/>
            </w:tcBorders>
            <w:hideMark/>
          </w:tcPr>
          <w:p w14:paraId="22547397" w14:textId="77777777" w:rsidR="00E759B7" w:rsidRDefault="00E759B7">
            <w:pPr>
              <w:spacing w:line="240" w:lineRule="auto"/>
            </w:pPr>
            <w:r>
              <w:t>4. Diagnóstico de la infraestructura de red (capa lógica)</w:t>
            </w:r>
          </w:p>
        </w:tc>
        <w:tc>
          <w:tcPr>
            <w:tcW w:w="1151" w:type="dxa"/>
            <w:tcBorders>
              <w:top w:val="single" w:sz="4" w:space="0" w:color="auto"/>
              <w:left w:val="single" w:sz="4" w:space="0" w:color="auto"/>
              <w:bottom w:val="single" w:sz="4" w:space="0" w:color="auto"/>
              <w:right w:val="single" w:sz="4" w:space="0" w:color="auto"/>
            </w:tcBorders>
            <w:hideMark/>
          </w:tcPr>
          <w:p w14:paraId="1CE31AF6"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4F8DFE3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55DB22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6889B3F"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1B89D40"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275602A"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BF702C8"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1E325CC5" w14:textId="77777777" w:rsidR="00E759B7" w:rsidRDefault="00E759B7">
            <w:pPr>
              <w:spacing w:line="240" w:lineRule="auto"/>
              <w:rPr>
                <w:kern w:val="0"/>
                <w:sz w:val="20"/>
                <w:szCs w:val="20"/>
                <w:lang w:eastAsia="es-US"/>
                <w14:ligatures w14:val="none"/>
              </w:rPr>
            </w:pPr>
          </w:p>
        </w:tc>
      </w:tr>
      <w:tr w:rsidR="00E759B7" w14:paraId="21938811" w14:textId="77777777" w:rsidTr="00E759B7">
        <w:trPr>
          <w:trHeight w:val="1209"/>
        </w:trPr>
        <w:tc>
          <w:tcPr>
            <w:tcW w:w="2135" w:type="dxa"/>
            <w:tcBorders>
              <w:top w:val="single" w:sz="4" w:space="0" w:color="auto"/>
              <w:left w:val="single" w:sz="4" w:space="0" w:color="auto"/>
              <w:bottom w:val="single" w:sz="4" w:space="0" w:color="auto"/>
              <w:right w:val="single" w:sz="4" w:space="0" w:color="auto"/>
            </w:tcBorders>
            <w:hideMark/>
          </w:tcPr>
          <w:p w14:paraId="45CA233C" w14:textId="77777777" w:rsidR="00E759B7" w:rsidRDefault="00E759B7">
            <w:pPr>
              <w:spacing w:line="240" w:lineRule="auto"/>
            </w:pPr>
            <w:r>
              <w:t>5. Evaluación de la gestión administrativa de TI</w:t>
            </w:r>
          </w:p>
        </w:tc>
        <w:tc>
          <w:tcPr>
            <w:tcW w:w="1151" w:type="dxa"/>
            <w:tcBorders>
              <w:top w:val="single" w:sz="4" w:space="0" w:color="auto"/>
              <w:left w:val="single" w:sz="4" w:space="0" w:color="auto"/>
              <w:bottom w:val="single" w:sz="4" w:space="0" w:color="auto"/>
              <w:right w:val="single" w:sz="4" w:space="0" w:color="auto"/>
            </w:tcBorders>
            <w:hideMark/>
          </w:tcPr>
          <w:p w14:paraId="76B6A0EA"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5748355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832CF54"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0488E0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A7C7097"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2F81B7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3433A96"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752B84D3" w14:textId="77777777" w:rsidR="00E759B7" w:rsidRDefault="00E759B7">
            <w:pPr>
              <w:spacing w:line="240" w:lineRule="auto"/>
              <w:rPr>
                <w:kern w:val="0"/>
                <w:sz w:val="20"/>
                <w:szCs w:val="20"/>
                <w:lang w:eastAsia="es-US"/>
                <w14:ligatures w14:val="none"/>
              </w:rPr>
            </w:pPr>
          </w:p>
        </w:tc>
      </w:tr>
      <w:tr w:rsidR="00E759B7" w14:paraId="07A9C348" w14:textId="77777777" w:rsidTr="00E759B7">
        <w:trPr>
          <w:trHeight w:val="949"/>
        </w:trPr>
        <w:tc>
          <w:tcPr>
            <w:tcW w:w="2135" w:type="dxa"/>
            <w:tcBorders>
              <w:top w:val="single" w:sz="4" w:space="0" w:color="auto"/>
              <w:left w:val="single" w:sz="4" w:space="0" w:color="auto"/>
              <w:bottom w:val="single" w:sz="4" w:space="0" w:color="auto"/>
              <w:right w:val="single" w:sz="4" w:space="0" w:color="auto"/>
            </w:tcBorders>
            <w:hideMark/>
          </w:tcPr>
          <w:p w14:paraId="33D7BFEE" w14:textId="77777777" w:rsidR="00E759B7" w:rsidRDefault="00E759B7">
            <w:pPr>
              <w:spacing w:line="240" w:lineRule="auto"/>
            </w:pPr>
            <w:r>
              <w:t>6. Análisis de riesgos y generación de hallazgos</w:t>
            </w:r>
          </w:p>
        </w:tc>
        <w:tc>
          <w:tcPr>
            <w:tcW w:w="1151" w:type="dxa"/>
            <w:tcBorders>
              <w:top w:val="single" w:sz="4" w:space="0" w:color="auto"/>
              <w:left w:val="single" w:sz="4" w:space="0" w:color="auto"/>
              <w:bottom w:val="single" w:sz="4" w:space="0" w:color="auto"/>
              <w:right w:val="single" w:sz="4" w:space="0" w:color="auto"/>
            </w:tcBorders>
            <w:hideMark/>
          </w:tcPr>
          <w:p w14:paraId="76EAD96F"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2AA47E9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3987BA3"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BCBD277"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555E63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6B6C99C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055298F"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1E2835EF" w14:textId="77777777" w:rsidR="00E759B7" w:rsidRDefault="00E759B7">
            <w:pPr>
              <w:spacing w:line="240" w:lineRule="auto"/>
              <w:rPr>
                <w:kern w:val="0"/>
                <w:sz w:val="20"/>
                <w:szCs w:val="20"/>
                <w:lang w:eastAsia="es-US"/>
                <w14:ligatures w14:val="none"/>
              </w:rPr>
            </w:pPr>
          </w:p>
        </w:tc>
      </w:tr>
      <w:tr w:rsidR="00E759B7" w14:paraId="0D0C0A13" w14:textId="77777777" w:rsidTr="00E759B7">
        <w:trPr>
          <w:trHeight w:val="1185"/>
        </w:trPr>
        <w:tc>
          <w:tcPr>
            <w:tcW w:w="2135" w:type="dxa"/>
            <w:tcBorders>
              <w:top w:val="single" w:sz="4" w:space="0" w:color="auto"/>
              <w:left w:val="single" w:sz="4" w:space="0" w:color="auto"/>
              <w:bottom w:val="single" w:sz="4" w:space="0" w:color="auto"/>
              <w:right w:val="single" w:sz="4" w:space="0" w:color="auto"/>
            </w:tcBorders>
            <w:hideMark/>
          </w:tcPr>
          <w:p w14:paraId="16B55024" w14:textId="77777777" w:rsidR="00E759B7" w:rsidRDefault="00E759B7">
            <w:pPr>
              <w:spacing w:line="240" w:lineRule="auto"/>
            </w:pPr>
            <w:r>
              <w:t>7. Elaboración de Informe Final y Plan de Mejora</w:t>
            </w:r>
          </w:p>
        </w:tc>
        <w:tc>
          <w:tcPr>
            <w:tcW w:w="1151" w:type="dxa"/>
            <w:tcBorders>
              <w:top w:val="single" w:sz="4" w:space="0" w:color="auto"/>
              <w:left w:val="single" w:sz="4" w:space="0" w:color="auto"/>
              <w:bottom w:val="single" w:sz="4" w:space="0" w:color="auto"/>
              <w:right w:val="single" w:sz="4" w:space="0" w:color="auto"/>
            </w:tcBorders>
            <w:hideMark/>
          </w:tcPr>
          <w:p w14:paraId="44D02448"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000CC8A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579A69A"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6F91AD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D86A640"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1A4C33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8E1BFEA"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678C50FE" w14:textId="77777777" w:rsidR="00E759B7" w:rsidRDefault="00E759B7">
            <w:pPr>
              <w:spacing w:line="240" w:lineRule="auto"/>
              <w:rPr>
                <w:kern w:val="0"/>
                <w:sz w:val="20"/>
                <w:szCs w:val="20"/>
                <w:lang w:eastAsia="es-US"/>
                <w14:ligatures w14:val="none"/>
              </w:rPr>
            </w:pPr>
          </w:p>
        </w:tc>
      </w:tr>
    </w:tbl>
    <w:p w14:paraId="21EB40AA" w14:textId="77777777" w:rsidR="00E759B7" w:rsidRDefault="00303E62" w:rsidP="00E759B7">
      <w:pPr>
        <w:spacing w:after="0"/>
        <w:jc w:val="center"/>
        <w:rPr>
          <w:rFonts w:ascii="Arial" w:hAnsi="Arial" w:cs="Arial"/>
        </w:rPr>
      </w:pPr>
      <w:r>
        <w:rPr>
          <w:rFonts w:ascii="Arial" w:hAnsi="Arial" w:cs="Arial"/>
        </w:rPr>
        <w:pict w14:anchorId="24785EB8">
          <v:rect id="_x0000_i1030" style="width:468pt;height:.6pt" o:hralign="center" o:hrstd="t" o:hr="t" fillcolor="#a0a0a0" stroked="f"/>
        </w:pict>
      </w:r>
    </w:p>
    <w:p w14:paraId="591C715A" w14:textId="77777777" w:rsidR="00E759B7" w:rsidRDefault="00E759B7" w:rsidP="00E759B7">
      <w:pPr>
        <w:rPr>
          <w:rFonts w:ascii="Arial" w:hAnsi="Arial" w:cs="Arial"/>
          <w:b/>
          <w:bCs/>
        </w:rPr>
      </w:pPr>
    </w:p>
    <w:p w14:paraId="3335815B" w14:textId="77777777" w:rsidR="00E759B7" w:rsidRDefault="00E759B7" w:rsidP="00E759B7">
      <w:pPr>
        <w:rPr>
          <w:rFonts w:ascii="Arial" w:hAnsi="Arial" w:cs="Arial"/>
        </w:rPr>
      </w:pPr>
      <w:r>
        <w:rPr>
          <w:rFonts w:ascii="Arial" w:hAnsi="Arial" w:cs="Arial"/>
          <w:b/>
          <w:bCs/>
        </w:rPr>
        <w:lastRenderedPageBreak/>
        <w:t>5. Perfil del Consultor principal:</w:t>
      </w:r>
    </w:p>
    <w:p w14:paraId="26B05CF9" w14:textId="77777777" w:rsidR="00E759B7" w:rsidRDefault="00E759B7" w:rsidP="00E759B7">
      <w:pPr>
        <w:rPr>
          <w:rFonts w:ascii="Arial" w:hAnsi="Arial" w:cs="Arial"/>
        </w:rPr>
      </w:pPr>
      <w:r>
        <w:rPr>
          <w:rFonts w:ascii="Arial" w:hAnsi="Arial" w:cs="Arial"/>
        </w:rPr>
        <w:t xml:space="preserve">Auditor de Redes, profesional con formación avanzada en Tecnologías de la Información y Comunicación, con certificaciones internacionales en redes (CCNA, Network+), gobernanza de TI (COBIT 2019 </w:t>
      </w:r>
      <w:proofErr w:type="spellStart"/>
      <w:r>
        <w:rPr>
          <w:rFonts w:ascii="Arial" w:hAnsi="Arial" w:cs="Arial"/>
        </w:rPr>
        <w:t>Foundation</w:t>
      </w:r>
      <w:proofErr w:type="spellEnd"/>
      <w:r>
        <w:rPr>
          <w:rFonts w:ascii="Arial" w:hAnsi="Arial" w:cs="Arial"/>
        </w:rPr>
        <w:t>),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14:paraId="56EB78EC" w14:textId="77777777" w:rsidR="00E759B7" w:rsidRDefault="00303E62" w:rsidP="00E759B7">
      <w:pPr>
        <w:spacing w:after="0"/>
        <w:jc w:val="center"/>
        <w:rPr>
          <w:rFonts w:ascii="Arial" w:hAnsi="Arial" w:cs="Arial"/>
        </w:rPr>
      </w:pPr>
      <w:r>
        <w:rPr>
          <w:rFonts w:ascii="Arial" w:hAnsi="Arial" w:cs="Arial"/>
        </w:rPr>
        <w:pict w14:anchorId="38D6851F">
          <v:rect id="_x0000_i1031" style="width:468pt;height:.6pt" o:hralign="center" o:hrstd="t" o:hr="t" fillcolor="#a0a0a0" stroked="f"/>
        </w:pict>
      </w:r>
    </w:p>
    <w:p w14:paraId="228AE5FB" w14:textId="77777777" w:rsidR="00E759B7" w:rsidRDefault="00E759B7" w:rsidP="00E759B7">
      <w:pPr>
        <w:rPr>
          <w:rFonts w:ascii="Arial" w:hAnsi="Arial" w:cs="Arial"/>
        </w:rPr>
      </w:pPr>
      <w:r>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1"/>
        <w:gridCol w:w="1121"/>
        <w:gridCol w:w="1354"/>
        <w:gridCol w:w="1534"/>
      </w:tblGrid>
      <w:tr w:rsidR="00E759B7" w14:paraId="40AB18FE"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A58568" w14:textId="77777777" w:rsidR="00E759B7" w:rsidRDefault="00E759B7">
            <w:pPr>
              <w:rPr>
                <w:rFonts w:ascii="Arial" w:hAnsi="Arial" w:cs="Arial"/>
              </w:rPr>
            </w:pPr>
            <w:r>
              <w:rPr>
                <w:rFonts w:ascii="Arial" w:hAnsi="Arial" w:cs="Arial"/>
              </w:rPr>
              <w:t>PRESUPUESTO ESTIMADO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FBBB99" w14:textId="77777777" w:rsidR="00E759B7" w:rsidRDefault="00E759B7">
            <w:pPr>
              <w:rPr>
                <w:rFonts w:ascii="Arial" w:hAnsi="Arial" w:cs="Arial"/>
              </w:rPr>
            </w:pPr>
            <w:r>
              <w:rPr>
                <w:rFonts w:ascii="Arial" w:hAnsi="Arial" w:cs="Arial"/>
              </w:rPr>
              <w:t>Horas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58CE19" w14:textId="77777777" w:rsidR="00E759B7" w:rsidRDefault="00E759B7">
            <w:pPr>
              <w:rPr>
                <w:rFonts w:ascii="Arial" w:hAnsi="Arial" w:cs="Arial"/>
              </w:rPr>
            </w:pPr>
            <w:r>
              <w:rPr>
                <w:rFonts w:ascii="Arial" w:hAnsi="Arial" w:cs="Arial"/>
              </w:rPr>
              <w:t>Monto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E7761D" w14:textId="77777777" w:rsidR="00E759B7" w:rsidRDefault="00E759B7">
            <w:pPr>
              <w:rPr>
                <w:rFonts w:ascii="Arial" w:hAnsi="Arial" w:cs="Arial"/>
              </w:rPr>
            </w:pPr>
            <w:r>
              <w:rPr>
                <w:rFonts w:ascii="Arial" w:hAnsi="Arial" w:cs="Arial"/>
              </w:rPr>
              <w:t>Honorario</w:t>
            </w:r>
          </w:p>
        </w:tc>
      </w:tr>
      <w:tr w:rsidR="00E759B7" w14:paraId="4CBF2EA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EEA95D2" w14:textId="77777777" w:rsidR="00E759B7" w:rsidRDefault="00E759B7">
            <w:pPr>
              <w:rPr>
                <w:rFonts w:ascii="Arial" w:hAnsi="Arial" w:cs="Arial"/>
              </w:rPr>
            </w:pPr>
            <w:r>
              <w:rPr>
                <w:rFonts w:ascii="Arial" w:hAnsi="Arial" w:cs="Arial"/>
                <w:b/>
                <w:bCs/>
              </w:rPr>
              <w:t>Productos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82996C"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4468BA" w14:textId="77777777" w:rsidR="00E759B7" w:rsidRDefault="00E759B7">
            <w:pPr>
              <w:spacing w:after="0"/>
              <w:rPr>
                <w:kern w:val="0"/>
                <w:sz w:val="20"/>
                <w:szCs w:val="20"/>
                <w:lang w:eastAsia="es-US"/>
                <w14:ligatures w14:val="none"/>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726CA7" w14:textId="77777777" w:rsidR="00E759B7" w:rsidRDefault="00E759B7">
            <w:pPr>
              <w:spacing w:after="0"/>
              <w:rPr>
                <w:kern w:val="0"/>
                <w:sz w:val="20"/>
                <w:szCs w:val="20"/>
                <w:lang w:eastAsia="es-US"/>
                <w14:ligatures w14:val="none"/>
              </w:rPr>
            </w:pPr>
          </w:p>
        </w:tc>
      </w:tr>
      <w:tr w:rsidR="00E759B7" w14:paraId="1CE0E8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6D19AD" w14:textId="77777777" w:rsidR="00E759B7" w:rsidRDefault="00E759B7">
            <w:pPr>
              <w:rPr>
                <w:rFonts w:ascii="Arial" w:hAnsi="Arial" w:cs="Arial"/>
              </w:rPr>
            </w:pPr>
            <w:r>
              <w:rPr>
                <w:rFonts w:ascii="Arial" w:hAnsi="Arial" w:cs="Arial"/>
              </w:rPr>
              <w:t>1. Diagnóstico de la infraestructura de 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7EE25B" w14:textId="77777777"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BE9519"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56ACA54" w14:textId="77777777" w:rsidR="00E759B7" w:rsidRDefault="00E759B7">
            <w:pPr>
              <w:rPr>
                <w:rFonts w:ascii="Arial" w:hAnsi="Arial" w:cs="Arial"/>
              </w:rPr>
            </w:pPr>
            <w:r>
              <w:rPr>
                <w:rFonts w:ascii="Arial" w:hAnsi="Arial" w:cs="Arial"/>
              </w:rPr>
              <w:t>$ 750,00</w:t>
            </w:r>
          </w:p>
        </w:tc>
      </w:tr>
      <w:tr w:rsidR="00E759B7" w14:paraId="534C297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34594C" w14:textId="77777777" w:rsidR="00E759B7" w:rsidRDefault="00E759B7">
            <w:pPr>
              <w:rPr>
                <w:rFonts w:ascii="Arial" w:hAnsi="Arial" w:cs="Arial"/>
              </w:rPr>
            </w:pPr>
            <w:r>
              <w:rPr>
                <w:rFonts w:ascii="Arial" w:hAnsi="Arial" w:cs="Arial"/>
              </w:rPr>
              <w:t>2. Diagnóstico de la infraestructura de 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52B97D" w14:textId="77777777"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A2B412"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EE2F134" w14:textId="77777777" w:rsidR="00E759B7" w:rsidRDefault="00E759B7">
            <w:pPr>
              <w:rPr>
                <w:rFonts w:ascii="Arial" w:hAnsi="Arial" w:cs="Arial"/>
              </w:rPr>
            </w:pPr>
            <w:r>
              <w:rPr>
                <w:rFonts w:ascii="Arial" w:hAnsi="Arial" w:cs="Arial"/>
              </w:rPr>
              <w:t>$ 900,00</w:t>
            </w:r>
          </w:p>
        </w:tc>
      </w:tr>
      <w:tr w:rsidR="00E759B7" w14:paraId="1B94936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E072D5" w14:textId="77777777" w:rsidR="00E759B7" w:rsidRDefault="00E759B7">
            <w:pPr>
              <w:rPr>
                <w:rFonts w:ascii="Arial" w:hAnsi="Arial" w:cs="Arial"/>
              </w:rPr>
            </w:pPr>
            <w:r>
              <w:rPr>
                <w:rFonts w:ascii="Arial" w:hAnsi="Arial" w:cs="Arial"/>
              </w:rPr>
              <w:t>3. Evaluación de la gestión administrativa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227B9" w14:textId="77777777"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DAD5F3"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D4E9AC8" w14:textId="77777777" w:rsidR="00E759B7" w:rsidRDefault="00E759B7">
            <w:pPr>
              <w:rPr>
                <w:rFonts w:ascii="Arial" w:hAnsi="Arial" w:cs="Arial"/>
              </w:rPr>
            </w:pPr>
            <w:r>
              <w:rPr>
                <w:rFonts w:ascii="Arial" w:hAnsi="Arial" w:cs="Arial"/>
              </w:rPr>
              <w:t>$ 450,00</w:t>
            </w:r>
          </w:p>
        </w:tc>
      </w:tr>
      <w:tr w:rsidR="00E759B7" w14:paraId="360FF2D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E84285" w14:textId="77777777" w:rsidR="00E759B7" w:rsidRDefault="00E759B7">
            <w:pPr>
              <w:rPr>
                <w:rFonts w:ascii="Arial" w:hAnsi="Arial" w:cs="Arial"/>
              </w:rPr>
            </w:pPr>
            <w:r>
              <w:rPr>
                <w:rFonts w:ascii="Arial" w:hAnsi="Arial" w:cs="Arial"/>
              </w:rPr>
              <w:t>4. Análisis de riesgos y generación de hallazgos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4CA934" w14:textId="77777777" w:rsidR="00E759B7" w:rsidRDefault="00E759B7">
            <w:pPr>
              <w:rPr>
                <w:rFonts w:ascii="Arial" w:hAnsi="Arial" w:cs="Arial"/>
              </w:rPr>
            </w:pPr>
            <w:r>
              <w:rPr>
                <w:rFonts w:ascii="Arial" w:hAnsi="Arial" w:cs="Arial"/>
              </w:rPr>
              <w:t>20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041546"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B0C8B1" w14:textId="77777777" w:rsidR="00E759B7" w:rsidRDefault="00E759B7">
            <w:pPr>
              <w:rPr>
                <w:rFonts w:ascii="Arial" w:hAnsi="Arial" w:cs="Arial"/>
              </w:rPr>
            </w:pPr>
            <w:r>
              <w:rPr>
                <w:rFonts w:ascii="Arial" w:hAnsi="Arial" w:cs="Arial"/>
              </w:rPr>
              <w:t>$ 600,00</w:t>
            </w:r>
          </w:p>
        </w:tc>
      </w:tr>
      <w:tr w:rsidR="00E759B7" w14:paraId="0B33B4E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E4C37B" w14:textId="77777777" w:rsidR="00E759B7" w:rsidRDefault="00E759B7">
            <w:pPr>
              <w:rPr>
                <w:rFonts w:ascii="Arial" w:hAnsi="Arial" w:cs="Arial"/>
              </w:rPr>
            </w:pPr>
            <w:r>
              <w:rPr>
                <w:rFonts w:ascii="Arial" w:hAnsi="Arial" w:cs="Arial"/>
              </w:rPr>
              <w:t>5. Elaboración de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2C0C32" w14:textId="77777777"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DC8AB8"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C2834B" w14:textId="77777777" w:rsidR="00E759B7" w:rsidRDefault="00E759B7">
            <w:pPr>
              <w:rPr>
                <w:rFonts w:ascii="Arial" w:hAnsi="Arial" w:cs="Arial"/>
              </w:rPr>
            </w:pPr>
            <w:r>
              <w:rPr>
                <w:rFonts w:ascii="Arial" w:hAnsi="Arial" w:cs="Arial"/>
              </w:rPr>
              <w:t>$ 900,00</w:t>
            </w:r>
          </w:p>
        </w:tc>
      </w:tr>
      <w:tr w:rsidR="00E759B7" w14:paraId="555A0FD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AFE7E5" w14:textId="77777777" w:rsidR="00E759B7" w:rsidRDefault="00E759B7">
            <w:pPr>
              <w:rPr>
                <w:rFonts w:ascii="Arial" w:hAnsi="Arial" w:cs="Arial"/>
              </w:rPr>
            </w:pPr>
            <w:r>
              <w:rPr>
                <w:rFonts w:ascii="Arial" w:hAnsi="Arial" w:cs="Arial"/>
              </w:rPr>
              <w:lastRenderedPageBreak/>
              <w:t>Costos y gastos varios. Viáticos de transporte y alimentación.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601E32"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73547C" w14:textId="77777777" w:rsidR="00E759B7" w:rsidRDefault="00E759B7">
            <w:pPr>
              <w:rPr>
                <w:rFonts w:ascii="Arial" w:hAnsi="Arial" w:cs="Arial"/>
              </w:rPr>
            </w:pPr>
            <w:r>
              <w:rPr>
                <w:rFonts w:ascii="Arial" w:hAnsi="Arial" w:cs="Arial"/>
              </w:rPr>
              <w:t>$ 400,00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7CD73D" w14:textId="77777777" w:rsidR="00E759B7" w:rsidRDefault="00E759B7">
            <w:pPr>
              <w:rPr>
                <w:rFonts w:ascii="Arial" w:hAnsi="Arial" w:cs="Arial"/>
              </w:rPr>
            </w:pPr>
            <w:r>
              <w:rPr>
                <w:rFonts w:ascii="Arial" w:hAnsi="Arial" w:cs="Arial"/>
              </w:rPr>
              <w:t>$ 400,00</w:t>
            </w:r>
          </w:p>
        </w:tc>
      </w:tr>
      <w:tr w:rsidR="00E759B7" w14:paraId="77AE814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1F3672" w14:textId="77777777" w:rsidR="00E759B7" w:rsidRDefault="00E759B7">
            <w:pPr>
              <w:rPr>
                <w:rFonts w:ascii="Arial" w:hAnsi="Arial" w:cs="Arial"/>
              </w:rPr>
            </w:pPr>
            <w:proofErr w:type="gramStart"/>
            <w:r>
              <w:rPr>
                <w:rFonts w:ascii="Arial" w:hAnsi="Arial" w:cs="Arial"/>
                <w:b/>
                <w:bCs/>
              </w:rPr>
              <w:t>TOTAL</w:t>
            </w:r>
            <w:proofErr w:type="gramEnd"/>
            <w:r>
              <w:rPr>
                <w:rFonts w:ascii="Arial" w:hAnsi="Arial" w:cs="Arial"/>
                <w:b/>
                <w:bCs/>
              </w:rPr>
              <w:t xml:space="preserv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78B736" w14:textId="77777777" w:rsidR="00E759B7" w:rsidRDefault="00E759B7">
            <w:pPr>
              <w:rPr>
                <w:rFonts w:ascii="Arial" w:hAnsi="Arial" w:cs="Arial"/>
              </w:rPr>
            </w:pPr>
            <w:r>
              <w:rPr>
                <w:rFonts w:ascii="Arial" w:hAnsi="Arial" w:cs="Arial"/>
                <w:b/>
                <w:bCs/>
              </w:rPr>
              <w:t>121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197FEF"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4DF4A1" w14:textId="77777777" w:rsidR="00E759B7" w:rsidRDefault="00E759B7">
            <w:pPr>
              <w:rPr>
                <w:rFonts w:ascii="Arial" w:hAnsi="Arial" w:cs="Arial"/>
              </w:rPr>
            </w:pPr>
            <w:r>
              <w:rPr>
                <w:rFonts w:ascii="Arial" w:hAnsi="Arial" w:cs="Arial"/>
                <w:b/>
                <w:bCs/>
              </w:rPr>
              <w:t>$ 4,000,00</w:t>
            </w:r>
          </w:p>
        </w:tc>
      </w:tr>
    </w:tbl>
    <w:p w14:paraId="7CA1805D" w14:textId="77777777" w:rsidR="00E759B7" w:rsidRDefault="00E759B7" w:rsidP="00E759B7">
      <w:pPr>
        <w:rPr>
          <w:rFonts w:ascii="Arial" w:hAnsi="Arial" w:cs="Arial"/>
        </w:rPr>
      </w:pPr>
      <w:r>
        <w:rPr>
          <w:rFonts w:ascii="Arial" w:hAnsi="Arial" w:cs="Arial"/>
        </w:rPr>
        <w:t>Se propone adelanto del 50 % a la firma del contrato y 50 % al finalizar la Consultoría.</w:t>
      </w:r>
    </w:p>
    <w:p w14:paraId="5AC66366" w14:textId="77777777" w:rsidR="00E759B7" w:rsidRDefault="00303E62" w:rsidP="00E759B7">
      <w:pPr>
        <w:spacing w:after="0"/>
        <w:jc w:val="center"/>
        <w:rPr>
          <w:rFonts w:ascii="Arial" w:hAnsi="Arial" w:cs="Arial"/>
        </w:rPr>
      </w:pPr>
      <w:r>
        <w:rPr>
          <w:rFonts w:ascii="Arial" w:hAnsi="Arial" w:cs="Arial"/>
        </w:rPr>
        <w:pict w14:anchorId="18BDCCA8">
          <v:rect id="_x0000_i1032" style="width:468pt;height:.6pt" o:hralign="center" o:hrstd="t" o:hr="t" fillcolor="#a0a0a0" stroked="f"/>
        </w:pict>
      </w:r>
    </w:p>
    <w:p w14:paraId="07E02463" w14:textId="77777777" w:rsidR="00E759B7" w:rsidRDefault="00E759B7" w:rsidP="00E759B7">
      <w:pPr>
        <w:rPr>
          <w:rFonts w:ascii="Arial" w:hAnsi="Arial" w:cs="Arial"/>
          <w:b/>
          <w:bCs/>
        </w:rPr>
      </w:pPr>
      <w:r>
        <w:rPr>
          <w:rFonts w:ascii="Arial" w:hAnsi="Arial" w:cs="Arial"/>
          <w:b/>
          <w:bCs/>
        </w:rPr>
        <w:t>10.3.2 REQUERIMIENTO DE INFORMACIÓN</w:t>
      </w:r>
    </w:p>
    <w:p w14:paraId="3CE0A5C2" w14:textId="77777777" w:rsidR="00E759B7" w:rsidRDefault="00E759B7" w:rsidP="00E759B7">
      <w:pPr>
        <w:rPr>
          <w:rFonts w:ascii="Arial" w:hAnsi="Arial" w:cs="Arial"/>
        </w:rPr>
      </w:pPr>
      <w:r>
        <w:rPr>
          <w:rFonts w:ascii="Arial" w:hAnsi="Arial" w:cs="Arial"/>
          <w:b/>
          <w:bCs/>
        </w:rPr>
        <w:t>SOLICITUD DE INFORMACIÓN PARA AUDITORÍA DE REDES</w:t>
      </w:r>
    </w:p>
    <w:p w14:paraId="1143DB5F" w14:textId="77777777" w:rsidR="00E759B7" w:rsidRDefault="00E759B7" w:rsidP="00E759B7">
      <w:pPr>
        <w:rPr>
          <w:rFonts w:ascii="Arial" w:hAnsi="Arial" w:cs="Arial"/>
        </w:rPr>
      </w:pPr>
      <w:r>
        <w:rPr>
          <w:rFonts w:ascii="Arial" w:hAnsi="Arial" w:cs="Arial"/>
          <w:b/>
          <w:bCs/>
        </w:rPr>
        <w:t>Entidad:</w:t>
      </w:r>
      <w:r>
        <w:rPr>
          <w:rFonts w:ascii="Arial" w:hAnsi="Arial" w:cs="Arial"/>
        </w:rPr>
        <w:t> SILAIS – Sede Masaya</w:t>
      </w:r>
      <w:r>
        <w:rPr>
          <w:rFonts w:ascii="Arial" w:hAnsi="Arial" w:cs="Arial"/>
        </w:rPr>
        <w:br/>
      </w:r>
      <w:r>
        <w:rPr>
          <w:rFonts w:ascii="Arial" w:hAnsi="Arial" w:cs="Arial"/>
          <w:b/>
          <w:bCs/>
        </w:rPr>
        <w:t>Proyecto:</w:t>
      </w:r>
      <w:r>
        <w:rPr>
          <w:rFonts w:ascii="Arial" w:hAnsi="Arial" w:cs="Arial"/>
        </w:rPr>
        <w:t> Auditoría Integral de Infraestructura de Redes</w:t>
      </w:r>
      <w:r>
        <w:rPr>
          <w:rFonts w:ascii="Arial" w:hAnsi="Arial" w:cs="Arial"/>
        </w:rPr>
        <w:br/>
      </w:r>
      <w:r>
        <w:rPr>
          <w:rFonts w:ascii="Arial" w:hAnsi="Arial" w:cs="Arial"/>
          <w:b/>
          <w:bCs/>
        </w:rPr>
        <w:t>Fecha de Solicitud:</w:t>
      </w:r>
      <w:r>
        <w:rPr>
          <w:rFonts w:ascii="Arial" w:hAnsi="Arial" w:cs="Arial"/>
        </w:rPr>
        <w:t> ______ / ______ / 2026</w:t>
      </w:r>
      <w:r>
        <w:rPr>
          <w:rFonts w:ascii="Arial" w:hAnsi="Arial" w:cs="Arial"/>
        </w:rPr>
        <w:br/>
      </w:r>
      <w:r>
        <w:rPr>
          <w:rFonts w:ascii="Arial" w:hAnsi="Arial" w:cs="Arial"/>
          <w:b/>
          <w:bCs/>
        </w:rPr>
        <w:t>Referencia:</w:t>
      </w:r>
      <w:r>
        <w:rPr>
          <w:rFonts w:ascii="Arial" w:hAnsi="Arial" w:cs="Arial"/>
        </w:rPr>
        <w:t> AUD-TIC-SIL-MAS-2026-003-INFO-RED</w:t>
      </w:r>
    </w:p>
    <w:p w14:paraId="73438175" w14:textId="77777777" w:rsidR="00E759B7" w:rsidRDefault="00303E62" w:rsidP="00E759B7">
      <w:pPr>
        <w:spacing w:after="0"/>
        <w:jc w:val="center"/>
        <w:rPr>
          <w:rFonts w:ascii="Arial" w:hAnsi="Arial" w:cs="Arial"/>
        </w:rPr>
      </w:pPr>
      <w:r>
        <w:rPr>
          <w:rFonts w:ascii="Arial" w:hAnsi="Arial" w:cs="Arial"/>
        </w:rPr>
        <w:pict w14:anchorId="44610D11">
          <v:rect id="_x0000_i1033" style="width:468pt;height:.6pt" o:hralign="center" o:hrstd="t" o:hr="t" fillcolor="#a0a0a0" stroked="f"/>
        </w:pict>
      </w:r>
    </w:p>
    <w:p w14:paraId="7FCA5D50" w14:textId="77777777" w:rsidR="00E759B7" w:rsidRDefault="00E759B7" w:rsidP="00E759B7">
      <w:pPr>
        <w:rPr>
          <w:rFonts w:ascii="Arial" w:hAnsi="Arial" w:cs="Arial"/>
        </w:rPr>
      </w:pPr>
      <w:r>
        <w:rPr>
          <w:rFonts w:ascii="Arial" w:hAnsi="Arial" w:cs="Arial"/>
        </w:rPr>
        <w:t>Estimados/as</w:t>
      </w:r>
    </w:p>
    <w:p w14:paraId="116AB0FD" w14:textId="77777777" w:rsidR="00E759B7" w:rsidRDefault="00E759B7" w:rsidP="00E759B7">
      <w:pPr>
        <w:rPr>
          <w:rFonts w:ascii="Arial" w:hAnsi="Arial" w:cs="Arial"/>
        </w:rPr>
      </w:pPr>
      <w:r>
        <w:rPr>
          <w:rFonts w:ascii="Arial" w:hAnsi="Arial" w:cs="Arial"/>
          <w:b/>
          <w:bCs/>
        </w:rPr>
        <w:t>Dr. Silvio Navarro</w:t>
      </w:r>
      <w:r>
        <w:rPr>
          <w:rFonts w:ascii="Arial" w:hAnsi="Arial" w:cs="Arial"/>
        </w:rPr>
        <w:t xml:space="preserve">, </w:t>
      </w:r>
      <w:proofErr w:type="gramStart"/>
      <w:r>
        <w:rPr>
          <w:rFonts w:ascii="Arial" w:hAnsi="Arial" w:cs="Arial"/>
        </w:rPr>
        <w:t>Director General</w:t>
      </w:r>
      <w:proofErr w:type="gramEnd"/>
      <w:r>
        <w:rPr>
          <w:rFonts w:ascii="Arial" w:hAnsi="Arial" w:cs="Arial"/>
        </w:rPr>
        <w:t xml:space="preserve"> del SILAIS – Sede Masaya</w:t>
      </w:r>
      <w:r>
        <w:rPr>
          <w:rFonts w:ascii="Arial" w:hAnsi="Arial" w:cs="Arial"/>
        </w:rPr>
        <w:br/>
      </w:r>
      <w:r>
        <w:rPr>
          <w:rFonts w:ascii="Arial" w:hAnsi="Arial" w:cs="Arial"/>
          <w:b/>
          <w:bCs/>
        </w:rPr>
        <w:t xml:space="preserve">Lic. </w:t>
      </w:r>
      <w:proofErr w:type="spellStart"/>
      <w:r>
        <w:rPr>
          <w:rFonts w:ascii="Arial" w:hAnsi="Arial" w:cs="Arial"/>
          <w:b/>
          <w:bCs/>
        </w:rPr>
        <w:t>Gardenio</w:t>
      </w:r>
      <w:proofErr w:type="spellEnd"/>
      <w:r>
        <w:rPr>
          <w:rFonts w:ascii="Arial" w:hAnsi="Arial" w:cs="Arial"/>
          <w:b/>
          <w:bCs/>
        </w:rPr>
        <w:t xml:space="preserve"> Miranda</w:t>
      </w:r>
      <w:r>
        <w:rPr>
          <w:rFonts w:ascii="Arial" w:hAnsi="Arial" w:cs="Arial"/>
        </w:rPr>
        <w:t>, Responsable de Planificación</w:t>
      </w:r>
    </w:p>
    <w:p w14:paraId="4514952E" w14:textId="77777777" w:rsidR="00E759B7" w:rsidRDefault="00E759B7" w:rsidP="00E759B7">
      <w:pPr>
        <w:rPr>
          <w:rFonts w:ascii="Arial" w:hAnsi="Arial" w:cs="Arial"/>
        </w:rPr>
      </w:pPr>
      <w:r>
        <w:rPr>
          <w:rFonts w:ascii="Arial" w:hAnsi="Arial" w:cs="Arial"/>
        </w:rPr>
        <w:t>Con el fin de adelantar nuestra auditoría de redes de acuerdo a los procedimientos previamente acordados y establecidos en el Contrato de Servicios Profesionales suscrito entre las partes, efectuaremos la visita para el trabajo de campo en las semanas comprendidas entre el </w:t>
      </w:r>
      <w:r>
        <w:rPr>
          <w:rFonts w:ascii="Arial" w:hAnsi="Arial" w:cs="Arial"/>
          <w:b/>
          <w:bCs/>
        </w:rPr>
        <w:t>08 de abril y el 30 de abril de 2026</w:t>
      </w:r>
      <w:r>
        <w:rPr>
          <w:rFonts w:ascii="Arial" w:hAnsi="Arial" w:cs="Arial"/>
        </w:rPr>
        <w:t xml:space="preserve">. A </w:t>
      </w:r>
      <w:proofErr w:type="gramStart"/>
      <w:r>
        <w:rPr>
          <w:rFonts w:ascii="Arial" w:hAnsi="Arial" w:cs="Arial"/>
        </w:rPr>
        <w:t>continuación</w:t>
      </w:r>
      <w:proofErr w:type="gramEnd"/>
      <w:r>
        <w:rPr>
          <w:rFonts w:ascii="Arial" w:hAnsi="Arial" w:cs="Arial"/>
        </w:rPr>
        <w:t xml:space="preserve"> detallamos una lista de información que requerimos para el desarrollo de nuestro trabajo.</w:t>
      </w:r>
    </w:p>
    <w:p w14:paraId="41ABD330" w14:textId="77777777" w:rsidR="00E759B7" w:rsidRDefault="00E759B7" w:rsidP="00E759B7">
      <w:pPr>
        <w:rPr>
          <w:rFonts w:ascii="Arial" w:hAnsi="Arial" w:cs="Arial"/>
        </w:rPr>
      </w:pPr>
      <w:r>
        <w:rPr>
          <w:rFonts w:ascii="Arial" w:hAnsi="Arial" w:cs="Arial"/>
        </w:rPr>
        <w:t>En la medida en que sea posible, preferimos que esta información nos sea entregada en </w:t>
      </w:r>
      <w:r>
        <w:rPr>
          <w:rFonts w:ascii="Arial" w:hAnsi="Arial" w:cs="Arial"/>
          <w:b/>
          <w:bCs/>
        </w:rPr>
        <w:t>archivos electrónicos</w:t>
      </w:r>
      <w:r>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14:paraId="77D1AB3B" w14:textId="77777777" w:rsidR="00E759B7" w:rsidRDefault="00303E62" w:rsidP="00E759B7">
      <w:pPr>
        <w:spacing w:after="0"/>
        <w:jc w:val="center"/>
        <w:rPr>
          <w:rFonts w:ascii="Arial" w:hAnsi="Arial" w:cs="Arial"/>
        </w:rPr>
      </w:pPr>
      <w:r>
        <w:rPr>
          <w:rFonts w:ascii="Arial" w:hAnsi="Arial" w:cs="Arial"/>
        </w:rPr>
        <w:pict w14:anchorId="5A3F1C51">
          <v:rect id="_x0000_i1034" style="width:468pt;height:.6pt" o:hralign="center" o:hrstd="t" o:hr="t" fillcolor="#a0a0a0" stroked="f"/>
        </w:pict>
      </w:r>
    </w:p>
    <w:p w14:paraId="41A2EB9F" w14:textId="77777777" w:rsidR="00E759B7" w:rsidRDefault="00E759B7" w:rsidP="00E759B7">
      <w:pPr>
        <w:rPr>
          <w:rFonts w:ascii="Arial" w:hAnsi="Arial" w:cs="Arial"/>
        </w:rPr>
      </w:pPr>
      <w:r>
        <w:rPr>
          <w:rFonts w:ascii="Arial" w:hAnsi="Arial" w:cs="Arial"/>
          <w:b/>
          <w:bCs/>
        </w:rPr>
        <w:t>1. Información General de la Institución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822"/>
        <w:gridCol w:w="1873"/>
        <w:gridCol w:w="2081"/>
      </w:tblGrid>
      <w:tr w:rsidR="00E759B7" w14:paraId="416B92A9"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2360FE6" w14:textId="77777777" w:rsidR="00E759B7" w:rsidRDefault="00E759B7">
            <w:pPr>
              <w:rPr>
                <w:rFonts w:ascii="Arial" w:hAnsi="Arial" w:cs="Arial"/>
              </w:rPr>
            </w:pPr>
            <w:proofErr w:type="spellStart"/>
            <w:r>
              <w:rPr>
                <w:rFonts w:ascii="Arial" w:hAnsi="Arial" w:cs="Arial"/>
              </w:rPr>
              <w:lastRenderedPageBreak/>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0CBBEE"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9256F9"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1F9387" w14:textId="77777777" w:rsidR="00E759B7" w:rsidRDefault="00E759B7">
            <w:pPr>
              <w:rPr>
                <w:rFonts w:ascii="Arial" w:hAnsi="Arial" w:cs="Arial"/>
              </w:rPr>
            </w:pPr>
            <w:r>
              <w:rPr>
                <w:rFonts w:ascii="Arial" w:hAnsi="Arial" w:cs="Arial"/>
              </w:rPr>
              <w:t>Observaciones</w:t>
            </w:r>
          </w:p>
        </w:tc>
      </w:tr>
      <w:tr w:rsidR="00E759B7" w14:paraId="6BE310C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E63775" w14:textId="77777777" w:rsidR="00E759B7" w:rsidRDefault="00E759B7">
            <w:pPr>
              <w:rPr>
                <w:rFonts w:ascii="Arial" w:hAnsi="Arial" w:cs="Arial"/>
              </w:rPr>
            </w:pPr>
            <w:r>
              <w:rPr>
                <w:rFonts w:ascii="Arial" w:hAnsi="Arial" w:cs="Arial"/>
              </w:rPr>
              <w:t>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EA6A14" w14:textId="77777777" w:rsidR="00E759B7" w:rsidRDefault="00E759B7">
            <w:pPr>
              <w:rPr>
                <w:rFonts w:ascii="Arial" w:hAnsi="Arial" w:cs="Arial"/>
              </w:rPr>
            </w:pPr>
            <w:r>
              <w:rPr>
                <w:rFonts w:ascii="Arial" w:hAnsi="Arial" w:cs="Arial"/>
              </w:rPr>
              <w:t>Organigrama actualizado del SILAIS – Sede Masaya, incluyendo las 14 áreas funcionales y nombres de los responsables.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F474A8"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2C2061" w14:textId="77777777" w:rsidR="00E759B7" w:rsidRDefault="00E759B7">
            <w:pPr>
              <w:rPr>
                <w:rFonts w:ascii="Arial" w:hAnsi="Arial" w:cs="Arial"/>
              </w:rPr>
            </w:pPr>
          </w:p>
        </w:tc>
      </w:tr>
      <w:tr w:rsidR="00E759B7" w14:paraId="667FDEC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07F046" w14:textId="77777777" w:rsidR="00E759B7" w:rsidRDefault="00E759B7">
            <w:pPr>
              <w:rPr>
                <w:rFonts w:ascii="Arial" w:hAnsi="Arial" w:cs="Arial"/>
              </w:rPr>
            </w:pPr>
            <w:r>
              <w:rPr>
                <w:rFonts w:ascii="Arial" w:hAnsi="Arial" w:cs="Arial"/>
              </w:rPr>
              <w:t>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996DA5" w14:textId="77777777" w:rsidR="00E759B7" w:rsidRDefault="00E759B7">
            <w:pPr>
              <w:rPr>
                <w:rFonts w:ascii="Arial" w:hAnsi="Arial" w:cs="Arial"/>
              </w:rPr>
            </w:pPr>
            <w:r>
              <w:rPr>
                <w:rFonts w:ascii="Arial" w:hAnsi="Arial" w:cs="Arial"/>
              </w:rPr>
              <w:t>Manual de funciones o descripción de cargos del personal del SILAIS, especialmente del responsable de Tecnologías de la Información o administrador de la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101FF9"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2A747F3" w14:textId="77777777" w:rsidR="00E759B7" w:rsidRDefault="00E759B7">
            <w:pPr>
              <w:rPr>
                <w:rFonts w:ascii="Arial" w:hAnsi="Arial" w:cs="Arial"/>
              </w:rPr>
            </w:pPr>
          </w:p>
        </w:tc>
      </w:tr>
      <w:tr w:rsidR="00E759B7" w14:paraId="566C4DD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91470D" w14:textId="77777777" w:rsidR="00E759B7" w:rsidRDefault="00E759B7">
            <w:pPr>
              <w:rPr>
                <w:rFonts w:ascii="Arial" w:hAnsi="Arial" w:cs="Arial"/>
              </w:rPr>
            </w:pPr>
            <w:r>
              <w:rPr>
                <w:rFonts w:ascii="Arial" w:hAnsi="Arial" w:cs="Arial"/>
              </w:rPr>
              <w:t>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5FA7F9" w14:textId="77777777" w:rsidR="00E759B7" w:rsidRDefault="00E759B7">
            <w:pPr>
              <w:rPr>
                <w:rFonts w:ascii="Arial" w:hAnsi="Arial" w:cs="Arial"/>
              </w:rPr>
            </w:pPr>
            <w:r>
              <w:rPr>
                <w:rFonts w:ascii="Arial" w:hAnsi="Arial" w:cs="Arial"/>
              </w:rPr>
              <w:t>Plan Operativo Anual (POA) del año 2026, incluyendo proyectos de inversión en infraestructura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BBC4AA"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7472FD" w14:textId="77777777" w:rsidR="00E759B7" w:rsidRDefault="00E759B7">
            <w:pPr>
              <w:rPr>
                <w:rFonts w:ascii="Arial" w:hAnsi="Arial" w:cs="Arial"/>
              </w:rPr>
            </w:pPr>
          </w:p>
        </w:tc>
      </w:tr>
      <w:tr w:rsidR="00E759B7" w14:paraId="34932BB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F23913" w14:textId="77777777" w:rsidR="00E759B7" w:rsidRDefault="00E759B7">
            <w:pPr>
              <w:rPr>
                <w:rFonts w:ascii="Arial" w:hAnsi="Arial" w:cs="Arial"/>
              </w:rPr>
            </w:pPr>
            <w:r>
              <w:rPr>
                <w:rFonts w:ascii="Arial" w:hAnsi="Arial" w:cs="Arial"/>
              </w:rPr>
              <w:t>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8441D4" w14:textId="77777777" w:rsidR="00E759B7" w:rsidRDefault="00E759B7">
            <w:pPr>
              <w:rPr>
                <w:rFonts w:ascii="Arial" w:hAnsi="Arial" w:cs="Arial"/>
              </w:rPr>
            </w:pPr>
            <w:r>
              <w:rPr>
                <w:rFonts w:ascii="Arial" w:hAnsi="Arial" w:cs="Arial"/>
              </w:rPr>
              <w:t>Presupuesto institucional del año 2026, con detalle de partidas asignadas a mantenimiento y renovación de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DE3722"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F5FA60" w14:textId="77777777" w:rsidR="00E759B7" w:rsidRDefault="00E759B7">
            <w:pPr>
              <w:rPr>
                <w:rFonts w:ascii="Arial" w:hAnsi="Arial" w:cs="Arial"/>
              </w:rPr>
            </w:pPr>
          </w:p>
        </w:tc>
      </w:tr>
      <w:tr w:rsidR="00E759B7" w14:paraId="724AFD2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00C21B" w14:textId="77777777"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23493E" w14:textId="77777777" w:rsidR="00E759B7" w:rsidRDefault="00E759B7">
            <w:pPr>
              <w:rPr>
                <w:rFonts w:ascii="Arial" w:hAnsi="Arial" w:cs="Arial"/>
              </w:rPr>
            </w:pPr>
            <w:r>
              <w:rPr>
                <w:rFonts w:ascii="Arial" w:hAnsi="Arial" w:cs="Arial"/>
              </w:rPr>
              <w:t>Certificado de existencia y representación legal del SILAIS o documento equivalente emitido por el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BDBBA4"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6D486FB" w14:textId="77777777" w:rsidR="00E759B7" w:rsidRDefault="00E759B7">
            <w:pPr>
              <w:rPr>
                <w:rFonts w:ascii="Arial" w:hAnsi="Arial" w:cs="Arial"/>
              </w:rPr>
            </w:pPr>
          </w:p>
        </w:tc>
      </w:tr>
      <w:tr w:rsidR="00E759B7" w14:paraId="1E4739B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DEEDA7" w14:textId="77777777" w:rsidR="00E759B7" w:rsidRDefault="00E759B7">
            <w:pPr>
              <w:rPr>
                <w:rFonts w:ascii="Arial" w:hAnsi="Arial" w:cs="Arial"/>
              </w:rPr>
            </w:pPr>
            <w:r>
              <w:rPr>
                <w:rFonts w:ascii="Arial" w:hAnsi="Arial" w:cs="Arial"/>
              </w:rPr>
              <w:t>1.6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4FFEE7" w14:textId="77777777" w:rsidR="00E759B7" w:rsidRDefault="00E759B7">
            <w:pPr>
              <w:rPr>
                <w:rFonts w:ascii="Arial" w:hAnsi="Arial" w:cs="Arial"/>
              </w:rPr>
            </w:pPr>
            <w:r>
              <w:rPr>
                <w:rFonts w:ascii="Arial" w:hAnsi="Arial" w:cs="Arial"/>
              </w:rPr>
              <w:t xml:space="preserve">Resolución ministerial de nombramiento del </w:t>
            </w:r>
            <w:proofErr w:type="gramStart"/>
            <w:r>
              <w:rPr>
                <w:rFonts w:ascii="Arial" w:hAnsi="Arial" w:cs="Arial"/>
              </w:rPr>
              <w:t>Director General</w:t>
            </w:r>
            <w:proofErr w:type="gramEnd"/>
            <w:r>
              <w:rPr>
                <w:rFonts w:ascii="Arial" w:hAnsi="Arial" w:cs="Arial"/>
              </w:rPr>
              <w:t xml:space="preserve"> (Dr. Silvio Navarro) y de los responsables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F2B896"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5A03612" w14:textId="77777777" w:rsidR="00E759B7" w:rsidRDefault="00E759B7">
            <w:pPr>
              <w:rPr>
                <w:rFonts w:ascii="Arial" w:hAnsi="Arial" w:cs="Arial"/>
              </w:rPr>
            </w:pPr>
          </w:p>
        </w:tc>
      </w:tr>
      <w:tr w:rsidR="00E759B7" w14:paraId="1131E08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7EE266" w14:textId="77777777" w:rsidR="00E759B7" w:rsidRDefault="00E759B7">
            <w:pPr>
              <w:rPr>
                <w:rFonts w:ascii="Arial" w:hAnsi="Arial" w:cs="Arial"/>
              </w:rPr>
            </w:pPr>
            <w:r>
              <w:rPr>
                <w:rFonts w:ascii="Arial" w:hAnsi="Arial" w:cs="Arial"/>
              </w:rPr>
              <w:t>1.7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C03B9E" w14:textId="77777777" w:rsidR="00E759B7" w:rsidRDefault="00E759B7">
            <w:pPr>
              <w:rPr>
                <w:rFonts w:ascii="Arial" w:hAnsi="Arial" w:cs="Arial"/>
              </w:rPr>
            </w:pPr>
            <w:r>
              <w:rPr>
                <w:rFonts w:ascii="Arial" w:hAnsi="Arial" w:cs="Arial"/>
              </w:rPr>
              <w:t xml:space="preserve">Actas de reuniones de gestión o comités internos realizadas durante los años 2024, 2025 y 2026, donde se hayan </w:t>
            </w:r>
            <w:r>
              <w:rPr>
                <w:rFonts w:ascii="Arial" w:hAnsi="Arial" w:cs="Arial"/>
              </w:rPr>
              <w:lastRenderedPageBreak/>
              <w:t>tratado temas relacionados con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BC1110" w14:textId="77777777" w:rsidR="00E759B7" w:rsidRDefault="00E759B7">
            <w:pPr>
              <w:rPr>
                <w:rFonts w:ascii="Arial" w:hAnsi="Arial" w:cs="Arial"/>
              </w:rPr>
            </w:pPr>
            <w:r>
              <w:rPr>
                <w:rFonts w:ascii="Arial" w:hAnsi="Arial" w:cs="Arial"/>
              </w:rPr>
              <w:lastRenderedPageBreak/>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E7659B" w14:textId="77777777" w:rsidR="00E759B7" w:rsidRDefault="00E759B7">
            <w:pPr>
              <w:rPr>
                <w:rFonts w:ascii="Arial" w:hAnsi="Arial" w:cs="Arial"/>
              </w:rPr>
            </w:pPr>
          </w:p>
        </w:tc>
      </w:tr>
      <w:tr w:rsidR="00E759B7" w14:paraId="34D8C60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7E4546" w14:textId="77777777" w:rsidR="00E759B7" w:rsidRDefault="00E759B7">
            <w:pPr>
              <w:rPr>
                <w:rFonts w:ascii="Arial" w:hAnsi="Arial" w:cs="Arial"/>
              </w:rPr>
            </w:pPr>
            <w:r>
              <w:rPr>
                <w:rFonts w:ascii="Arial" w:hAnsi="Arial" w:cs="Arial"/>
              </w:rPr>
              <w:t>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345FCE" w14:textId="77777777" w:rsidR="00E759B7" w:rsidRDefault="00E759B7">
            <w:pPr>
              <w:rPr>
                <w:rFonts w:ascii="Arial" w:hAnsi="Arial" w:cs="Arial"/>
              </w:rPr>
            </w:pPr>
            <w:r>
              <w:rPr>
                <w:rFonts w:ascii="Arial" w:hAnsi="Arial" w:cs="Arial"/>
              </w:rPr>
              <w:t>Correspondencia oficial con el MINSA Central relacionada con la operación del SISNIVEN, conectividad o infraestructura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4C1F5B"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B5B9E67" w14:textId="77777777" w:rsidR="00E759B7" w:rsidRDefault="00E759B7">
            <w:pPr>
              <w:rPr>
                <w:rFonts w:ascii="Arial" w:hAnsi="Arial" w:cs="Arial"/>
              </w:rPr>
            </w:pPr>
          </w:p>
        </w:tc>
      </w:tr>
    </w:tbl>
    <w:p w14:paraId="7B322168" w14:textId="77777777" w:rsidR="00E759B7" w:rsidRDefault="00303E62" w:rsidP="00E759B7">
      <w:pPr>
        <w:spacing w:after="0"/>
        <w:jc w:val="center"/>
        <w:rPr>
          <w:rFonts w:ascii="Arial" w:hAnsi="Arial" w:cs="Arial"/>
        </w:rPr>
      </w:pPr>
      <w:r>
        <w:rPr>
          <w:rFonts w:ascii="Arial" w:hAnsi="Arial" w:cs="Arial"/>
        </w:rPr>
        <w:pict w14:anchorId="422E32C8">
          <v:rect id="_x0000_i1035" style="width:468pt;height:.6pt" o:hralign="center" o:hrstd="t" o:hr="t" fillcolor="#a0a0a0" stroked="f"/>
        </w:pict>
      </w:r>
    </w:p>
    <w:p w14:paraId="4D388053" w14:textId="77777777" w:rsidR="00E759B7" w:rsidRDefault="00E759B7" w:rsidP="00E759B7">
      <w:pPr>
        <w:rPr>
          <w:rFonts w:ascii="Arial" w:hAnsi="Arial" w:cs="Arial"/>
          <w:b/>
          <w:bCs/>
        </w:rPr>
      </w:pPr>
    </w:p>
    <w:p w14:paraId="0B9FDF93" w14:textId="77777777" w:rsidR="00E759B7" w:rsidRDefault="00E759B7" w:rsidP="00E759B7">
      <w:pPr>
        <w:rPr>
          <w:rFonts w:ascii="Arial" w:hAnsi="Arial" w:cs="Arial"/>
        </w:rPr>
      </w:pPr>
      <w:r>
        <w:rPr>
          <w:rFonts w:ascii="Arial" w:hAnsi="Arial" w:cs="Arial"/>
          <w:b/>
          <w:bCs/>
        </w:rPr>
        <w:t>2. Información de Infraestructura de Red (Capa Física)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3390"/>
        <w:gridCol w:w="2643"/>
        <w:gridCol w:w="2608"/>
      </w:tblGrid>
      <w:tr w:rsidR="00E759B7" w14:paraId="344FC236"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50C1B4" w14:textId="77777777" w:rsidR="00E759B7" w:rsidRDefault="00E759B7">
            <w:pPr>
              <w:rPr>
                <w:rFonts w:ascii="Arial" w:hAnsi="Arial" w:cs="Arial"/>
              </w:rPr>
            </w:pPr>
            <w:proofErr w:type="spellStart"/>
            <w:r>
              <w:rPr>
                <w:rFonts w:ascii="Arial" w:hAnsi="Arial" w:cs="Arial"/>
              </w:rPr>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23CBD1"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4ED7F6"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BFB355" w14:textId="77777777" w:rsidR="00E759B7" w:rsidRDefault="00E759B7">
            <w:pPr>
              <w:rPr>
                <w:rFonts w:ascii="Arial" w:hAnsi="Arial" w:cs="Arial"/>
              </w:rPr>
            </w:pPr>
            <w:r>
              <w:rPr>
                <w:rFonts w:ascii="Arial" w:hAnsi="Arial" w:cs="Arial"/>
              </w:rPr>
              <w:t>Observaciones</w:t>
            </w:r>
          </w:p>
        </w:tc>
      </w:tr>
      <w:tr w:rsidR="00E759B7" w14:paraId="611EE6A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DA5CEB" w14:textId="77777777" w:rsidR="00E759B7" w:rsidRDefault="00E759B7">
            <w:pPr>
              <w:rPr>
                <w:rFonts w:ascii="Arial" w:hAnsi="Arial" w:cs="Arial"/>
              </w:rPr>
            </w:pPr>
            <w:r>
              <w:rPr>
                <w:rFonts w:ascii="Arial" w:hAnsi="Arial" w:cs="Arial"/>
              </w:rPr>
              <w:t>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E2B9244" w14:textId="77777777" w:rsidR="00E759B7" w:rsidRDefault="00E759B7">
            <w:pPr>
              <w:rPr>
                <w:rFonts w:ascii="Arial" w:hAnsi="Arial" w:cs="Arial"/>
              </w:rPr>
            </w:pPr>
            <w:r>
              <w:rPr>
                <w:rFonts w:ascii="Arial" w:hAnsi="Arial" w:cs="Arial"/>
              </w:rPr>
              <w:t>Inventario de equipos de red: switches (marca, modelo, número de serie, fecha de adquisición, estado de garantía, ubicación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970DF3"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FEF58C" w14:textId="3FBEA0FF" w:rsidR="00E759B7" w:rsidRDefault="00E759B7">
            <w:pPr>
              <w:rPr>
                <w:rFonts w:ascii="Arial" w:hAnsi="Arial" w:cs="Arial"/>
              </w:rPr>
            </w:pPr>
            <w:r>
              <w:rPr>
                <w:rFonts w:ascii="Arial" w:hAnsi="Arial" w:cs="Arial"/>
              </w:rPr>
              <w:t>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en Dirección y Switch Secundario en Varios 1</w:t>
            </w:r>
          </w:p>
        </w:tc>
      </w:tr>
      <w:tr w:rsidR="00E759B7" w14:paraId="770EBA7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82A878" w14:textId="77777777" w:rsidR="00E759B7" w:rsidRDefault="00E759B7">
            <w:pPr>
              <w:rPr>
                <w:rFonts w:ascii="Arial" w:hAnsi="Arial" w:cs="Arial"/>
              </w:rPr>
            </w:pPr>
            <w:r>
              <w:rPr>
                <w:rFonts w:ascii="Arial" w:hAnsi="Arial" w:cs="Arial"/>
              </w:rPr>
              <w:t>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85F8B5" w14:textId="77777777" w:rsidR="00E759B7" w:rsidRDefault="00E759B7">
            <w:pPr>
              <w:rPr>
                <w:rFonts w:ascii="Arial" w:hAnsi="Arial" w:cs="Arial"/>
              </w:rPr>
            </w:pPr>
            <w:r>
              <w:rPr>
                <w:rFonts w:ascii="Arial" w:hAnsi="Arial" w:cs="Arial"/>
              </w:rPr>
              <w:t>Inventario de puntos de acceso inalámbrico (marca, modelo, número de serie, ubicación).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A30DFF"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45CCC1A" w14:textId="77777777" w:rsidR="00E759B7" w:rsidRDefault="00E759B7">
            <w:pPr>
              <w:rPr>
                <w:rFonts w:ascii="Arial" w:hAnsi="Arial" w:cs="Arial"/>
              </w:rPr>
            </w:pPr>
          </w:p>
        </w:tc>
      </w:tr>
      <w:tr w:rsidR="00E759B7" w14:paraId="34CE1A9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1449D7" w14:textId="77777777" w:rsidR="00E759B7" w:rsidRDefault="00E759B7">
            <w:pPr>
              <w:rPr>
                <w:rFonts w:ascii="Arial" w:hAnsi="Arial" w:cs="Arial"/>
              </w:rPr>
            </w:pPr>
            <w:r>
              <w:rPr>
                <w:rFonts w:ascii="Arial" w:hAnsi="Arial" w:cs="Arial"/>
              </w:rPr>
              <w:t>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617215" w14:textId="77777777" w:rsidR="00E759B7" w:rsidRDefault="00E759B7">
            <w:pPr>
              <w:rPr>
                <w:rFonts w:ascii="Arial" w:hAnsi="Arial" w:cs="Arial"/>
              </w:rPr>
            </w:pPr>
            <w:r>
              <w:rPr>
                <w:rFonts w:ascii="Arial" w:hAnsi="Arial" w:cs="Arial"/>
              </w:rPr>
              <w:t>Inventario de UPS de los switches (marca, modelo, capacidad en VA, fecha de adquisición, fecha de último cambio de baterías).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625337"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1F38AD" w14:textId="77777777" w:rsidR="00E759B7" w:rsidRDefault="00E759B7">
            <w:pPr>
              <w:rPr>
                <w:rFonts w:ascii="Arial" w:hAnsi="Arial" w:cs="Arial"/>
              </w:rPr>
            </w:pPr>
            <w:r>
              <w:rPr>
                <w:rFonts w:ascii="Arial" w:hAnsi="Arial" w:cs="Arial"/>
              </w:rPr>
              <w:t>UPS de Dirección y UPS de Varios 1</w:t>
            </w:r>
          </w:p>
        </w:tc>
      </w:tr>
      <w:tr w:rsidR="00E759B7" w14:paraId="1C5F3E1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DDFEB8" w14:textId="77777777" w:rsidR="00E759B7" w:rsidRDefault="00E759B7">
            <w:pPr>
              <w:rPr>
                <w:rFonts w:ascii="Arial" w:hAnsi="Arial" w:cs="Arial"/>
              </w:rPr>
            </w:pPr>
            <w:r>
              <w:rPr>
                <w:rFonts w:ascii="Arial" w:hAnsi="Arial" w:cs="Arial"/>
              </w:rPr>
              <w:lastRenderedPageBreak/>
              <w:t>2.4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81D514" w14:textId="77777777" w:rsidR="00E759B7" w:rsidRDefault="00E759B7">
            <w:pPr>
              <w:rPr>
                <w:rFonts w:ascii="Arial" w:hAnsi="Arial" w:cs="Arial"/>
              </w:rPr>
            </w:pPr>
            <w:r>
              <w:rPr>
                <w:rFonts w:ascii="Arial" w:hAnsi="Arial" w:cs="Arial"/>
              </w:rPr>
              <w:t>Diagrama de topología de red física y lógica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D819E3" w14:textId="77777777" w:rsidR="00E759B7" w:rsidRDefault="00E759B7">
            <w:pPr>
              <w:rPr>
                <w:rFonts w:ascii="Arial" w:hAnsi="Arial" w:cs="Arial"/>
              </w:rPr>
            </w:pPr>
            <w:r>
              <w:rPr>
                <w:rFonts w:ascii="Arial" w:hAnsi="Arial" w:cs="Arial"/>
              </w:rPr>
              <w:t>Digital (PDF/Imagen/Visio)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C65E717" w14:textId="77777777" w:rsidR="00E759B7" w:rsidRDefault="00E759B7">
            <w:pPr>
              <w:rPr>
                <w:rFonts w:ascii="Arial" w:hAnsi="Arial" w:cs="Arial"/>
              </w:rPr>
            </w:pPr>
          </w:p>
        </w:tc>
      </w:tr>
      <w:tr w:rsidR="00E759B7" w14:paraId="4F67A90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DDBF04" w14:textId="77777777"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F5BAF2" w14:textId="77777777" w:rsidR="00E759B7" w:rsidRDefault="00E759B7">
            <w:pPr>
              <w:rPr>
                <w:rFonts w:ascii="Arial" w:hAnsi="Arial" w:cs="Arial"/>
              </w:rPr>
            </w:pPr>
            <w:r>
              <w:rPr>
                <w:rFonts w:ascii="Arial" w:hAnsi="Arial" w:cs="Arial"/>
              </w:rPr>
              <w:t>Planos o croquis de distribución de puntos de red en las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119C1F" w14:textId="77777777" w:rsidR="00E759B7" w:rsidRDefault="00E759B7">
            <w:pPr>
              <w:rPr>
                <w:rFonts w:ascii="Arial" w:hAnsi="Arial" w:cs="Arial"/>
              </w:rPr>
            </w:pPr>
            <w:r>
              <w:rPr>
                <w:rFonts w:ascii="Arial" w:hAnsi="Arial" w:cs="Arial"/>
              </w:rPr>
              <w:t>Digital (PDF/Imagen)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9F32AC" w14:textId="77777777" w:rsidR="00E759B7" w:rsidRDefault="00E759B7">
            <w:pPr>
              <w:rPr>
                <w:rFonts w:ascii="Arial" w:hAnsi="Arial" w:cs="Arial"/>
              </w:rPr>
            </w:pPr>
          </w:p>
        </w:tc>
      </w:tr>
      <w:tr w:rsidR="00E759B7" w14:paraId="1F152D6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CD5D3E" w14:textId="77777777" w:rsidR="00E759B7" w:rsidRDefault="00E759B7">
            <w:pPr>
              <w:rPr>
                <w:rFonts w:ascii="Arial" w:hAnsi="Arial" w:cs="Arial"/>
              </w:rPr>
            </w:pPr>
            <w:r>
              <w:rPr>
                <w:rFonts w:ascii="Arial" w:hAnsi="Arial" w:cs="Arial"/>
              </w:rPr>
              <w:t>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F7F0797" w14:textId="77777777" w:rsidR="00E759B7" w:rsidRDefault="00E759B7">
            <w:pPr>
              <w:rPr>
                <w:rFonts w:ascii="Arial" w:hAnsi="Arial" w:cs="Arial"/>
              </w:rPr>
            </w:pPr>
            <w:r>
              <w:rPr>
                <w:rFonts w:ascii="Arial" w:hAnsi="Arial" w:cs="Arial"/>
              </w:rPr>
              <w:t>Documentación de configuración actual de los switches (si está disponible).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52ED31" w14:textId="77777777" w:rsidR="00E759B7" w:rsidRDefault="00E759B7">
            <w:pPr>
              <w:rPr>
                <w:rFonts w:ascii="Arial" w:hAnsi="Arial" w:cs="Arial"/>
              </w:rPr>
            </w:pPr>
            <w:r>
              <w:rPr>
                <w:rFonts w:ascii="Arial" w:hAnsi="Arial" w:cs="Arial"/>
              </w:rPr>
              <w:t>Digital (PDF/Texto)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62599F" w14:textId="77777777" w:rsidR="00E759B7" w:rsidRDefault="00E759B7">
            <w:pPr>
              <w:rPr>
                <w:rFonts w:ascii="Arial" w:hAnsi="Arial" w:cs="Arial"/>
              </w:rPr>
            </w:pPr>
          </w:p>
        </w:tc>
      </w:tr>
      <w:tr w:rsidR="00E759B7" w14:paraId="79BD5FE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7AF5ED" w14:textId="77777777" w:rsidR="00E759B7" w:rsidRDefault="00E759B7">
            <w:pPr>
              <w:rPr>
                <w:rFonts w:ascii="Arial" w:hAnsi="Arial" w:cs="Arial"/>
              </w:rPr>
            </w:pPr>
            <w:r>
              <w:rPr>
                <w:rFonts w:ascii="Arial" w:hAnsi="Arial" w:cs="Arial"/>
              </w:rPr>
              <w:t>2.7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393919" w14:textId="77777777" w:rsidR="00E759B7" w:rsidRDefault="00E759B7">
            <w:pPr>
              <w:rPr>
                <w:rFonts w:ascii="Arial" w:hAnsi="Arial" w:cs="Arial"/>
              </w:rPr>
            </w:pPr>
            <w:r>
              <w:rPr>
                <w:rFonts w:ascii="Arial" w:hAnsi="Arial" w:cs="Arial"/>
              </w:rPr>
              <w:t>Documentación de configuración actual de los puntos de acceso inalámbrico (si está disponible).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50502B" w14:textId="77777777" w:rsidR="00E759B7" w:rsidRDefault="00E759B7">
            <w:pPr>
              <w:rPr>
                <w:rFonts w:ascii="Arial" w:hAnsi="Arial" w:cs="Arial"/>
              </w:rPr>
            </w:pPr>
            <w:r>
              <w:rPr>
                <w:rFonts w:ascii="Arial" w:hAnsi="Arial" w:cs="Arial"/>
              </w:rPr>
              <w:t>Digital (PDF/Texto)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206487" w14:textId="77777777" w:rsidR="00E759B7" w:rsidRDefault="00E759B7">
            <w:pPr>
              <w:rPr>
                <w:rFonts w:ascii="Arial" w:hAnsi="Arial" w:cs="Arial"/>
              </w:rPr>
            </w:pPr>
          </w:p>
        </w:tc>
      </w:tr>
      <w:tr w:rsidR="00E759B7" w14:paraId="5B47B3C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114874A" w14:textId="77777777" w:rsidR="00E759B7" w:rsidRDefault="00E759B7">
            <w:pPr>
              <w:rPr>
                <w:rFonts w:ascii="Arial" w:hAnsi="Arial" w:cs="Arial"/>
              </w:rPr>
            </w:pPr>
            <w:r>
              <w:rPr>
                <w:rFonts w:ascii="Arial" w:hAnsi="Arial" w:cs="Arial"/>
              </w:rPr>
              <w:t>2.8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971D97" w14:textId="77777777" w:rsidR="00E759B7" w:rsidRDefault="00E759B7">
            <w:pPr>
              <w:rPr>
                <w:rFonts w:ascii="Arial" w:hAnsi="Arial" w:cs="Arial"/>
              </w:rPr>
            </w:pPr>
            <w:r>
              <w:rPr>
                <w:rFonts w:ascii="Arial" w:hAnsi="Arial" w:cs="Arial"/>
              </w:rPr>
              <w:t>Registros de mantenimiento preventivo y correctivo de los equipos de red y cableado estructurado (bitácoras).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56FF80"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7949C94" w14:textId="77777777" w:rsidR="00E759B7" w:rsidRDefault="00E759B7">
            <w:pPr>
              <w:rPr>
                <w:rFonts w:ascii="Arial" w:hAnsi="Arial" w:cs="Arial"/>
              </w:rPr>
            </w:pPr>
          </w:p>
        </w:tc>
      </w:tr>
      <w:tr w:rsidR="00E759B7" w14:paraId="05C995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C7D2B8" w14:textId="77777777" w:rsidR="00E759B7" w:rsidRDefault="00E759B7">
            <w:pPr>
              <w:rPr>
                <w:rFonts w:ascii="Arial" w:hAnsi="Arial" w:cs="Arial"/>
              </w:rPr>
            </w:pPr>
            <w:r>
              <w:rPr>
                <w:rFonts w:ascii="Arial" w:hAnsi="Arial" w:cs="Arial"/>
              </w:rPr>
              <w:t>2.9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EBD45A" w14:textId="77777777" w:rsidR="00E759B7" w:rsidRDefault="00E759B7">
            <w:pPr>
              <w:rPr>
                <w:rFonts w:ascii="Arial" w:hAnsi="Arial" w:cs="Arial"/>
              </w:rPr>
            </w:pPr>
            <w:r>
              <w:rPr>
                <w:rFonts w:ascii="Arial" w:hAnsi="Arial" w:cs="Arial"/>
              </w:rPr>
              <w:t>Registros de pruebas de continuidad o certificación del cableado estructurado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3E7608"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42FBFA" w14:textId="77777777" w:rsidR="00E759B7" w:rsidRDefault="00E759B7">
            <w:pPr>
              <w:rPr>
                <w:rFonts w:ascii="Arial" w:hAnsi="Arial" w:cs="Arial"/>
              </w:rPr>
            </w:pPr>
          </w:p>
        </w:tc>
      </w:tr>
      <w:tr w:rsidR="00E759B7" w14:paraId="645D0B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74E290" w14:textId="77777777" w:rsidR="00E759B7" w:rsidRDefault="00E759B7">
            <w:pPr>
              <w:rPr>
                <w:rFonts w:ascii="Arial" w:hAnsi="Arial" w:cs="Arial"/>
              </w:rPr>
            </w:pPr>
            <w:r>
              <w:rPr>
                <w:rFonts w:ascii="Arial" w:hAnsi="Arial" w:cs="Arial"/>
              </w:rPr>
              <w:t>2.10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2481DC" w14:textId="77777777" w:rsidR="00E759B7" w:rsidRDefault="00E759B7">
            <w:pPr>
              <w:rPr>
                <w:rFonts w:ascii="Arial" w:hAnsi="Arial" w:cs="Arial"/>
              </w:rPr>
            </w:pPr>
            <w:r>
              <w:rPr>
                <w:rFonts w:ascii="Arial" w:hAnsi="Arial" w:cs="Arial"/>
              </w:rPr>
              <w:t xml:space="preserve">Información sobre el proveedor de servicios de </w:t>
            </w:r>
            <w:r>
              <w:rPr>
                <w:rFonts w:ascii="Arial" w:hAnsi="Arial" w:cs="Arial"/>
              </w:rPr>
              <w:lastRenderedPageBreak/>
              <w:t>Internet (ISP), ancho de banda contratado y tipo de enlace hacia el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969CB4" w14:textId="77777777" w:rsidR="00E759B7" w:rsidRDefault="00E759B7">
            <w:pPr>
              <w:rPr>
                <w:rFonts w:ascii="Arial" w:hAnsi="Arial" w:cs="Arial"/>
              </w:rPr>
            </w:pPr>
            <w:r>
              <w:rPr>
                <w:rFonts w:ascii="Arial" w:hAnsi="Arial" w:cs="Arial"/>
              </w:rPr>
              <w:lastRenderedPageBreak/>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0067FAF" w14:textId="77777777" w:rsidR="00E759B7" w:rsidRDefault="00E759B7">
            <w:pPr>
              <w:rPr>
                <w:rFonts w:ascii="Arial" w:hAnsi="Arial" w:cs="Arial"/>
              </w:rPr>
            </w:pPr>
          </w:p>
        </w:tc>
      </w:tr>
    </w:tbl>
    <w:p w14:paraId="60887C8A" w14:textId="77777777" w:rsidR="00E759B7" w:rsidRDefault="00303E62" w:rsidP="00E759B7">
      <w:pPr>
        <w:spacing w:after="0"/>
        <w:jc w:val="center"/>
        <w:rPr>
          <w:rFonts w:ascii="Arial" w:hAnsi="Arial" w:cs="Arial"/>
        </w:rPr>
      </w:pPr>
      <w:r>
        <w:rPr>
          <w:rFonts w:ascii="Arial" w:hAnsi="Arial" w:cs="Arial"/>
        </w:rPr>
        <w:pict w14:anchorId="015EF6F4">
          <v:rect id="_x0000_i1036" style="width:468pt;height:.6pt" o:hralign="center" o:hrstd="t" o:hr="t" fillcolor="#a0a0a0" stroked="f"/>
        </w:pict>
      </w:r>
    </w:p>
    <w:p w14:paraId="6F1EB0F7" w14:textId="77777777" w:rsidR="00E759B7" w:rsidRDefault="00E759B7" w:rsidP="00E759B7">
      <w:pPr>
        <w:rPr>
          <w:rFonts w:ascii="Arial" w:hAnsi="Arial" w:cs="Arial"/>
          <w:b/>
          <w:bCs/>
        </w:rPr>
      </w:pPr>
    </w:p>
    <w:p w14:paraId="0777F715" w14:textId="77777777" w:rsidR="00E759B7" w:rsidRDefault="00E759B7" w:rsidP="00E759B7">
      <w:pPr>
        <w:rPr>
          <w:rFonts w:ascii="Arial" w:hAnsi="Arial" w:cs="Arial"/>
        </w:rPr>
      </w:pPr>
      <w:r>
        <w:rPr>
          <w:rFonts w:ascii="Arial" w:hAnsi="Arial" w:cs="Arial"/>
          <w:b/>
          <w:bCs/>
        </w:rPr>
        <w:t>3. Información de Infraestructura de Red (Capa Lógica y Seguridad)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480"/>
        <w:gridCol w:w="2215"/>
        <w:gridCol w:w="2081"/>
      </w:tblGrid>
      <w:tr w:rsidR="00E759B7" w14:paraId="41661EDB"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4EA424" w14:textId="77777777" w:rsidR="00E759B7" w:rsidRDefault="00E759B7">
            <w:pPr>
              <w:rPr>
                <w:rFonts w:ascii="Arial" w:hAnsi="Arial" w:cs="Arial"/>
              </w:rPr>
            </w:pPr>
            <w:proofErr w:type="spellStart"/>
            <w:r>
              <w:rPr>
                <w:rFonts w:ascii="Arial" w:hAnsi="Arial" w:cs="Arial"/>
              </w:rPr>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FBC5CF"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E049AC"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774384" w14:textId="77777777" w:rsidR="00E759B7" w:rsidRDefault="00E759B7">
            <w:pPr>
              <w:rPr>
                <w:rFonts w:ascii="Arial" w:hAnsi="Arial" w:cs="Arial"/>
              </w:rPr>
            </w:pPr>
            <w:r>
              <w:rPr>
                <w:rFonts w:ascii="Arial" w:hAnsi="Arial" w:cs="Arial"/>
              </w:rPr>
              <w:t>Observaciones</w:t>
            </w:r>
          </w:p>
        </w:tc>
      </w:tr>
      <w:tr w:rsidR="00E759B7" w14:paraId="21FFF8C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5BA93CD" w14:textId="77777777" w:rsidR="00E759B7" w:rsidRDefault="00E759B7">
            <w:pPr>
              <w:rPr>
                <w:rFonts w:ascii="Arial" w:hAnsi="Arial" w:cs="Arial"/>
              </w:rPr>
            </w:pPr>
            <w:r>
              <w:rPr>
                <w:rFonts w:ascii="Arial" w:hAnsi="Arial" w:cs="Arial"/>
              </w:rPr>
              <w:t>3.1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C4C396" w14:textId="77777777" w:rsidR="00E759B7" w:rsidRDefault="00E759B7">
            <w:pPr>
              <w:rPr>
                <w:rFonts w:ascii="Arial" w:hAnsi="Arial" w:cs="Arial"/>
              </w:rPr>
            </w:pPr>
            <w:r>
              <w:rPr>
                <w:rFonts w:ascii="Arial" w:hAnsi="Arial" w:cs="Arial"/>
              </w:rPr>
              <w:t>Esquema de direccionamiento IP de la red LAN del SILAIS (rangos estáticos y dinámicos).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904076"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D05C915" w14:textId="77777777" w:rsidR="00E759B7" w:rsidRDefault="00E759B7">
            <w:pPr>
              <w:rPr>
                <w:rFonts w:ascii="Arial" w:hAnsi="Arial" w:cs="Arial"/>
              </w:rPr>
            </w:pPr>
          </w:p>
        </w:tc>
      </w:tr>
      <w:tr w:rsidR="00E759B7" w14:paraId="2C2DDC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F7D570" w14:textId="77777777" w:rsidR="00E759B7" w:rsidRDefault="00E759B7">
            <w:pPr>
              <w:rPr>
                <w:rFonts w:ascii="Arial" w:hAnsi="Arial" w:cs="Arial"/>
              </w:rPr>
            </w:pPr>
            <w:r>
              <w:rPr>
                <w:rFonts w:ascii="Arial" w:hAnsi="Arial" w:cs="Arial"/>
              </w:rPr>
              <w:t>3.2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C42027" w14:textId="77777777" w:rsidR="00E759B7" w:rsidRDefault="00E759B7">
            <w:pPr>
              <w:rPr>
                <w:rFonts w:ascii="Arial" w:hAnsi="Arial" w:cs="Arial"/>
              </w:rPr>
            </w:pPr>
            <w:r>
              <w:rPr>
                <w:rFonts w:ascii="Arial" w:hAnsi="Arial" w:cs="Arial"/>
              </w:rPr>
              <w:t xml:space="preserve">Configuración del servidor DHCP (rangos, asignaciones estáticas por MAC </w:t>
            </w:r>
            <w:proofErr w:type="spellStart"/>
            <w:r>
              <w:rPr>
                <w:rFonts w:ascii="Arial" w:hAnsi="Arial" w:cs="Arial"/>
              </w:rPr>
              <w:t>address</w:t>
            </w:r>
            <w:proofErr w:type="spellEnd"/>
            <w:r>
              <w:rPr>
                <w:rFonts w:ascii="Arial" w:hAnsi="Arial" w:cs="Arial"/>
              </w:rPr>
              <w:t>,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123263" w14:textId="77777777" w:rsidR="00E759B7" w:rsidRDefault="00E759B7">
            <w:pPr>
              <w:rPr>
                <w:rFonts w:ascii="Arial" w:hAnsi="Arial" w:cs="Arial"/>
              </w:rPr>
            </w:pPr>
            <w:r>
              <w:rPr>
                <w:rFonts w:ascii="Arial" w:hAnsi="Arial" w:cs="Arial"/>
              </w:rPr>
              <w:t>Digital (Texto/Imagen)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523DEF9" w14:textId="77777777" w:rsidR="00E759B7" w:rsidRDefault="00E759B7">
            <w:pPr>
              <w:rPr>
                <w:rFonts w:ascii="Arial" w:hAnsi="Arial" w:cs="Arial"/>
              </w:rPr>
            </w:pPr>
          </w:p>
        </w:tc>
      </w:tr>
      <w:tr w:rsidR="00E759B7" w14:paraId="182EE1E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743012" w14:textId="77777777" w:rsidR="00E759B7" w:rsidRDefault="00E759B7">
            <w:pPr>
              <w:rPr>
                <w:rFonts w:ascii="Arial" w:hAnsi="Arial" w:cs="Arial"/>
              </w:rPr>
            </w:pPr>
            <w:r>
              <w:rPr>
                <w:rFonts w:ascii="Arial" w:hAnsi="Arial" w:cs="Arial"/>
              </w:rPr>
              <w:t>3.3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650A9D" w14:textId="77777777" w:rsidR="00E759B7" w:rsidRDefault="00E759B7">
            <w:pPr>
              <w:rPr>
                <w:rFonts w:ascii="Arial" w:hAnsi="Arial" w:cs="Arial"/>
              </w:rPr>
            </w:pPr>
            <w:r>
              <w:rPr>
                <w:rFonts w:ascii="Arial" w:hAnsi="Arial" w:cs="Arial"/>
              </w:rPr>
              <w:t>Configuración de servidores DNS utilizados.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550E69" w14:textId="77777777" w:rsidR="00E759B7" w:rsidRDefault="00E759B7">
            <w:pPr>
              <w:rPr>
                <w:rFonts w:ascii="Arial" w:hAnsi="Arial" w:cs="Arial"/>
              </w:rPr>
            </w:pPr>
            <w:r>
              <w:rPr>
                <w:rFonts w:ascii="Arial" w:hAnsi="Arial" w:cs="Arial"/>
              </w:rPr>
              <w:t>Digital (Texto/Imagen)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16C922" w14:textId="77777777" w:rsidR="00E759B7" w:rsidRDefault="00E759B7">
            <w:pPr>
              <w:rPr>
                <w:rFonts w:ascii="Arial" w:hAnsi="Arial" w:cs="Arial"/>
              </w:rPr>
            </w:pPr>
          </w:p>
        </w:tc>
      </w:tr>
      <w:tr w:rsidR="00E759B7" w14:paraId="613A8FF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9D8933" w14:textId="77777777" w:rsidR="00E759B7" w:rsidRDefault="00E759B7">
            <w:pPr>
              <w:rPr>
                <w:rFonts w:ascii="Arial" w:hAnsi="Arial" w:cs="Arial"/>
              </w:rPr>
            </w:pPr>
            <w:r>
              <w:rPr>
                <w:rFonts w:ascii="Arial" w:hAnsi="Arial" w:cs="Arial"/>
              </w:rPr>
              <w:t>3.4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BA55667" w14:textId="77777777" w:rsidR="00E759B7" w:rsidRDefault="00E759B7">
            <w:pPr>
              <w:rPr>
                <w:rFonts w:ascii="Arial" w:hAnsi="Arial" w:cs="Arial"/>
              </w:rPr>
            </w:pPr>
            <w:r>
              <w:rPr>
                <w:rFonts w:ascii="Arial" w:hAnsi="Arial" w:cs="Arial"/>
              </w:rPr>
              <w:t>Políticas de seguridad de la información, políticas de uso de red y políticas de control de acceso documentadas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F05DF8"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51E7E9" w14:textId="77777777" w:rsidR="00E759B7" w:rsidRDefault="00E759B7">
            <w:pPr>
              <w:rPr>
                <w:rFonts w:ascii="Arial" w:hAnsi="Arial" w:cs="Arial"/>
              </w:rPr>
            </w:pPr>
          </w:p>
        </w:tc>
      </w:tr>
      <w:tr w:rsidR="00E759B7" w14:paraId="24E7A88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B0D02B" w14:textId="77777777" w:rsidR="00E759B7" w:rsidRDefault="00E759B7">
            <w:pPr>
              <w:rPr>
                <w:rFonts w:ascii="Arial" w:hAnsi="Arial" w:cs="Arial"/>
              </w:rPr>
            </w:pPr>
            <w:r>
              <w:rPr>
                <w:rFonts w:ascii="Arial" w:hAnsi="Arial" w:cs="Arial"/>
              </w:rPr>
              <w:t>3.5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2ECBA8" w14:textId="77777777" w:rsidR="00E759B7" w:rsidRDefault="00E759B7">
            <w:pPr>
              <w:rPr>
                <w:rFonts w:ascii="Arial" w:hAnsi="Arial" w:cs="Arial"/>
              </w:rPr>
            </w:pPr>
            <w:r>
              <w:rPr>
                <w:rFonts w:ascii="Arial" w:hAnsi="Arial" w:cs="Arial"/>
              </w:rPr>
              <w:t>Procedimiento de gestión de incidentes de seguridad de la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478AD4"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A5B398" w14:textId="77777777" w:rsidR="00E759B7" w:rsidRDefault="00E759B7">
            <w:pPr>
              <w:rPr>
                <w:rFonts w:ascii="Arial" w:hAnsi="Arial" w:cs="Arial"/>
              </w:rPr>
            </w:pPr>
          </w:p>
        </w:tc>
      </w:tr>
      <w:tr w:rsidR="00E759B7" w14:paraId="62D520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385858" w14:textId="77777777" w:rsidR="00E759B7" w:rsidRDefault="00E759B7">
            <w:pPr>
              <w:rPr>
                <w:rFonts w:ascii="Arial" w:hAnsi="Arial" w:cs="Arial"/>
              </w:rPr>
            </w:pPr>
            <w:r>
              <w:rPr>
                <w:rFonts w:ascii="Arial" w:hAnsi="Arial" w:cs="Arial"/>
              </w:rPr>
              <w:lastRenderedPageBreak/>
              <w:t>3.6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A20EFF" w14:textId="77777777" w:rsidR="00E759B7" w:rsidRDefault="00E759B7">
            <w:pPr>
              <w:rPr>
                <w:rFonts w:ascii="Arial" w:hAnsi="Arial" w:cs="Arial"/>
              </w:rPr>
            </w:pPr>
            <w:r>
              <w:rPr>
                <w:rFonts w:ascii="Arial" w:hAnsi="Arial" w:cs="Arial"/>
              </w:rPr>
              <w:t>Bitácora o registro de incidentes de red (caídas de conectividad, lentitud, intentos de acceso no autorizado).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61D1C"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379829" w14:textId="77777777" w:rsidR="00E759B7" w:rsidRDefault="00E759B7">
            <w:pPr>
              <w:rPr>
                <w:rFonts w:ascii="Arial" w:hAnsi="Arial" w:cs="Arial"/>
              </w:rPr>
            </w:pPr>
          </w:p>
        </w:tc>
      </w:tr>
      <w:tr w:rsidR="00E759B7" w14:paraId="51498C0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4622A4" w14:textId="77777777" w:rsidR="00E759B7" w:rsidRDefault="00E759B7">
            <w:pPr>
              <w:rPr>
                <w:rFonts w:ascii="Arial" w:hAnsi="Arial" w:cs="Arial"/>
              </w:rPr>
            </w:pPr>
            <w:r>
              <w:rPr>
                <w:rFonts w:ascii="Arial" w:hAnsi="Arial" w:cs="Arial"/>
              </w:rPr>
              <w:t>3.7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ABA52E" w14:textId="77777777" w:rsidR="00E759B7" w:rsidRDefault="00E759B7">
            <w:pPr>
              <w:rPr>
                <w:rFonts w:ascii="Arial" w:hAnsi="Arial" w:cs="Arial"/>
              </w:rPr>
            </w:pPr>
            <w:r>
              <w:rPr>
                <w:rFonts w:ascii="Arial" w:hAnsi="Arial" w:cs="Arial"/>
              </w:rPr>
              <w:t>Documentación de las conexiones privadas a Internet en Sindicato, SNC y Transporte (tipo de conexión, proveedor, autorización).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EC80A5"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11016DB" w14:textId="77777777" w:rsidR="00E759B7" w:rsidRDefault="00E759B7">
            <w:pPr>
              <w:rPr>
                <w:rFonts w:ascii="Arial" w:hAnsi="Arial" w:cs="Arial"/>
              </w:rPr>
            </w:pPr>
          </w:p>
        </w:tc>
      </w:tr>
      <w:tr w:rsidR="00E759B7" w14:paraId="63B23D1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8DB26D" w14:textId="77777777" w:rsidR="00E759B7" w:rsidRDefault="00E759B7">
            <w:pPr>
              <w:rPr>
                <w:rFonts w:ascii="Arial" w:hAnsi="Arial" w:cs="Arial"/>
              </w:rPr>
            </w:pPr>
            <w:r>
              <w:rPr>
                <w:rFonts w:ascii="Arial" w:hAnsi="Arial" w:cs="Arial"/>
              </w:rPr>
              <w:t>3.8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02B6D3" w14:textId="77777777" w:rsidR="00E759B7" w:rsidRDefault="00E759B7">
            <w:pPr>
              <w:rPr>
                <w:rFonts w:ascii="Arial" w:hAnsi="Arial" w:cs="Arial"/>
              </w:rPr>
            </w:pPr>
            <w:r>
              <w:rPr>
                <w:rFonts w:ascii="Arial" w:hAnsi="Arial" w:cs="Arial"/>
              </w:rPr>
              <w:t>Plan de Continuidad de Negocio o Recuperación ante Desastres para la infraestructura de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2C6B1B"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15DC53" w14:textId="77777777" w:rsidR="00E759B7" w:rsidRDefault="00E759B7">
            <w:pPr>
              <w:rPr>
                <w:rFonts w:ascii="Arial" w:hAnsi="Arial" w:cs="Arial"/>
              </w:rPr>
            </w:pPr>
          </w:p>
        </w:tc>
      </w:tr>
    </w:tbl>
    <w:p w14:paraId="47DF36A9" w14:textId="77777777" w:rsidR="00E759B7" w:rsidRDefault="00303E62" w:rsidP="00E759B7">
      <w:pPr>
        <w:spacing w:after="0"/>
        <w:jc w:val="center"/>
        <w:rPr>
          <w:rFonts w:ascii="Arial" w:hAnsi="Arial" w:cs="Arial"/>
        </w:rPr>
      </w:pPr>
      <w:r>
        <w:rPr>
          <w:rFonts w:ascii="Arial" w:hAnsi="Arial" w:cs="Arial"/>
        </w:rPr>
        <w:pict w14:anchorId="3334AF61">
          <v:rect id="_x0000_i1037" style="width:468pt;height:.6pt" o:hralign="center" o:hrstd="t" o:hr="t" fillcolor="#a0a0a0" stroked="f"/>
        </w:pict>
      </w:r>
    </w:p>
    <w:p w14:paraId="5940C2EA" w14:textId="77777777" w:rsidR="00E759B7" w:rsidRDefault="00E759B7" w:rsidP="00E759B7">
      <w:pPr>
        <w:rPr>
          <w:rFonts w:ascii="Arial" w:hAnsi="Arial" w:cs="Arial"/>
          <w:b/>
          <w:bCs/>
        </w:rPr>
      </w:pPr>
    </w:p>
    <w:p w14:paraId="24827CD3" w14:textId="77777777" w:rsidR="00E759B7" w:rsidRDefault="00E759B7" w:rsidP="00E759B7">
      <w:pPr>
        <w:rPr>
          <w:rFonts w:ascii="Arial" w:hAnsi="Arial" w:cs="Arial"/>
        </w:rPr>
      </w:pPr>
      <w:r>
        <w:rPr>
          <w:rFonts w:ascii="Arial" w:hAnsi="Arial" w:cs="Arial"/>
          <w:b/>
          <w:bCs/>
        </w:rPr>
        <w:t>4. Información de Gestión Administrativa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661"/>
        <w:gridCol w:w="2034"/>
        <w:gridCol w:w="2081"/>
      </w:tblGrid>
      <w:tr w:rsidR="00E759B7" w14:paraId="10744FF7"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FB811F" w14:textId="77777777" w:rsidR="00E759B7" w:rsidRDefault="00E759B7">
            <w:pPr>
              <w:rPr>
                <w:rFonts w:ascii="Arial" w:hAnsi="Arial" w:cs="Arial"/>
              </w:rPr>
            </w:pPr>
            <w:proofErr w:type="spellStart"/>
            <w:r>
              <w:rPr>
                <w:rFonts w:ascii="Arial" w:hAnsi="Arial" w:cs="Arial"/>
              </w:rPr>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954D45"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C1FCB9"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0928F1" w14:textId="77777777" w:rsidR="00E759B7" w:rsidRDefault="00E759B7">
            <w:pPr>
              <w:rPr>
                <w:rFonts w:ascii="Arial" w:hAnsi="Arial" w:cs="Arial"/>
              </w:rPr>
            </w:pPr>
            <w:r>
              <w:rPr>
                <w:rFonts w:ascii="Arial" w:hAnsi="Arial" w:cs="Arial"/>
              </w:rPr>
              <w:t>Observaciones</w:t>
            </w:r>
          </w:p>
        </w:tc>
      </w:tr>
      <w:tr w:rsidR="00E759B7" w14:paraId="1BDFE4C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2C62DD" w14:textId="77777777" w:rsidR="00E759B7" w:rsidRDefault="00E759B7">
            <w:pPr>
              <w:rPr>
                <w:rFonts w:ascii="Arial" w:hAnsi="Arial" w:cs="Arial"/>
              </w:rPr>
            </w:pPr>
            <w:r>
              <w:rPr>
                <w:rFonts w:ascii="Arial" w:hAnsi="Arial" w:cs="Arial"/>
              </w:rPr>
              <w:t>4.1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D9919A" w14:textId="77777777" w:rsidR="00E759B7" w:rsidRDefault="00E759B7">
            <w:pPr>
              <w:rPr>
                <w:rFonts w:ascii="Arial" w:hAnsi="Arial" w:cs="Arial"/>
              </w:rPr>
            </w:pPr>
            <w:r>
              <w:rPr>
                <w:rFonts w:ascii="Arial" w:hAnsi="Arial" w:cs="Arial"/>
              </w:rPr>
              <w:t>Políticas de uso aceptable de la red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B38834"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7D02C5" w14:textId="77777777" w:rsidR="00E759B7" w:rsidRDefault="00E759B7">
            <w:pPr>
              <w:rPr>
                <w:rFonts w:ascii="Arial" w:hAnsi="Arial" w:cs="Arial"/>
              </w:rPr>
            </w:pPr>
          </w:p>
        </w:tc>
      </w:tr>
      <w:tr w:rsidR="00E759B7" w14:paraId="5106CBD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59973D" w14:textId="77777777" w:rsidR="00E759B7" w:rsidRDefault="00E759B7">
            <w:pPr>
              <w:rPr>
                <w:rFonts w:ascii="Arial" w:hAnsi="Arial" w:cs="Arial"/>
              </w:rPr>
            </w:pPr>
            <w:r>
              <w:rPr>
                <w:rFonts w:ascii="Arial" w:hAnsi="Arial" w:cs="Arial"/>
              </w:rPr>
              <w:t>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0BE849" w14:textId="77777777" w:rsidR="00E759B7" w:rsidRDefault="00E759B7">
            <w:pPr>
              <w:rPr>
                <w:rFonts w:ascii="Arial" w:hAnsi="Arial" w:cs="Arial"/>
              </w:rPr>
            </w:pPr>
            <w:r>
              <w:rPr>
                <w:rFonts w:ascii="Arial" w:hAnsi="Arial" w:cs="Arial"/>
              </w:rPr>
              <w:t>Política de control de acceso lógico a la red y gestión de contraseñas de administración de dispositivos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DB0C5D"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762F72" w14:textId="77777777" w:rsidR="00E759B7" w:rsidRDefault="00E759B7">
            <w:pPr>
              <w:rPr>
                <w:rFonts w:ascii="Arial" w:hAnsi="Arial" w:cs="Arial"/>
              </w:rPr>
            </w:pPr>
          </w:p>
        </w:tc>
      </w:tr>
      <w:tr w:rsidR="00E759B7" w14:paraId="3648F84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C7672E" w14:textId="77777777" w:rsidR="00E759B7" w:rsidRDefault="00E759B7">
            <w:pPr>
              <w:rPr>
                <w:rFonts w:ascii="Arial" w:hAnsi="Arial" w:cs="Arial"/>
              </w:rPr>
            </w:pPr>
            <w:r>
              <w:rPr>
                <w:rFonts w:ascii="Arial" w:hAnsi="Arial" w:cs="Arial"/>
              </w:rPr>
              <w:t>4.3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CE0DC0" w14:textId="77777777" w:rsidR="00E759B7" w:rsidRDefault="00E759B7">
            <w:pPr>
              <w:rPr>
                <w:rFonts w:ascii="Arial" w:hAnsi="Arial" w:cs="Arial"/>
              </w:rPr>
            </w:pPr>
            <w:r>
              <w:rPr>
                <w:rFonts w:ascii="Arial" w:hAnsi="Arial" w:cs="Arial"/>
              </w:rPr>
              <w:t>Procedimiento de alta, baja y modificación de cuentas de acceso a la red ante rotación o cese de personal.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F267DF"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587D025" w14:textId="77777777" w:rsidR="00E759B7" w:rsidRDefault="00E759B7">
            <w:pPr>
              <w:rPr>
                <w:rFonts w:ascii="Arial" w:hAnsi="Arial" w:cs="Arial"/>
              </w:rPr>
            </w:pPr>
          </w:p>
        </w:tc>
      </w:tr>
      <w:tr w:rsidR="00E759B7" w14:paraId="01F25CF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86997A8" w14:textId="77777777" w:rsidR="00E759B7" w:rsidRDefault="00E759B7">
            <w:pPr>
              <w:rPr>
                <w:rFonts w:ascii="Arial" w:hAnsi="Arial" w:cs="Arial"/>
              </w:rPr>
            </w:pPr>
            <w:r>
              <w:rPr>
                <w:rFonts w:ascii="Arial" w:hAnsi="Arial" w:cs="Arial"/>
              </w:rPr>
              <w:lastRenderedPageBreak/>
              <w:t>4.4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EBD607" w14:textId="77777777" w:rsidR="00E759B7" w:rsidRDefault="00E759B7">
            <w:pPr>
              <w:rPr>
                <w:rFonts w:ascii="Arial" w:hAnsi="Arial" w:cs="Arial"/>
              </w:rPr>
            </w:pPr>
            <w:r>
              <w:rPr>
                <w:rFonts w:ascii="Arial" w:hAnsi="Arial" w:cs="Arial"/>
              </w:rPr>
              <w:t>Registro de capacitaciones recibidas por el personal en materia de uso seguro de la red y ciberseguridad.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7ECE1D"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B62D3D" w14:textId="77777777" w:rsidR="00E759B7" w:rsidRDefault="00E759B7">
            <w:pPr>
              <w:rPr>
                <w:rFonts w:ascii="Arial" w:hAnsi="Arial" w:cs="Arial"/>
              </w:rPr>
            </w:pPr>
          </w:p>
        </w:tc>
      </w:tr>
      <w:tr w:rsidR="00E759B7" w14:paraId="2300651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E66253" w14:textId="77777777" w:rsidR="00E759B7" w:rsidRDefault="00E759B7">
            <w:pPr>
              <w:rPr>
                <w:rFonts w:ascii="Arial" w:hAnsi="Arial" w:cs="Arial"/>
              </w:rPr>
            </w:pPr>
            <w:r>
              <w:rPr>
                <w:rFonts w:ascii="Arial" w:hAnsi="Arial" w:cs="Arial"/>
              </w:rPr>
              <w:t>4.5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6F322" w14:textId="77777777" w:rsidR="00E759B7" w:rsidRDefault="00E759B7">
            <w:pPr>
              <w:rPr>
                <w:rFonts w:ascii="Arial" w:hAnsi="Arial" w:cs="Arial"/>
              </w:rPr>
            </w:pPr>
            <w:r>
              <w:rPr>
                <w:rFonts w:ascii="Arial" w:hAnsi="Arial" w:cs="Arial"/>
              </w:rPr>
              <w:t>Relación de proveedores de servicios de soporte técnico, mantenimiento de equipos de red y suministro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BA15D2"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E41B84" w14:textId="77777777" w:rsidR="00E759B7" w:rsidRDefault="00E759B7">
            <w:pPr>
              <w:rPr>
                <w:rFonts w:ascii="Arial" w:hAnsi="Arial" w:cs="Arial"/>
              </w:rPr>
            </w:pPr>
          </w:p>
        </w:tc>
      </w:tr>
      <w:tr w:rsidR="00E759B7" w14:paraId="2E42AF8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338197" w14:textId="77777777" w:rsidR="00E759B7" w:rsidRDefault="00E759B7">
            <w:pPr>
              <w:rPr>
                <w:rFonts w:ascii="Arial" w:hAnsi="Arial" w:cs="Arial"/>
              </w:rPr>
            </w:pPr>
            <w:r>
              <w:rPr>
                <w:rFonts w:ascii="Arial" w:hAnsi="Arial" w:cs="Arial"/>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FF7452" w14:textId="77777777" w:rsidR="00E759B7" w:rsidRDefault="00E759B7">
            <w:pPr>
              <w:rPr>
                <w:rFonts w:ascii="Arial" w:hAnsi="Arial" w:cs="Arial"/>
              </w:rPr>
            </w:pPr>
            <w:r>
              <w:rPr>
                <w:rFonts w:ascii="Arial" w:hAnsi="Arial" w:cs="Arial"/>
              </w:rPr>
              <w:t>Contratos vigentes con proveedores de servicios de red e Internet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1E27EF"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EED3DD" w14:textId="77777777" w:rsidR="00E759B7" w:rsidRDefault="00E759B7">
            <w:pPr>
              <w:rPr>
                <w:rFonts w:ascii="Arial" w:hAnsi="Arial" w:cs="Arial"/>
              </w:rPr>
            </w:pPr>
          </w:p>
        </w:tc>
      </w:tr>
      <w:tr w:rsidR="00E759B7" w14:paraId="5520022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54E3F9" w14:textId="77777777" w:rsidR="00E759B7" w:rsidRDefault="00E759B7">
            <w:pPr>
              <w:rPr>
                <w:rFonts w:ascii="Arial" w:hAnsi="Arial" w:cs="Arial"/>
              </w:rPr>
            </w:pPr>
            <w:r>
              <w:rPr>
                <w:rFonts w:ascii="Arial" w:hAnsi="Arial" w:cs="Arial"/>
              </w:rPr>
              <w:t>4.7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BAB30F" w14:textId="77777777" w:rsidR="00E759B7" w:rsidRDefault="00E759B7">
            <w:pPr>
              <w:rPr>
                <w:rFonts w:ascii="Arial" w:hAnsi="Arial" w:cs="Arial"/>
              </w:rPr>
            </w:pPr>
            <w:r>
              <w:rPr>
                <w:rFonts w:ascii="Arial" w:hAnsi="Arial" w:cs="Arial"/>
              </w:rPr>
              <w:t>Informes de auditorías internas o externas previas relacionadas con infraestructura de red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73F3A2"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5655A2" w14:textId="77777777" w:rsidR="00E759B7" w:rsidRDefault="00E759B7">
            <w:pPr>
              <w:rPr>
                <w:rFonts w:ascii="Arial" w:hAnsi="Arial" w:cs="Arial"/>
              </w:rPr>
            </w:pPr>
          </w:p>
        </w:tc>
      </w:tr>
    </w:tbl>
    <w:p w14:paraId="47FEF432" w14:textId="77777777" w:rsidR="00E759B7" w:rsidRDefault="00303E62" w:rsidP="00E759B7">
      <w:pPr>
        <w:spacing w:after="0"/>
        <w:jc w:val="center"/>
        <w:rPr>
          <w:rFonts w:ascii="Arial" w:hAnsi="Arial" w:cs="Arial"/>
        </w:rPr>
      </w:pPr>
      <w:r>
        <w:rPr>
          <w:rFonts w:ascii="Arial" w:hAnsi="Arial" w:cs="Arial"/>
        </w:rPr>
        <w:pict w14:anchorId="0738F3AF">
          <v:rect id="_x0000_i1038" style="width:468pt;height:.6pt" o:hralign="center" o:hrstd="t" o:hr="t" fillcolor="#a0a0a0" stroked="f"/>
        </w:pict>
      </w:r>
    </w:p>
    <w:p w14:paraId="1AEB0931" w14:textId="77777777" w:rsidR="00E759B7" w:rsidRDefault="00E759B7" w:rsidP="00E759B7">
      <w:pPr>
        <w:rPr>
          <w:rFonts w:ascii="Arial" w:hAnsi="Arial" w:cs="Arial"/>
        </w:rPr>
      </w:pPr>
      <w:r>
        <w:rPr>
          <w:rFonts w:ascii="Arial" w:hAnsi="Arial" w:cs="Arial"/>
        </w:rPr>
        <w:t>Toda la información mencionada en los apartados anteriores deberá comprender las gestiones correspondientes al período </w:t>
      </w:r>
      <w:r>
        <w:rPr>
          <w:rFonts w:ascii="Arial" w:hAnsi="Arial" w:cs="Arial"/>
          <w:b/>
          <w:bCs/>
        </w:rPr>
        <w:t>2024, 2025 y lo transcurrido de 2026</w:t>
      </w:r>
      <w:r>
        <w:rPr>
          <w:rFonts w:ascii="Arial" w:hAnsi="Arial" w:cs="Arial"/>
        </w:rPr>
        <w:t>, salvo que se indique una fecha específica.</w:t>
      </w:r>
    </w:p>
    <w:p w14:paraId="45CC6D46" w14:textId="77777777" w:rsidR="00E759B7" w:rsidRDefault="00E759B7" w:rsidP="00E759B7">
      <w:pPr>
        <w:rPr>
          <w:rFonts w:ascii="Arial" w:hAnsi="Arial" w:cs="Arial"/>
        </w:rPr>
      </w:pPr>
      <w:r>
        <w:rPr>
          <w:rFonts w:ascii="Arial" w:hAnsi="Arial" w:cs="Arial"/>
        </w:rPr>
        <w:t>En el transcurso de nuestro trabajo podemos solicitar información adicional que consideremos necesaria y que no se encuentre incluida en este requerimiento. Así mismo, durante la fase de trabajo de campo requeriremos acceso físico a las catorce áreas funcionales del SILAIS para realizar inspecciones visuales, pruebas técnicas de conectividad y verificación de la infraestructura de comunicaciones.</w:t>
      </w:r>
    </w:p>
    <w:p w14:paraId="4E88F36A" w14:textId="77777777" w:rsidR="00E759B7" w:rsidRDefault="00E759B7" w:rsidP="00E759B7">
      <w:pPr>
        <w:rPr>
          <w:rFonts w:ascii="Arial" w:hAnsi="Arial" w:cs="Arial"/>
        </w:rPr>
      </w:pPr>
      <w:r>
        <w:rPr>
          <w:rFonts w:ascii="Arial" w:hAnsi="Arial" w:cs="Arial"/>
        </w:rPr>
        <w:t>Agradecemos su colaboración y estamos a su disposición para atender cualquier inquietud al respecto.</w:t>
      </w:r>
    </w:p>
    <w:p w14:paraId="76EF134E" w14:textId="77777777" w:rsidR="00E759B7" w:rsidRDefault="00E759B7" w:rsidP="00E759B7">
      <w:pPr>
        <w:rPr>
          <w:rFonts w:ascii="Arial" w:hAnsi="Arial" w:cs="Arial"/>
        </w:rPr>
      </w:pPr>
      <w:r>
        <w:rPr>
          <w:rFonts w:ascii="Arial" w:hAnsi="Arial" w:cs="Arial"/>
        </w:rPr>
        <w:t>Atentamente,</w:t>
      </w:r>
    </w:p>
    <w:p w14:paraId="4CC48375" w14:textId="77777777" w:rsidR="00E759B7" w:rsidRDefault="00303E62" w:rsidP="00E759B7">
      <w:pPr>
        <w:spacing w:after="0"/>
        <w:jc w:val="center"/>
        <w:rPr>
          <w:rFonts w:ascii="Arial" w:hAnsi="Arial" w:cs="Arial"/>
        </w:rPr>
      </w:pPr>
      <w:r>
        <w:rPr>
          <w:rFonts w:ascii="Arial" w:hAnsi="Arial" w:cs="Arial"/>
        </w:rPr>
        <w:pict w14:anchorId="2EE93E94">
          <v:rect id="_x0000_i1039" style="width:468pt;height:.6pt" o:hralign="center" o:hrstd="t" o:hr="t" fillcolor="#a0a0a0" stroked="f"/>
        </w:pict>
      </w:r>
    </w:p>
    <w:p w14:paraId="29F3FD8A" w14:textId="77777777" w:rsidR="00E759B7" w:rsidRDefault="00303E62" w:rsidP="00E759B7">
      <w:pPr>
        <w:spacing w:after="0"/>
        <w:jc w:val="center"/>
        <w:rPr>
          <w:rFonts w:ascii="Arial" w:hAnsi="Arial" w:cs="Arial"/>
        </w:rPr>
      </w:pPr>
      <w:r>
        <w:rPr>
          <w:rFonts w:ascii="Arial" w:hAnsi="Arial" w:cs="Arial"/>
        </w:rPr>
        <w:pict w14:anchorId="45128639">
          <v:rect id="_x0000_i1040" style="width:468pt;height:.6pt" o:hralign="center" o:hrstd="t" o:hr="t" fillcolor="#a0a0a0" stroked="f"/>
        </w:pict>
      </w:r>
    </w:p>
    <w:p w14:paraId="10526F67" w14:textId="77777777" w:rsidR="00E759B7" w:rsidRDefault="00E759B7" w:rsidP="00E759B7">
      <w:pPr>
        <w:rPr>
          <w:rFonts w:ascii="Arial" w:hAnsi="Arial" w:cs="Arial"/>
        </w:rPr>
      </w:pPr>
      <w:r>
        <w:rPr>
          <w:rFonts w:ascii="Arial" w:hAnsi="Arial" w:cs="Arial"/>
          <w:b/>
          <w:bCs/>
        </w:rPr>
        <w:lastRenderedPageBreak/>
        <w:t>Nombre Completo</w:t>
      </w:r>
      <w:r>
        <w:rPr>
          <w:rFonts w:ascii="Arial" w:hAnsi="Arial" w:cs="Arial"/>
        </w:rPr>
        <w:br/>
      </w:r>
      <w:r>
        <w:rPr>
          <w:rFonts w:ascii="Arial" w:hAnsi="Arial" w:cs="Arial"/>
          <w:b/>
          <w:bCs/>
        </w:rPr>
        <w:t>Coordinador General de Auditoría</w:t>
      </w:r>
      <w:r>
        <w:rPr>
          <w:rFonts w:ascii="Arial" w:hAnsi="Arial" w:cs="Arial"/>
        </w:rPr>
        <w:br/>
      </w:r>
      <w:r>
        <w:rPr>
          <w:rFonts w:ascii="Arial" w:hAnsi="Arial" w:cs="Arial"/>
          <w:b/>
          <w:bCs/>
        </w:rPr>
        <w:t>Consultoría y Auditoría de Tecnologías de la Información S.A.</w:t>
      </w:r>
    </w:p>
    <w:p w14:paraId="458874D8" w14:textId="77777777" w:rsidR="00E759B7" w:rsidRDefault="00303E62" w:rsidP="00E759B7">
      <w:pPr>
        <w:spacing w:after="0"/>
        <w:jc w:val="center"/>
        <w:rPr>
          <w:rFonts w:ascii="Arial" w:hAnsi="Arial" w:cs="Arial"/>
        </w:rPr>
      </w:pPr>
      <w:r>
        <w:rPr>
          <w:rFonts w:ascii="Arial" w:hAnsi="Arial" w:cs="Arial"/>
        </w:rPr>
        <w:pict w14:anchorId="72B421B7">
          <v:rect id="_x0000_i1041" style="width:468pt;height:.6pt" o:hralign="center" o:hrstd="t" o:hr="t" fillcolor="#a0a0a0" stroked="f"/>
        </w:pict>
      </w:r>
    </w:p>
    <w:p w14:paraId="1EF765AD" w14:textId="77777777" w:rsidR="00E759B7" w:rsidRDefault="00E759B7" w:rsidP="00E759B7">
      <w:pPr>
        <w:rPr>
          <w:rFonts w:ascii="Arial" w:hAnsi="Arial" w:cs="Arial"/>
          <w:b/>
          <w:bCs/>
        </w:rPr>
      </w:pPr>
      <w:r>
        <w:rPr>
          <w:rFonts w:ascii="Arial" w:hAnsi="Arial" w:cs="Arial"/>
          <w:b/>
          <w:bCs/>
        </w:rPr>
        <w:t>10.3.3 CONTRATO DE AUDITORÍA DE REDES</w:t>
      </w:r>
    </w:p>
    <w:p w14:paraId="14046435" w14:textId="77777777" w:rsidR="00E759B7" w:rsidRDefault="00E759B7" w:rsidP="00E759B7">
      <w:pPr>
        <w:rPr>
          <w:rFonts w:ascii="Arial" w:hAnsi="Arial" w:cs="Arial"/>
        </w:rPr>
      </w:pPr>
      <w:r>
        <w:rPr>
          <w:rFonts w:ascii="Arial" w:hAnsi="Arial" w:cs="Arial"/>
          <w:b/>
          <w:bCs/>
        </w:rPr>
        <w:t>CONTRATO DE AUDITORÍA DE REDES</w:t>
      </w:r>
    </w:p>
    <w:p w14:paraId="07850E3D" w14:textId="77777777" w:rsidR="00E759B7" w:rsidRDefault="00E759B7" w:rsidP="00E759B7">
      <w:pPr>
        <w:rPr>
          <w:rFonts w:ascii="Arial" w:hAnsi="Arial" w:cs="Arial"/>
        </w:rPr>
      </w:pPr>
      <w:r>
        <w:rPr>
          <w:rFonts w:ascii="Arial" w:hAnsi="Arial" w:cs="Arial"/>
        </w:rPr>
        <w:t>En la ciudad de Masaya, del departamento de Masaya, República de Nicaragua, se celebra entre </w:t>
      </w:r>
      <w:r>
        <w:rPr>
          <w:rFonts w:ascii="Arial" w:hAnsi="Arial" w:cs="Arial"/>
          <w:b/>
          <w:bCs/>
        </w:rPr>
        <w:t>SILAIS - SEDE MASAYA</w:t>
      </w:r>
      <w:r>
        <w:rPr>
          <w:rFonts w:ascii="Arial" w:hAnsi="Arial" w:cs="Arial"/>
        </w:rPr>
        <w:t>, con domicilio en la ciudad de Masaya, departamento de Masaya, Nicaragua, en adelante </w:t>
      </w:r>
      <w:r>
        <w:rPr>
          <w:rFonts w:ascii="Arial" w:hAnsi="Arial" w:cs="Arial"/>
          <w:b/>
          <w:bCs/>
        </w:rPr>
        <w:t>EL CLIENTE</w:t>
      </w:r>
      <w:r>
        <w:rPr>
          <w:rFonts w:ascii="Arial" w:hAnsi="Arial" w:cs="Arial"/>
        </w:rPr>
        <w:t>, representado en este acto por el </w:t>
      </w:r>
      <w:r>
        <w:rPr>
          <w:rFonts w:ascii="Arial" w:hAnsi="Arial" w:cs="Arial"/>
          <w:b/>
          <w:bCs/>
        </w:rPr>
        <w:t>Dr. Silvio Navarro</w:t>
      </w:r>
      <w:r>
        <w:rPr>
          <w:rFonts w:ascii="Arial" w:hAnsi="Arial" w:cs="Arial"/>
        </w:rPr>
        <w:t>, mayor de edad, con cédula de identidad número ____________________, en su calidad de Director General del SILAIS - Sede Masaya, y </w:t>
      </w:r>
      <w:r>
        <w:rPr>
          <w:rFonts w:ascii="Arial" w:hAnsi="Arial" w:cs="Arial"/>
          <w:b/>
          <w:bCs/>
        </w:rPr>
        <w:t>CONSULTORÍA Y AUDITORÍA DE TECNOLOGÍAS DE LA INFORMACIÓN, S.A.</w:t>
      </w:r>
      <w:r>
        <w:rPr>
          <w:rFonts w:ascii="Arial" w:hAnsi="Arial" w:cs="Arial"/>
        </w:rPr>
        <w:t> , con número de Registro Único de Contribuyente (RUC) ____________________, domiciliado en __________________________________, en adelante </w:t>
      </w:r>
      <w:r>
        <w:rPr>
          <w:rFonts w:ascii="Arial" w:hAnsi="Arial" w:cs="Arial"/>
          <w:b/>
          <w:bCs/>
        </w:rPr>
        <w:t>EL AUDITOR</w:t>
      </w:r>
      <w:r>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14:paraId="167FEA7E" w14:textId="77777777" w:rsidR="00E759B7" w:rsidRDefault="00E759B7" w:rsidP="00E759B7">
      <w:pPr>
        <w:rPr>
          <w:rFonts w:ascii="Arial" w:hAnsi="Arial" w:cs="Arial"/>
        </w:rPr>
      </w:pPr>
      <w:r>
        <w:rPr>
          <w:rFonts w:ascii="Arial" w:hAnsi="Arial" w:cs="Arial"/>
          <w:b/>
          <w:bCs/>
        </w:rPr>
        <w:t>PRIMERA:</w:t>
      </w:r>
      <w:r>
        <w:rPr>
          <w:rFonts w:ascii="Arial" w:hAnsi="Arial" w:cs="Arial"/>
        </w:rPr>
        <w:t> Por el presente EL AUDITOR se compromete a realizar el examen de la </w:t>
      </w:r>
      <w:r>
        <w:rPr>
          <w:rFonts w:ascii="Arial" w:hAnsi="Arial" w:cs="Arial"/>
          <w:b/>
          <w:bCs/>
        </w:rPr>
        <w:t>INFRAESTRUCTURA DE REDES</w:t>
      </w:r>
      <w:r>
        <w:rPr>
          <w:rFonts w:ascii="Arial" w:hAnsi="Arial" w:cs="Arial"/>
        </w:rPr>
        <w:t> correspondiente a los siguientes componentes del SILAIS - Sede Masaya:</w:t>
      </w:r>
    </w:p>
    <w:p w14:paraId="44539D52" w14:textId="55B3FE05" w:rsidR="00E759B7" w:rsidRDefault="00E759B7" w:rsidP="00E759B7">
      <w:pPr>
        <w:numPr>
          <w:ilvl w:val="0"/>
          <w:numId w:val="29"/>
        </w:numPr>
        <w:rPr>
          <w:rFonts w:ascii="Arial" w:hAnsi="Arial" w:cs="Arial"/>
        </w:rPr>
      </w:pPr>
      <w:r>
        <w:rPr>
          <w:rFonts w:ascii="Arial" w:hAnsi="Arial" w:cs="Arial"/>
          <w:b/>
          <w:bCs/>
        </w:rPr>
        <w:t>Infraestructura de red (capa física):</w:t>
      </w:r>
      <w:r>
        <w:rPr>
          <w:rFonts w:ascii="Arial" w:hAnsi="Arial" w:cs="Arial"/>
        </w:rPr>
        <w:t>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Switch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 (exposición a polvo ambiental y humedad relativa 70-85%).</w:t>
      </w:r>
    </w:p>
    <w:p w14:paraId="56C71972" w14:textId="77777777" w:rsidR="00E759B7" w:rsidRDefault="00E759B7" w:rsidP="00E759B7">
      <w:pPr>
        <w:numPr>
          <w:ilvl w:val="0"/>
          <w:numId w:val="29"/>
        </w:numPr>
        <w:rPr>
          <w:rFonts w:ascii="Arial" w:hAnsi="Arial" w:cs="Arial"/>
        </w:rPr>
      </w:pPr>
      <w:r>
        <w:rPr>
          <w:rFonts w:ascii="Arial" w:hAnsi="Arial" w:cs="Arial"/>
          <w:b/>
          <w:bCs/>
        </w:rPr>
        <w:t>Infraestructura de red (capa lógica):</w:t>
      </w:r>
      <w:r>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w:t>
      </w:r>
      <w:r>
        <w:rPr>
          <w:rFonts w:ascii="Arial" w:hAnsi="Arial" w:cs="Arial"/>
        </w:rPr>
        <w:lastRenderedPageBreak/>
        <w:t xml:space="preserve">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switches </w:t>
      </w:r>
      <w:proofErr w:type="spellStart"/>
      <w:r>
        <w:rPr>
          <w:rFonts w:ascii="Arial" w:hAnsi="Arial" w:cs="Arial"/>
        </w:rPr>
        <w:t>Fast</w:t>
      </w:r>
      <w:proofErr w:type="spellEnd"/>
      <w:r>
        <w:rPr>
          <w:rFonts w:ascii="Arial" w:hAnsi="Arial" w:cs="Arial"/>
        </w:rPr>
        <w:t xml:space="preserve"> Ethernet, conectividad entre áreas funcionales (dominio de broadcast único), conexiones privadas en Sindicato, SNC y Transporte, controles de acceso a la red.</w:t>
      </w:r>
    </w:p>
    <w:p w14:paraId="2F280F45" w14:textId="77777777" w:rsidR="00E759B7" w:rsidRDefault="00E759B7" w:rsidP="00E759B7">
      <w:pPr>
        <w:rPr>
          <w:rFonts w:ascii="Arial" w:hAnsi="Arial" w:cs="Arial"/>
        </w:rPr>
      </w:pPr>
      <w:r>
        <w:rPr>
          <w:rFonts w:ascii="Arial" w:hAnsi="Arial" w:cs="Arial"/>
          <w:b/>
          <w:bCs/>
        </w:rPr>
        <w:t>SEGUNDA:</w:t>
      </w:r>
      <w:r>
        <w:rPr>
          <w:rFonts w:ascii="Arial" w:hAnsi="Arial" w:cs="Arial"/>
        </w:rPr>
        <w:br/>
        <w:t>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ISO/IEC 27002:2022), el marco de gobernanza de TI (COBIT 2019), y la legislación nicaragüense aplicable (Ley 921: Ley de Protección de Datos Personales; Ley 423: Ley General de Salud; Ley 1090: Ley de Ciberseguridad y Ciberdefensa de Nicaragua; normativa MINSA para el SISNIVEN).</w:t>
      </w:r>
    </w:p>
    <w:p w14:paraId="2EDE9047" w14:textId="77777777" w:rsidR="00E759B7" w:rsidRDefault="00E759B7" w:rsidP="00E759B7">
      <w:pPr>
        <w:rPr>
          <w:rFonts w:ascii="Arial" w:hAnsi="Arial" w:cs="Arial"/>
        </w:rPr>
      </w:pPr>
      <w:r>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14:paraId="2B51AED7" w14:textId="77777777" w:rsidR="00E759B7" w:rsidRDefault="00E759B7" w:rsidP="00E759B7">
      <w:pPr>
        <w:rPr>
          <w:rFonts w:ascii="Arial" w:hAnsi="Arial" w:cs="Arial"/>
        </w:rPr>
      </w:pPr>
      <w:r>
        <w:rPr>
          <w:rFonts w:ascii="Arial" w:hAnsi="Arial" w:cs="Arial"/>
          <w:b/>
          <w:bCs/>
        </w:rPr>
        <w:t>TERCERA:</w:t>
      </w:r>
      <w:r>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14:paraId="77AD26AC" w14:textId="77777777" w:rsidR="00E759B7" w:rsidRDefault="00E759B7" w:rsidP="00E759B7">
      <w:pPr>
        <w:rPr>
          <w:rFonts w:ascii="Arial" w:hAnsi="Arial" w:cs="Arial"/>
        </w:rPr>
      </w:pPr>
      <w:r>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14:paraId="48B19A02" w14:textId="77777777" w:rsidR="00E759B7" w:rsidRDefault="00E759B7" w:rsidP="00E759B7">
      <w:pPr>
        <w:rPr>
          <w:rFonts w:ascii="Arial" w:hAnsi="Arial" w:cs="Arial"/>
        </w:rPr>
      </w:pPr>
      <w:r>
        <w:rPr>
          <w:rFonts w:ascii="Arial" w:hAnsi="Arial" w:cs="Arial"/>
        </w:rPr>
        <w:t>EL CLIENTE reconoce que la auditoría es de carácter evaluativo y no incluye la instalación, configuración, reparación o sustitución de ningún componente de red, siendo estas actividades responsabilidad exclusiva de EL CLIENTE una vez finalizada la auditoría.</w:t>
      </w:r>
    </w:p>
    <w:p w14:paraId="606E0C93" w14:textId="77777777" w:rsidR="00E759B7" w:rsidRDefault="00E759B7" w:rsidP="00E759B7">
      <w:pPr>
        <w:rPr>
          <w:rFonts w:ascii="Arial" w:hAnsi="Arial" w:cs="Arial"/>
        </w:rPr>
      </w:pPr>
      <w:r>
        <w:rPr>
          <w:rFonts w:ascii="Arial" w:hAnsi="Arial" w:cs="Arial"/>
          <w:b/>
          <w:bCs/>
        </w:rPr>
        <w:lastRenderedPageBreak/>
        <w:t>CUARTA:</w:t>
      </w:r>
      <w:r>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6"/>
        <w:gridCol w:w="7872"/>
      </w:tblGrid>
      <w:tr w:rsidR="00E759B7" w14:paraId="3755DE11" w14:textId="77777777" w:rsidTr="00E759B7">
        <w:trPr>
          <w:trHeight w:val="46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E55909" w14:textId="77777777" w:rsidR="00E759B7" w:rsidRDefault="00E759B7">
            <w:pPr>
              <w:rPr>
                <w:rFonts w:ascii="Arial" w:hAnsi="Arial" w:cs="Arial"/>
              </w:rPr>
            </w:pPr>
            <w:r>
              <w:rPr>
                <w:rFonts w:ascii="Arial" w:hAnsi="Arial" w:cs="Arial"/>
              </w:rPr>
              <w:t>Norma / 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95B538" w14:textId="77777777" w:rsidR="00E759B7" w:rsidRDefault="00E759B7">
            <w:pPr>
              <w:rPr>
                <w:rFonts w:ascii="Arial" w:hAnsi="Arial" w:cs="Arial"/>
              </w:rPr>
            </w:pPr>
            <w:r>
              <w:rPr>
                <w:rFonts w:ascii="Arial" w:hAnsi="Arial" w:cs="Arial"/>
              </w:rPr>
              <w:t>Aplicación</w:t>
            </w:r>
          </w:p>
        </w:tc>
      </w:tr>
      <w:tr w:rsidR="00E759B7" w14:paraId="703275F8"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34F8E8" w14:textId="77777777"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3DC81B" w14:textId="77777777" w:rsidR="00E759B7" w:rsidRDefault="00E759B7">
            <w:pPr>
              <w:rPr>
                <w:rFonts w:ascii="Arial" w:hAnsi="Arial" w:cs="Arial"/>
              </w:rPr>
            </w:pPr>
            <w:r>
              <w:rPr>
                <w:rFonts w:ascii="Arial" w:hAnsi="Arial" w:cs="Arial"/>
              </w:rPr>
              <w:t>Directrices para la auditoría de sistemas de gestión</w:t>
            </w:r>
          </w:p>
        </w:tc>
      </w:tr>
      <w:tr w:rsidR="00E759B7" w14:paraId="7B786F8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E493D8" w14:textId="77777777"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089CEA" w14:textId="77777777" w:rsidR="00E759B7" w:rsidRDefault="00E759B7">
            <w:pPr>
              <w:rPr>
                <w:rFonts w:ascii="Arial" w:hAnsi="Arial" w:cs="Arial"/>
              </w:rPr>
            </w:pPr>
            <w:r>
              <w:rPr>
                <w:rFonts w:ascii="Arial" w:hAnsi="Arial" w:cs="Arial"/>
              </w:rPr>
              <w:t>Seguridad de la información (dominios A.8, A.11, A.13)</w:t>
            </w:r>
          </w:p>
        </w:tc>
      </w:tr>
      <w:tr w:rsidR="00E759B7" w14:paraId="32BF1B4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5AB866" w14:textId="77777777"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16109BA" w14:textId="77777777" w:rsidR="00E759B7" w:rsidRDefault="00E759B7">
            <w:pPr>
              <w:rPr>
                <w:rFonts w:ascii="Arial" w:hAnsi="Arial" w:cs="Arial"/>
              </w:rPr>
            </w:pPr>
            <w:r>
              <w:rPr>
                <w:rFonts w:ascii="Arial" w:hAnsi="Arial" w:cs="Arial"/>
              </w:rPr>
              <w:t>Buenas prácticas para controles de seguridad de la red</w:t>
            </w:r>
          </w:p>
        </w:tc>
      </w:tr>
      <w:tr w:rsidR="00E759B7" w14:paraId="1CF9D9B8"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858206" w14:textId="77777777"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DA1238" w14:textId="77777777" w:rsidR="00E759B7" w:rsidRDefault="00E759B7">
            <w:pPr>
              <w:rPr>
                <w:rFonts w:ascii="Arial" w:hAnsi="Arial" w:cs="Arial"/>
              </w:rPr>
            </w:pPr>
            <w:r>
              <w:rPr>
                <w:rFonts w:ascii="Arial" w:hAnsi="Arial" w:cs="Arial"/>
              </w:rPr>
              <w:t>Gestión de riesgos de la seguridad de la información</w:t>
            </w:r>
          </w:p>
        </w:tc>
      </w:tr>
      <w:tr w:rsidR="00E759B7" w14:paraId="41F12BF7"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822267C" w14:textId="77777777" w:rsidR="00E759B7" w:rsidRDefault="00E759B7">
            <w:pPr>
              <w:rPr>
                <w:rFonts w:ascii="Arial" w:hAnsi="Arial" w:cs="Arial"/>
              </w:rPr>
            </w:pPr>
            <w:r>
              <w:rPr>
                <w:rFonts w:ascii="Arial" w:hAnsi="Arial" w:cs="Arial"/>
              </w:rPr>
              <w:t>ANSI/TIA/EIA-568-C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2B3732" w14:textId="77777777" w:rsidR="00E759B7" w:rsidRDefault="00E759B7">
            <w:pPr>
              <w:rPr>
                <w:rFonts w:ascii="Arial" w:hAnsi="Arial" w:cs="Arial"/>
              </w:rPr>
            </w:pPr>
            <w:r>
              <w:rPr>
                <w:rFonts w:ascii="Arial" w:hAnsi="Arial" w:cs="Arial"/>
              </w:rPr>
              <w:t>Cableado estructurado (terminaciones, categoría, ponchado)</w:t>
            </w:r>
          </w:p>
        </w:tc>
      </w:tr>
      <w:tr w:rsidR="00E759B7" w14:paraId="684068F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30826A" w14:textId="77777777" w:rsidR="00E759B7" w:rsidRDefault="00E759B7">
            <w:pPr>
              <w:rPr>
                <w:rFonts w:ascii="Arial" w:hAnsi="Arial" w:cs="Arial"/>
              </w:rPr>
            </w:pPr>
            <w:r>
              <w:rPr>
                <w:rFonts w:ascii="Arial" w:hAnsi="Arial" w:cs="Arial"/>
              </w:rPr>
              <w:t>ANSI/TIA/EIA-569-C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07F4A0" w14:textId="77777777" w:rsidR="00E759B7" w:rsidRDefault="00E759B7">
            <w:pPr>
              <w:rPr>
                <w:rFonts w:ascii="Arial" w:hAnsi="Arial" w:cs="Arial"/>
              </w:rPr>
            </w:pPr>
            <w:r>
              <w:rPr>
                <w:rFonts w:ascii="Arial" w:hAnsi="Arial" w:cs="Arial"/>
              </w:rPr>
              <w:t>Canalizaciones y espacios de telecomunicaciones</w:t>
            </w:r>
          </w:p>
        </w:tc>
      </w:tr>
      <w:tr w:rsidR="00E759B7" w14:paraId="1E1EE2E0"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082A45" w14:textId="77777777" w:rsidR="00E759B7" w:rsidRDefault="00E759B7">
            <w:pPr>
              <w:rPr>
                <w:rFonts w:ascii="Arial" w:hAnsi="Arial" w:cs="Arial"/>
              </w:rPr>
            </w:pPr>
            <w:r>
              <w:rPr>
                <w:rFonts w:ascii="Arial" w:hAnsi="Arial" w:cs="Arial"/>
              </w:rPr>
              <w:t>ANSI/TIA/EIA-606-B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4A5EAC" w14:textId="77777777" w:rsidR="00E759B7" w:rsidRDefault="00E759B7">
            <w:pPr>
              <w:rPr>
                <w:rFonts w:ascii="Arial" w:hAnsi="Arial" w:cs="Arial"/>
              </w:rPr>
            </w:pPr>
            <w:r>
              <w:rPr>
                <w:rFonts w:ascii="Arial" w:hAnsi="Arial" w:cs="Arial"/>
              </w:rPr>
              <w:t>Etiquetado y administración de cables</w:t>
            </w:r>
          </w:p>
        </w:tc>
      </w:tr>
      <w:tr w:rsidR="00E759B7" w14:paraId="3AB4507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F25E8E" w14:textId="77777777" w:rsidR="00E759B7" w:rsidRDefault="00E759B7">
            <w:pPr>
              <w:rPr>
                <w:rFonts w:ascii="Arial" w:hAnsi="Arial" w:cs="Arial"/>
              </w:rPr>
            </w:pPr>
            <w:r>
              <w:rPr>
                <w:rFonts w:ascii="Arial" w:hAnsi="Arial" w:cs="Arial"/>
              </w:rPr>
              <w:t>COBIT 2019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222362" w14:textId="77777777" w:rsidR="00E759B7" w:rsidRDefault="00E759B7">
            <w:pPr>
              <w:rPr>
                <w:rFonts w:ascii="Arial" w:hAnsi="Arial" w:cs="Arial"/>
              </w:rPr>
            </w:pPr>
            <w:r>
              <w:rPr>
                <w:rFonts w:ascii="Arial" w:hAnsi="Arial" w:cs="Arial"/>
              </w:rPr>
              <w:t>Marco de gobernanza de TI (dominios EDM, APO, BAI, DSS, MEA)</w:t>
            </w:r>
          </w:p>
        </w:tc>
      </w:tr>
      <w:tr w:rsidR="00E759B7" w14:paraId="78F8D13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280250C" w14:textId="77777777" w:rsidR="00E759B7" w:rsidRDefault="00E759B7">
            <w:pPr>
              <w:rPr>
                <w:rFonts w:ascii="Arial" w:hAnsi="Arial" w:cs="Arial"/>
              </w:rPr>
            </w:pPr>
            <w:r>
              <w:rPr>
                <w:rFonts w:ascii="Arial" w:hAnsi="Arial" w:cs="Arial"/>
              </w:rPr>
              <w:t>Ley 921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91A1732" w14:textId="77777777" w:rsidR="00E759B7" w:rsidRDefault="00E759B7">
            <w:pPr>
              <w:rPr>
                <w:rFonts w:ascii="Arial" w:hAnsi="Arial" w:cs="Arial"/>
              </w:rPr>
            </w:pPr>
            <w:r>
              <w:rPr>
                <w:rFonts w:ascii="Arial" w:hAnsi="Arial" w:cs="Arial"/>
              </w:rPr>
              <w:t>Ley de Protección de Datos Personales</w:t>
            </w:r>
          </w:p>
        </w:tc>
      </w:tr>
      <w:tr w:rsidR="00E759B7" w14:paraId="22667810"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7E6B10" w14:textId="77777777" w:rsidR="00E759B7" w:rsidRDefault="00E759B7">
            <w:pPr>
              <w:rPr>
                <w:rFonts w:ascii="Arial" w:hAnsi="Arial" w:cs="Arial"/>
              </w:rPr>
            </w:pPr>
            <w:r>
              <w:rPr>
                <w:rFonts w:ascii="Arial" w:hAnsi="Arial" w:cs="Arial"/>
              </w:rPr>
              <w:t>Ley 423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DE476A" w14:textId="77777777" w:rsidR="00E759B7" w:rsidRDefault="00E759B7">
            <w:pPr>
              <w:rPr>
                <w:rFonts w:ascii="Arial" w:hAnsi="Arial" w:cs="Arial"/>
              </w:rPr>
            </w:pPr>
            <w:r>
              <w:rPr>
                <w:rFonts w:ascii="Arial" w:hAnsi="Arial" w:cs="Arial"/>
              </w:rPr>
              <w:t>Ley General de Salud</w:t>
            </w:r>
          </w:p>
        </w:tc>
      </w:tr>
      <w:tr w:rsidR="00E759B7" w14:paraId="35767EF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18CD63" w14:textId="77777777" w:rsidR="00E759B7" w:rsidRDefault="00E759B7">
            <w:pPr>
              <w:rPr>
                <w:rFonts w:ascii="Arial" w:hAnsi="Arial" w:cs="Arial"/>
              </w:rPr>
            </w:pPr>
            <w:r>
              <w:rPr>
                <w:rFonts w:ascii="Arial" w:hAnsi="Arial" w:cs="Arial"/>
              </w:rPr>
              <w:t>Ley 1090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8C250E" w14:textId="77777777" w:rsidR="00E759B7" w:rsidRDefault="00E759B7">
            <w:pPr>
              <w:rPr>
                <w:rFonts w:ascii="Arial" w:hAnsi="Arial" w:cs="Arial"/>
              </w:rPr>
            </w:pPr>
            <w:r>
              <w:rPr>
                <w:rFonts w:ascii="Arial" w:hAnsi="Arial" w:cs="Arial"/>
              </w:rPr>
              <w:t>Ley de Ciberseguridad y Ciberdefensa de Nicaragua</w:t>
            </w:r>
          </w:p>
        </w:tc>
      </w:tr>
      <w:tr w:rsidR="00E759B7" w14:paraId="7E82706D" w14:textId="77777777" w:rsidTr="00E759B7">
        <w:trPr>
          <w:trHeight w:val="4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F1FE16" w14:textId="77777777" w:rsidR="00E759B7" w:rsidRDefault="00E759B7">
            <w:pPr>
              <w:rPr>
                <w:rFonts w:ascii="Arial" w:hAnsi="Arial" w:cs="Arial"/>
              </w:rPr>
            </w:pPr>
            <w:r>
              <w:rPr>
                <w:rFonts w:ascii="Arial" w:hAnsi="Arial" w:cs="Arial"/>
              </w:rPr>
              <w:t>Normativa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7AD4D7C" w14:textId="77777777" w:rsidR="00E759B7" w:rsidRDefault="00E759B7">
            <w:pPr>
              <w:rPr>
                <w:rFonts w:ascii="Arial" w:hAnsi="Arial" w:cs="Arial"/>
              </w:rPr>
            </w:pPr>
            <w:r>
              <w:rPr>
                <w:rFonts w:ascii="Arial" w:hAnsi="Arial" w:cs="Arial"/>
              </w:rPr>
              <w:t>Sistema Nicaragüense de Vigilancia Epidemiológica Nacional (SISNIVEN)</w:t>
            </w:r>
          </w:p>
        </w:tc>
      </w:tr>
    </w:tbl>
    <w:p w14:paraId="6D1FF264" w14:textId="77777777" w:rsidR="00E759B7" w:rsidRDefault="00E759B7" w:rsidP="00E759B7">
      <w:pPr>
        <w:rPr>
          <w:rFonts w:ascii="Arial" w:hAnsi="Arial" w:cs="Arial"/>
        </w:rPr>
      </w:pPr>
      <w:r>
        <w:rPr>
          <w:rFonts w:ascii="Arial" w:hAnsi="Arial" w:cs="Arial"/>
        </w:rPr>
        <w:t xml:space="preserve">Estas normas establecen la realización de la tarea sobre bases selectivas, según el criterio exclusivo de EL AUDITOR, por lo que no incluye el análisis en detalle de la </w:t>
      </w:r>
      <w:r>
        <w:rPr>
          <w:rFonts w:ascii="Arial" w:hAnsi="Arial" w:cs="Arial"/>
        </w:rPr>
        <w:lastRenderedPageBreak/>
        <w:t>totalidad de los componentes del sistema, pero sí tener en cuenta la importancia relativa de lo examinado en su relación con el conjunto.</w:t>
      </w:r>
    </w:p>
    <w:p w14:paraId="7DA2DCA3" w14:textId="77777777" w:rsidR="00E759B7" w:rsidRDefault="00E759B7" w:rsidP="00E759B7">
      <w:pPr>
        <w:rPr>
          <w:rFonts w:ascii="Arial" w:hAnsi="Arial" w:cs="Arial"/>
        </w:rPr>
      </w:pPr>
      <w:r>
        <w:rPr>
          <w:rFonts w:ascii="Arial" w:hAnsi="Arial" w:cs="Arial"/>
          <w:b/>
          <w:bCs/>
        </w:rPr>
        <w:t>QUINTA:</w:t>
      </w:r>
      <w:r>
        <w:rPr>
          <w:rFonts w:ascii="Arial" w:hAnsi="Arial" w:cs="Arial"/>
        </w:rPr>
        <w:br/>
        <w:t>Las tareas a cargo de la auditoría incluirán el relevamiento y pruebas de cumplimiento 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14:paraId="6BF75239" w14:textId="77777777" w:rsidR="00E759B7" w:rsidRDefault="00E759B7" w:rsidP="00E759B7">
      <w:pPr>
        <w:rPr>
          <w:rFonts w:ascii="Arial" w:hAnsi="Arial" w:cs="Arial"/>
        </w:rPr>
      </w:pPr>
      <w:r>
        <w:rPr>
          <w:rFonts w:ascii="Arial" w:hAnsi="Arial" w:cs="Arial"/>
        </w:rPr>
        <w:t>Los procedimientos de auditoría incluirán, de manera enunciativa mas no limitativa:</w:t>
      </w:r>
    </w:p>
    <w:p w14:paraId="0A1A3C09" w14:textId="77777777" w:rsidR="00E759B7" w:rsidRDefault="00E759B7" w:rsidP="00E759B7">
      <w:pPr>
        <w:numPr>
          <w:ilvl w:val="0"/>
          <w:numId w:val="30"/>
        </w:numPr>
        <w:rPr>
          <w:rFonts w:ascii="Arial" w:hAnsi="Arial" w:cs="Arial"/>
        </w:rPr>
      </w:pPr>
      <w:r>
        <w:rPr>
          <w:rFonts w:ascii="Arial" w:hAnsi="Arial" w:cs="Arial"/>
        </w:rPr>
        <w:t>Inspección física del nodo central de comunicaciones en Dirección y del punto de distribución secundario en Varios 1.</w:t>
      </w:r>
    </w:p>
    <w:p w14:paraId="2B7DEB54" w14:textId="77777777" w:rsidR="00E759B7" w:rsidRDefault="00E759B7" w:rsidP="00E759B7">
      <w:pPr>
        <w:numPr>
          <w:ilvl w:val="0"/>
          <w:numId w:val="30"/>
        </w:numPr>
        <w:rPr>
          <w:rFonts w:ascii="Arial" w:hAnsi="Arial" w:cs="Arial"/>
        </w:rPr>
      </w:pPr>
      <w:r>
        <w:rPr>
          <w:rFonts w:ascii="Arial" w:hAnsi="Arial" w:cs="Arial"/>
        </w:rPr>
        <w:t xml:space="preserve">Inspección de cableado horizontal en las 14 áreas funcionales (canaletas plásticas,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w:t>
      </w:r>
    </w:p>
    <w:p w14:paraId="18B9C8FD" w14:textId="77777777" w:rsidR="00E759B7" w:rsidRDefault="00E759B7" w:rsidP="00E759B7">
      <w:pPr>
        <w:numPr>
          <w:ilvl w:val="0"/>
          <w:numId w:val="30"/>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Dirección).</w:t>
      </w:r>
    </w:p>
    <w:p w14:paraId="2A6052BA" w14:textId="77777777" w:rsidR="00E759B7" w:rsidRDefault="00E759B7" w:rsidP="00E759B7">
      <w:pPr>
        <w:numPr>
          <w:ilvl w:val="0"/>
          <w:numId w:val="30"/>
        </w:numPr>
        <w:rPr>
          <w:rFonts w:ascii="Arial" w:hAnsi="Arial" w:cs="Arial"/>
        </w:rPr>
      </w:pPr>
      <w:r>
        <w:rPr>
          <w:rFonts w:ascii="Arial" w:hAnsi="Arial" w:cs="Arial"/>
        </w:rPr>
        <w:t>Verificación de la norma de ponchado T568A en muestra representativa de conectores.</w:t>
      </w:r>
    </w:p>
    <w:p w14:paraId="4C52619E" w14:textId="77777777" w:rsidR="00E759B7" w:rsidRDefault="00E759B7" w:rsidP="00E759B7">
      <w:pPr>
        <w:numPr>
          <w:ilvl w:val="0"/>
          <w:numId w:val="30"/>
        </w:numPr>
        <w:rPr>
          <w:rFonts w:ascii="Arial" w:hAnsi="Arial" w:cs="Arial"/>
        </w:rPr>
      </w:pPr>
      <w:r>
        <w:rPr>
          <w:rFonts w:ascii="Arial" w:hAnsi="Arial" w:cs="Arial"/>
        </w:rPr>
        <w:t xml:space="preserve">Pruebas lógicas de red (direccionamiento IP, DHCP, dominio de broadcast único, conectividad entre áreas, seguridad </w:t>
      </w:r>
      <w:proofErr w:type="spellStart"/>
      <w:r>
        <w:rPr>
          <w:rFonts w:ascii="Arial" w:hAnsi="Arial" w:cs="Arial"/>
        </w:rPr>
        <w:t>WiFi</w:t>
      </w:r>
      <w:proofErr w:type="spellEnd"/>
      <w:r>
        <w:rPr>
          <w:rFonts w:ascii="Arial" w:hAnsi="Arial" w:cs="Arial"/>
        </w:rPr>
        <w:t xml:space="preserve"> en áreas críticas).</w:t>
      </w:r>
    </w:p>
    <w:p w14:paraId="0F77BF25" w14:textId="77777777" w:rsidR="00E759B7" w:rsidRDefault="00E759B7" w:rsidP="00E759B7">
      <w:pPr>
        <w:numPr>
          <w:ilvl w:val="0"/>
          <w:numId w:val="30"/>
        </w:numPr>
        <w:rPr>
          <w:rFonts w:ascii="Arial" w:hAnsi="Arial" w:cs="Arial"/>
        </w:rPr>
      </w:pPr>
      <w:r>
        <w:rPr>
          <w:rFonts w:ascii="Arial" w:hAnsi="Arial" w:cs="Arial"/>
        </w:rPr>
        <w:t>Verificación de conexiones privadas en Sindicato, SNC y Transporte.</w:t>
      </w:r>
    </w:p>
    <w:p w14:paraId="7FECB29F" w14:textId="77777777" w:rsidR="00E759B7" w:rsidRDefault="00E759B7" w:rsidP="00E759B7">
      <w:pPr>
        <w:numPr>
          <w:ilvl w:val="0"/>
          <w:numId w:val="30"/>
        </w:numPr>
        <w:rPr>
          <w:rFonts w:ascii="Arial" w:hAnsi="Arial" w:cs="Arial"/>
        </w:rPr>
      </w:pPr>
      <w:r>
        <w:rPr>
          <w:rFonts w:ascii="Arial" w:hAnsi="Arial" w:cs="Arial"/>
        </w:rPr>
        <w:t>Entrevistas estructuradas al personal clave (</w:t>
      </w:r>
      <w:proofErr w:type="gramStart"/>
      <w:r>
        <w:rPr>
          <w:rFonts w:ascii="Arial" w:hAnsi="Arial" w:cs="Arial"/>
        </w:rPr>
        <w:t>Director General</w:t>
      </w:r>
      <w:proofErr w:type="gramEnd"/>
      <w:r>
        <w:rPr>
          <w:rFonts w:ascii="Arial" w:hAnsi="Arial" w:cs="Arial"/>
        </w:rPr>
        <w:t>, Responsable de Planificación, Responsable de Epidemiología, Responsable de Estadística, Responsable de Insumos Médicos, Administración Financiera).</w:t>
      </w:r>
    </w:p>
    <w:p w14:paraId="368D8934" w14:textId="77777777" w:rsidR="00E759B7" w:rsidRDefault="00E759B7" w:rsidP="00E759B7">
      <w:pPr>
        <w:numPr>
          <w:ilvl w:val="0"/>
          <w:numId w:val="30"/>
        </w:numPr>
        <w:rPr>
          <w:rFonts w:ascii="Arial" w:hAnsi="Arial" w:cs="Arial"/>
        </w:rPr>
      </w:pPr>
      <w:r>
        <w:rPr>
          <w:rFonts w:ascii="Arial" w:hAnsi="Arial" w:cs="Arial"/>
        </w:rPr>
        <w:t>Revisión documental de políticas de red, inventarios de activos de red, registros de incidentes y planes de continuidad de la red.</w:t>
      </w:r>
    </w:p>
    <w:p w14:paraId="6ED56B13" w14:textId="77777777" w:rsidR="00E759B7" w:rsidRDefault="00E759B7" w:rsidP="00E759B7">
      <w:pPr>
        <w:rPr>
          <w:rFonts w:ascii="Arial" w:hAnsi="Arial" w:cs="Arial"/>
        </w:rPr>
      </w:pPr>
      <w:r>
        <w:rPr>
          <w:rFonts w:ascii="Arial" w:hAnsi="Arial" w:cs="Arial"/>
          <w:b/>
          <w:bCs/>
        </w:rPr>
        <w:t>SEXTA:</w:t>
      </w:r>
      <w:r>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7499"/>
      </w:tblGrid>
      <w:tr w:rsidR="00E759B7" w14:paraId="5F7107E7" w14:textId="7777777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79BA48" w14:textId="77777777" w:rsidR="00E759B7" w:rsidRDefault="00E759B7">
            <w:pPr>
              <w:rPr>
                <w:rFonts w:ascii="Arial" w:hAnsi="Arial" w:cs="Arial"/>
              </w:rPr>
            </w:pPr>
            <w:r>
              <w:rPr>
                <w:rFonts w:ascii="Arial" w:hAnsi="Arial" w:cs="Arial"/>
              </w:rPr>
              <w:lastRenderedPageBreak/>
              <w:t>Rol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EC11BB" w14:textId="77777777" w:rsidR="00E759B7" w:rsidRDefault="00E759B7">
            <w:pPr>
              <w:rPr>
                <w:rFonts w:ascii="Arial" w:hAnsi="Arial" w:cs="Arial"/>
              </w:rPr>
            </w:pPr>
            <w:r>
              <w:rPr>
                <w:rFonts w:ascii="Arial" w:hAnsi="Arial" w:cs="Arial"/>
              </w:rPr>
              <w:t>Responsabilidad principal</w:t>
            </w:r>
          </w:p>
        </w:tc>
      </w:tr>
      <w:tr w:rsidR="00E759B7" w14:paraId="7E2ECE49"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490203" w14:textId="77777777" w:rsidR="00E759B7" w:rsidRDefault="00E759B7">
            <w:pPr>
              <w:rPr>
                <w:rFonts w:ascii="Arial" w:hAnsi="Arial" w:cs="Arial"/>
              </w:rPr>
            </w:pPr>
            <w:r>
              <w:rPr>
                <w:rFonts w:ascii="Arial" w:hAnsi="Arial" w:cs="Arial"/>
              </w:rPr>
              <w:t>Coordinador General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DEDF72" w14:textId="77777777" w:rsidR="00E759B7" w:rsidRDefault="00E759B7">
            <w:pPr>
              <w:rPr>
                <w:rFonts w:ascii="Arial" w:hAnsi="Arial" w:cs="Arial"/>
              </w:rPr>
            </w:pPr>
            <w:r>
              <w:rPr>
                <w:rFonts w:ascii="Arial" w:hAnsi="Arial" w:cs="Arial"/>
              </w:rPr>
              <w:t>Supervisión general, revisión de hallazgos, comunicación con EL CLIENTE, dirección del equipo auditor</w:t>
            </w:r>
          </w:p>
        </w:tc>
      </w:tr>
      <w:tr w:rsidR="00E759B7" w14:paraId="02DD1D4A" w14:textId="77777777" w:rsidTr="00E759B7">
        <w:trPr>
          <w:trHeight w:val="10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ACB75C" w14:textId="77777777" w:rsidR="00E759B7" w:rsidRDefault="00E759B7">
            <w:pPr>
              <w:rPr>
                <w:rFonts w:ascii="Arial" w:hAnsi="Arial" w:cs="Arial"/>
              </w:rPr>
            </w:pPr>
            <w:r>
              <w:rPr>
                <w:rFonts w:ascii="Arial" w:hAnsi="Arial" w:cs="Arial"/>
              </w:rPr>
              <w:t>Auditor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03338A" w14:textId="77777777" w:rsidR="00E759B7" w:rsidRDefault="00E759B7">
            <w:pPr>
              <w:rPr>
                <w:rFonts w:ascii="Arial" w:hAnsi="Arial" w:cs="Arial"/>
              </w:rPr>
            </w:pPr>
            <w:r>
              <w:rPr>
                <w:rFonts w:ascii="Arial" w:hAnsi="Arial" w:cs="Arial"/>
              </w:rPr>
              <w:t xml:space="preserve">Inspección de switches, cableado, canaletas, UPS, conectores, pruebas de continuidad, verificación de norma T568A, pruebas lógicas de red, seguridad </w:t>
            </w:r>
            <w:proofErr w:type="spellStart"/>
            <w:r>
              <w:rPr>
                <w:rFonts w:ascii="Arial" w:hAnsi="Arial" w:cs="Arial"/>
              </w:rPr>
              <w:t>WiFi</w:t>
            </w:r>
            <w:proofErr w:type="spellEnd"/>
          </w:p>
        </w:tc>
      </w:tr>
      <w:tr w:rsidR="00E759B7" w14:paraId="115BFC46"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B93F6D" w14:textId="77777777" w:rsidR="00E759B7" w:rsidRDefault="00E759B7">
            <w:pPr>
              <w:rPr>
                <w:rFonts w:ascii="Arial" w:hAnsi="Arial" w:cs="Arial"/>
              </w:rPr>
            </w:pPr>
            <w:r>
              <w:rPr>
                <w:rFonts w:ascii="Arial" w:hAnsi="Arial" w:cs="Arial"/>
              </w:rPr>
              <w:t>Asistente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C32480" w14:textId="77777777" w:rsidR="00E759B7" w:rsidRDefault="00E759B7">
            <w:pPr>
              <w:rPr>
                <w:rFonts w:ascii="Arial" w:hAnsi="Arial" w:cs="Arial"/>
              </w:rPr>
            </w:pPr>
            <w:r>
              <w:rPr>
                <w:rFonts w:ascii="Arial" w:hAnsi="Arial" w:cs="Arial"/>
              </w:rPr>
              <w:t>Coordinación logística, gestión de agenda, revisión de políticas, entrevistas a responsables</w:t>
            </w:r>
          </w:p>
        </w:tc>
      </w:tr>
      <w:tr w:rsidR="00E759B7" w14:paraId="0F3CAA85"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E9BEA2" w14:textId="77777777" w:rsidR="00E759B7" w:rsidRDefault="00E759B7">
            <w:pPr>
              <w:rPr>
                <w:rFonts w:ascii="Arial" w:hAnsi="Arial" w:cs="Arial"/>
              </w:rPr>
            </w:pPr>
            <w:r>
              <w:rPr>
                <w:rFonts w:ascii="Arial" w:hAnsi="Arial" w:cs="Arial"/>
              </w:rPr>
              <w:t>Auditor Auxiliar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42FEFA" w14:textId="77777777" w:rsidR="00E759B7" w:rsidRDefault="00E759B7">
            <w:pPr>
              <w:rPr>
                <w:rFonts w:ascii="Arial" w:hAnsi="Arial" w:cs="Arial"/>
              </w:rPr>
            </w:pPr>
            <w:r>
              <w:rPr>
                <w:rFonts w:ascii="Arial" w:hAnsi="Arial" w:cs="Arial"/>
              </w:rPr>
              <w:t xml:space="preserve">Registro fotográfico indexado, consolidación de </w:t>
            </w:r>
            <w:proofErr w:type="spellStart"/>
            <w:r>
              <w:rPr>
                <w:rFonts w:ascii="Arial" w:hAnsi="Arial" w:cs="Arial"/>
              </w:rPr>
              <w:t>checklists</w:t>
            </w:r>
            <w:proofErr w:type="spellEnd"/>
            <w:r>
              <w:rPr>
                <w:rFonts w:ascii="Arial" w:hAnsi="Arial" w:cs="Arial"/>
              </w:rPr>
              <w:t>, redacción de informes, gestión de evidencias</w:t>
            </w:r>
          </w:p>
        </w:tc>
      </w:tr>
    </w:tbl>
    <w:p w14:paraId="256660CC" w14:textId="77777777" w:rsidR="00E759B7" w:rsidRDefault="00E759B7" w:rsidP="00E759B7">
      <w:pPr>
        <w:rPr>
          <w:rFonts w:ascii="Arial" w:hAnsi="Arial" w:cs="Arial"/>
        </w:rPr>
      </w:pPr>
      <w:r>
        <w:rPr>
          <w:rFonts w:ascii="Arial" w:hAnsi="Arial" w:cs="Arial"/>
          <w:b/>
          <w:bCs/>
        </w:rPr>
        <w:t>SÉPTIMA:</w:t>
      </w:r>
      <w:r>
        <w:rPr>
          <w:rFonts w:ascii="Arial" w:hAnsi="Arial" w:cs="Arial"/>
        </w:rPr>
        <w:br/>
        <w:t>EL CLIENTE deberá poner a disposición de EL AUDITOR la información, documentos, registros y accesos que éste le solicite para la ejecución de la auditoría, incluyendo:</w:t>
      </w:r>
    </w:p>
    <w:p w14:paraId="639C3997" w14:textId="7FC58743" w:rsidR="00E759B7" w:rsidRDefault="00E759B7" w:rsidP="00E759B7">
      <w:pPr>
        <w:numPr>
          <w:ilvl w:val="0"/>
          <w:numId w:val="31"/>
        </w:numPr>
        <w:rPr>
          <w:rFonts w:ascii="Arial" w:hAnsi="Arial" w:cs="Arial"/>
        </w:rPr>
      </w:pPr>
      <w:r>
        <w:rPr>
          <w:rFonts w:ascii="Arial" w:hAnsi="Arial" w:cs="Arial"/>
        </w:rPr>
        <w:t>Acceso físico al nodo central de comunicaciones en Dirección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UPS).</w:t>
      </w:r>
    </w:p>
    <w:p w14:paraId="7B5A3AA1" w14:textId="77777777" w:rsidR="00E759B7" w:rsidRDefault="00E759B7" w:rsidP="00E759B7">
      <w:pPr>
        <w:numPr>
          <w:ilvl w:val="0"/>
          <w:numId w:val="31"/>
        </w:numPr>
        <w:rPr>
          <w:rFonts w:ascii="Arial" w:hAnsi="Arial" w:cs="Arial"/>
        </w:rPr>
      </w:pPr>
      <w:r>
        <w:rPr>
          <w:rFonts w:ascii="Arial" w:hAnsi="Arial" w:cs="Arial"/>
        </w:rPr>
        <w:t>Acceso físico al punto de distribución secundario en Varios 1 (switch secundario, UPS).</w:t>
      </w:r>
    </w:p>
    <w:p w14:paraId="4F883E74" w14:textId="77777777" w:rsidR="00E759B7" w:rsidRDefault="00E759B7" w:rsidP="00E759B7">
      <w:pPr>
        <w:numPr>
          <w:ilvl w:val="0"/>
          <w:numId w:val="31"/>
        </w:numPr>
        <w:rPr>
          <w:rFonts w:ascii="Arial" w:hAnsi="Arial" w:cs="Arial"/>
        </w:rPr>
      </w:pPr>
      <w:r>
        <w:rPr>
          <w:rFonts w:ascii="Arial" w:hAnsi="Arial" w:cs="Arial"/>
        </w:rPr>
        <w:t>Acceso físico a las 14 áreas funcionales del SILAIS.</w:t>
      </w:r>
    </w:p>
    <w:p w14:paraId="38D0CDAB" w14:textId="77777777" w:rsidR="00E759B7" w:rsidRDefault="00E759B7" w:rsidP="00E759B7">
      <w:pPr>
        <w:numPr>
          <w:ilvl w:val="0"/>
          <w:numId w:val="31"/>
        </w:numPr>
        <w:rPr>
          <w:rFonts w:ascii="Arial" w:hAnsi="Arial" w:cs="Arial"/>
        </w:rPr>
      </w:pPr>
      <w:r>
        <w:rPr>
          <w:rFonts w:ascii="Arial" w:hAnsi="Arial" w:cs="Arial"/>
        </w:rPr>
        <w:t>Acceso a la configuración de puntos de acceso inalámbrico (si están disponibles).</w:t>
      </w:r>
    </w:p>
    <w:p w14:paraId="3D6EF7AE" w14:textId="77777777" w:rsidR="00E759B7" w:rsidRDefault="00E759B7" w:rsidP="00E759B7">
      <w:pPr>
        <w:numPr>
          <w:ilvl w:val="0"/>
          <w:numId w:val="31"/>
        </w:numPr>
        <w:rPr>
          <w:rFonts w:ascii="Arial" w:hAnsi="Arial" w:cs="Arial"/>
        </w:rPr>
      </w:pPr>
      <w:r>
        <w:rPr>
          <w:rFonts w:ascii="Arial" w:hAnsi="Arial" w:cs="Arial"/>
        </w:rPr>
        <w:t>Documentación existente (políticas de uso de red, inventarios de activos de red, registros de incidentes de conectividad, bitácoras de mantenimiento, diagramas de red, planes de continuidad).</w:t>
      </w:r>
    </w:p>
    <w:p w14:paraId="6520B0E4" w14:textId="77777777" w:rsidR="00E759B7" w:rsidRDefault="00E759B7" w:rsidP="00E759B7">
      <w:pPr>
        <w:numPr>
          <w:ilvl w:val="0"/>
          <w:numId w:val="31"/>
        </w:numPr>
        <w:rPr>
          <w:rFonts w:ascii="Arial" w:hAnsi="Arial" w:cs="Arial"/>
        </w:rPr>
      </w:pPr>
      <w:r>
        <w:rPr>
          <w:rFonts w:ascii="Arial" w:hAnsi="Arial" w:cs="Arial"/>
        </w:rPr>
        <w:t xml:space="preserve">Disponibilidad del </w:t>
      </w:r>
      <w:proofErr w:type="gramStart"/>
      <w:r>
        <w:rPr>
          <w:rFonts w:ascii="Arial" w:hAnsi="Arial" w:cs="Arial"/>
        </w:rPr>
        <w:t>Director General</w:t>
      </w:r>
      <w:proofErr w:type="gramEnd"/>
      <w:r>
        <w:rPr>
          <w:rFonts w:ascii="Arial" w:hAnsi="Arial" w:cs="Arial"/>
        </w:rPr>
        <w:t xml:space="preserve"> (Dr. Silvio Navarro) y del Responsable de Planificación (Lic. </w:t>
      </w:r>
      <w:proofErr w:type="spellStart"/>
      <w:r>
        <w:rPr>
          <w:rFonts w:ascii="Arial" w:hAnsi="Arial" w:cs="Arial"/>
        </w:rPr>
        <w:t>Gardenio</w:t>
      </w:r>
      <w:proofErr w:type="spellEnd"/>
      <w:r>
        <w:rPr>
          <w:rFonts w:ascii="Arial" w:hAnsi="Arial" w:cs="Arial"/>
        </w:rPr>
        <w:t xml:space="preserve"> Miranda) para entrevistas.</w:t>
      </w:r>
    </w:p>
    <w:p w14:paraId="322EFD23" w14:textId="77777777" w:rsidR="00E759B7" w:rsidRDefault="00E759B7" w:rsidP="00E759B7">
      <w:pPr>
        <w:numPr>
          <w:ilvl w:val="0"/>
          <w:numId w:val="31"/>
        </w:numPr>
        <w:rPr>
          <w:rFonts w:ascii="Arial" w:hAnsi="Arial" w:cs="Arial"/>
        </w:rPr>
      </w:pPr>
      <w:r>
        <w:rPr>
          <w:rFonts w:ascii="Arial" w:hAnsi="Arial" w:cs="Arial"/>
        </w:rPr>
        <w:t>Disponibilidad de responsables de área para entrevistas: Epidemiología, Estadística, Insumos Médicos, Administración Financiera.</w:t>
      </w:r>
    </w:p>
    <w:p w14:paraId="4FB1E72E" w14:textId="77777777" w:rsidR="00E759B7" w:rsidRDefault="00E759B7" w:rsidP="00E759B7">
      <w:pPr>
        <w:rPr>
          <w:rFonts w:ascii="Arial" w:hAnsi="Arial" w:cs="Arial"/>
        </w:rPr>
      </w:pPr>
      <w:r>
        <w:rPr>
          <w:rFonts w:ascii="Arial" w:hAnsi="Arial" w:cs="Arial"/>
          <w:b/>
          <w:bCs/>
        </w:rPr>
        <w:lastRenderedPageBreak/>
        <w:t>OCTAVA:</w:t>
      </w:r>
      <w:r>
        <w:rPr>
          <w:rFonts w:ascii="Arial" w:hAnsi="Arial" w:cs="Arial"/>
        </w:rPr>
        <w:br/>
        <w:t>EL AUDITOR iniciará las tareas con anterioridad al </w:t>
      </w:r>
      <w:r>
        <w:rPr>
          <w:rFonts w:ascii="Arial" w:hAnsi="Arial" w:cs="Arial"/>
          <w:b/>
          <w:bCs/>
        </w:rPr>
        <w:t>01 de abril de 2026</w:t>
      </w:r>
      <w:r>
        <w:rPr>
          <w:rFonts w:ascii="Arial" w:hAnsi="Arial" w:cs="Arial"/>
        </w:rPr>
        <w:t> y se compromete a finalizar el examen no después del día </w:t>
      </w:r>
      <w:r>
        <w:rPr>
          <w:rFonts w:ascii="Arial" w:hAnsi="Arial" w:cs="Arial"/>
          <w:b/>
          <w:bCs/>
        </w:rPr>
        <w:t>30 de abril de 2026</w:t>
      </w:r>
      <w:r>
        <w:rPr>
          <w:rFonts w:ascii="Arial" w:hAnsi="Arial" w:cs="Arial"/>
        </w:rPr>
        <w:t>, oportunidad en que emitirá su informe final, sujeto al cumplimiento por parte de EL CLIENTE de la 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4177"/>
        <w:gridCol w:w="2043"/>
        <w:gridCol w:w="2356"/>
      </w:tblGrid>
      <w:tr w:rsidR="00E759B7" w14:paraId="5C7A184A"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FEA3C7" w14:textId="77777777" w:rsidR="00E759B7" w:rsidRDefault="00E759B7">
            <w:pPr>
              <w:rPr>
                <w:rFonts w:ascii="Arial" w:hAnsi="Arial" w:cs="Arial"/>
              </w:rPr>
            </w:pPr>
            <w:r>
              <w:rPr>
                <w:rFonts w:ascii="Arial" w:hAnsi="Arial" w:cs="Arial"/>
              </w:rPr>
              <w:t>Fase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DE01DB" w14:textId="77777777" w:rsidR="00E759B7" w:rsidRDefault="00E759B7">
            <w:pPr>
              <w:rPr>
                <w:rFonts w:ascii="Arial" w:hAnsi="Arial" w:cs="Arial"/>
              </w:rPr>
            </w:pPr>
            <w:r>
              <w:rPr>
                <w:rFonts w:ascii="Arial" w:hAnsi="Arial" w:cs="Arial"/>
              </w:rPr>
              <w:t>Nombre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F9EC13" w14:textId="77777777" w:rsidR="00E759B7" w:rsidRDefault="00E759B7">
            <w:pPr>
              <w:rPr>
                <w:rFonts w:ascii="Arial" w:hAnsi="Arial" w:cs="Arial"/>
              </w:rPr>
            </w:pPr>
            <w:r>
              <w:rPr>
                <w:rFonts w:ascii="Arial" w:hAnsi="Arial" w:cs="Arial"/>
              </w:rPr>
              <w:t>Fecha de inicio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E2739C" w14:textId="77777777" w:rsidR="00E759B7" w:rsidRDefault="00E759B7">
            <w:pPr>
              <w:rPr>
                <w:rFonts w:ascii="Arial" w:hAnsi="Arial" w:cs="Arial"/>
              </w:rPr>
            </w:pPr>
            <w:r>
              <w:rPr>
                <w:rFonts w:ascii="Arial" w:hAnsi="Arial" w:cs="Arial"/>
              </w:rPr>
              <w:t>Fecha de finalización</w:t>
            </w:r>
          </w:p>
        </w:tc>
      </w:tr>
      <w:tr w:rsidR="00E759B7" w14:paraId="5D85DA3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302A905" w14:textId="77777777" w:rsidR="00E759B7" w:rsidRDefault="00E759B7">
            <w:pPr>
              <w:rPr>
                <w:rFonts w:ascii="Arial" w:hAnsi="Arial" w:cs="Arial"/>
              </w:rPr>
            </w:pPr>
            <w:r>
              <w:rPr>
                <w:rFonts w:ascii="Arial" w:hAnsi="Arial" w:cs="Arial"/>
              </w:rPr>
              <w:t>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1B125D" w14:textId="77777777" w:rsidR="00E759B7" w:rsidRDefault="00E759B7">
            <w:pPr>
              <w:rPr>
                <w:rFonts w:ascii="Arial" w:hAnsi="Arial" w:cs="Arial"/>
              </w:rPr>
            </w:pPr>
            <w:r>
              <w:rPr>
                <w:rFonts w:ascii="Arial" w:hAnsi="Arial" w:cs="Arial"/>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9C42B1" w14:textId="77777777" w:rsidR="00E759B7" w:rsidRDefault="00E759B7">
            <w:pPr>
              <w:rPr>
                <w:rFonts w:ascii="Arial" w:hAnsi="Arial" w:cs="Arial"/>
              </w:rPr>
            </w:pPr>
            <w:r>
              <w:rPr>
                <w:rFonts w:ascii="Arial" w:hAnsi="Arial" w:cs="Arial"/>
              </w:rPr>
              <w:t>01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B75006" w14:textId="77777777" w:rsidR="00E759B7" w:rsidRDefault="00E759B7">
            <w:pPr>
              <w:rPr>
                <w:rFonts w:ascii="Arial" w:hAnsi="Arial" w:cs="Arial"/>
              </w:rPr>
            </w:pPr>
            <w:r>
              <w:rPr>
                <w:rFonts w:ascii="Arial" w:hAnsi="Arial" w:cs="Arial"/>
              </w:rPr>
              <w:t>07 de abril de 2026</w:t>
            </w:r>
          </w:p>
        </w:tc>
      </w:tr>
      <w:tr w:rsidR="00E759B7" w14:paraId="44040AA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110FE6" w14:textId="77777777" w:rsidR="00E759B7" w:rsidRDefault="00E759B7">
            <w:pPr>
              <w:rPr>
                <w:rFonts w:ascii="Arial" w:hAnsi="Arial" w:cs="Arial"/>
              </w:rPr>
            </w:pPr>
            <w:r>
              <w:rPr>
                <w:rFonts w:ascii="Arial" w:hAnsi="Arial" w:cs="Arial"/>
              </w:rPr>
              <w:t>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9BD2ED" w14:textId="77777777" w:rsidR="00E759B7" w:rsidRDefault="00E759B7">
            <w:pPr>
              <w:rPr>
                <w:rFonts w:ascii="Arial" w:hAnsi="Arial" w:cs="Arial"/>
              </w:rPr>
            </w:pPr>
            <w:r>
              <w:rPr>
                <w:rFonts w:ascii="Arial" w:hAnsi="Arial" w:cs="Arial"/>
              </w:rPr>
              <w:t>Trabajo de Campo - Auditoría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F7CF5A" w14:textId="77777777" w:rsidR="00E759B7" w:rsidRDefault="00E759B7">
            <w:pPr>
              <w:rPr>
                <w:rFonts w:ascii="Arial" w:hAnsi="Arial" w:cs="Arial"/>
              </w:rPr>
            </w:pPr>
            <w:r>
              <w:rPr>
                <w:rFonts w:ascii="Arial" w:hAnsi="Arial" w:cs="Arial"/>
              </w:rPr>
              <w:t>08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DA6FE8" w14:textId="77777777" w:rsidR="00E759B7" w:rsidRDefault="00E759B7">
            <w:pPr>
              <w:rPr>
                <w:rFonts w:ascii="Arial" w:hAnsi="Arial" w:cs="Arial"/>
              </w:rPr>
            </w:pPr>
            <w:r>
              <w:rPr>
                <w:rFonts w:ascii="Arial" w:hAnsi="Arial" w:cs="Arial"/>
              </w:rPr>
              <w:t>15 de abril de 2026</w:t>
            </w:r>
          </w:p>
        </w:tc>
      </w:tr>
      <w:tr w:rsidR="00E759B7" w14:paraId="6C5E11C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1A37D5" w14:textId="77777777" w:rsidR="00E759B7" w:rsidRDefault="00E759B7">
            <w:pPr>
              <w:rPr>
                <w:rFonts w:ascii="Arial" w:hAnsi="Arial" w:cs="Arial"/>
              </w:rPr>
            </w:pPr>
            <w:r>
              <w:rPr>
                <w:rFonts w:ascii="Arial" w:hAnsi="Arial" w:cs="Arial"/>
              </w:rPr>
              <w:t>III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DCCDEF" w14:textId="77777777" w:rsidR="00E759B7" w:rsidRDefault="00E759B7">
            <w:pPr>
              <w:rPr>
                <w:rFonts w:ascii="Arial" w:hAnsi="Arial" w:cs="Arial"/>
              </w:rPr>
            </w:pPr>
            <w:r>
              <w:rPr>
                <w:rFonts w:ascii="Arial" w:hAnsi="Arial" w:cs="Arial"/>
              </w:rPr>
              <w:t>Análisis y Diagnóstico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D4FE59" w14:textId="77777777" w:rsidR="00E759B7" w:rsidRDefault="00E759B7">
            <w:pPr>
              <w:rPr>
                <w:rFonts w:ascii="Arial" w:hAnsi="Arial" w:cs="Arial"/>
              </w:rPr>
            </w:pPr>
            <w:r>
              <w:rPr>
                <w:rFonts w:ascii="Arial" w:hAnsi="Arial" w:cs="Arial"/>
              </w:rPr>
              <w:t>16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2E82D6" w14:textId="77777777" w:rsidR="00E759B7" w:rsidRDefault="00E759B7">
            <w:pPr>
              <w:rPr>
                <w:rFonts w:ascii="Arial" w:hAnsi="Arial" w:cs="Arial"/>
              </w:rPr>
            </w:pPr>
            <w:r>
              <w:rPr>
                <w:rFonts w:ascii="Arial" w:hAnsi="Arial" w:cs="Arial"/>
              </w:rPr>
              <w:t>22 de abril de 2026</w:t>
            </w:r>
          </w:p>
        </w:tc>
      </w:tr>
      <w:tr w:rsidR="00E759B7" w14:paraId="7FCE36F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FDDB8F1" w14:textId="77777777" w:rsidR="00E759B7" w:rsidRDefault="00E759B7">
            <w:pPr>
              <w:rPr>
                <w:rFonts w:ascii="Arial" w:hAnsi="Arial" w:cs="Arial"/>
              </w:rPr>
            </w:pPr>
            <w:r>
              <w:rPr>
                <w:rFonts w:ascii="Arial" w:hAnsi="Arial" w:cs="Arial"/>
              </w:rPr>
              <w:t>IV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0CDCE1" w14:textId="77777777" w:rsidR="00E759B7" w:rsidRDefault="00E759B7">
            <w:pPr>
              <w:rPr>
                <w:rFonts w:ascii="Arial" w:hAnsi="Arial" w:cs="Arial"/>
              </w:rPr>
            </w:pPr>
            <w:r>
              <w:rPr>
                <w:rFonts w:ascii="Arial" w:hAnsi="Arial" w:cs="Arial"/>
              </w:rPr>
              <w:t>Elaboración del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8269CD" w14:textId="77777777" w:rsidR="00E759B7" w:rsidRDefault="00E759B7">
            <w:pPr>
              <w:rPr>
                <w:rFonts w:ascii="Arial" w:hAnsi="Arial" w:cs="Arial"/>
              </w:rPr>
            </w:pPr>
            <w:r>
              <w:rPr>
                <w:rFonts w:ascii="Arial" w:hAnsi="Arial" w:cs="Arial"/>
              </w:rPr>
              <w:t>23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218A94" w14:textId="77777777" w:rsidR="00E759B7" w:rsidRDefault="00E759B7">
            <w:pPr>
              <w:rPr>
                <w:rFonts w:ascii="Arial" w:hAnsi="Arial" w:cs="Arial"/>
              </w:rPr>
            </w:pPr>
            <w:r>
              <w:rPr>
                <w:rFonts w:ascii="Arial" w:hAnsi="Arial" w:cs="Arial"/>
              </w:rPr>
              <w:t>29 de abril de 2026</w:t>
            </w:r>
          </w:p>
        </w:tc>
      </w:tr>
      <w:tr w:rsidR="00E759B7" w14:paraId="1927FA6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1E9A0A" w14:textId="77777777" w:rsidR="00E759B7" w:rsidRDefault="00E759B7">
            <w:pPr>
              <w:rPr>
                <w:rFonts w:ascii="Arial" w:hAnsi="Arial" w:cs="Arial"/>
              </w:rPr>
            </w:pPr>
            <w:r>
              <w:rPr>
                <w:rFonts w:ascii="Arial" w:hAnsi="Arial" w:cs="Arial"/>
              </w:rPr>
              <w:t>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08270F" w14:textId="77777777" w:rsidR="00E759B7" w:rsidRDefault="00E759B7">
            <w:pPr>
              <w:rPr>
                <w:rFonts w:ascii="Arial" w:hAnsi="Arial" w:cs="Arial"/>
              </w:rPr>
            </w:pPr>
            <w:r>
              <w:rPr>
                <w:rFonts w:ascii="Arial" w:hAnsi="Arial" w:cs="Arial"/>
              </w:rPr>
              <w:t>Reunión de Cierre y Seguimiento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CF317C" w14:textId="77777777" w:rsidR="00E759B7" w:rsidRDefault="00E759B7">
            <w:pPr>
              <w:rPr>
                <w:rFonts w:ascii="Arial" w:hAnsi="Arial" w:cs="Arial"/>
              </w:rPr>
            </w:pPr>
            <w:r>
              <w:rPr>
                <w:rFonts w:ascii="Arial" w:hAnsi="Arial" w:cs="Arial"/>
              </w:rPr>
              <w:t>30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AA1D05" w14:textId="77777777" w:rsidR="00E759B7" w:rsidRDefault="00E759B7">
            <w:pPr>
              <w:rPr>
                <w:rFonts w:ascii="Arial" w:hAnsi="Arial" w:cs="Arial"/>
              </w:rPr>
            </w:pPr>
            <w:r>
              <w:rPr>
                <w:rFonts w:ascii="Arial" w:hAnsi="Arial" w:cs="Arial"/>
              </w:rPr>
              <w:t>30 de abril de 2026</w:t>
            </w:r>
          </w:p>
        </w:tc>
      </w:tr>
    </w:tbl>
    <w:p w14:paraId="2DBEBE27" w14:textId="77777777" w:rsidR="00E759B7" w:rsidRDefault="00E759B7" w:rsidP="00E759B7">
      <w:pPr>
        <w:rPr>
          <w:rFonts w:ascii="Arial" w:hAnsi="Arial" w:cs="Arial"/>
        </w:rPr>
      </w:pPr>
      <w:r>
        <w:rPr>
          <w:rFonts w:ascii="Arial" w:hAnsi="Arial" w:cs="Arial"/>
          <w:b/>
          <w:bCs/>
        </w:rPr>
        <w:t>NOVENA:</w:t>
      </w:r>
      <w:r>
        <w:rPr>
          <w:rFonts w:ascii="Arial" w:hAnsi="Arial" w:cs="Arial"/>
        </w:rPr>
        <w:br/>
        <w:t>Por el servicio profesional EL AUDITOR percibirá en concepto de honorario la suma de </w:t>
      </w:r>
      <w:r>
        <w:rPr>
          <w:rFonts w:ascii="Arial" w:hAnsi="Arial" w:cs="Arial"/>
          <w:b/>
          <w:bCs/>
        </w:rPr>
        <w:t>CUATRO MIL DÓLARES DE LOS ESTADOS UNIDOS DE AMÉRICA (US$ 4,000.00)</w:t>
      </w:r>
      <w:r>
        <w:rPr>
          <w:rFonts w:ascii="Arial" w:hAnsi="Arial" w:cs="Arial"/>
        </w:rPr>
        <w:t> o su equivalente en córdobas al tipo de cambio oficial del Banco Central de Nicaragua, los que serán facturados de la siguiente manera: </w:t>
      </w:r>
      <w:r>
        <w:rPr>
          <w:rFonts w:ascii="Arial" w:hAnsi="Arial" w:cs="Arial"/>
          <w:b/>
          <w:bCs/>
        </w:rPr>
        <w:t>50% (US$ 2,000.00)</w:t>
      </w:r>
      <w:r>
        <w:rPr>
          <w:rFonts w:ascii="Arial" w:hAnsi="Arial" w:cs="Arial"/>
        </w:rPr>
        <w:t> a la firma del presente contrato en concepto de adelanto, y </w:t>
      </w:r>
      <w:r>
        <w:rPr>
          <w:rFonts w:ascii="Arial" w:hAnsi="Arial" w:cs="Arial"/>
          <w:b/>
          <w:bCs/>
        </w:rPr>
        <w:t>50% (US$ 2,000.00)</w:t>
      </w:r>
      <w:r>
        <w:rPr>
          <w:rFonts w:ascii="Arial" w:hAnsi="Arial" w:cs="Arial"/>
        </w:rPr>
        <w:t> al finalizar la Consultoría contra entrega del Informe Final de Auditoría de Redes y el Plan de Mejora.</w:t>
      </w:r>
    </w:p>
    <w:p w14:paraId="0991B700" w14:textId="77777777" w:rsidR="00E759B7" w:rsidRDefault="00E759B7" w:rsidP="00E759B7">
      <w:pPr>
        <w:rPr>
          <w:rFonts w:ascii="Arial" w:hAnsi="Arial" w:cs="Arial"/>
        </w:rPr>
      </w:pPr>
      <w:r>
        <w:rPr>
          <w:rFonts w:ascii="Arial" w:hAnsi="Arial" w:cs="Arial"/>
          <w:b/>
          <w:bCs/>
        </w:rPr>
        <w:t>DÉCIMA:</w:t>
      </w:r>
      <w:r>
        <w:rPr>
          <w:rFonts w:ascii="Arial" w:hAnsi="Arial" w:cs="Arial"/>
        </w:rPr>
        <w:br/>
        <w:t>EL AUDITOR hará entrega del informe final pudiendo resultar uno de los siguientes:</w:t>
      </w:r>
    </w:p>
    <w:p w14:paraId="36262825" w14:textId="77777777" w:rsidR="00E759B7" w:rsidRDefault="00E759B7" w:rsidP="00E759B7">
      <w:pPr>
        <w:numPr>
          <w:ilvl w:val="0"/>
          <w:numId w:val="32"/>
        </w:numPr>
        <w:rPr>
          <w:rFonts w:ascii="Arial" w:hAnsi="Arial" w:cs="Arial"/>
        </w:rPr>
      </w:pPr>
      <w:r>
        <w:rPr>
          <w:rFonts w:ascii="Arial" w:hAnsi="Arial" w:cs="Arial"/>
          <w:b/>
          <w:bCs/>
        </w:rPr>
        <w:t>Informe sin Salvedad o limpio:</w:t>
      </w:r>
      <w:r>
        <w:rPr>
          <w:rFonts w:ascii="Arial" w:hAnsi="Arial" w:cs="Arial"/>
        </w:rPr>
        <w:t> La infraestructura de red cumple con los criterios aplicables.</w:t>
      </w:r>
    </w:p>
    <w:p w14:paraId="70DEEAEB" w14:textId="77777777" w:rsidR="00E759B7" w:rsidRDefault="00E759B7" w:rsidP="00E759B7">
      <w:pPr>
        <w:numPr>
          <w:ilvl w:val="0"/>
          <w:numId w:val="32"/>
        </w:numPr>
        <w:rPr>
          <w:rFonts w:ascii="Arial" w:hAnsi="Arial" w:cs="Arial"/>
        </w:rPr>
      </w:pPr>
      <w:r>
        <w:rPr>
          <w:rFonts w:ascii="Arial" w:hAnsi="Arial" w:cs="Arial"/>
          <w:b/>
          <w:bCs/>
        </w:rPr>
        <w:lastRenderedPageBreak/>
        <w:t>Informe con Salvedad:</w:t>
      </w:r>
      <w:r>
        <w:rPr>
          <w:rFonts w:ascii="Arial" w:hAnsi="Arial" w:cs="Arial"/>
        </w:rPr>
        <w:t> Se identificaron no conformidades que afectan parcialmente la operación de la red.</w:t>
      </w:r>
    </w:p>
    <w:p w14:paraId="32E728DE" w14:textId="77777777" w:rsidR="00E759B7" w:rsidRDefault="00E759B7" w:rsidP="00E759B7">
      <w:pPr>
        <w:numPr>
          <w:ilvl w:val="0"/>
          <w:numId w:val="32"/>
        </w:numPr>
        <w:rPr>
          <w:rFonts w:ascii="Arial" w:hAnsi="Arial" w:cs="Arial"/>
        </w:rPr>
      </w:pPr>
      <w:r>
        <w:rPr>
          <w:rFonts w:ascii="Arial" w:hAnsi="Arial" w:cs="Arial"/>
          <w:b/>
          <w:bCs/>
        </w:rPr>
        <w:t>Informe con Abstención de opinión:</w:t>
      </w:r>
      <w:r>
        <w:rPr>
          <w:rFonts w:ascii="Arial" w:hAnsi="Arial" w:cs="Arial"/>
        </w:rPr>
        <w:t> No se obtuvieron suficientes evidencias para formarse una opinión.</w:t>
      </w:r>
    </w:p>
    <w:p w14:paraId="69178AE9" w14:textId="77777777" w:rsidR="00E759B7" w:rsidRDefault="00E759B7" w:rsidP="00E759B7">
      <w:pPr>
        <w:numPr>
          <w:ilvl w:val="0"/>
          <w:numId w:val="32"/>
        </w:numPr>
        <w:rPr>
          <w:rFonts w:ascii="Arial" w:hAnsi="Arial" w:cs="Arial"/>
        </w:rPr>
      </w:pPr>
      <w:r>
        <w:rPr>
          <w:rFonts w:ascii="Arial" w:hAnsi="Arial" w:cs="Arial"/>
          <w:b/>
          <w:bCs/>
        </w:rPr>
        <w:t>Informe con opinión adversa:</w:t>
      </w:r>
      <w:r>
        <w:rPr>
          <w:rFonts w:ascii="Arial" w:hAnsi="Arial" w:cs="Arial"/>
        </w:rPr>
        <w:t> Se identificaron no conformidades críticas que comprometen la seguridad, disponibilidad o confidencialidad de la información del SILAIS.</w:t>
      </w:r>
    </w:p>
    <w:p w14:paraId="47390AAC" w14:textId="77777777" w:rsidR="00E759B7" w:rsidRDefault="00E759B7" w:rsidP="00E759B7">
      <w:pPr>
        <w:rPr>
          <w:rFonts w:ascii="Arial" w:hAnsi="Arial" w:cs="Arial"/>
        </w:rPr>
      </w:pPr>
      <w:r>
        <w:rPr>
          <w:rFonts w:ascii="Arial" w:hAnsi="Arial" w:cs="Arial"/>
        </w:rPr>
        <w:t>En prueba de conformidad se firman </w:t>
      </w:r>
      <w:r>
        <w:rPr>
          <w:rFonts w:ascii="Arial" w:hAnsi="Arial" w:cs="Arial"/>
          <w:b/>
          <w:bCs/>
        </w:rPr>
        <w:t>DOS (2)</w:t>
      </w:r>
      <w:r>
        <w:rPr>
          <w:rFonts w:ascii="Arial" w:hAnsi="Arial" w:cs="Arial"/>
        </w:rPr>
        <w:t> ejemplares del mismo tenor, en la ciudad de Masaya, departamento de Masaya, República de Nicaragua, a los ______ días del mes de abril del año dos mil veintiséis (2026).</w:t>
      </w:r>
    </w:p>
    <w:p w14:paraId="725B5640" w14:textId="77777777" w:rsidR="00E759B7" w:rsidRDefault="00303E62" w:rsidP="00E759B7">
      <w:pPr>
        <w:spacing w:after="0"/>
        <w:jc w:val="center"/>
        <w:rPr>
          <w:rFonts w:ascii="Arial" w:hAnsi="Arial" w:cs="Arial"/>
        </w:rPr>
      </w:pPr>
      <w:r>
        <w:rPr>
          <w:rFonts w:ascii="Arial" w:hAnsi="Arial" w:cs="Arial"/>
        </w:rPr>
        <w:pict w14:anchorId="037E6C4F">
          <v:rect id="_x0000_i1042" style="width:468pt;height:.6pt" o:hralign="center" o:hrstd="t" o:hr="t" fillcolor="#a0a0a0" stroked="f"/>
        </w:pict>
      </w:r>
    </w:p>
    <w:p w14:paraId="3508D96D" w14:textId="77777777" w:rsidR="00E759B7" w:rsidRDefault="00E759B7" w:rsidP="00E759B7">
      <w:pPr>
        <w:rPr>
          <w:rFonts w:ascii="Arial" w:hAnsi="Arial" w:cs="Arial"/>
        </w:rPr>
      </w:pPr>
      <w:r>
        <w:rPr>
          <w:rFonts w:ascii="Arial" w:hAnsi="Arial" w:cs="Arial"/>
          <w:b/>
          <w:bCs/>
        </w:rPr>
        <w:t>POR EL CLIENTE:</w:t>
      </w:r>
      <w:r>
        <w:rPr>
          <w:rFonts w:ascii="Arial" w:hAnsi="Arial" w:cs="Arial"/>
        </w:rPr>
        <w:br/>
      </w:r>
      <w:r>
        <w:rPr>
          <w:rFonts w:ascii="Arial" w:hAnsi="Arial" w:cs="Arial"/>
          <w:b/>
          <w:bCs/>
        </w:rPr>
        <w:t>SILAIS - SEDE MASAYA</w:t>
      </w:r>
    </w:p>
    <w:tbl>
      <w:tblPr>
        <w:tblW w:w="11280" w:type="dxa"/>
        <w:tblLook w:val="04A0" w:firstRow="1" w:lastRow="0" w:firstColumn="1" w:lastColumn="0" w:noHBand="0" w:noVBand="1"/>
      </w:tblPr>
      <w:tblGrid>
        <w:gridCol w:w="3677"/>
        <w:gridCol w:w="7603"/>
      </w:tblGrid>
      <w:tr w:rsidR="00E759B7" w14:paraId="5384A19D" w14:textId="77777777" w:rsidTr="00E759B7">
        <w:trPr>
          <w:tblHeader/>
        </w:trPr>
        <w:tc>
          <w:tcPr>
            <w:tcW w:w="0" w:type="auto"/>
            <w:tcMar>
              <w:top w:w="150" w:type="dxa"/>
              <w:left w:w="0" w:type="dxa"/>
              <w:bottom w:w="150" w:type="dxa"/>
              <w:right w:w="240" w:type="dxa"/>
            </w:tcMar>
            <w:vAlign w:val="center"/>
            <w:hideMark/>
          </w:tcPr>
          <w:p w14:paraId="2F89EDF6" w14:textId="77777777"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14:paraId="597AB528" w14:textId="77777777" w:rsidR="00E759B7" w:rsidRDefault="00E759B7">
            <w:pPr>
              <w:rPr>
                <w:rFonts w:ascii="Arial" w:hAnsi="Arial" w:cs="Arial"/>
              </w:rPr>
            </w:pPr>
            <w:r>
              <w:rPr>
                <w:rFonts w:ascii="Arial" w:hAnsi="Arial" w:cs="Arial"/>
              </w:rPr>
              <w:t>Información</w:t>
            </w:r>
          </w:p>
        </w:tc>
      </w:tr>
      <w:tr w:rsidR="00E759B7" w14:paraId="57ADE8C2" w14:textId="77777777" w:rsidTr="00E759B7">
        <w:tc>
          <w:tcPr>
            <w:tcW w:w="0" w:type="auto"/>
            <w:tcMar>
              <w:top w:w="150" w:type="dxa"/>
              <w:left w:w="0" w:type="dxa"/>
              <w:bottom w:w="150" w:type="dxa"/>
              <w:right w:w="240" w:type="dxa"/>
            </w:tcMar>
            <w:vAlign w:val="center"/>
            <w:hideMark/>
          </w:tcPr>
          <w:p w14:paraId="2238D4F6" w14:textId="77777777"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14:paraId="794E9B6F" w14:textId="77777777" w:rsidR="00E759B7" w:rsidRDefault="00E759B7">
            <w:pPr>
              <w:rPr>
                <w:rFonts w:ascii="Arial" w:hAnsi="Arial" w:cs="Arial"/>
              </w:rPr>
            </w:pPr>
            <w:r>
              <w:rPr>
                <w:rFonts w:ascii="Arial" w:hAnsi="Arial" w:cs="Arial"/>
                <w:b/>
                <w:bCs/>
              </w:rPr>
              <w:t>Dr. Silvio Navarro</w:t>
            </w:r>
          </w:p>
        </w:tc>
      </w:tr>
      <w:tr w:rsidR="00E759B7" w14:paraId="3235974C" w14:textId="77777777" w:rsidTr="00E759B7">
        <w:tc>
          <w:tcPr>
            <w:tcW w:w="0" w:type="auto"/>
            <w:tcMar>
              <w:top w:w="150" w:type="dxa"/>
              <w:left w:w="0" w:type="dxa"/>
              <w:bottom w:w="150" w:type="dxa"/>
              <w:right w:w="240" w:type="dxa"/>
            </w:tcMar>
            <w:vAlign w:val="center"/>
            <w:hideMark/>
          </w:tcPr>
          <w:p w14:paraId="45C748FF" w14:textId="77777777"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14:paraId="09483568" w14:textId="77777777" w:rsidR="00E759B7" w:rsidRDefault="00E759B7">
            <w:pPr>
              <w:rPr>
                <w:rFonts w:ascii="Arial" w:hAnsi="Arial" w:cs="Arial"/>
              </w:rPr>
            </w:pPr>
            <w:r>
              <w:rPr>
                <w:rFonts w:ascii="Arial" w:hAnsi="Arial" w:cs="Arial"/>
              </w:rPr>
              <w:t>Director General del SILAIS - Sede Masaya</w:t>
            </w:r>
          </w:p>
        </w:tc>
      </w:tr>
      <w:tr w:rsidR="00E759B7" w14:paraId="6F81022B" w14:textId="77777777" w:rsidTr="00E759B7">
        <w:tc>
          <w:tcPr>
            <w:tcW w:w="0" w:type="auto"/>
            <w:tcMar>
              <w:top w:w="150" w:type="dxa"/>
              <w:left w:w="0" w:type="dxa"/>
              <w:bottom w:w="150" w:type="dxa"/>
              <w:right w:w="240" w:type="dxa"/>
            </w:tcMar>
            <w:vAlign w:val="center"/>
            <w:hideMark/>
          </w:tcPr>
          <w:p w14:paraId="4CFA0125" w14:textId="77777777"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14:paraId="2E0ACDAC" w14:textId="77777777" w:rsidR="00E759B7" w:rsidRDefault="00E759B7">
            <w:pPr>
              <w:rPr>
                <w:rFonts w:ascii="Arial" w:hAnsi="Arial" w:cs="Arial"/>
              </w:rPr>
            </w:pPr>
            <w:r>
              <w:rPr>
                <w:rFonts w:ascii="Arial" w:hAnsi="Arial" w:cs="Arial"/>
              </w:rPr>
              <w:t>___________________________________</w:t>
            </w:r>
          </w:p>
        </w:tc>
      </w:tr>
      <w:tr w:rsidR="00E759B7" w14:paraId="27CAA370" w14:textId="77777777" w:rsidTr="00E759B7">
        <w:tc>
          <w:tcPr>
            <w:tcW w:w="0" w:type="auto"/>
            <w:tcMar>
              <w:top w:w="150" w:type="dxa"/>
              <w:left w:w="0" w:type="dxa"/>
              <w:bottom w:w="150" w:type="dxa"/>
              <w:right w:w="240" w:type="dxa"/>
            </w:tcMar>
            <w:vAlign w:val="center"/>
            <w:hideMark/>
          </w:tcPr>
          <w:p w14:paraId="433D1EC9" w14:textId="77777777"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14:paraId="1AD2E5E8" w14:textId="77777777" w:rsidR="00E759B7" w:rsidRDefault="00E759B7">
            <w:pPr>
              <w:rPr>
                <w:rFonts w:ascii="Arial" w:hAnsi="Arial" w:cs="Arial"/>
              </w:rPr>
            </w:pPr>
            <w:r>
              <w:rPr>
                <w:rFonts w:ascii="Arial" w:hAnsi="Arial" w:cs="Arial"/>
              </w:rPr>
              <w:t>______ / ______ / 2026</w:t>
            </w:r>
          </w:p>
        </w:tc>
      </w:tr>
      <w:tr w:rsidR="00E759B7" w14:paraId="36B5D8FE" w14:textId="77777777" w:rsidTr="00E759B7">
        <w:tc>
          <w:tcPr>
            <w:tcW w:w="0" w:type="auto"/>
            <w:tcMar>
              <w:top w:w="150" w:type="dxa"/>
              <w:left w:w="0" w:type="dxa"/>
              <w:bottom w:w="150" w:type="dxa"/>
              <w:right w:w="240" w:type="dxa"/>
            </w:tcMar>
            <w:vAlign w:val="center"/>
            <w:hideMark/>
          </w:tcPr>
          <w:p w14:paraId="23ECD555" w14:textId="77777777"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14:paraId="4FC0E8F5" w14:textId="77777777" w:rsidR="00E759B7" w:rsidRDefault="00E759B7">
            <w:pPr>
              <w:rPr>
                <w:rFonts w:ascii="Arial" w:hAnsi="Arial" w:cs="Arial"/>
              </w:rPr>
            </w:pPr>
            <w:r>
              <w:rPr>
                <w:rFonts w:ascii="Arial" w:hAnsi="Arial" w:cs="Arial"/>
              </w:rPr>
              <w:t>_________________________</w:t>
            </w:r>
          </w:p>
        </w:tc>
      </w:tr>
      <w:tr w:rsidR="00E759B7" w14:paraId="59C3D84C" w14:textId="77777777" w:rsidTr="00E759B7">
        <w:tc>
          <w:tcPr>
            <w:tcW w:w="0" w:type="auto"/>
            <w:tcMar>
              <w:top w:w="150" w:type="dxa"/>
              <w:left w:w="0" w:type="dxa"/>
              <w:bottom w:w="150" w:type="dxa"/>
              <w:right w:w="240" w:type="dxa"/>
            </w:tcMar>
            <w:vAlign w:val="center"/>
            <w:hideMark/>
          </w:tcPr>
          <w:p w14:paraId="795267E1" w14:textId="77777777" w:rsidR="00E759B7" w:rsidRDefault="00E759B7">
            <w:pPr>
              <w:rPr>
                <w:rFonts w:ascii="Arial" w:hAnsi="Arial" w:cs="Arial"/>
              </w:rPr>
            </w:pPr>
            <w:r>
              <w:rPr>
                <w:rFonts w:ascii="Arial" w:hAnsi="Arial" w:cs="Arial"/>
              </w:rPr>
              <w:t>Sello del SILAIS</w:t>
            </w:r>
          </w:p>
        </w:tc>
        <w:tc>
          <w:tcPr>
            <w:tcW w:w="0" w:type="auto"/>
            <w:tcMar>
              <w:top w:w="150" w:type="dxa"/>
              <w:left w:w="240" w:type="dxa"/>
              <w:bottom w:w="150" w:type="dxa"/>
              <w:right w:w="0" w:type="dxa"/>
            </w:tcMar>
            <w:vAlign w:val="center"/>
            <w:hideMark/>
          </w:tcPr>
          <w:p w14:paraId="69681A3F" w14:textId="77777777" w:rsidR="00E759B7" w:rsidRDefault="00E759B7">
            <w:pPr>
              <w:rPr>
                <w:rFonts w:ascii="Arial" w:hAnsi="Arial" w:cs="Arial"/>
              </w:rPr>
            </w:pPr>
            <w:r>
              <w:rPr>
                <w:rFonts w:ascii="Arial" w:hAnsi="Arial" w:cs="Arial"/>
              </w:rPr>
              <w:t>_________________________</w:t>
            </w:r>
          </w:p>
        </w:tc>
      </w:tr>
    </w:tbl>
    <w:p w14:paraId="494DCDA6" w14:textId="77777777" w:rsidR="00E759B7" w:rsidRDefault="00303E62" w:rsidP="00E759B7">
      <w:pPr>
        <w:spacing w:after="0"/>
        <w:jc w:val="center"/>
        <w:rPr>
          <w:rFonts w:ascii="Arial" w:hAnsi="Arial" w:cs="Arial"/>
        </w:rPr>
      </w:pPr>
      <w:r>
        <w:rPr>
          <w:rFonts w:ascii="Arial" w:hAnsi="Arial" w:cs="Arial"/>
        </w:rPr>
        <w:pict w14:anchorId="240DCBDF">
          <v:rect id="_x0000_i1043" style="width:468pt;height:.6pt" o:hralign="center" o:hrstd="t" o:hr="t" fillcolor="#a0a0a0" stroked="f"/>
        </w:pict>
      </w:r>
    </w:p>
    <w:p w14:paraId="48D744AD" w14:textId="77777777" w:rsidR="00E759B7" w:rsidRDefault="00E759B7" w:rsidP="00E759B7">
      <w:pPr>
        <w:rPr>
          <w:rFonts w:ascii="Arial" w:hAnsi="Arial" w:cs="Arial"/>
        </w:rPr>
      </w:pPr>
      <w:r>
        <w:rPr>
          <w:rFonts w:ascii="Arial" w:hAnsi="Arial" w:cs="Arial"/>
          <w:b/>
          <w:bCs/>
        </w:rPr>
        <w:t>POR EL AUDITOR:</w:t>
      </w:r>
      <w:r>
        <w:rPr>
          <w:rFonts w:ascii="Arial" w:hAnsi="Arial" w:cs="Arial"/>
        </w:rPr>
        <w:br/>
      </w:r>
      <w:r>
        <w:rPr>
          <w:rFonts w:ascii="Arial" w:hAnsi="Arial" w:cs="Arial"/>
          <w:b/>
          <w:bCs/>
        </w:rPr>
        <w:t>CONSULTORÍA Y AUDITORÍA DE TECNOLOGÍAS DE LA INFORMACIÓN, S.A.</w:t>
      </w:r>
    </w:p>
    <w:tbl>
      <w:tblPr>
        <w:tblW w:w="11280" w:type="dxa"/>
        <w:tblLook w:val="04A0" w:firstRow="1" w:lastRow="0" w:firstColumn="1" w:lastColumn="0" w:noHBand="0" w:noVBand="1"/>
      </w:tblPr>
      <w:tblGrid>
        <w:gridCol w:w="3677"/>
        <w:gridCol w:w="7603"/>
      </w:tblGrid>
      <w:tr w:rsidR="00E759B7" w14:paraId="499672C5" w14:textId="77777777" w:rsidTr="00E759B7">
        <w:trPr>
          <w:tblHeader/>
        </w:trPr>
        <w:tc>
          <w:tcPr>
            <w:tcW w:w="0" w:type="auto"/>
            <w:tcMar>
              <w:top w:w="150" w:type="dxa"/>
              <w:left w:w="0" w:type="dxa"/>
              <w:bottom w:w="150" w:type="dxa"/>
              <w:right w:w="240" w:type="dxa"/>
            </w:tcMar>
            <w:vAlign w:val="center"/>
            <w:hideMark/>
          </w:tcPr>
          <w:p w14:paraId="057285DB" w14:textId="77777777" w:rsidR="00E759B7" w:rsidRDefault="00E759B7">
            <w:pPr>
              <w:rPr>
                <w:rFonts w:ascii="Arial" w:hAnsi="Arial" w:cs="Arial"/>
              </w:rPr>
            </w:pPr>
            <w:r>
              <w:rPr>
                <w:rFonts w:ascii="Arial" w:hAnsi="Arial" w:cs="Arial"/>
              </w:rPr>
              <w:lastRenderedPageBreak/>
              <w:t>Campo</w:t>
            </w:r>
          </w:p>
        </w:tc>
        <w:tc>
          <w:tcPr>
            <w:tcW w:w="0" w:type="auto"/>
            <w:tcMar>
              <w:top w:w="150" w:type="dxa"/>
              <w:left w:w="240" w:type="dxa"/>
              <w:bottom w:w="150" w:type="dxa"/>
              <w:right w:w="240" w:type="dxa"/>
            </w:tcMar>
            <w:vAlign w:val="center"/>
            <w:hideMark/>
          </w:tcPr>
          <w:p w14:paraId="1585D058" w14:textId="77777777" w:rsidR="00E759B7" w:rsidRDefault="00E759B7">
            <w:pPr>
              <w:rPr>
                <w:rFonts w:ascii="Arial" w:hAnsi="Arial" w:cs="Arial"/>
              </w:rPr>
            </w:pPr>
            <w:r>
              <w:rPr>
                <w:rFonts w:ascii="Arial" w:hAnsi="Arial" w:cs="Arial"/>
              </w:rPr>
              <w:t>Información</w:t>
            </w:r>
          </w:p>
        </w:tc>
      </w:tr>
      <w:tr w:rsidR="00E759B7" w14:paraId="3195BB01" w14:textId="77777777" w:rsidTr="00E759B7">
        <w:tc>
          <w:tcPr>
            <w:tcW w:w="0" w:type="auto"/>
            <w:tcMar>
              <w:top w:w="150" w:type="dxa"/>
              <w:left w:w="0" w:type="dxa"/>
              <w:bottom w:w="150" w:type="dxa"/>
              <w:right w:w="240" w:type="dxa"/>
            </w:tcMar>
            <w:vAlign w:val="center"/>
            <w:hideMark/>
          </w:tcPr>
          <w:p w14:paraId="2BBDCF40" w14:textId="77777777"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14:paraId="2BC4A25E" w14:textId="77777777" w:rsidR="00E759B7" w:rsidRDefault="00E759B7">
            <w:pPr>
              <w:rPr>
                <w:rFonts w:ascii="Arial" w:hAnsi="Arial" w:cs="Arial"/>
              </w:rPr>
            </w:pPr>
            <w:r>
              <w:rPr>
                <w:rFonts w:ascii="Arial" w:hAnsi="Arial" w:cs="Arial"/>
              </w:rPr>
              <w:t>___________________________________</w:t>
            </w:r>
          </w:p>
        </w:tc>
      </w:tr>
      <w:tr w:rsidR="00E759B7" w14:paraId="17D02CFE" w14:textId="77777777" w:rsidTr="00E759B7">
        <w:tc>
          <w:tcPr>
            <w:tcW w:w="0" w:type="auto"/>
            <w:tcMar>
              <w:top w:w="150" w:type="dxa"/>
              <w:left w:w="0" w:type="dxa"/>
              <w:bottom w:w="150" w:type="dxa"/>
              <w:right w:w="240" w:type="dxa"/>
            </w:tcMar>
            <w:vAlign w:val="center"/>
            <w:hideMark/>
          </w:tcPr>
          <w:p w14:paraId="5833DA72" w14:textId="77777777"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14:paraId="58503362" w14:textId="77777777" w:rsidR="00E759B7" w:rsidRDefault="00E759B7">
            <w:pPr>
              <w:rPr>
                <w:rFonts w:ascii="Arial" w:hAnsi="Arial" w:cs="Arial"/>
              </w:rPr>
            </w:pPr>
            <w:r>
              <w:rPr>
                <w:rFonts w:ascii="Arial" w:hAnsi="Arial" w:cs="Arial"/>
              </w:rPr>
              <w:t>Gerente General</w:t>
            </w:r>
          </w:p>
        </w:tc>
      </w:tr>
      <w:tr w:rsidR="00E759B7" w14:paraId="1BCC3310" w14:textId="77777777" w:rsidTr="00E759B7">
        <w:tc>
          <w:tcPr>
            <w:tcW w:w="0" w:type="auto"/>
            <w:tcMar>
              <w:top w:w="150" w:type="dxa"/>
              <w:left w:w="0" w:type="dxa"/>
              <w:bottom w:w="150" w:type="dxa"/>
              <w:right w:w="240" w:type="dxa"/>
            </w:tcMar>
            <w:vAlign w:val="center"/>
            <w:hideMark/>
          </w:tcPr>
          <w:p w14:paraId="285ABF74" w14:textId="77777777"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14:paraId="3C6F7AF1" w14:textId="77777777" w:rsidR="00E759B7" w:rsidRDefault="00E759B7">
            <w:pPr>
              <w:rPr>
                <w:rFonts w:ascii="Arial" w:hAnsi="Arial" w:cs="Arial"/>
              </w:rPr>
            </w:pPr>
            <w:r>
              <w:rPr>
                <w:rFonts w:ascii="Arial" w:hAnsi="Arial" w:cs="Arial"/>
              </w:rPr>
              <w:t>___________________________________</w:t>
            </w:r>
          </w:p>
        </w:tc>
      </w:tr>
      <w:tr w:rsidR="00E759B7" w14:paraId="51176E21" w14:textId="77777777" w:rsidTr="00E759B7">
        <w:tc>
          <w:tcPr>
            <w:tcW w:w="0" w:type="auto"/>
            <w:tcMar>
              <w:top w:w="150" w:type="dxa"/>
              <w:left w:w="0" w:type="dxa"/>
              <w:bottom w:w="150" w:type="dxa"/>
              <w:right w:w="240" w:type="dxa"/>
            </w:tcMar>
            <w:vAlign w:val="center"/>
            <w:hideMark/>
          </w:tcPr>
          <w:p w14:paraId="03CFB98B" w14:textId="77777777" w:rsidR="00E759B7" w:rsidRDefault="00E759B7">
            <w:pPr>
              <w:rPr>
                <w:rFonts w:ascii="Arial" w:hAnsi="Arial" w:cs="Arial"/>
              </w:rPr>
            </w:pPr>
            <w:r>
              <w:rPr>
                <w:rFonts w:ascii="Arial" w:hAnsi="Arial" w:cs="Arial"/>
              </w:rPr>
              <w:t>RUC / NIT</w:t>
            </w:r>
          </w:p>
        </w:tc>
        <w:tc>
          <w:tcPr>
            <w:tcW w:w="0" w:type="auto"/>
            <w:tcMar>
              <w:top w:w="150" w:type="dxa"/>
              <w:left w:w="240" w:type="dxa"/>
              <w:bottom w:w="150" w:type="dxa"/>
              <w:right w:w="0" w:type="dxa"/>
            </w:tcMar>
            <w:vAlign w:val="center"/>
            <w:hideMark/>
          </w:tcPr>
          <w:p w14:paraId="530DBCF9" w14:textId="77777777" w:rsidR="00E759B7" w:rsidRDefault="00E759B7">
            <w:pPr>
              <w:rPr>
                <w:rFonts w:ascii="Arial" w:hAnsi="Arial" w:cs="Arial"/>
              </w:rPr>
            </w:pPr>
            <w:r>
              <w:rPr>
                <w:rFonts w:ascii="Arial" w:hAnsi="Arial" w:cs="Arial"/>
              </w:rPr>
              <w:t>___________________________________</w:t>
            </w:r>
          </w:p>
        </w:tc>
      </w:tr>
      <w:tr w:rsidR="00E759B7" w14:paraId="6933C4FB" w14:textId="77777777" w:rsidTr="00E759B7">
        <w:tc>
          <w:tcPr>
            <w:tcW w:w="0" w:type="auto"/>
            <w:tcMar>
              <w:top w:w="150" w:type="dxa"/>
              <w:left w:w="0" w:type="dxa"/>
              <w:bottom w:w="150" w:type="dxa"/>
              <w:right w:w="240" w:type="dxa"/>
            </w:tcMar>
            <w:vAlign w:val="center"/>
            <w:hideMark/>
          </w:tcPr>
          <w:p w14:paraId="0AE8C162" w14:textId="77777777"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14:paraId="1E4F7477" w14:textId="77777777" w:rsidR="00E759B7" w:rsidRDefault="00E759B7">
            <w:pPr>
              <w:rPr>
                <w:rFonts w:ascii="Arial" w:hAnsi="Arial" w:cs="Arial"/>
              </w:rPr>
            </w:pPr>
            <w:r>
              <w:rPr>
                <w:rFonts w:ascii="Arial" w:hAnsi="Arial" w:cs="Arial"/>
              </w:rPr>
              <w:t>______ / ______ / 2026</w:t>
            </w:r>
          </w:p>
        </w:tc>
      </w:tr>
      <w:tr w:rsidR="00E759B7" w14:paraId="44E184D5" w14:textId="77777777" w:rsidTr="00E759B7">
        <w:tc>
          <w:tcPr>
            <w:tcW w:w="0" w:type="auto"/>
            <w:tcMar>
              <w:top w:w="150" w:type="dxa"/>
              <w:left w:w="0" w:type="dxa"/>
              <w:bottom w:w="150" w:type="dxa"/>
              <w:right w:w="240" w:type="dxa"/>
            </w:tcMar>
            <w:vAlign w:val="center"/>
            <w:hideMark/>
          </w:tcPr>
          <w:p w14:paraId="0218C387" w14:textId="77777777"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14:paraId="0B11CC91" w14:textId="77777777" w:rsidR="00E759B7" w:rsidRDefault="00E759B7">
            <w:pPr>
              <w:rPr>
                <w:rFonts w:ascii="Arial" w:hAnsi="Arial" w:cs="Arial"/>
              </w:rPr>
            </w:pPr>
            <w:r>
              <w:rPr>
                <w:rFonts w:ascii="Arial" w:hAnsi="Arial" w:cs="Arial"/>
              </w:rPr>
              <w:t>_________________________</w:t>
            </w:r>
          </w:p>
        </w:tc>
      </w:tr>
      <w:tr w:rsidR="00E759B7" w14:paraId="5B254336" w14:textId="77777777" w:rsidTr="00E759B7">
        <w:tc>
          <w:tcPr>
            <w:tcW w:w="0" w:type="auto"/>
            <w:tcMar>
              <w:top w:w="150" w:type="dxa"/>
              <w:left w:w="0" w:type="dxa"/>
              <w:bottom w:w="150" w:type="dxa"/>
              <w:right w:w="240" w:type="dxa"/>
            </w:tcMar>
            <w:vAlign w:val="center"/>
            <w:hideMark/>
          </w:tcPr>
          <w:p w14:paraId="1AB1CC05" w14:textId="77777777" w:rsidR="00E759B7" w:rsidRDefault="00E759B7">
            <w:pPr>
              <w:rPr>
                <w:rFonts w:ascii="Arial" w:hAnsi="Arial" w:cs="Arial"/>
              </w:rPr>
            </w:pPr>
            <w:r>
              <w:rPr>
                <w:rFonts w:ascii="Arial" w:hAnsi="Arial" w:cs="Arial"/>
              </w:rPr>
              <w:t>Sello de la empresa</w:t>
            </w:r>
          </w:p>
        </w:tc>
        <w:tc>
          <w:tcPr>
            <w:tcW w:w="0" w:type="auto"/>
            <w:tcMar>
              <w:top w:w="150" w:type="dxa"/>
              <w:left w:w="240" w:type="dxa"/>
              <w:bottom w:w="150" w:type="dxa"/>
              <w:right w:w="0" w:type="dxa"/>
            </w:tcMar>
            <w:vAlign w:val="center"/>
            <w:hideMark/>
          </w:tcPr>
          <w:p w14:paraId="31EC8E8B" w14:textId="77777777" w:rsidR="00E759B7" w:rsidRDefault="00E759B7">
            <w:pPr>
              <w:rPr>
                <w:rFonts w:ascii="Arial" w:hAnsi="Arial" w:cs="Arial"/>
              </w:rPr>
            </w:pPr>
            <w:r>
              <w:rPr>
                <w:rFonts w:ascii="Arial" w:hAnsi="Arial" w:cs="Arial"/>
              </w:rPr>
              <w:t>_________________________</w:t>
            </w:r>
          </w:p>
        </w:tc>
      </w:tr>
    </w:tbl>
    <w:p w14:paraId="3F904ADB" w14:textId="77777777" w:rsidR="00E759B7" w:rsidRDefault="00303E62" w:rsidP="00E759B7">
      <w:pPr>
        <w:spacing w:after="0"/>
        <w:jc w:val="center"/>
        <w:rPr>
          <w:rFonts w:ascii="Arial" w:hAnsi="Arial" w:cs="Arial"/>
        </w:rPr>
      </w:pPr>
      <w:r>
        <w:rPr>
          <w:rFonts w:ascii="Arial" w:hAnsi="Arial" w:cs="Arial"/>
        </w:rPr>
        <w:pict w14:anchorId="4052F431">
          <v:rect id="_x0000_i1044" style="width:468pt;height:.6pt" o:hralign="center" o:hrstd="t" o:hr="t" fillcolor="#a0a0a0" stroked="f"/>
        </w:pict>
      </w:r>
    </w:p>
    <w:p w14:paraId="1D947E0A" w14:textId="77777777" w:rsidR="00E759B7" w:rsidRDefault="00E759B7" w:rsidP="00E759B7">
      <w:pPr>
        <w:rPr>
          <w:rFonts w:ascii="Arial" w:hAnsi="Arial" w:cs="Arial"/>
          <w:b/>
          <w:bCs/>
        </w:rPr>
      </w:pPr>
      <w:r>
        <w:rPr>
          <w:rFonts w:ascii="Arial" w:hAnsi="Arial" w:cs="Arial"/>
          <w:b/>
          <w:bCs/>
        </w:rPr>
        <w:t>10.3.4 ACUERDO DE CONFIDENCIALIDAD</w:t>
      </w:r>
    </w:p>
    <w:p w14:paraId="64B40E3D" w14:textId="77777777" w:rsidR="00E759B7" w:rsidRDefault="00E759B7" w:rsidP="00E759B7">
      <w:pPr>
        <w:rPr>
          <w:rFonts w:ascii="Arial" w:hAnsi="Arial" w:cs="Arial"/>
        </w:rPr>
      </w:pPr>
      <w:r>
        <w:rPr>
          <w:rFonts w:ascii="Arial" w:hAnsi="Arial" w:cs="Arial"/>
          <w:b/>
          <w:bCs/>
        </w:rPr>
        <w:t>CONTRATO DE CONFIDENCIALIDAD PARA AUDITORÍA DE INFRAESTRUCTURA DE REDES</w:t>
      </w:r>
    </w:p>
    <w:p w14:paraId="6A93145F" w14:textId="77777777" w:rsidR="00E759B7" w:rsidRDefault="00E759B7" w:rsidP="00E759B7">
      <w:pPr>
        <w:rPr>
          <w:rFonts w:ascii="Arial" w:hAnsi="Arial" w:cs="Arial"/>
        </w:rPr>
      </w:pPr>
      <w:r>
        <w:rPr>
          <w:rFonts w:ascii="Arial" w:hAnsi="Arial" w:cs="Arial"/>
        </w:rPr>
        <w:t>Entre las siguientes </w:t>
      </w:r>
      <w:r>
        <w:rPr>
          <w:rFonts w:ascii="Arial" w:hAnsi="Arial" w:cs="Arial"/>
          <w:b/>
          <w:bCs/>
        </w:rPr>
        <w:t>PARTES:</w:t>
      </w:r>
    </w:p>
    <w:p w14:paraId="27817507" w14:textId="77777777" w:rsidR="00E759B7" w:rsidRDefault="00E759B7" w:rsidP="00E759B7">
      <w:pPr>
        <w:rPr>
          <w:rFonts w:ascii="Arial" w:hAnsi="Arial" w:cs="Arial"/>
        </w:rPr>
      </w:pPr>
      <w:r>
        <w:rPr>
          <w:rFonts w:ascii="Arial" w:hAnsi="Arial" w:cs="Arial"/>
          <w:b/>
          <w:bCs/>
        </w:rPr>
        <w:t>PRIMERA PARTE:</w:t>
      </w:r>
      <w:r>
        <w:rPr>
          <w:rFonts w:ascii="Arial" w:hAnsi="Arial" w:cs="Arial"/>
        </w:rPr>
        <w:t> El </w:t>
      </w:r>
      <w:r>
        <w:rPr>
          <w:rFonts w:ascii="Arial" w:hAnsi="Arial" w:cs="Arial"/>
          <w:b/>
          <w:bCs/>
        </w:rPr>
        <w:t>SILAIS - SEDE MASAYA</w:t>
      </w:r>
      <w:r>
        <w:rPr>
          <w:rFonts w:ascii="Arial" w:hAnsi="Arial" w:cs="Arial"/>
        </w:rPr>
        <w:t> (en adelante "EL SILAIS" o "LA PARTE CONTRATANTE"), Sistema Local de Atención Integral en Salud del departamento de Masaya, entidad de salud pública descentralizada del Ministerio de Salud de la República de Nicaragua, con domicilio en la ciudad de Masaya, departamento de Masaya, República de Nicaragua, debidamente representada en este acto por su Director General, señor </w:t>
      </w:r>
      <w:r>
        <w:rPr>
          <w:rFonts w:ascii="Arial" w:hAnsi="Arial" w:cs="Arial"/>
          <w:b/>
          <w:bCs/>
        </w:rPr>
        <w:t>Dr. Silvio Navarro</w:t>
      </w:r>
      <w:r>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14:paraId="2C735254" w14:textId="77777777" w:rsidR="00E759B7" w:rsidRDefault="00E759B7" w:rsidP="00E759B7">
      <w:pPr>
        <w:rPr>
          <w:rFonts w:ascii="Arial" w:hAnsi="Arial" w:cs="Arial"/>
        </w:rPr>
      </w:pPr>
      <w:r>
        <w:rPr>
          <w:rFonts w:ascii="Arial" w:hAnsi="Arial" w:cs="Arial"/>
          <w:b/>
          <w:bCs/>
        </w:rPr>
        <w:t>SEGUNDA PARTE:</w:t>
      </w:r>
      <w:r>
        <w:rPr>
          <w:rFonts w:ascii="Arial" w:hAnsi="Arial" w:cs="Arial"/>
        </w:rPr>
        <w:t> </w:t>
      </w:r>
      <w:r>
        <w:rPr>
          <w:rFonts w:ascii="Arial" w:hAnsi="Arial" w:cs="Arial"/>
          <w:b/>
          <w:bCs/>
        </w:rPr>
        <w:t>CONSULTORÍA Y AUDITORÍA DE TECNOLOGÍAS DE LA INFORMACIÓN, S.A.</w:t>
      </w:r>
      <w:r>
        <w:rPr>
          <w:rFonts w:ascii="Arial" w:hAnsi="Arial" w:cs="Arial"/>
        </w:rPr>
        <w:t xml:space="preserve"> (en adelante "LA FIRMA AUDITORA" o "LA PARTE CONTRATADA"), sociedad debidamente constituida conforme a las leyes de la República de Nicaragua, con número de Registro Único de Contribuyente (RUC) ____________________, con domicilio en ____________________, representada en </w:t>
      </w:r>
      <w:r>
        <w:rPr>
          <w:rFonts w:ascii="Arial" w:hAnsi="Arial" w:cs="Arial"/>
        </w:rPr>
        <w:lastRenderedPageBreak/>
        <w:t>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14:paraId="5F2A309D" w14:textId="77777777" w:rsidR="00E759B7" w:rsidRDefault="00303E62" w:rsidP="00E759B7">
      <w:pPr>
        <w:spacing w:after="0"/>
        <w:jc w:val="center"/>
        <w:rPr>
          <w:rFonts w:ascii="Arial" w:hAnsi="Arial" w:cs="Arial"/>
        </w:rPr>
      </w:pPr>
      <w:r>
        <w:rPr>
          <w:rFonts w:ascii="Arial" w:hAnsi="Arial" w:cs="Arial"/>
        </w:rPr>
        <w:pict w14:anchorId="496ECEE5">
          <v:rect id="_x0000_i1045" style="width:468pt;height:.6pt" o:hralign="center" o:hrstd="t" o:hr="t" fillcolor="#a0a0a0" stroked="f"/>
        </w:pict>
      </w:r>
    </w:p>
    <w:p w14:paraId="7097D78A" w14:textId="77777777" w:rsidR="00E759B7" w:rsidRDefault="00E759B7" w:rsidP="00E759B7">
      <w:pPr>
        <w:rPr>
          <w:rFonts w:ascii="Arial" w:hAnsi="Arial" w:cs="Arial"/>
        </w:rPr>
      </w:pPr>
      <w:r>
        <w:rPr>
          <w:rFonts w:ascii="Arial" w:hAnsi="Arial" w:cs="Arial"/>
          <w:b/>
          <w:bCs/>
        </w:rPr>
        <w:t>EXPOSICIÓN DE MOTIVOS</w:t>
      </w:r>
    </w:p>
    <w:p w14:paraId="0C34C78A" w14:textId="77777777" w:rsidR="00E759B7" w:rsidRDefault="00E759B7" w:rsidP="00E759B7">
      <w:pPr>
        <w:rPr>
          <w:rFonts w:ascii="Arial" w:hAnsi="Arial" w:cs="Arial"/>
        </w:rPr>
      </w:pPr>
      <w:r>
        <w:rPr>
          <w:rFonts w:ascii="Arial" w:hAnsi="Arial" w:cs="Arial"/>
          <w:b/>
          <w:bCs/>
        </w:rPr>
        <w:t>PRIMERO:</w:t>
      </w:r>
      <w:r>
        <w:rPr>
          <w:rFonts w:ascii="Arial" w:hAnsi="Arial" w:cs="Arial"/>
        </w:rPr>
        <w:t> Que EL SILAIS es propietario y responsable de una infraestructura de red de datos que sirve a sus catorce áreas funcionales, incluyendo las áreas críticas de Epidemiología, Estadística, Banco Biológico, la cual contiene información confidencial y 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14:paraId="5FD7BD17" w14:textId="77777777" w:rsidR="00E759B7" w:rsidRDefault="00E759B7" w:rsidP="00E759B7">
      <w:pPr>
        <w:rPr>
          <w:rFonts w:ascii="Arial" w:hAnsi="Arial" w:cs="Arial"/>
        </w:rPr>
      </w:pPr>
      <w:r>
        <w:rPr>
          <w:rFonts w:ascii="Arial" w:hAnsi="Arial" w:cs="Arial"/>
          <w:b/>
          <w:bCs/>
        </w:rPr>
        <w:t>SEGUNDO:</w:t>
      </w:r>
      <w:r>
        <w:rPr>
          <w:rFonts w:ascii="Arial" w:hAnsi="Arial" w:cs="Arial"/>
        </w:rPr>
        <w:t> Que EL SILAIS ha contratado los servicios profesionales de LA FIRMA AUDITORA para la ejecución de una Auditoría Integral de Infraestructura de Redes, que incluye la evaluación de la capa física (cableado estructurado, switches, puntos de acceso inalámbrico, UPS, canalizaciones, conectores RJ45 bajo norma T568A) y la capa lógica (direccionamiento IP, DHCP, topología de red, seguridad de red inalámbrica, conexiones privadas, controles de acceso a la red).</w:t>
      </w:r>
    </w:p>
    <w:p w14:paraId="727E11E4" w14:textId="77777777" w:rsidR="00E759B7" w:rsidRDefault="00E759B7" w:rsidP="00E759B7">
      <w:pPr>
        <w:rPr>
          <w:rFonts w:ascii="Arial" w:hAnsi="Arial" w:cs="Arial"/>
        </w:rPr>
      </w:pPr>
      <w:r>
        <w:rPr>
          <w:rFonts w:ascii="Arial" w:hAnsi="Arial" w:cs="Arial"/>
          <w:b/>
          <w:bCs/>
        </w:rPr>
        <w:t>TERCERO:</w:t>
      </w:r>
      <w:r>
        <w:rPr>
          <w:rFonts w:ascii="Arial" w:hAnsi="Arial" w:cs="Arial"/>
        </w:rPr>
        <w:t> </w:t>
      </w:r>
      <w:proofErr w:type="gramStart"/>
      <w:r>
        <w:rPr>
          <w:rFonts w:ascii="Arial" w:hAnsi="Arial" w:cs="Arial"/>
        </w:rPr>
        <w:t>Que</w:t>
      </w:r>
      <w:proofErr w:type="gramEnd"/>
      <w:r>
        <w:rPr>
          <w:rFonts w:ascii="Arial" w:hAnsi="Arial" w:cs="Arial"/>
        </w:rPr>
        <w:t xml:space="preserv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14:paraId="69813F4D" w14:textId="77777777" w:rsidR="00E759B7" w:rsidRDefault="00303E62" w:rsidP="00E759B7">
      <w:pPr>
        <w:spacing w:after="0"/>
        <w:jc w:val="center"/>
        <w:rPr>
          <w:rFonts w:ascii="Arial" w:hAnsi="Arial" w:cs="Arial"/>
        </w:rPr>
      </w:pPr>
      <w:r>
        <w:rPr>
          <w:rFonts w:ascii="Arial" w:hAnsi="Arial" w:cs="Arial"/>
        </w:rPr>
        <w:pict w14:anchorId="3B0411E4">
          <v:rect id="_x0000_i1046" style="width:468pt;height:.6pt" o:hralign="center" o:hrstd="t" o:hr="t" fillcolor="#a0a0a0" stroked="f"/>
        </w:pict>
      </w:r>
    </w:p>
    <w:p w14:paraId="1E666755" w14:textId="77777777" w:rsidR="00E759B7" w:rsidRDefault="00E759B7" w:rsidP="00E759B7">
      <w:pPr>
        <w:rPr>
          <w:rFonts w:ascii="Arial" w:hAnsi="Arial" w:cs="Arial"/>
        </w:rPr>
      </w:pPr>
      <w:r>
        <w:rPr>
          <w:rFonts w:ascii="Arial" w:hAnsi="Arial" w:cs="Arial"/>
          <w:b/>
          <w:bCs/>
        </w:rPr>
        <w:t>(Cláusulas de confidencialidad adaptadas a la auditoría de redes, manteniendo la estructura del documento original proporcionado por el usuario)</w:t>
      </w:r>
    </w:p>
    <w:p w14:paraId="5996F31B" w14:textId="77777777" w:rsidR="00E759B7" w:rsidRDefault="00303E62" w:rsidP="00E759B7">
      <w:pPr>
        <w:spacing w:after="0"/>
        <w:jc w:val="center"/>
        <w:rPr>
          <w:rFonts w:ascii="Arial" w:hAnsi="Arial" w:cs="Arial"/>
        </w:rPr>
      </w:pPr>
      <w:r>
        <w:rPr>
          <w:rFonts w:ascii="Arial" w:hAnsi="Arial" w:cs="Arial"/>
        </w:rPr>
        <w:pict w14:anchorId="262F247B">
          <v:rect id="_x0000_i1047" style="width:468pt;height:.6pt" o:hralign="center" o:hrstd="t" o:hr="t" fillcolor="#a0a0a0" stroked="f"/>
        </w:pict>
      </w:r>
    </w:p>
    <w:p w14:paraId="0EF93ABD" w14:textId="77777777" w:rsidR="00E759B7" w:rsidRDefault="00E759B7" w:rsidP="00E759B7">
      <w:pPr>
        <w:rPr>
          <w:rFonts w:ascii="Arial" w:hAnsi="Arial" w:cs="Arial"/>
          <w:b/>
          <w:bCs/>
        </w:rPr>
      </w:pPr>
      <w:r>
        <w:rPr>
          <w:rFonts w:ascii="Arial" w:hAnsi="Arial" w:cs="Arial"/>
          <w:b/>
          <w:bCs/>
        </w:rPr>
        <w:t>10.3.5 DECLARACIÓN DE INDEPENDENCIA DEL AUDITOR DE REDES</w:t>
      </w:r>
    </w:p>
    <w:p w14:paraId="0A4F15AB" w14:textId="77777777" w:rsidR="00E759B7" w:rsidRDefault="00E759B7" w:rsidP="00E759B7">
      <w:pPr>
        <w:rPr>
          <w:rFonts w:ascii="Arial" w:hAnsi="Arial" w:cs="Arial"/>
        </w:rPr>
      </w:pPr>
      <w:r>
        <w:rPr>
          <w:rFonts w:ascii="Arial" w:hAnsi="Arial" w:cs="Arial"/>
          <w:b/>
          <w:bCs/>
        </w:rPr>
        <w:t>DECLARACIÓN DE INDEPENDENCIA DEL AUDITOR</w:t>
      </w:r>
    </w:p>
    <w:p w14:paraId="16FEECA8" w14:textId="77777777" w:rsidR="00E759B7" w:rsidRDefault="00E759B7" w:rsidP="00E759B7">
      <w:pPr>
        <w:rPr>
          <w:rFonts w:ascii="Arial" w:hAnsi="Arial" w:cs="Arial"/>
        </w:rPr>
      </w:pPr>
      <w:r>
        <w:rPr>
          <w:rFonts w:ascii="Arial" w:hAnsi="Arial" w:cs="Arial"/>
          <w:b/>
          <w:bCs/>
        </w:rPr>
        <w:t>Referenciación:</w:t>
      </w:r>
      <w:r>
        <w:rPr>
          <w:rFonts w:ascii="Arial" w:hAnsi="Arial" w:cs="Arial"/>
        </w:rPr>
        <w:t> Auditoría de Redes – SILAIS Sede Masaya</w:t>
      </w:r>
    </w:p>
    <w:p w14:paraId="4CC9B0F6" w14:textId="77777777" w:rsidR="00E759B7" w:rsidRDefault="00303E62" w:rsidP="00E759B7">
      <w:pPr>
        <w:spacing w:after="0"/>
        <w:jc w:val="center"/>
        <w:rPr>
          <w:rFonts w:ascii="Arial" w:hAnsi="Arial" w:cs="Arial"/>
        </w:rPr>
      </w:pPr>
      <w:r>
        <w:rPr>
          <w:rFonts w:ascii="Arial" w:hAnsi="Arial" w:cs="Arial"/>
        </w:rPr>
        <w:pict w14:anchorId="7997558D">
          <v:rect id="_x0000_i1048" style="width:468pt;height:.6pt" o:hralign="center" o:hrstd="t" o:hr="t" fillcolor="#a0a0a0" stroked="f"/>
        </w:pict>
      </w:r>
    </w:p>
    <w:p w14:paraId="7096B597" w14:textId="77777777" w:rsidR="00E759B7" w:rsidRDefault="00E759B7" w:rsidP="00E759B7">
      <w:pPr>
        <w:rPr>
          <w:rFonts w:ascii="Arial" w:hAnsi="Arial" w:cs="Arial"/>
        </w:rPr>
      </w:pPr>
      <w:r>
        <w:rPr>
          <w:rFonts w:ascii="Arial" w:hAnsi="Arial" w:cs="Arial"/>
          <w:b/>
          <w:bCs/>
        </w:rPr>
        <w:t>IDENTIFICACIÓN DEL AUDITOR</w:t>
      </w:r>
    </w:p>
    <w:p w14:paraId="60C15518" w14:textId="77777777" w:rsidR="00E759B7" w:rsidRDefault="00E759B7" w:rsidP="00E759B7">
      <w:pPr>
        <w:rPr>
          <w:rFonts w:ascii="Arial" w:hAnsi="Arial" w:cs="Arial"/>
        </w:rPr>
      </w:pPr>
      <w:r>
        <w:rPr>
          <w:rFonts w:ascii="Arial" w:hAnsi="Arial" w:cs="Arial"/>
        </w:rPr>
        <w:t>Yo, </w:t>
      </w:r>
      <w:r>
        <w:rPr>
          <w:rFonts w:ascii="Arial" w:hAnsi="Arial" w:cs="Arial"/>
          <w:b/>
          <w:bCs/>
        </w:rPr>
        <w:t>[Nombre del Auditor</w:t>
      </w:r>
      <w:proofErr w:type="gramStart"/>
      <w:r>
        <w:rPr>
          <w:rFonts w:ascii="Arial" w:hAnsi="Arial" w:cs="Arial"/>
          <w:b/>
          <w:bCs/>
        </w:rPr>
        <w:t>]</w:t>
      </w:r>
      <w:r>
        <w:rPr>
          <w:rFonts w:ascii="Arial" w:hAnsi="Arial" w:cs="Arial"/>
        </w:rPr>
        <w:t> ,</w:t>
      </w:r>
      <w:proofErr w:type="gramEnd"/>
      <w:r>
        <w:rPr>
          <w:rFonts w:ascii="Arial" w:hAnsi="Arial" w:cs="Arial"/>
        </w:rPr>
        <w:t xml:space="preserve"> identificado con documento de identidad No. </w:t>
      </w:r>
      <w:r>
        <w:rPr>
          <w:rFonts w:ascii="Arial" w:hAnsi="Arial" w:cs="Arial"/>
          <w:b/>
          <w:bCs/>
        </w:rPr>
        <w:t>[Número de Cédula]</w:t>
      </w:r>
      <w:r>
        <w:rPr>
          <w:rFonts w:ascii="Arial" w:hAnsi="Arial" w:cs="Arial"/>
        </w:rPr>
        <w:t> expedido en </w:t>
      </w:r>
      <w:r>
        <w:rPr>
          <w:rFonts w:ascii="Arial" w:hAnsi="Arial" w:cs="Arial"/>
          <w:b/>
          <w:bCs/>
        </w:rPr>
        <w:t>[Ciudad de Expedición</w:t>
      </w:r>
      <w:proofErr w:type="gramStart"/>
      <w:r>
        <w:rPr>
          <w:rFonts w:ascii="Arial" w:hAnsi="Arial" w:cs="Arial"/>
          <w:b/>
          <w:bCs/>
        </w:rPr>
        <w:t>]</w:t>
      </w:r>
      <w:r>
        <w:rPr>
          <w:rFonts w:ascii="Arial" w:hAnsi="Arial" w:cs="Arial"/>
        </w:rPr>
        <w:t> ,</w:t>
      </w:r>
      <w:proofErr w:type="gramEnd"/>
      <w:r>
        <w:rPr>
          <w:rFonts w:ascii="Arial" w:hAnsi="Arial" w:cs="Arial"/>
        </w:rPr>
        <w:t xml:space="preserve"> en mi calidad de </w:t>
      </w:r>
      <w:r>
        <w:rPr>
          <w:rFonts w:ascii="Arial" w:hAnsi="Arial" w:cs="Arial"/>
          <w:b/>
          <w:bCs/>
        </w:rPr>
        <w:t xml:space="preserve">[Coordinador </w:t>
      </w:r>
      <w:r>
        <w:rPr>
          <w:rFonts w:ascii="Arial" w:hAnsi="Arial" w:cs="Arial"/>
          <w:b/>
          <w:bCs/>
        </w:rPr>
        <w:lastRenderedPageBreak/>
        <w:t>General de Auditoría / Auditor de Redes / Asistente de Auditoría / Auditor Auxiliar]</w:t>
      </w:r>
      <w:r>
        <w:rPr>
          <w:rFonts w:ascii="Arial" w:hAnsi="Arial" w:cs="Arial"/>
        </w:rPr>
        <w:t> de la firma Consultoría y Auditoría de Tecnologías de la Información S.A., en mi rol de auditor para la Auditoría de Infraestructura de Redes del SILAIS – Sede Masaya.</w:t>
      </w:r>
    </w:p>
    <w:p w14:paraId="73EA61A4" w14:textId="77777777" w:rsidR="00E759B7" w:rsidRDefault="00303E62" w:rsidP="00E759B7">
      <w:pPr>
        <w:spacing w:after="0"/>
        <w:jc w:val="center"/>
        <w:rPr>
          <w:rFonts w:ascii="Arial" w:hAnsi="Arial" w:cs="Arial"/>
        </w:rPr>
      </w:pPr>
      <w:r>
        <w:rPr>
          <w:rFonts w:ascii="Arial" w:hAnsi="Arial" w:cs="Arial"/>
        </w:rPr>
        <w:pict w14:anchorId="3DB9FE61">
          <v:rect id="_x0000_i1049" style="width:468pt;height:.6pt" o:hralign="center" o:hrstd="t" o:hr="t" fillcolor="#a0a0a0" stroked="f"/>
        </w:pict>
      </w:r>
    </w:p>
    <w:p w14:paraId="01B0CE50" w14:textId="77777777" w:rsidR="00E759B7" w:rsidRDefault="00E759B7" w:rsidP="00E759B7">
      <w:pPr>
        <w:rPr>
          <w:rFonts w:ascii="Arial" w:hAnsi="Arial" w:cs="Arial"/>
        </w:rPr>
      </w:pPr>
      <w:r>
        <w:rPr>
          <w:rFonts w:ascii="Arial" w:hAnsi="Arial" w:cs="Arial"/>
          <w:b/>
          <w:bCs/>
        </w:rPr>
        <w:t>A. DECLARACIÓN DE INDEPENDENCIA</w:t>
      </w:r>
    </w:p>
    <w:p w14:paraId="76E77EBE" w14:textId="77777777" w:rsidR="00E759B7" w:rsidRDefault="00E759B7" w:rsidP="00E759B7">
      <w:pPr>
        <w:rPr>
          <w:rFonts w:ascii="Arial" w:hAnsi="Arial" w:cs="Arial"/>
        </w:rPr>
      </w:pPr>
      <w:r>
        <w:rPr>
          <w:rFonts w:ascii="Arial" w:hAnsi="Arial" w:cs="Arial"/>
        </w:rPr>
        <w:t>Declaro que a mi leal saber y entender, no tengo relaciones oficiales, profesionales, personales o financieras con la entidad SILAIS – Sede Masaya ni con los servidores públicos sujetos a examen, ni intereses comerciales, profesionales, financieros y/o económicos en actividades sujetas a examen. Asimismo, tampoco tuve un desempeño previo en la ejecución de las actividades y operaciones relacionadas con los sujetos y objetos de auditoría estimados en el Plan de Auditoría de Redes 2026, excepto los identificados en el inciso B-1 de esta declaración.</w:t>
      </w:r>
    </w:p>
    <w:p w14:paraId="29F63B42" w14:textId="77777777" w:rsidR="00E759B7" w:rsidRDefault="00E759B7" w:rsidP="00E759B7">
      <w:pPr>
        <w:rPr>
          <w:rFonts w:ascii="Arial" w:hAnsi="Arial" w:cs="Arial"/>
        </w:rPr>
      </w:pPr>
      <w:r>
        <w:rPr>
          <w:rFonts w:ascii="Arial" w:hAnsi="Arial" w:cs="Arial"/>
        </w:rPr>
        <w:t>Declaro no tener relaciones de parentesco con el personal vinculado con el sujeto y el objeto de la auditoría, excepto los identificados en el inciso B-2 de esta declaración.</w:t>
      </w:r>
    </w:p>
    <w:p w14:paraId="664C23AC" w14:textId="77777777" w:rsidR="00E759B7" w:rsidRDefault="00E759B7" w:rsidP="00E759B7">
      <w:pPr>
        <w:rPr>
          <w:rFonts w:ascii="Arial" w:hAnsi="Arial" w:cs="Arial"/>
        </w:rPr>
      </w:pPr>
      <w:r>
        <w:rPr>
          <w:rFonts w:ascii="Arial" w:hAnsi="Arial" w:cs="Arial"/>
        </w:rPr>
        <w:t>En el ejercicio de mis funciones, es posible que tenga acceso a información sobre distintos aspectos de la entidad auditada, incluyendo configuraciones de red, direccionamiento IP, contraseñas de administración de switches y puntos de acceso, diagramas de topología, y demás información técnica de la infraestructura de comunicaciones protegida por la Ley 921 de Protección de Datos Personales y la Ley 423 General de Salud de la República de Nicaragua. Comprendo plenamente que poseer esta información requiere el más alto nivel de integridad y confidencialidad, comprometiéndome a no divulgarla ni utilizarla sin la debida autorización.</w:t>
      </w:r>
    </w:p>
    <w:p w14:paraId="12016F61" w14:textId="77777777" w:rsidR="00E759B7" w:rsidRDefault="00E759B7" w:rsidP="00E759B7">
      <w:pPr>
        <w:rPr>
          <w:rFonts w:ascii="Arial" w:hAnsi="Arial" w:cs="Arial"/>
        </w:rPr>
      </w:pPr>
    </w:p>
    <w:p w14:paraId="2B855D90" w14:textId="737FC75E" w:rsidR="009279BD" w:rsidRDefault="009279BD"/>
    <w:sectPr w:rsidR="009279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6" type="#_x0000_t75" style="width:11.4pt;height:11.4pt" o:bullet="t">
        <v:imagedata r:id="rId1" o:title="clip_image001"/>
      </v:shape>
    </w:pict>
  </w:numPicBullet>
  <w:abstractNum w:abstractNumId="0" w15:restartNumberingAfterBreak="0">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657E7D"/>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6" w15:restartNumberingAfterBreak="0">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13" w15:restartNumberingAfterBreak="0">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18" w15:restartNumberingAfterBreak="0">
    <w:nsid w:val="4EAD079E"/>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19" w15:restartNumberingAfterBreak="0">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28" w15:restartNumberingAfterBreak="0">
    <w:nsid w:val="66982DC7"/>
    <w:multiLevelType w:val="multilevel"/>
    <w:tmpl w:val="D42654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2"/>
  </w:num>
  <w:num w:numId="3">
    <w:abstractNumId w:val="17"/>
  </w:num>
  <w:num w:numId="4">
    <w:abstractNumId w:val="31"/>
  </w:num>
  <w:num w:numId="5">
    <w:abstractNumId w:val="26"/>
  </w:num>
  <w:num w:numId="6">
    <w:abstractNumId w:val="13"/>
  </w:num>
  <w:num w:numId="7">
    <w:abstractNumId w:val="22"/>
  </w:num>
  <w:num w:numId="8">
    <w:abstractNumId w:val="29"/>
  </w:num>
  <w:num w:numId="9">
    <w:abstractNumId w:val="10"/>
  </w:num>
  <w:num w:numId="10">
    <w:abstractNumId w:val="8"/>
  </w:num>
  <w:num w:numId="11">
    <w:abstractNumId w:val="4"/>
  </w:num>
  <w:num w:numId="12">
    <w:abstractNumId w:val="7"/>
  </w:num>
  <w:num w:numId="13">
    <w:abstractNumId w:val="3"/>
  </w:num>
  <w:num w:numId="14">
    <w:abstractNumId w:val="23"/>
  </w:num>
  <w:num w:numId="15">
    <w:abstractNumId w:val="16"/>
  </w:num>
  <w:num w:numId="16">
    <w:abstractNumId w:val="9"/>
  </w:num>
  <w:num w:numId="17">
    <w:abstractNumId w:val="0"/>
  </w:num>
  <w:num w:numId="18">
    <w:abstractNumId w:val="1"/>
  </w:num>
  <w:num w:numId="19">
    <w:abstractNumId w:val="27"/>
  </w:num>
  <w:num w:numId="20">
    <w:abstractNumId w:val="19"/>
  </w:num>
  <w:num w:numId="21">
    <w:abstractNumId w:val="30"/>
  </w:num>
  <w:num w:numId="2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5"/>
  </w:num>
  <w:num w:numId="24">
    <w:abstractNumId w:val="24"/>
  </w:num>
  <w:num w:numId="25">
    <w:abstractNumId w:val="6"/>
  </w:num>
  <w:num w:numId="26">
    <w:abstractNumId w:val="11"/>
  </w:num>
  <w:num w:numId="27">
    <w:abstractNumId w:val="14"/>
  </w:num>
  <w:num w:numId="28">
    <w:abstractNumId w:val="2"/>
  </w:num>
  <w:num w:numId="2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1"/>
  </w:num>
  <w:num w:numId="31">
    <w:abstractNumId w:val="25"/>
  </w:num>
  <w:num w:numId="3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9B7"/>
    <w:rsid w:val="002F1DF7"/>
    <w:rsid w:val="00303E62"/>
    <w:rsid w:val="00427E72"/>
    <w:rsid w:val="006E5B1F"/>
    <w:rsid w:val="0073133E"/>
    <w:rsid w:val="009279BD"/>
    <w:rsid w:val="00D00F64"/>
    <w:rsid w:val="00E759B7"/>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E4263"/>
  <w15:chartTrackingRefBased/>
  <w15:docId w15:val="{970D12D8-E80F-4DD5-91EE-CDD514516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9B7"/>
    <w:pPr>
      <w:spacing w:line="276" w:lineRule="auto"/>
    </w:pPr>
  </w:style>
  <w:style w:type="paragraph" w:styleId="Ttulo1">
    <w:name w:val="heading 1"/>
    <w:basedOn w:val="Normal"/>
    <w:next w:val="Normal"/>
    <w:link w:val="Ttulo1Car"/>
    <w:uiPriority w:val="9"/>
    <w:qFormat/>
    <w:rsid w:val="00E759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E759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E759B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E759B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59B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semiHidden/>
    <w:rsid w:val="00E759B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E759B7"/>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E759B7"/>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E759B7"/>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paragraph" w:styleId="Ttulo">
    <w:name w:val="Title"/>
    <w:basedOn w:val="Normal"/>
    <w:next w:val="Normal"/>
    <w:link w:val="TtuloCar"/>
    <w:uiPriority w:val="10"/>
    <w:qFormat/>
    <w:rsid w:val="00E759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59B7"/>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1"/>
    <w:semiHidden/>
    <w:unhideWhenUsed/>
    <w:qFormat/>
    <w:rsid w:val="00E759B7"/>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E759B7"/>
    <w:rPr>
      <w:rFonts w:ascii="Arial MT" w:eastAsia="Arial MT" w:hAnsi="Arial MT" w:cs="Arial MT"/>
      <w:kern w:val="0"/>
      <w:lang w:val="es-ES"/>
      <w14:ligatures w14:val="none"/>
    </w:rPr>
  </w:style>
  <w:style w:type="paragraph" w:styleId="Prrafodelista">
    <w:name w:val="List Paragraph"/>
    <w:basedOn w:val="Normal"/>
    <w:uiPriority w:val="34"/>
    <w:qFormat/>
    <w:rsid w:val="00E759B7"/>
    <w:pPr>
      <w:ind w:left="720"/>
      <w:contextualSpacing/>
    </w:pPr>
  </w:style>
  <w:style w:type="table" w:styleId="Tablaconcuadrcula">
    <w:name w:val="Table Grid"/>
    <w:basedOn w:val="Tablanormal"/>
    <w:uiPriority w:val="39"/>
    <w:rsid w:val="00E759B7"/>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3939043">
      <w:bodyDiv w:val="1"/>
      <w:marLeft w:val="0"/>
      <w:marRight w:val="0"/>
      <w:marTop w:val="0"/>
      <w:marBottom w:val="0"/>
      <w:divBdr>
        <w:top w:val="none" w:sz="0" w:space="0" w:color="auto"/>
        <w:left w:val="none" w:sz="0" w:space="0" w:color="auto"/>
        <w:bottom w:val="none" w:sz="0" w:space="0" w:color="auto"/>
        <w:right w:val="none" w:sz="0" w:space="0" w:color="auto"/>
      </w:divBdr>
      <w:divsChild>
        <w:div w:id="828906478">
          <w:marLeft w:val="0"/>
          <w:marRight w:val="0"/>
          <w:marTop w:val="0"/>
          <w:marBottom w:val="160"/>
          <w:divBdr>
            <w:top w:val="none" w:sz="0" w:space="0" w:color="auto"/>
            <w:left w:val="none" w:sz="0" w:space="0" w:color="auto"/>
            <w:bottom w:val="none" w:sz="0" w:space="0" w:color="auto"/>
            <w:right w:val="none" w:sz="0" w:space="0" w:color="auto"/>
          </w:divBdr>
        </w:div>
        <w:div w:id="205485069">
          <w:marLeft w:val="0"/>
          <w:marRight w:val="0"/>
          <w:marTop w:val="0"/>
          <w:marBottom w:val="160"/>
          <w:divBdr>
            <w:top w:val="none" w:sz="0" w:space="0" w:color="auto"/>
            <w:left w:val="none" w:sz="0" w:space="0" w:color="auto"/>
            <w:bottom w:val="none" w:sz="0" w:space="0" w:color="auto"/>
            <w:right w:val="none" w:sz="0" w:space="0" w:color="auto"/>
          </w:divBdr>
        </w:div>
        <w:div w:id="1172185473">
          <w:marLeft w:val="0"/>
          <w:marRight w:val="0"/>
          <w:marTop w:val="0"/>
          <w:marBottom w:val="160"/>
          <w:divBdr>
            <w:top w:val="none" w:sz="0" w:space="0" w:color="auto"/>
            <w:left w:val="none" w:sz="0" w:space="0" w:color="auto"/>
            <w:bottom w:val="none" w:sz="0" w:space="0" w:color="auto"/>
            <w:right w:val="none" w:sz="0" w:space="0" w:color="auto"/>
          </w:divBdr>
        </w:div>
        <w:div w:id="1761221441">
          <w:marLeft w:val="0"/>
          <w:marRight w:val="0"/>
          <w:marTop w:val="0"/>
          <w:marBottom w:val="160"/>
          <w:divBdr>
            <w:top w:val="none" w:sz="0" w:space="0" w:color="auto"/>
            <w:left w:val="none" w:sz="0" w:space="0" w:color="auto"/>
            <w:bottom w:val="none" w:sz="0" w:space="0" w:color="auto"/>
            <w:right w:val="none" w:sz="0" w:space="0" w:color="auto"/>
          </w:divBdr>
        </w:div>
        <w:div w:id="1663122237">
          <w:marLeft w:val="0"/>
          <w:marRight w:val="0"/>
          <w:marTop w:val="0"/>
          <w:marBottom w:val="160"/>
          <w:divBdr>
            <w:top w:val="none" w:sz="0" w:space="0" w:color="auto"/>
            <w:left w:val="none" w:sz="0" w:space="0" w:color="auto"/>
            <w:bottom w:val="none" w:sz="0" w:space="0" w:color="auto"/>
            <w:right w:val="none" w:sz="0" w:space="0" w:color="auto"/>
          </w:divBdr>
        </w:div>
        <w:div w:id="555435742">
          <w:marLeft w:val="0"/>
          <w:marRight w:val="0"/>
          <w:marTop w:val="0"/>
          <w:marBottom w:val="160"/>
          <w:divBdr>
            <w:top w:val="none" w:sz="0" w:space="0" w:color="auto"/>
            <w:left w:val="none" w:sz="0" w:space="0" w:color="auto"/>
            <w:bottom w:val="none" w:sz="0" w:space="0" w:color="auto"/>
            <w:right w:val="none" w:sz="0" w:space="0" w:color="auto"/>
          </w:divBdr>
        </w:div>
        <w:div w:id="923026396">
          <w:marLeft w:val="0"/>
          <w:marRight w:val="0"/>
          <w:marTop w:val="0"/>
          <w:marBottom w:val="160"/>
          <w:divBdr>
            <w:top w:val="none" w:sz="0" w:space="0" w:color="auto"/>
            <w:left w:val="none" w:sz="0" w:space="0" w:color="auto"/>
            <w:bottom w:val="none" w:sz="0" w:space="0" w:color="auto"/>
            <w:right w:val="none" w:sz="0" w:space="0" w:color="auto"/>
          </w:divBdr>
        </w:div>
        <w:div w:id="1919172019">
          <w:marLeft w:val="0"/>
          <w:marRight w:val="0"/>
          <w:marTop w:val="0"/>
          <w:marBottom w:val="160"/>
          <w:divBdr>
            <w:top w:val="none" w:sz="0" w:space="0" w:color="auto"/>
            <w:left w:val="none" w:sz="0" w:space="0" w:color="auto"/>
            <w:bottom w:val="none" w:sz="0" w:space="0" w:color="auto"/>
            <w:right w:val="none" w:sz="0" w:space="0" w:color="auto"/>
          </w:divBdr>
        </w:div>
        <w:div w:id="68045474">
          <w:marLeft w:val="0"/>
          <w:marRight w:val="0"/>
          <w:marTop w:val="0"/>
          <w:marBottom w:val="160"/>
          <w:divBdr>
            <w:top w:val="none" w:sz="0" w:space="0" w:color="auto"/>
            <w:left w:val="none" w:sz="0" w:space="0" w:color="auto"/>
            <w:bottom w:val="none" w:sz="0" w:space="0" w:color="auto"/>
            <w:right w:val="none" w:sz="0" w:space="0" w:color="auto"/>
          </w:divBdr>
        </w:div>
        <w:div w:id="103354395">
          <w:marLeft w:val="0"/>
          <w:marRight w:val="0"/>
          <w:marTop w:val="0"/>
          <w:marBottom w:val="160"/>
          <w:divBdr>
            <w:top w:val="none" w:sz="0" w:space="0" w:color="auto"/>
            <w:left w:val="none" w:sz="0" w:space="0" w:color="auto"/>
            <w:bottom w:val="none" w:sz="0" w:space="0" w:color="auto"/>
            <w:right w:val="none" w:sz="0" w:space="0" w:color="auto"/>
          </w:divBdr>
        </w:div>
        <w:div w:id="720516107">
          <w:marLeft w:val="0"/>
          <w:marRight w:val="0"/>
          <w:marTop w:val="0"/>
          <w:marBottom w:val="160"/>
          <w:divBdr>
            <w:top w:val="none" w:sz="0" w:space="0" w:color="auto"/>
            <w:left w:val="none" w:sz="0" w:space="0" w:color="auto"/>
            <w:bottom w:val="none" w:sz="0" w:space="0" w:color="auto"/>
            <w:right w:val="none" w:sz="0" w:space="0" w:color="auto"/>
          </w:divBdr>
        </w:div>
        <w:div w:id="1948269440">
          <w:marLeft w:val="0"/>
          <w:marRight w:val="0"/>
          <w:marTop w:val="0"/>
          <w:marBottom w:val="160"/>
          <w:divBdr>
            <w:top w:val="none" w:sz="0" w:space="0" w:color="auto"/>
            <w:left w:val="none" w:sz="0" w:space="0" w:color="auto"/>
            <w:bottom w:val="none" w:sz="0" w:space="0" w:color="auto"/>
            <w:right w:val="none" w:sz="0" w:space="0" w:color="auto"/>
          </w:divBdr>
        </w:div>
        <w:div w:id="2004047968">
          <w:marLeft w:val="0"/>
          <w:marRight w:val="0"/>
          <w:marTop w:val="0"/>
          <w:marBottom w:val="160"/>
          <w:divBdr>
            <w:top w:val="none" w:sz="0" w:space="0" w:color="auto"/>
            <w:left w:val="none" w:sz="0" w:space="0" w:color="auto"/>
            <w:bottom w:val="none" w:sz="0" w:space="0" w:color="auto"/>
            <w:right w:val="none" w:sz="0" w:space="0" w:color="auto"/>
          </w:divBdr>
        </w:div>
        <w:div w:id="146016174">
          <w:marLeft w:val="0"/>
          <w:marRight w:val="0"/>
          <w:marTop w:val="0"/>
          <w:marBottom w:val="160"/>
          <w:divBdr>
            <w:top w:val="none" w:sz="0" w:space="0" w:color="auto"/>
            <w:left w:val="none" w:sz="0" w:space="0" w:color="auto"/>
            <w:bottom w:val="none" w:sz="0" w:space="0" w:color="auto"/>
            <w:right w:val="none" w:sz="0" w:space="0" w:color="auto"/>
          </w:divBdr>
        </w:div>
        <w:div w:id="798374690">
          <w:marLeft w:val="0"/>
          <w:marRight w:val="0"/>
          <w:marTop w:val="0"/>
          <w:marBottom w:val="160"/>
          <w:divBdr>
            <w:top w:val="none" w:sz="0" w:space="0" w:color="auto"/>
            <w:left w:val="none" w:sz="0" w:space="0" w:color="auto"/>
            <w:bottom w:val="none" w:sz="0" w:space="0" w:color="auto"/>
            <w:right w:val="none" w:sz="0" w:space="0" w:color="auto"/>
          </w:divBdr>
        </w:div>
        <w:div w:id="781073481">
          <w:marLeft w:val="0"/>
          <w:marRight w:val="0"/>
          <w:marTop w:val="0"/>
          <w:marBottom w:val="160"/>
          <w:divBdr>
            <w:top w:val="none" w:sz="0" w:space="0" w:color="auto"/>
            <w:left w:val="none" w:sz="0" w:space="0" w:color="auto"/>
            <w:bottom w:val="none" w:sz="0" w:space="0" w:color="auto"/>
            <w:right w:val="none" w:sz="0" w:space="0" w:color="auto"/>
          </w:divBdr>
        </w:div>
        <w:div w:id="1625699724">
          <w:marLeft w:val="0"/>
          <w:marRight w:val="0"/>
          <w:marTop w:val="0"/>
          <w:marBottom w:val="160"/>
          <w:divBdr>
            <w:top w:val="none" w:sz="0" w:space="0" w:color="auto"/>
            <w:left w:val="none" w:sz="0" w:space="0" w:color="auto"/>
            <w:bottom w:val="none" w:sz="0" w:space="0" w:color="auto"/>
            <w:right w:val="none" w:sz="0" w:space="0" w:color="auto"/>
          </w:divBdr>
        </w:div>
        <w:div w:id="2044133923">
          <w:marLeft w:val="0"/>
          <w:marRight w:val="0"/>
          <w:marTop w:val="0"/>
          <w:marBottom w:val="160"/>
          <w:divBdr>
            <w:top w:val="none" w:sz="0" w:space="0" w:color="auto"/>
            <w:left w:val="none" w:sz="0" w:space="0" w:color="auto"/>
            <w:bottom w:val="none" w:sz="0" w:space="0" w:color="auto"/>
            <w:right w:val="none" w:sz="0" w:space="0" w:color="auto"/>
          </w:divBdr>
        </w:div>
        <w:div w:id="1110853243">
          <w:marLeft w:val="0"/>
          <w:marRight w:val="0"/>
          <w:marTop w:val="0"/>
          <w:marBottom w:val="160"/>
          <w:divBdr>
            <w:top w:val="none" w:sz="0" w:space="0" w:color="auto"/>
            <w:left w:val="none" w:sz="0" w:space="0" w:color="auto"/>
            <w:bottom w:val="none" w:sz="0" w:space="0" w:color="auto"/>
            <w:right w:val="none" w:sz="0" w:space="0" w:color="auto"/>
          </w:divBdr>
        </w:div>
        <w:div w:id="2036151812">
          <w:marLeft w:val="0"/>
          <w:marRight w:val="0"/>
          <w:marTop w:val="0"/>
          <w:marBottom w:val="160"/>
          <w:divBdr>
            <w:top w:val="none" w:sz="0" w:space="0" w:color="auto"/>
            <w:left w:val="none" w:sz="0" w:space="0" w:color="auto"/>
            <w:bottom w:val="none" w:sz="0" w:space="0" w:color="auto"/>
            <w:right w:val="none" w:sz="0" w:space="0" w:color="auto"/>
          </w:divBdr>
        </w:div>
        <w:div w:id="1583760518">
          <w:marLeft w:val="0"/>
          <w:marRight w:val="0"/>
          <w:marTop w:val="0"/>
          <w:marBottom w:val="160"/>
          <w:divBdr>
            <w:top w:val="none" w:sz="0" w:space="0" w:color="auto"/>
            <w:left w:val="none" w:sz="0" w:space="0" w:color="auto"/>
            <w:bottom w:val="none" w:sz="0" w:space="0" w:color="auto"/>
            <w:right w:val="none" w:sz="0" w:space="0" w:color="auto"/>
          </w:divBdr>
        </w:div>
        <w:div w:id="1563053305">
          <w:marLeft w:val="0"/>
          <w:marRight w:val="0"/>
          <w:marTop w:val="0"/>
          <w:marBottom w:val="160"/>
          <w:divBdr>
            <w:top w:val="none" w:sz="0" w:space="0" w:color="auto"/>
            <w:left w:val="none" w:sz="0" w:space="0" w:color="auto"/>
            <w:bottom w:val="none" w:sz="0" w:space="0" w:color="auto"/>
            <w:right w:val="none" w:sz="0" w:space="0" w:color="auto"/>
          </w:divBdr>
        </w:div>
        <w:div w:id="78600248">
          <w:marLeft w:val="0"/>
          <w:marRight w:val="0"/>
          <w:marTop w:val="0"/>
          <w:marBottom w:val="160"/>
          <w:divBdr>
            <w:top w:val="none" w:sz="0" w:space="0" w:color="auto"/>
            <w:left w:val="none" w:sz="0" w:space="0" w:color="auto"/>
            <w:bottom w:val="none" w:sz="0" w:space="0" w:color="auto"/>
            <w:right w:val="none" w:sz="0" w:space="0" w:color="auto"/>
          </w:divBdr>
        </w:div>
        <w:div w:id="1878157223">
          <w:marLeft w:val="0"/>
          <w:marRight w:val="0"/>
          <w:marTop w:val="0"/>
          <w:marBottom w:val="1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3.jpeg"/><Relationship Id="rId5" Type="http://schemas.openxmlformats.org/officeDocument/2006/relationships/image" Target="media/image2.png"/><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143</Pages>
  <Words>24417</Words>
  <Characters>134294</Characters>
  <Application>Microsoft Office Word</Application>
  <DocSecurity>0</DocSecurity>
  <Lines>1119</Lines>
  <Paragraphs>316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3</cp:revision>
  <dcterms:created xsi:type="dcterms:W3CDTF">2026-04-30T00:20:00Z</dcterms:created>
  <dcterms:modified xsi:type="dcterms:W3CDTF">2026-05-01T00:47:00Z</dcterms:modified>
</cp:coreProperties>
</file>