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E98896" w14:textId="77777777" w:rsidR="00225BE8" w:rsidRPr="00225BE8" w:rsidRDefault="00225BE8" w:rsidP="00225BE8">
      <w:pPr>
        <w:rPr>
          <w:rFonts w:ascii="Arial" w:hAnsi="Arial" w:cs="Arial"/>
          <w:b/>
          <w:bCs/>
        </w:rPr>
      </w:pPr>
      <w:r w:rsidRPr="00225BE8">
        <w:rPr>
          <w:rFonts w:ascii="Arial" w:hAnsi="Arial" w:cs="Arial"/>
          <w:b/>
          <w:bCs/>
        </w:rPr>
        <w:t>CONTRATO DE AUDITORÍA</w:t>
      </w:r>
    </w:p>
    <w:p w14:paraId="2429A70E" w14:textId="77777777" w:rsidR="00225BE8" w:rsidRPr="00225BE8" w:rsidRDefault="00225BE8" w:rsidP="00225BE8">
      <w:pPr>
        <w:rPr>
          <w:rFonts w:ascii="Arial" w:hAnsi="Arial" w:cs="Arial"/>
        </w:rPr>
      </w:pPr>
      <w:r w:rsidRPr="00225BE8">
        <w:rPr>
          <w:rFonts w:ascii="Arial" w:hAnsi="Arial" w:cs="Arial"/>
        </w:rPr>
        <w:t>En la ciudad de Masaya, del departamento de Masaya, República de Nicaragua, se celebra entre </w:t>
      </w:r>
      <w:r w:rsidRPr="00225BE8">
        <w:rPr>
          <w:rFonts w:ascii="Arial" w:hAnsi="Arial" w:cs="Arial"/>
          <w:b/>
          <w:bCs/>
        </w:rPr>
        <w:t>SILAIS - SEDE MASAYA</w:t>
      </w:r>
      <w:r w:rsidRPr="00225BE8">
        <w:rPr>
          <w:rFonts w:ascii="Arial" w:hAnsi="Arial" w:cs="Arial"/>
        </w:rPr>
        <w:t>, con domicilio en la ciudad de Masaya, departamento de Masaya, Nicaragua, en adelante </w:t>
      </w:r>
      <w:r w:rsidRPr="00225BE8">
        <w:rPr>
          <w:rFonts w:ascii="Arial" w:hAnsi="Arial" w:cs="Arial"/>
          <w:b/>
          <w:bCs/>
        </w:rPr>
        <w:t>EL CLIENTE</w:t>
      </w:r>
      <w:r w:rsidRPr="00225BE8">
        <w:rPr>
          <w:rFonts w:ascii="Arial" w:hAnsi="Arial" w:cs="Arial"/>
        </w:rPr>
        <w:t>, representado en este acto por el </w:t>
      </w:r>
      <w:r w:rsidRPr="00225BE8">
        <w:rPr>
          <w:rFonts w:ascii="Arial" w:hAnsi="Arial" w:cs="Arial"/>
          <w:b/>
          <w:bCs/>
        </w:rPr>
        <w:t>Dr. Silvio Navarro</w:t>
      </w:r>
      <w:r w:rsidRPr="00225BE8">
        <w:rPr>
          <w:rFonts w:ascii="Arial" w:hAnsi="Arial" w:cs="Arial"/>
        </w:rPr>
        <w:t>, mayor de edad, con cédula de identidad número ____________________, en su calidad de Director General del SILAIS - Sede Masaya, y </w:t>
      </w:r>
      <w:r w:rsidRPr="00225BE8">
        <w:rPr>
          <w:rFonts w:ascii="Arial" w:hAnsi="Arial" w:cs="Arial"/>
          <w:b/>
          <w:bCs/>
        </w:rPr>
        <w:t>CONSULTORÍA Y AUDITORÍA DE TECNOLOGÍAS DE LA INFORMACIÓN, S.A.</w:t>
      </w:r>
      <w:r w:rsidRPr="00225BE8">
        <w:rPr>
          <w:rFonts w:ascii="Arial" w:hAnsi="Arial" w:cs="Arial"/>
        </w:rPr>
        <w:t> , con número de Registro Único de Contribuyente (RUC) ____________________, domiciliado en __________________________________, en adelante </w:t>
      </w:r>
      <w:r w:rsidRPr="00225BE8">
        <w:rPr>
          <w:rFonts w:ascii="Arial" w:hAnsi="Arial" w:cs="Arial"/>
          <w:b/>
          <w:bCs/>
        </w:rPr>
        <w:t>EL AUDITOR</w:t>
      </w:r>
      <w:r w:rsidRPr="00225BE8">
        <w:rPr>
          <w:rFonts w:ascii="Arial" w:hAnsi="Arial" w:cs="Arial"/>
        </w:rPr>
        <w:t>, representado en este acto por el Sr. __________________________________, mayor de edad, con cédula de identidad número ____________________, en su calidad de Gerente General, el presente contrato cuyo objeto, derechos y obligaciones de las partes se indican en las siguientes cláusulas:</w:t>
      </w:r>
    </w:p>
    <w:p w14:paraId="6CFA7F47" w14:textId="77777777" w:rsidR="00225BE8" w:rsidRPr="00225BE8" w:rsidRDefault="00225BE8" w:rsidP="00225BE8">
      <w:pPr>
        <w:rPr>
          <w:rFonts w:ascii="Arial" w:hAnsi="Arial" w:cs="Arial"/>
        </w:rPr>
      </w:pPr>
      <w:r w:rsidRPr="00225BE8">
        <w:rPr>
          <w:rFonts w:ascii="Arial" w:hAnsi="Arial" w:cs="Arial"/>
          <w:b/>
          <w:bCs/>
        </w:rPr>
        <w:t>PRIMERA:</w:t>
      </w:r>
      <w:r w:rsidRPr="00225BE8">
        <w:rPr>
          <w:rFonts w:ascii="Arial" w:hAnsi="Arial" w:cs="Arial"/>
        </w:rPr>
        <w:t> Por el presente EL AUDITOR se compromete a realizar el examen de la </w:t>
      </w:r>
      <w:r w:rsidRPr="00225BE8">
        <w:rPr>
          <w:rFonts w:ascii="Arial" w:hAnsi="Arial" w:cs="Arial"/>
          <w:b/>
          <w:bCs/>
        </w:rPr>
        <w:t>INFRAESTRUCTURA DE REDES Y HARDWARE</w:t>
      </w:r>
      <w:r w:rsidRPr="00225BE8">
        <w:rPr>
          <w:rFonts w:ascii="Arial" w:hAnsi="Arial" w:cs="Arial"/>
        </w:rPr>
        <w:t> correspondiente a los siguientes componentes del SILAIS - Sede Masaya:</w:t>
      </w:r>
    </w:p>
    <w:p w14:paraId="60F1B3A9" w14:textId="77777777" w:rsidR="00225BE8" w:rsidRPr="00225BE8" w:rsidRDefault="00225BE8" w:rsidP="00225BE8">
      <w:pPr>
        <w:numPr>
          <w:ilvl w:val="0"/>
          <w:numId w:val="1"/>
        </w:numPr>
        <w:rPr>
          <w:rFonts w:ascii="Arial" w:hAnsi="Arial" w:cs="Arial"/>
        </w:rPr>
      </w:pPr>
      <w:r w:rsidRPr="00225BE8">
        <w:rPr>
          <w:rFonts w:ascii="Arial" w:hAnsi="Arial" w:cs="Arial"/>
          <w:b/>
          <w:bCs/>
        </w:rPr>
        <w:t>Infraestructura de red (capa física):</w:t>
      </w:r>
      <w:r w:rsidRPr="00225BE8">
        <w:rPr>
          <w:rFonts w:ascii="Arial" w:hAnsi="Arial" w:cs="Arial"/>
        </w:rPr>
        <w:t xml:space="preserve"> Switch principal </w:t>
      </w:r>
      <w:proofErr w:type="spellStart"/>
      <w:r w:rsidRPr="00225BE8">
        <w:rPr>
          <w:rFonts w:ascii="Arial" w:hAnsi="Arial" w:cs="Arial"/>
        </w:rPr>
        <w:t>Fast</w:t>
      </w:r>
      <w:proofErr w:type="spellEnd"/>
      <w:r w:rsidRPr="00225BE8">
        <w:rPr>
          <w:rFonts w:ascii="Arial" w:hAnsi="Arial" w:cs="Arial"/>
        </w:rPr>
        <w:t xml:space="preserve"> Ethernet de 24 puertos no administrable (1 unidad, ubicado en Dirección), Switch secundario </w:t>
      </w:r>
      <w:proofErr w:type="spellStart"/>
      <w:r w:rsidRPr="00225BE8">
        <w:rPr>
          <w:rFonts w:ascii="Arial" w:hAnsi="Arial" w:cs="Arial"/>
        </w:rPr>
        <w:t>Fast</w:t>
      </w:r>
      <w:proofErr w:type="spellEnd"/>
      <w:r w:rsidRPr="00225BE8">
        <w:rPr>
          <w:rFonts w:ascii="Arial" w:hAnsi="Arial" w:cs="Arial"/>
        </w:rPr>
        <w:t xml:space="preserve"> Ethernet de 24 puertos no administrable (1 unidad, ubicado en Varios 1), UPS en cada switch (2 unidades), cableado UTP (categoría por verificar, tendidos hacia las 14 áreas funcionales), conectores RJ45, norma de ponchado T568A, topología de red en estrella, ausencia de rack o gabinete de telecomunicaciones, canaletas plásticas (presentes únicamente en Banco Biológico, Sindicato, Dirección y FET Salud), ausencia de rosetas de pared, ausencia de </w:t>
      </w:r>
      <w:proofErr w:type="spellStart"/>
      <w:r w:rsidRPr="00225BE8">
        <w:rPr>
          <w:rFonts w:ascii="Arial" w:hAnsi="Arial" w:cs="Arial"/>
        </w:rPr>
        <w:t>patch</w:t>
      </w:r>
      <w:proofErr w:type="spellEnd"/>
      <w:r w:rsidRPr="00225BE8">
        <w:rPr>
          <w:rFonts w:ascii="Arial" w:hAnsi="Arial" w:cs="Arial"/>
        </w:rPr>
        <w:t xml:space="preserve"> </w:t>
      </w:r>
      <w:proofErr w:type="spellStart"/>
      <w:r w:rsidRPr="00225BE8">
        <w:rPr>
          <w:rFonts w:ascii="Arial" w:hAnsi="Arial" w:cs="Arial"/>
        </w:rPr>
        <w:t>panels</w:t>
      </w:r>
      <w:proofErr w:type="spellEnd"/>
      <w:r w:rsidRPr="00225BE8">
        <w:rPr>
          <w:rFonts w:ascii="Arial" w:hAnsi="Arial" w:cs="Arial"/>
        </w:rPr>
        <w:t xml:space="preserve">, ausencia de </w:t>
      </w:r>
      <w:proofErr w:type="spellStart"/>
      <w:r w:rsidRPr="00225BE8">
        <w:rPr>
          <w:rFonts w:ascii="Arial" w:hAnsi="Arial" w:cs="Arial"/>
        </w:rPr>
        <w:t>patch</w:t>
      </w:r>
      <w:proofErr w:type="spellEnd"/>
      <w:r w:rsidRPr="00225BE8">
        <w:rPr>
          <w:rFonts w:ascii="Arial" w:hAnsi="Arial" w:cs="Arial"/>
        </w:rPr>
        <w:t xml:space="preserve"> </w:t>
      </w:r>
      <w:proofErr w:type="spellStart"/>
      <w:r w:rsidRPr="00225BE8">
        <w:rPr>
          <w:rFonts w:ascii="Arial" w:hAnsi="Arial" w:cs="Arial"/>
        </w:rPr>
        <w:t>cords</w:t>
      </w:r>
      <w:proofErr w:type="spellEnd"/>
      <w:r w:rsidRPr="00225BE8">
        <w:rPr>
          <w:rFonts w:ascii="Arial" w:hAnsi="Arial" w:cs="Arial"/>
        </w:rPr>
        <w:t>, etiquetado de cables, condiciones ambientales del área de equipos (exposición a polvo volcánico del Volcán Masaya y humedad relativa 70-85%).</w:t>
      </w:r>
    </w:p>
    <w:p w14:paraId="338657C0" w14:textId="77777777" w:rsidR="00225BE8" w:rsidRPr="00225BE8" w:rsidRDefault="00225BE8" w:rsidP="00225BE8">
      <w:pPr>
        <w:numPr>
          <w:ilvl w:val="0"/>
          <w:numId w:val="1"/>
        </w:numPr>
        <w:rPr>
          <w:rFonts w:ascii="Arial" w:hAnsi="Arial" w:cs="Arial"/>
        </w:rPr>
      </w:pPr>
      <w:r w:rsidRPr="00225BE8">
        <w:rPr>
          <w:rFonts w:ascii="Arial" w:hAnsi="Arial" w:cs="Arial"/>
          <w:b/>
          <w:bCs/>
        </w:rPr>
        <w:t>Infraestructura de red (capa lógica):</w:t>
      </w:r>
      <w:r w:rsidRPr="00225BE8">
        <w:rPr>
          <w:rFonts w:ascii="Arial" w:hAnsi="Arial" w:cs="Arial"/>
        </w:rPr>
        <w:t xml:space="preserve"> Esquema de direccionamiento IP (por verificar durante trabajo de campo), configuración del servidor DHCP (por verificar), topología de red plana sin segmentación VLAN documentada, conectividad inalámbrica en áreas críticas (Estadística: 2 equipos </w:t>
      </w:r>
      <w:proofErr w:type="spellStart"/>
      <w:r w:rsidRPr="00225BE8">
        <w:rPr>
          <w:rFonts w:ascii="Arial" w:hAnsi="Arial" w:cs="Arial"/>
        </w:rPr>
        <w:t>WiFi</w:t>
      </w:r>
      <w:proofErr w:type="spellEnd"/>
      <w:r w:rsidRPr="00225BE8">
        <w:rPr>
          <w:rFonts w:ascii="Arial" w:hAnsi="Arial" w:cs="Arial"/>
        </w:rPr>
        <w:t xml:space="preserve">; Contabilidad: 3 equipos </w:t>
      </w:r>
      <w:proofErr w:type="spellStart"/>
      <w:r w:rsidRPr="00225BE8">
        <w:rPr>
          <w:rFonts w:ascii="Arial" w:hAnsi="Arial" w:cs="Arial"/>
        </w:rPr>
        <w:t>WiFi</w:t>
      </w:r>
      <w:proofErr w:type="spellEnd"/>
      <w:r w:rsidRPr="00225BE8">
        <w:rPr>
          <w:rFonts w:ascii="Arial" w:hAnsi="Arial" w:cs="Arial"/>
        </w:rPr>
        <w:t xml:space="preserve">; Insumos Médicos: 3 equipos </w:t>
      </w:r>
      <w:proofErr w:type="spellStart"/>
      <w:r w:rsidRPr="00225BE8">
        <w:rPr>
          <w:rFonts w:ascii="Arial" w:hAnsi="Arial" w:cs="Arial"/>
        </w:rPr>
        <w:t>WiFi</w:t>
      </w:r>
      <w:proofErr w:type="spellEnd"/>
      <w:r w:rsidRPr="00225BE8">
        <w:rPr>
          <w:rFonts w:ascii="Arial" w:hAnsi="Arial" w:cs="Arial"/>
        </w:rPr>
        <w:t xml:space="preserve">; Enfermería: 2 equipos </w:t>
      </w:r>
      <w:proofErr w:type="spellStart"/>
      <w:r w:rsidRPr="00225BE8">
        <w:rPr>
          <w:rFonts w:ascii="Arial" w:hAnsi="Arial" w:cs="Arial"/>
        </w:rPr>
        <w:t>WiFi</w:t>
      </w:r>
      <w:proofErr w:type="spellEnd"/>
      <w:r w:rsidRPr="00225BE8">
        <w:rPr>
          <w:rFonts w:ascii="Arial" w:hAnsi="Arial" w:cs="Arial"/>
        </w:rPr>
        <w:t xml:space="preserve">; RRHH: 2 equipos </w:t>
      </w:r>
      <w:proofErr w:type="spellStart"/>
      <w:r w:rsidRPr="00225BE8">
        <w:rPr>
          <w:rFonts w:ascii="Arial" w:hAnsi="Arial" w:cs="Arial"/>
        </w:rPr>
        <w:t>WiFi</w:t>
      </w:r>
      <w:proofErr w:type="spellEnd"/>
      <w:r w:rsidRPr="00225BE8">
        <w:rPr>
          <w:rFonts w:ascii="Arial" w:hAnsi="Arial" w:cs="Arial"/>
        </w:rPr>
        <w:t xml:space="preserve">; Dirección: 2 laptops </w:t>
      </w:r>
      <w:proofErr w:type="spellStart"/>
      <w:r w:rsidRPr="00225BE8">
        <w:rPr>
          <w:rFonts w:ascii="Arial" w:hAnsi="Arial" w:cs="Arial"/>
        </w:rPr>
        <w:t>WiFi</w:t>
      </w:r>
      <w:proofErr w:type="spellEnd"/>
      <w:r w:rsidRPr="00225BE8">
        <w:rPr>
          <w:rFonts w:ascii="Arial" w:hAnsi="Arial" w:cs="Arial"/>
        </w:rPr>
        <w:t xml:space="preserve">), protocolos de seguridad </w:t>
      </w:r>
      <w:proofErr w:type="spellStart"/>
      <w:r w:rsidRPr="00225BE8">
        <w:rPr>
          <w:rFonts w:ascii="Arial" w:hAnsi="Arial" w:cs="Arial"/>
        </w:rPr>
        <w:t>WiFi</w:t>
      </w:r>
      <w:proofErr w:type="spellEnd"/>
      <w:r w:rsidRPr="00225BE8">
        <w:rPr>
          <w:rFonts w:ascii="Arial" w:hAnsi="Arial" w:cs="Arial"/>
        </w:rPr>
        <w:t xml:space="preserve"> (por verificar), velocidad de negociación de enlace limitada a 100 Mbps por switches </w:t>
      </w:r>
      <w:proofErr w:type="spellStart"/>
      <w:r w:rsidRPr="00225BE8">
        <w:rPr>
          <w:rFonts w:ascii="Arial" w:hAnsi="Arial" w:cs="Arial"/>
        </w:rPr>
        <w:t>Fast</w:t>
      </w:r>
      <w:proofErr w:type="spellEnd"/>
      <w:r w:rsidRPr="00225BE8">
        <w:rPr>
          <w:rFonts w:ascii="Arial" w:hAnsi="Arial" w:cs="Arial"/>
        </w:rPr>
        <w:t xml:space="preserve"> Ethernet, conectividad entre áreas funcionales (dominio de broadcast único), conexiones privadas en Sindicato, SNC y Transporte, controles de acceso a la red.</w:t>
      </w:r>
    </w:p>
    <w:p w14:paraId="43E1362B" w14:textId="77777777" w:rsidR="00225BE8" w:rsidRPr="00225BE8" w:rsidRDefault="00225BE8" w:rsidP="00225BE8">
      <w:pPr>
        <w:numPr>
          <w:ilvl w:val="0"/>
          <w:numId w:val="1"/>
        </w:numPr>
        <w:rPr>
          <w:rFonts w:ascii="Arial" w:hAnsi="Arial" w:cs="Arial"/>
        </w:rPr>
      </w:pPr>
      <w:r w:rsidRPr="00225BE8">
        <w:rPr>
          <w:rFonts w:ascii="Arial" w:hAnsi="Arial" w:cs="Arial"/>
          <w:b/>
          <w:bCs/>
        </w:rPr>
        <w:lastRenderedPageBreak/>
        <w:t>Hardware de cómputo (equipos finales):</w:t>
      </w:r>
      <w:r w:rsidRPr="00225BE8">
        <w:rPr>
          <w:rFonts w:ascii="Arial" w:hAnsi="Arial" w:cs="Arial"/>
        </w:rPr>
        <w:t> Cuarenta y seis (46) computadoras de escritorio distribuidas en las áreas de Epidemiología (6), Varios 1 (10), Varios 2 (3), Varios 3 (4), Estadística (3), Contabilidad (3), Recursos Humanos (3), Insumos Médicos (3), Enfermería (2), Dirección y FET Salud (1), SNC (2), Administración (1), Caja (2), Banco Biológico (1), Sindicato (2); y cinco (5) laptops distribuidas en Dirección y FET Salud (2), SNC (2) y Transporte (1). La evaluación incluye: estado de discos duros (monitoreo S.M.A.R.T.), memoria RAM, fuentes de poder, procesadores, temperatura de operación, ventilación, limpieza interna (acumulación de polvo volcánico), estado de baterías en laptops, periféricos (teclados, mouse, monitores), software de protección (antivirus, firewall local, cifrado de disco), respaldo de información en áreas críticas, y condiciones generales de operatividad.</w:t>
      </w:r>
    </w:p>
    <w:p w14:paraId="31E7EC29" w14:textId="77777777" w:rsidR="00225BE8" w:rsidRPr="00225BE8" w:rsidRDefault="00225BE8" w:rsidP="00225BE8">
      <w:pPr>
        <w:rPr>
          <w:rFonts w:ascii="Arial" w:hAnsi="Arial" w:cs="Arial"/>
        </w:rPr>
      </w:pPr>
      <w:r w:rsidRPr="00225BE8">
        <w:rPr>
          <w:rFonts w:ascii="Arial" w:hAnsi="Arial" w:cs="Arial"/>
          <w:b/>
          <w:bCs/>
        </w:rPr>
        <w:t>SEGUNDA:</w:t>
      </w:r>
      <w:r w:rsidRPr="00225BE8">
        <w:rPr>
          <w:rFonts w:ascii="Arial" w:hAnsi="Arial" w:cs="Arial"/>
        </w:rPr>
        <w:br/>
        <w:t>El examen de auditoría tiene como principal objetivo obtener elementos de juicio válidos y suficientes que le permitan a EL AUDITOR formarse una opinión acerca del estado de la infraestructura de red (física y lógica) y del hardware de cómputo del SILAIS - Sede Masaya, de acuerdo con las Normas Internacionales de Auditoría de Sistemas (ISO 19011:2018), los estándares de cableado estructurado (ANSI/TIA/EIA-568-C, ANSI/TIA/EIA-569-C, ANSI/TIA/EIA-606-B), las normas de seguridad de la información (ISO/IEC 27001:2022, ISO/IEC 27002:2022), el marco de gobernanza de TI (COBIT 2019), y la legislación nicaragüense aplicable (Ley 921: Ley de Protección de Datos Personales; Ley 423: Ley General de Salud; Ley 1090: Ley de Ciberseguridad y Ciberdefensa de Nicaragua; normativa MINSA para el SISNIVEN).</w:t>
      </w:r>
    </w:p>
    <w:p w14:paraId="295BA0E3" w14:textId="77777777" w:rsidR="00225BE8" w:rsidRPr="00225BE8" w:rsidRDefault="00225BE8" w:rsidP="00225BE8">
      <w:pPr>
        <w:rPr>
          <w:rFonts w:ascii="Arial" w:hAnsi="Arial" w:cs="Arial"/>
        </w:rPr>
      </w:pPr>
      <w:r w:rsidRPr="00225BE8">
        <w:rPr>
          <w:rFonts w:ascii="Arial" w:hAnsi="Arial" w:cs="Arial"/>
        </w:rPr>
        <w:t>El informe final incluirá la identificación de vulnerabilidades, amenazas y riesgos cuantificados (conforme a la metodología ISO 27005:2022), así como un plan de mejora priorizado con recomendaciones accionables para la corrección de los hallazgos identificados, con especial atención a los riesgos que afectan la continuidad operativa del Sistema Nicaragüense de Vigilancia Epidemiológica Nacional (SISNIVEN) y la protección de datos sensibles de pacientes del Banco Biológico.</w:t>
      </w:r>
    </w:p>
    <w:p w14:paraId="3B37DC96" w14:textId="77777777" w:rsidR="00225BE8" w:rsidRPr="00225BE8" w:rsidRDefault="00225BE8" w:rsidP="00225BE8">
      <w:pPr>
        <w:rPr>
          <w:rFonts w:ascii="Arial" w:hAnsi="Arial" w:cs="Arial"/>
        </w:rPr>
      </w:pPr>
      <w:r w:rsidRPr="00225BE8">
        <w:rPr>
          <w:rFonts w:ascii="Arial" w:hAnsi="Arial" w:cs="Arial"/>
          <w:b/>
          <w:bCs/>
        </w:rPr>
        <w:t>TERCERA:</w:t>
      </w:r>
      <w:r w:rsidRPr="00225BE8">
        <w:rPr>
          <w:rFonts w:ascii="Arial" w:hAnsi="Arial" w:cs="Arial"/>
        </w:rPr>
        <w:br/>
        <w:t>A los fines de precisar las obligaciones de las partes se deja aclarado que la preparación y mantenimiento de la infraestructura de red y del hardware objeto de la auditoría corresponde en forma exclusiva a EL CLIENTE; en este sentido es responsable de las condiciones de instalación, operación, seguridad física y lógica, así como del mantenimiento preventivo y correctivo de todos los componentes auditados.</w:t>
      </w:r>
    </w:p>
    <w:p w14:paraId="69164234" w14:textId="77777777" w:rsidR="00225BE8" w:rsidRPr="00225BE8" w:rsidRDefault="00225BE8" w:rsidP="00225BE8">
      <w:pPr>
        <w:rPr>
          <w:rFonts w:ascii="Arial" w:hAnsi="Arial" w:cs="Arial"/>
        </w:rPr>
      </w:pPr>
      <w:r w:rsidRPr="00225BE8">
        <w:rPr>
          <w:rFonts w:ascii="Arial" w:hAnsi="Arial" w:cs="Arial"/>
        </w:rPr>
        <w:t xml:space="preserve">El examen por parte de EL AUDITOR no tiene por finalidad indagar sobre la posible existencia de irregularidades o actos ilícitos; no obstante, los que pudieran detectarse </w:t>
      </w:r>
      <w:r w:rsidRPr="00225BE8">
        <w:rPr>
          <w:rFonts w:ascii="Arial" w:hAnsi="Arial" w:cs="Arial"/>
        </w:rPr>
        <w:lastRenderedPageBreak/>
        <w:t>durante o como consecuencia de la realización del trabajo, serán puestos en conocimiento de EL CLIENTE de manera inmediata y por escrito.</w:t>
      </w:r>
    </w:p>
    <w:p w14:paraId="15F6AB52" w14:textId="77777777" w:rsidR="00225BE8" w:rsidRPr="00225BE8" w:rsidRDefault="00225BE8" w:rsidP="00225BE8">
      <w:pPr>
        <w:rPr>
          <w:rFonts w:ascii="Arial" w:hAnsi="Arial" w:cs="Arial"/>
        </w:rPr>
      </w:pPr>
      <w:r w:rsidRPr="00225BE8">
        <w:rPr>
          <w:rFonts w:ascii="Arial" w:hAnsi="Arial" w:cs="Arial"/>
        </w:rPr>
        <w:t>EL CLIENTE reconoce que la auditoría es de carácter evaluativo y no incluye la instalación, configuración, reparación o sustitución de ningún componente de red o hardware, siendo estas actividades responsabilidad exclusiva de EL CLIENTE una vez finalizada la auditoría.</w:t>
      </w:r>
    </w:p>
    <w:p w14:paraId="331727E1" w14:textId="77777777" w:rsidR="00225BE8" w:rsidRPr="00225BE8" w:rsidRDefault="00225BE8" w:rsidP="00225BE8">
      <w:pPr>
        <w:rPr>
          <w:rFonts w:ascii="Arial" w:hAnsi="Arial" w:cs="Arial"/>
        </w:rPr>
      </w:pPr>
      <w:r w:rsidRPr="00225BE8">
        <w:rPr>
          <w:rFonts w:ascii="Arial" w:hAnsi="Arial" w:cs="Arial"/>
          <w:b/>
          <w:bCs/>
        </w:rPr>
        <w:t>CUARTA:</w:t>
      </w:r>
      <w:r w:rsidRPr="00225BE8">
        <w:rPr>
          <w:rFonts w:ascii="Arial" w:hAnsi="Arial" w:cs="Arial"/>
        </w:rPr>
        <w:br/>
        <w:t>El examen se efectuará de acuerdo con las siguientes Normas y Estándares de Auditoría:</w:t>
      </w:r>
    </w:p>
    <w:tbl>
      <w:tblPr>
        <w:tblW w:w="100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76"/>
        <w:gridCol w:w="7580"/>
      </w:tblGrid>
      <w:tr w:rsidR="00225BE8" w:rsidRPr="00225BE8" w14:paraId="5EF6785B" w14:textId="77777777" w:rsidTr="00225BE8">
        <w:trPr>
          <w:trHeight w:val="471"/>
          <w:tblHeader/>
        </w:trPr>
        <w:tc>
          <w:tcPr>
            <w:tcW w:w="0" w:type="auto"/>
            <w:tcMar>
              <w:top w:w="150" w:type="dxa"/>
              <w:left w:w="0" w:type="dxa"/>
              <w:bottom w:w="150" w:type="dxa"/>
              <w:right w:w="240" w:type="dxa"/>
            </w:tcMar>
            <w:vAlign w:val="center"/>
            <w:hideMark/>
          </w:tcPr>
          <w:p w14:paraId="1A61BA55" w14:textId="77777777" w:rsidR="00225BE8" w:rsidRPr="00225BE8" w:rsidRDefault="00225BE8" w:rsidP="00225BE8">
            <w:pPr>
              <w:rPr>
                <w:rFonts w:ascii="Arial" w:hAnsi="Arial" w:cs="Arial"/>
              </w:rPr>
            </w:pPr>
            <w:r w:rsidRPr="00225BE8">
              <w:rPr>
                <w:rFonts w:ascii="Arial" w:hAnsi="Arial" w:cs="Arial"/>
              </w:rPr>
              <w:t>Norma / Estándar</w:t>
            </w:r>
          </w:p>
        </w:tc>
        <w:tc>
          <w:tcPr>
            <w:tcW w:w="0" w:type="auto"/>
            <w:tcMar>
              <w:top w:w="150" w:type="dxa"/>
              <w:left w:w="240" w:type="dxa"/>
              <w:bottom w:w="150" w:type="dxa"/>
              <w:right w:w="240" w:type="dxa"/>
            </w:tcMar>
            <w:vAlign w:val="center"/>
            <w:hideMark/>
          </w:tcPr>
          <w:p w14:paraId="32360F52" w14:textId="77777777" w:rsidR="00225BE8" w:rsidRPr="00225BE8" w:rsidRDefault="00225BE8" w:rsidP="00225BE8">
            <w:pPr>
              <w:rPr>
                <w:rFonts w:ascii="Arial" w:hAnsi="Arial" w:cs="Arial"/>
              </w:rPr>
            </w:pPr>
            <w:r w:rsidRPr="00225BE8">
              <w:rPr>
                <w:rFonts w:ascii="Arial" w:hAnsi="Arial" w:cs="Arial"/>
              </w:rPr>
              <w:t>Aplicación</w:t>
            </w:r>
          </w:p>
        </w:tc>
      </w:tr>
      <w:tr w:rsidR="00225BE8" w:rsidRPr="00225BE8" w14:paraId="54F062D3" w14:textId="77777777" w:rsidTr="00225BE8">
        <w:trPr>
          <w:trHeight w:val="471"/>
        </w:trPr>
        <w:tc>
          <w:tcPr>
            <w:tcW w:w="0" w:type="auto"/>
            <w:tcMar>
              <w:top w:w="150" w:type="dxa"/>
              <w:left w:w="0" w:type="dxa"/>
              <w:bottom w:w="150" w:type="dxa"/>
              <w:right w:w="240" w:type="dxa"/>
            </w:tcMar>
            <w:vAlign w:val="center"/>
            <w:hideMark/>
          </w:tcPr>
          <w:p w14:paraId="30742469" w14:textId="77777777" w:rsidR="00225BE8" w:rsidRPr="00225BE8" w:rsidRDefault="00225BE8" w:rsidP="00225BE8">
            <w:pPr>
              <w:rPr>
                <w:rFonts w:ascii="Arial" w:hAnsi="Arial" w:cs="Arial"/>
              </w:rPr>
            </w:pPr>
            <w:r w:rsidRPr="00225BE8">
              <w:rPr>
                <w:rFonts w:ascii="Arial" w:hAnsi="Arial" w:cs="Arial"/>
              </w:rPr>
              <w:t>ISO 19011:2018</w:t>
            </w:r>
          </w:p>
        </w:tc>
        <w:tc>
          <w:tcPr>
            <w:tcW w:w="0" w:type="auto"/>
            <w:tcMar>
              <w:top w:w="150" w:type="dxa"/>
              <w:left w:w="240" w:type="dxa"/>
              <w:bottom w:w="150" w:type="dxa"/>
              <w:right w:w="0" w:type="dxa"/>
            </w:tcMar>
            <w:vAlign w:val="center"/>
            <w:hideMark/>
          </w:tcPr>
          <w:p w14:paraId="72A59274" w14:textId="77777777" w:rsidR="00225BE8" w:rsidRPr="00225BE8" w:rsidRDefault="00225BE8" w:rsidP="00225BE8">
            <w:pPr>
              <w:rPr>
                <w:rFonts w:ascii="Arial" w:hAnsi="Arial" w:cs="Arial"/>
              </w:rPr>
            </w:pPr>
            <w:r w:rsidRPr="00225BE8">
              <w:rPr>
                <w:rFonts w:ascii="Arial" w:hAnsi="Arial" w:cs="Arial"/>
              </w:rPr>
              <w:t>Directrices para la auditoría de sistemas de gestión</w:t>
            </w:r>
          </w:p>
        </w:tc>
      </w:tr>
      <w:tr w:rsidR="00225BE8" w:rsidRPr="00225BE8" w14:paraId="1D304F92" w14:textId="77777777" w:rsidTr="00225BE8">
        <w:trPr>
          <w:trHeight w:val="459"/>
        </w:trPr>
        <w:tc>
          <w:tcPr>
            <w:tcW w:w="0" w:type="auto"/>
            <w:tcMar>
              <w:top w:w="150" w:type="dxa"/>
              <w:left w:w="0" w:type="dxa"/>
              <w:bottom w:w="150" w:type="dxa"/>
              <w:right w:w="240" w:type="dxa"/>
            </w:tcMar>
            <w:vAlign w:val="center"/>
            <w:hideMark/>
          </w:tcPr>
          <w:p w14:paraId="250C2E11" w14:textId="77777777" w:rsidR="00225BE8" w:rsidRPr="00225BE8" w:rsidRDefault="00225BE8" w:rsidP="00225BE8">
            <w:pPr>
              <w:rPr>
                <w:rFonts w:ascii="Arial" w:hAnsi="Arial" w:cs="Arial"/>
              </w:rPr>
            </w:pPr>
            <w:r w:rsidRPr="00225BE8">
              <w:rPr>
                <w:rFonts w:ascii="Arial" w:hAnsi="Arial" w:cs="Arial"/>
              </w:rPr>
              <w:t>ISO/IEC 27001:2022</w:t>
            </w:r>
          </w:p>
        </w:tc>
        <w:tc>
          <w:tcPr>
            <w:tcW w:w="0" w:type="auto"/>
            <w:tcMar>
              <w:top w:w="150" w:type="dxa"/>
              <w:left w:w="240" w:type="dxa"/>
              <w:bottom w:w="150" w:type="dxa"/>
              <w:right w:w="0" w:type="dxa"/>
            </w:tcMar>
            <w:vAlign w:val="center"/>
            <w:hideMark/>
          </w:tcPr>
          <w:p w14:paraId="5F500DDA" w14:textId="77777777" w:rsidR="00225BE8" w:rsidRPr="00225BE8" w:rsidRDefault="00225BE8" w:rsidP="00225BE8">
            <w:pPr>
              <w:rPr>
                <w:rFonts w:ascii="Arial" w:hAnsi="Arial" w:cs="Arial"/>
              </w:rPr>
            </w:pPr>
            <w:r w:rsidRPr="00225BE8">
              <w:rPr>
                <w:rFonts w:ascii="Arial" w:hAnsi="Arial" w:cs="Arial"/>
              </w:rPr>
              <w:t>Seguridad de la información (dominios A.8, A.11, A.12, A.13)</w:t>
            </w:r>
          </w:p>
        </w:tc>
      </w:tr>
      <w:tr w:rsidR="00225BE8" w:rsidRPr="00225BE8" w14:paraId="29C1C93A" w14:textId="77777777" w:rsidTr="00225BE8">
        <w:trPr>
          <w:trHeight w:val="471"/>
        </w:trPr>
        <w:tc>
          <w:tcPr>
            <w:tcW w:w="0" w:type="auto"/>
            <w:tcMar>
              <w:top w:w="150" w:type="dxa"/>
              <w:left w:w="0" w:type="dxa"/>
              <w:bottom w:w="150" w:type="dxa"/>
              <w:right w:w="240" w:type="dxa"/>
            </w:tcMar>
            <w:vAlign w:val="center"/>
            <w:hideMark/>
          </w:tcPr>
          <w:p w14:paraId="616952AD" w14:textId="77777777" w:rsidR="00225BE8" w:rsidRPr="00225BE8" w:rsidRDefault="00225BE8" w:rsidP="00225BE8">
            <w:pPr>
              <w:rPr>
                <w:rFonts w:ascii="Arial" w:hAnsi="Arial" w:cs="Arial"/>
              </w:rPr>
            </w:pPr>
            <w:r w:rsidRPr="00225BE8">
              <w:rPr>
                <w:rFonts w:ascii="Arial" w:hAnsi="Arial" w:cs="Arial"/>
              </w:rPr>
              <w:t>ISO/IEC 27002:2022</w:t>
            </w:r>
          </w:p>
        </w:tc>
        <w:tc>
          <w:tcPr>
            <w:tcW w:w="0" w:type="auto"/>
            <w:tcMar>
              <w:top w:w="150" w:type="dxa"/>
              <w:left w:w="240" w:type="dxa"/>
              <w:bottom w:w="150" w:type="dxa"/>
              <w:right w:w="0" w:type="dxa"/>
            </w:tcMar>
            <w:vAlign w:val="center"/>
            <w:hideMark/>
          </w:tcPr>
          <w:p w14:paraId="2095B15C" w14:textId="77777777" w:rsidR="00225BE8" w:rsidRPr="00225BE8" w:rsidRDefault="00225BE8" w:rsidP="00225BE8">
            <w:pPr>
              <w:rPr>
                <w:rFonts w:ascii="Arial" w:hAnsi="Arial" w:cs="Arial"/>
              </w:rPr>
            </w:pPr>
            <w:r w:rsidRPr="00225BE8">
              <w:rPr>
                <w:rFonts w:ascii="Arial" w:hAnsi="Arial" w:cs="Arial"/>
              </w:rPr>
              <w:t>Buenas prácticas para controles de seguridad</w:t>
            </w:r>
          </w:p>
        </w:tc>
      </w:tr>
      <w:tr w:rsidR="00225BE8" w:rsidRPr="00225BE8" w14:paraId="1F950B45" w14:textId="77777777" w:rsidTr="00225BE8">
        <w:trPr>
          <w:trHeight w:val="471"/>
        </w:trPr>
        <w:tc>
          <w:tcPr>
            <w:tcW w:w="0" w:type="auto"/>
            <w:tcMar>
              <w:top w:w="150" w:type="dxa"/>
              <w:left w:w="0" w:type="dxa"/>
              <w:bottom w:w="150" w:type="dxa"/>
              <w:right w:w="240" w:type="dxa"/>
            </w:tcMar>
            <w:vAlign w:val="center"/>
            <w:hideMark/>
          </w:tcPr>
          <w:p w14:paraId="0A516F65" w14:textId="77777777" w:rsidR="00225BE8" w:rsidRPr="00225BE8" w:rsidRDefault="00225BE8" w:rsidP="00225BE8">
            <w:pPr>
              <w:rPr>
                <w:rFonts w:ascii="Arial" w:hAnsi="Arial" w:cs="Arial"/>
              </w:rPr>
            </w:pPr>
            <w:r w:rsidRPr="00225BE8">
              <w:rPr>
                <w:rFonts w:ascii="Arial" w:hAnsi="Arial" w:cs="Arial"/>
              </w:rPr>
              <w:t>ISO/IEC 27005:2022</w:t>
            </w:r>
          </w:p>
        </w:tc>
        <w:tc>
          <w:tcPr>
            <w:tcW w:w="0" w:type="auto"/>
            <w:tcMar>
              <w:top w:w="150" w:type="dxa"/>
              <w:left w:w="240" w:type="dxa"/>
              <w:bottom w:w="150" w:type="dxa"/>
              <w:right w:w="0" w:type="dxa"/>
            </w:tcMar>
            <w:vAlign w:val="center"/>
            <w:hideMark/>
          </w:tcPr>
          <w:p w14:paraId="712B2771" w14:textId="77777777" w:rsidR="00225BE8" w:rsidRPr="00225BE8" w:rsidRDefault="00225BE8" w:rsidP="00225BE8">
            <w:pPr>
              <w:rPr>
                <w:rFonts w:ascii="Arial" w:hAnsi="Arial" w:cs="Arial"/>
              </w:rPr>
            </w:pPr>
            <w:r w:rsidRPr="00225BE8">
              <w:rPr>
                <w:rFonts w:ascii="Arial" w:hAnsi="Arial" w:cs="Arial"/>
              </w:rPr>
              <w:t>Gestión de riesgos de la seguridad de la información</w:t>
            </w:r>
          </w:p>
        </w:tc>
      </w:tr>
      <w:tr w:rsidR="00225BE8" w:rsidRPr="00225BE8" w14:paraId="7AD44834" w14:textId="77777777" w:rsidTr="00225BE8">
        <w:trPr>
          <w:trHeight w:val="471"/>
        </w:trPr>
        <w:tc>
          <w:tcPr>
            <w:tcW w:w="0" w:type="auto"/>
            <w:tcMar>
              <w:top w:w="150" w:type="dxa"/>
              <w:left w:w="0" w:type="dxa"/>
              <w:bottom w:w="150" w:type="dxa"/>
              <w:right w:w="240" w:type="dxa"/>
            </w:tcMar>
            <w:vAlign w:val="center"/>
            <w:hideMark/>
          </w:tcPr>
          <w:p w14:paraId="33DE1B3A" w14:textId="77777777" w:rsidR="00225BE8" w:rsidRPr="00225BE8" w:rsidRDefault="00225BE8" w:rsidP="00225BE8">
            <w:pPr>
              <w:rPr>
                <w:rFonts w:ascii="Arial" w:hAnsi="Arial" w:cs="Arial"/>
              </w:rPr>
            </w:pPr>
            <w:r w:rsidRPr="00225BE8">
              <w:rPr>
                <w:rFonts w:ascii="Arial" w:hAnsi="Arial" w:cs="Arial"/>
              </w:rPr>
              <w:t>ANSI/TIA/EIA-568-C</w:t>
            </w:r>
          </w:p>
        </w:tc>
        <w:tc>
          <w:tcPr>
            <w:tcW w:w="0" w:type="auto"/>
            <w:tcMar>
              <w:top w:w="150" w:type="dxa"/>
              <w:left w:w="240" w:type="dxa"/>
              <w:bottom w:w="150" w:type="dxa"/>
              <w:right w:w="0" w:type="dxa"/>
            </w:tcMar>
            <w:vAlign w:val="center"/>
            <w:hideMark/>
          </w:tcPr>
          <w:p w14:paraId="6AC74CA5" w14:textId="77777777" w:rsidR="00225BE8" w:rsidRPr="00225BE8" w:rsidRDefault="00225BE8" w:rsidP="00225BE8">
            <w:pPr>
              <w:rPr>
                <w:rFonts w:ascii="Arial" w:hAnsi="Arial" w:cs="Arial"/>
              </w:rPr>
            </w:pPr>
            <w:r w:rsidRPr="00225BE8">
              <w:rPr>
                <w:rFonts w:ascii="Arial" w:hAnsi="Arial" w:cs="Arial"/>
              </w:rPr>
              <w:t>Cableado estructurado (terminaciones, categoría, ponchado)</w:t>
            </w:r>
          </w:p>
        </w:tc>
      </w:tr>
      <w:tr w:rsidR="00225BE8" w:rsidRPr="00225BE8" w14:paraId="64F5D65E" w14:textId="77777777" w:rsidTr="00225BE8">
        <w:trPr>
          <w:trHeight w:val="471"/>
        </w:trPr>
        <w:tc>
          <w:tcPr>
            <w:tcW w:w="0" w:type="auto"/>
            <w:tcMar>
              <w:top w:w="150" w:type="dxa"/>
              <w:left w:w="0" w:type="dxa"/>
              <w:bottom w:w="150" w:type="dxa"/>
              <w:right w:w="240" w:type="dxa"/>
            </w:tcMar>
            <w:vAlign w:val="center"/>
            <w:hideMark/>
          </w:tcPr>
          <w:p w14:paraId="3CE2F33E" w14:textId="77777777" w:rsidR="00225BE8" w:rsidRPr="00225BE8" w:rsidRDefault="00225BE8" w:rsidP="00225BE8">
            <w:pPr>
              <w:rPr>
                <w:rFonts w:ascii="Arial" w:hAnsi="Arial" w:cs="Arial"/>
              </w:rPr>
            </w:pPr>
            <w:r w:rsidRPr="00225BE8">
              <w:rPr>
                <w:rFonts w:ascii="Arial" w:hAnsi="Arial" w:cs="Arial"/>
              </w:rPr>
              <w:t>ANSI/TIA/EIA-569-C</w:t>
            </w:r>
          </w:p>
        </w:tc>
        <w:tc>
          <w:tcPr>
            <w:tcW w:w="0" w:type="auto"/>
            <w:tcMar>
              <w:top w:w="150" w:type="dxa"/>
              <w:left w:w="240" w:type="dxa"/>
              <w:bottom w:w="150" w:type="dxa"/>
              <w:right w:w="0" w:type="dxa"/>
            </w:tcMar>
            <w:vAlign w:val="center"/>
            <w:hideMark/>
          </w:tcPr>
          <w:p w14:paraId="699A7134" w14:textId="77777777" w:rsidR="00225BE8" w:rsidRPr="00225BE8" w:rsidRDefault="00225BE8" w:rsidP="00225BE8">
            <w:pPr>
              <w:rPr>
                <w:rFonts w:ascii="Arial" w:hAnsi="Arial" w:cs="Arial"/>
              </w:rPr>
            </w:pPr>
            <w:r w:rsidRPr="00225BE8">
              <w:rPr>
                <w:rFonts w:ascii="Arial" w:hAnsi="Arial" w:cs="Arial"/>
              </w:rPr>
              <w:t>Canalizaciones y espacios de telecomunicaciones</w:t>
            </w:r>
          </w:p>
        </w:tc>
      </w:tr>
      <w:tr w:rsidR="00225BE8" w:rsidRPr="00225BE8" w14:paraId="4FB9FF68" w14:textId="77777777" w:rsidTr="00225BE8">
        <w:trPr>
          <w:trHeight w:val="459"/>
        </w:trPr>
        <w:tc>
          <w:tcPr>
            <w:tcW w:w="0" w:type="auto"/>
            <w:tcMar>
              <w:top w:w="150" w:type="dxa"/>
              <w:left w:w="0" w:type="dxa"/>
              <w:bottom w:w="150" w:type="dxa"/>
              <w:right w:w="240" w:type="dxa"/>
            </w:tcMar>
            <w:vAlign w:val="center"/>
            <w:hideMark/>
          </w:tcPr>
          <w:p w14:paraId="462DC55D" w14:textId="77777777" w:rsidR="00225BE8" w:rsidRPr="00225BE8" w:rsidRDefault="00225BE8" w:rsidP="00225BE8">
            <w:pPr>
              <w:rPr>
                <w:rFonts w:ascii="Arial" w:hAnsi="Arial" w:cs="Arial"/>
              </w:rPr>
            </w:pPr>
            <w:r w:rsidRPr="00225BE8">
              <w:rPr>
                <w:rFonts w:ascii="Arial" w:hAnsi="Arial" w:cs="Arial"/>
              </w:rPr>
              <w:t>ANSI/TIA/EIA-606-B</w:t>
            </w:r>
          </w:p>
        </w:tc>
        <w:tc>
          <w:tcPr>
            <w:tcW w:w="0" w:type="auto"/>
            <w:tcMar>
              <w:top w:w="150" w:type="dxa"/>
              <w:left w:w="240" w:type="dxa"/>
              <w:bottom w:w="150" w:type="dxa"/>
              <w:right w:w="0" w:type="dxa"/>
            </w:tcMar>
            <w:vAlign w:val="center"/>
            <w:hideMark/>
          </w:tcPr>
          <w:p w14:paraId="64F96C3B" w14:textId="77777777" w:rsidR="00225BE8" w:rsidRPr="00225BE8" w:rsidRDefault="00225BE8" w:rsidP="00225BE8">
            <w:pPr>
              <w:rPr>
                <w:rFonts w:ascii="Arial" w:hAnsi="Arial" w:cs="Arial"/>
              </w:rPr>
            </w:pPr>
            <w:r w:rsidRPr="00225BE8">
              <w:rPr>
                <w:rFonts w:ascii="Arial" w:hAnsi="Arial" w:cs="Arial"/>
              </w:rPr>
              <w:t>Etiquetado y administración de cables</w:t>
            </w:r>
          </w:p>
        </w:tc>
      </w:tr>
      <w:tr w:rsidR="00225BE8" w:rsidRPr="00225BE8" w14:paraId="1D035F0A" w14:textId="77777777" w:rsidTr="00225BE8">
        <w:trPr>
          <w:trHeight w:val="471"/>
        </w:trPr>
        <w:tc>
          <w:tcPr>
            <w:tcW w:w="0" w:type="auto"/>
            <w:tcMar>
              <w:top w:w="150" w:type="dxa"/>
              <w:left w:w="0" w:type="dxa"/>
              <w:bottom w:w="150" w:type="dxa"/>
              <w:right w:w="240" w:type="dxa"/>
            </w:tcMar>
            <w:vAlign w:val="center"/>
            <w:hideMark/>
          </w:tcPr>
          <w:p w14:paraId="2D8808CE" w14:textId="77777777" w:rsidR="00225BE8" w:rsidRPr="00225BE8" w:rsidRDefault="00225BE8" w:rsidP="00225BE8">
            <w:pPr>
              <w:rPr>
                <w:rFonts w:ascii="Arial" w:hAnsi="Arial" w:cs="Arial"/>
              </w:rPr>
            </w:pPr>
            <w:r w:rsidRPr="00225BE8">
              <w:rPr>
                <w:rFonts w:ascii="Arial" w:hAnsi="Arial" w:cs="Arial"/>
              </w:rPr>
              <w:t>COBIT 2019</w:t>
            </w:r>
          </w:p>
        </w:tc>
        <w:tc>
          <w:tcPr>
            <w:tcW w:w="0" w:type="auto"/>
            <w:tcMar>
              <w:top w:w="150" w:type="dxa"/>
              <w:left w:w="240" w:type="dxa"/>
              <w:bottom w:w="150" w:type="dxa"/>
              <w:right w:w="0" w:type="dxa"/>
            </w:tcMar>
            <w:vAlign w:val="center"/>
            <w:hideMark/>
          </w:tcPr>
          <w:p w14:paraId="56C6A060" w14:textId="77777777" w:rsidR="00225BE8" w:rsidRPr="00225BE8" w:rsidRDefault="00225BE8" w:rsidP="00225BE8">
            <w:pPr>
              <w:rPr>
                <w:rFonts w:ascii="Arial" w:hAnsi="Arial" w:cs="Arial"/>
              </w:rPr>
            </w:pPr>
            <w:r w:rsidRPr="00225BE8">
              <w:rPr>
                <w:rFonts w:ascii="Arial" w:hAnsi="Arial" w:cs="Arial"/>
              </w:rPr>
              <w:t>Marco de gobernanza de TI (dominios EDM, APO, BAI, DSS, MEA)</w:t>
            </w:r>
          </w:p>
        </w:tc>
      </w:tr>
      <w:tr w:rsidR="00225BE8" w:rsidRPr="00225BE8" w14:paraId="6CBFB975" w14:textId="77777777" w:rsidTr="00225BE8">
        <w:trPr>
          <w:trHeight w:val="471"/>
        </w:trPr>
        <w:tc>
          <w:tcPr>
            <w:tcW w:w="0" w:type="auto"/>
            <w:tcMar>
              <w:top w:w="150" w:type="dxa"/>
              <w:left w:w="0" w:type="dxa"/>
              <w:bottom w:w="150" w:type="dxa"/>
              <w:right w:w="240" w:type="dxa"/>
            </w:tcMar>
            <w:vAlign w:val="center"/>
            <w:hideMark/>
          </w:tcPr>
          <w:p w14:paraId="2561C625" w14:textId="77777777" w:rsidR="00225BE8" w:rsidRPr="00225BE8" w:rsidRDefault="00225BE8" w:rsidP="00225BE8">
            <w:pPr>
              <w:rPr>
                <w:rFonts w:ascii="Arial" w:hAnsi="Arial" w:cs="Arial"/>
              </w:rPr>
            </w:pPr>
            <w:r w:rsidRPr="00225BE8">
              <w:rPr>
                <w:rFonts w:ascii="Arial" w:hAnsi="Arial" w:cs="Arial"/>
              </w:rPr>
              <w:t>Ley 921 (Nicaragua)</w:t>
            </w:r>
          </w:p>
        </w:tc>
        <w:tc>
          <w:tcPr>
            <w:tcW w:w="0" w:type="auto"/>
            <w:tcMar>
              <w:top w:w="150" w:type="dxa"/>
              <w:left w:w="240" w:type="dxa"/>
              <w:bottom w:w="150" w:type="dxa"/>
              <w:right w:w="0" w:type="dxa"/>
            </w:tcMar>
            <w:vAlign w:val="center"/>
            <w:hideMark/>
          </w:tcPr>
          <w:p w14:paraId="32FB462B" w14:textId="77777777" w:rsidR="00225BE8" w:rsidRPr="00225BE8" w:rsidRDefault="00225BE8" w:rsidP="00225BE8">
            <w:pPr>
              <w:rPr>
                <w:rFonts w:ascii="Arial" w:hAnsi="Arial" w:cs="Arial"/>
              </w:rPr>
            </w:pPr>
            <w:r w:rsidRPr="00225BE8">
              <w:rPr>
                <w:rFonts w:ascii="Arial" w:hAnsi="Arial" w:cs="Arial"/>
              </w:rPr>
              <w:t>Ley de Protección de Datos Personales</w:t>
            </w:r>
          </w:p>
        </w:tc>
      </w:tr>
      <w:tr w:rsidR="00225BE8" w:rsidRPr="00225BE8" w14:paraId="2317CAA6" w14:textId="77777777" w:rsidTr="00225BE8">
        <w:trPr>
          <w:trHeight w:val="471"/>
        </w:trPr>
        <w:tc>
          <w:tcPr>
            <w:tcW w:w="0" w:type="auto"/>
            <w:tcMar>
              <w:top w:w="150" w:type="dxa"/>
              <w:left w:w="0" w:type="dxa"/>
              <w:bottom w:w="150" w:type="dxa"/>
              <w:right w:w="240" w:type="dxa"/>
            </w:tcMar>
            <w:vAlign w:val="center"/>
            <w:hideMark/>
          </w:tcPr>
          <w:p w14:paraId="123AB58B" w14:textId="77777777" w:rsidR="00225BE8" w:rsidRPr="00225BE8" w:rsidRDefault="00225BE8" w:rsidP="00225BE8">
            <w:pPr>
              <w:rPr>
                <w:rFonts w:ascii="Arial" w:hAnsi="Arial" w:cs="Arial"/>
              </w:rPr>
            </w:pPr>
            <w:r w:rsidRPr="00225BE8">
              <w:rPr>
                <w:rFonts w:ascii="Arial" w:hAnsi="Arial" w:cs="Arial"/>
              </w:rPr>
              <w:t>Ley 423 (Nicaragua)</w:t>
            </w:r>
          </w:p>
        </w:tc>
        <w:tc>
          <w:tcPr>
            <w:tcW w:w="0" w:type="auto"/>
            <w:tcMar>
              <w:top w:w="150" w:type="dxa"/>
              <w:left w:w="240" w:type="dxa"/>
              <w:bottom w:w="150" w:type="dxa"/>
              <w:right w:w="0" w:type="dxa"/>
            </w:tcMar>
            <w:vAlign w:val="center"/>
            <w:hideMark/>
          </w:tcPr>
          <w:p w14:paraId="715348AB" w14:textId="77777777" w:rsidR="00225BE8" w:rsidRPr="00225BE8" w:rsidRDefault="00225BE8" w:rsidP="00225BE8">
            <w:pPr>
              <w:rPr>
                <w:rFonts w:ascii="Arial" w:hAnsi="Arial" w:cs="Arial"/>
              </w:rPr>
            </w:pPr>
            <w:r w:rsidRPr="00225BE8">
              <w:rPr>
                <w:rFonts w:ascii="Arial" w:hAnsi="Arial" w:cs="Arial"/>
              </w:rPr>
              <w:t>Ley General de Salud</w:t>
            </w:r>
          </w:p>
        </w:tc>
      </w:tr>
      <w:tr w:rsidR="00225BE8" w:rsidRPr="00225BE8" w14:paraId="5D588749" w14:textId="77777777" w:rsidTr="00225BE8">
        <w:trPr>
          <w:trHeight w:val="482"/>
        </w:trPr>
        <w:tc>
          <w:tcPr>
            <w:tcW w:w="0" w:type="auto"/>
            <w:tcMar>
              <w:top w:w="150" w:type="dxa"/>
              <w:left w:w="0" w:type="dxa"/>
              <w:bottom w:w="150" w:type="dxa"/>
              <w:right w:w="240" w:type="dxa"/>
            </w:tcMar>
            <w:vAlign w:val="center"/>
            <w:hideMark/>
          </w:tcPr>
          <w:p w14:paraId="62C605F7" w14:textId="77777777" w:rsidR="00225BE8" w:rsidRPr="00225BE8" w:rsidRDefault="00225BE8" w:rsidP="00225BE8">
            <w:pPr>
              <w:rPr>
                <w:rFonts w:ascii="Arial" w:hAnsi="Arial" w:cs="Arial"/>
              </w:rPr>
            </w:pPr>
            <w:r w:rsidRPr="00225BE8">
              <w:rPr>
                <w:rFonts w:ascii="Arial" w:hAnsi="Arial" w:cs="Arial"/>
              </w:rPr>
              <w:lastRenderedPageBreak/>
              <w:t>Ley 1090 (Nicaragua)</w:t>
            </w:r>
          </w:p>
        </w:tc>
        <w:tc>
          <w:tcPr>
            <w:tcW w:w="0" w:type="auto"/>
            <w:tcMar>
              <w:top w:w="150" w:type="dxa"/>
              <w:left w:w="240" w:type="dxa"/>
              <w:bottom w:w="150" w:type="dxa"/>
              <w:right w:w="0" w:type="dxa"/>
            </w:tcMar>
            <w:vAlign w:val="center"/>
            <w:hideMark/>
          </w:tcPr>
          <w:p w14:paraId="61DFAF64" w14:textId="77777777" w:rsidR="00225BE8" w:rsidRPr="00225BE8" w:rsidRDefault="00225BE8" w:rsidP="00225BE8">
            <w:pPr>
              <w:rPr>
                <w:rFonts w:ascii="Arial" w:hAnsi="Arial" w:cs="Arial"/>
              </w:rPr>
            </w:pPr>
            <w:r w:rsidRPr="00225BE8">
              <w:rPr>
                <w:rFonts w:ascii="Arial" w:hAnsi="Arial" w:cs="Arial"/>
              </w:rPr>
              <w:t>Ley de Ciberseguridad y Ciberdefensa de Nicaragua</w:t>
            </w:r>
          </w:p>
        </w:tc>
      </w:tr>
      <w:tr w:rsidR="00225BE8" w:rsidRPr="00225BE8" w14:paraId="1B57D2F4" w14:textId="77777777" w:rsidTr="00225BE8">
        <w:trPr>
          <w:trHeight w:val="482"/>
        </w:trPr>
        <w:tc>
          <w:tcPr>
            <w:tcW w:w="0" w:type="auto"/>
            <w:tcMar>
              <w:top w:w="150" w:type="dxa"/>
              <w:left w:w="0" w:type="dxa"/>
              <w:bottom w:w="150" w:type="dxa"/>
              <w:right w:w="240" w:type="dxa"/>
            </w:tcMar>
            <w:vAlign w:val="center"/>
            <w:hideMark/>
          </w:tcPr>
          <w:p w14:paraId="284AF44E" w14:textId="77777777" w:rsidR="00225BE8" w:rsidRPr="00225BE8" w:rsidRDefault="00225BE8" w:rsidP="00225BE8">
            <w:pPr>
              <w:rPr>
                <w:rFonts w:ascii="Arial" w:hAnsi="Arial" w:cs="Arial"/>
              </w:rPr>
            </w:pPr>
            <w:r w:rsidRPr="00225BE8">
              <w:rPr>
                <w:rFonts w:ascii="Arial" w:hAnsi="Arial" w:cs="Arial"/>
              </w:rPr>
              <w:t>Normativa MINSA</w:t>
            </w:r>
          </w:p>
        </w:tc>
        <w:tc>
          <w:tcPr>
            <w:tcW w:w="0" w:type="auto"/>
            <w:tcMar>
              <w:top w:w="150" w:type="dxa"/>
              <w:left w:w="240" w:type="dxa"/>
              <w:bottom w:w="150" w:type="dxa"/>
              <w:right w:w="0" w:type="dxa"/>
            </w:tcMar>
            <w:vAlign w:val="center"/>
            <w:hideMark/>
          </w:tcPr>
          <w:p w14:paraId="5E8B26AE" w14:textId="77777777" w:rsidR="00225BE8" w:rsidRPr="00225BE8" w:rsidRDefault="00225BE8" w:rsidP="00225BE8">
            <w:pPr>
              <w:rPr>
                <w:rFonts w:ascii="Arial" w:hAnsi="Arial" w:cs="Arial"/>
              </w:rPr>
            </w:pPr>
            <w:r w:rsidRPr="00225BE8">
              <w:rPr>
                <w:rFonts w:ascii="Arial" w:hAnsi="Arial" w:cs="Arial"/>
              </w:rPr>
              <w:t>Sistema Nicaragüense de Vigilancia Epidemiológica Nacional (SISNIVEN)</w:t>
            </w:r>
          </w:p>
        </w:tc>
      </w:tr>
    </w:tbl>
    <w:p w14:paraId="1344AA25" w14:textId="77777777" w:rsidR="00225BE8" w:rsidRPr="00225BE8" w:rsidRDefault="00225BE8" w:rsidP="00225BE8">
      <w:pPr>
        <w:rPr>
          <w:rFonts w:ascii="Arial" w:hAnsi="Arial" w:cs="Arial"/>
        </w:rPr>
      </w:pPr>
      <w:r w:rsidRPr="00225BE8">
        <w:rPr>
          <w:rFonts w:ascii="Arial" w:hAnsi="Arial" w:cs="Arial"/>
        </w:rPr>
        <w:t>Estas normas establecen la realización de la tarea sobre bases selectivas, según el criterio exclusivo de EL AUDITOR, por lo que no incluye el análisis en detalle de la totalidad de los componentes del sistema, pero sí tener en cuenta la importancia relativa de lo examinado en su relación con el conjunto.</w:t>
      </w:r>
    </w:p>
    <w:p w14:paraId="4C3FF634" w14:textId="77777777" w:rsidR="00225BE8" w:rsidRPr="00225BE8" w:rsidRDefault="00225BE8" w:rsidP="00225BE8">
      <w:pPr>
        <w:rPr>
          <w:rFonts w:ascii="Arial" w:hAnsi="Arial" w:cs="Arial"/>
        </w:rPr>
      </w:pPr>
      <w:r w:rsidRPr="00225BE8">
        <w:rPr>
          <w:rFonts w:ascii="Arial" w:hAnsi="Arial" w:cs="Arial"/>
          <w:b/>
          <w:bCs/>
        </w:rPr>
        <w:t>QUINTA:</w:t>
      </w:r>
      <w:r w:rsidRPr="00225BE8">
        <w:rPr>
          <w:rFonts w:ascii="Arial" w:hAnsi="Arial" w:cs="Arial"/>
        </w:rPr>
        <w:br/>
        <w:t>Las tareas a cargo de la auditoría incluirán el relevamiento y pruebas de cumplimiento de los controles internos de la red y del hardware, cuyo funcionamiento pudiera afectar la seguridad y disponibilidad de la información de modo significativo. Esta evaluación tiene por objetivo determinar el grado de confiabilidad de los mismos y sobre esta base planificar el trabajo, determinando la naturaleza, oportunidad y extensión de los procedimientos de auditoría a aplicar.</w:t>
      </w:r>
    </w:p>
    <w:p w14:paraId="4CD4FB89" w14:textId="77777777" w:rsidR="00225BE8" w:rsidRPr="00225BE8" w:rsidRDefault="00225BE8" w:rsidP="00225BE8">
      <w:pPr>
        <w:rPr>
          <w:rFonts w:ascii="Arial" w:hAnsi="Arial" w:cs="Arial"/>
        </w:rPr>
      </w:pPr>
      <w:r w:rsidRPr="00225BE8">
        <w:rPr>
          <w:rFonts w:ascii="Arial" w:hAnsi="Arial" w:cs="Arial"/>
        </w:rPr>
        <w:t>Por lo señalado, el examen no abarcará todas las cuestiones que pudieran resultar necesarias para la realización de un trabajo específico o investigación especial sobre el diseño y funcionamiento de los sistemas de control de red y hardware, que es responsabilidad exclusiva de EL CLIENTE.</w:t>
      </w:r>
    </w:p>
    <w:p w14:paraId="21C29E06" w14:textId="77777777" w:rsidR="00225BE8" w:rsidRPr="00225BE8" w:rsidRDefault="00225BE8" w:rsidP="00225BE8">
      <w:pPr>
        <w:rPr>
          <w:rFonts w:ascii="Arial" w:hAnsi="Arial" w:cs="Arial"/>
        </w:rPr>
      </w:pPr>
      <w:r w:rsidRPr="00225BE8">
        <w:rPr>
          <w:rFonts w:ascii="Arial" w:hAnsi="Arial" w:cs="Arial"/>
        </w:rPr>
        <w:t>Los procedimientos de auditoría incluirán, de manera enunciativa mas no limitativa:</w:t>
      </w:r>
    </w:p>
    <w:p w14:paraId="42350B32" w14:textId="77777777" w:rsidR="00225BE8" w:rsidRPr="00225BE8" w:rsidRDefault="00225BE8" w:rsidP="00225BE8">
      <w:pPr>
        <w:numPr>
          <w:ilvl w:val="0"/>
          <w:numId w:val="2"/>
        </w:numPr>
        <w:rPr>
          <w:rFonts w:ascii="Arial" w:hAnsi="Arial" w:cs="Arial"/>
        </w:rPr>
      </w:pPr>
      <w:r w:rsidRPr="00225BE8">
        <w:rPr>
          <w:rFonts w:ascii="Arial" w:hAnsi="Arial" w:cs="Arial"/>
        </w:rPr>
        <w:t>Inspección física del nodo central de comunicaciones en Dirección y del punto de distribución secundario en Varios 1.</w:t>
      </w:r>
    </w:p>
    <w:p w14:paraId="07FB4DCA" w14:textId="77777777" w:rsidR="00225BE8" w:rsidRPr="00225BE8" w:rsidRDefault="00225BE8" w:rsidP="00225BE8">
      <w:pPr>
        <w:numPr>
          <w:ilvl w:val="0"/>
          <w:numId w:val="2"/>
        </w:numPr>
        <w:rPr>
          <w:rFonts w:ascii="Arial" w:hAnsi="Arial" w:cs="Arial"/>
        </w:rPr>
      </w:pPr>
      <w:r w:rsidRPr="00225BE8">
        <w:rPr>
          <w:rFonts w:ascii="Arial" w:hAnsi="Arial" w:cs="Arial"/>
        </w:rPr>
        <w:t xml:space="preserve">Inspección de cableado horizontal en las 14 áreas funcionales (canaletas plásticas, ausencia de rosetas, ausencia de </w:t>
      </w:r>
      <w:proofErr w:type="spellStart"/>
      <w:r w:rsidRPr="00225BE8">
        <w:rPr>
          <w:rFonts w:ascii="Arial" w:hAnsi="Arial" w:cs="Arial"/>
        </w:rPr>
        <w:t>patch</w:t>
      </w:r>
      <w:proofErr w:type="spellEnd"/>
      <w:r w:rsidRPr="00225BE8">
        <w:rPr>
          <w:rFonts w:ascii="Arial" w:hAnsi="Arial" w:cs="Arial"/>
        </w:rPr>
        <w:t xml:space="preserve"> </w:t>
      </w:r>
      <w:proofErr w:type="spellStart"/>
      <w:r w:rsidRPr="00225BE8">
        <w:rPr>
          <w:rFonts w:ascii="Arial" w:hAnsi="Arial" w:cs="Arial"/>
        </w:rPr>
        <w:t>panels</w:t>
      </w:r>
      <w:proofErr w:type="spellEnd"/>
      <w:r w:rsidRPr="00225BE8">
        <w:rPr>
          <w:rFonts w:ascii="Arial" w:hAnsi="Arial" w:cs="Arial"/>
        </w:rPr>
        <w:t xml:space="preserve">, ausencia de </w:t>
      </w:r>
      <w:proofErr w:type="spellStart"/>
      <w:r w:rsidRPr="00225BE8">
        <w:rPr>
          <w:rFonts w:ascii="Arial" w:hAnsi="Arial" w:cs="Arial"/>
        </w:rPr>
        <w:t>patch</w:t>
      </w:r>
      <w:proofErr w:type="spellEnd"/>
      <w:r w:rsidRPr="00225BE8">
        <w:rPr>
          <w:rFonts w:ascii="Arial" w:hAnsi="Arial" w:cs="Arial"/>
        </w:rPr>
        <w:t xml:space="preserve"> </w:t>
      </w:r>
      <w:proofErr w:type="spellStart"/>
      <w:r w:rsidRPr="00225BE8">
        <w:rPr>
          <w:rFonts w:ascii="Arial" w:hAnsi="Arial" w:cs="Arial"/>
        </w:rPr>
        <w:t>cords</w:t>
      </w:r>
      <w:proofErr w:type="spellEnd"/>
      <w:r w:rsidRPr="00225BE8">
        <w:rPr>
          <w:rFonts w:ascii="Arial" w:hAnsi="Arial" w:cs="Arial"/>
        </w:rPr>
        <w:t>).</w:t>
      </w:r>
    </w:p>
    <w:p w14:paraId="4EE402F1" w14:textId="77777777" w:rsidR="00225BE8" w:rsidRPr="00225BE8" w:rsidRDefault="00225BE8" w:rsidP="00225BE8">
      <w:pPr>
        <w:numPr>
          <w:ilvl w:val="0"/>
          <w:numId w:val="2"/>
        </w:numPr>
        <w:rPr>
          <w:rFonts w:ascii="Arial" w:hAnsi="Arial" w:cs="Arial"/>
        </w:rPr>
      </w:pPr>
      <w:r w:rsidRPr="00225BE8">
        <w:rPr>
          <w:rFonts w:ascii="Arial" w:hAnsi="Arial" w:cs="Arial"/>
        </w:rPr>
        <w:t xml:space="preserve">Pruebas de continuidad con cable </w:t>
      </w:r>
      <w:proofErr w:type="spellStart"/>
      <w:r w:rsidRPr="00225BE8">
        <w:rPr>
          <w:rFonts w:ascii="Arial" w:hAnsi="Arial" w:cs="Arial"/>
        </w:rPr>
        <w:t>tester</w:t>
      </w:r>
      <w:proofErr w:type="spellEnd"/>
      <w:r w:rsidRPr="00225BE8">
        <w:rPr>
          <w:rFonts w:ascii="Arial" w:hAnsi="Arial" w:cs="Arial"/>
        </w:rPr>
        <w:t xml:space="preserve"> en puntos de red de áreas críticas (Epidemiología, Estadística, Banco Biológico, Contabilidad, Dirección).</w:t>
      </w:r>
    </w:p>
    <w:p w14:paraId="1C51B91C" w14:textId="77777777" w:rsidR="00225BE8" w:rsidRPr="00225BE8" w:rsidRDefault="00225BE8" w:rsidP="00225BE8">
      <w:pPr>
        <w:numPr>
          <w:ilvl w:val="0"/>
          <w:numId w:val="2"/>
        </w:numPr>
        <w:rPr>
          <w:rFonts w:ascii="Arial" w:hAnsi="Arial" w:cs="Arial"/>
        </w:rPr>
      </w:pPr>
      <w:r w:rsidRPr="00225BE8">
        <w:rPr>
          <w:rFonts w:ascii="Arial" w:hAnsi="Arial" w:cs="Arial"/>
        </w:rPr>
        <w:t>Verificación de la norma de ponchado T568A en muestra representativa de conectores.</w:t>
      </w:r>
    </w:p>
    <w:p w14:paraId="06372DAF" w14:textId="77777777" w:rsidR="00225BE8" w:rsidRPr="00225BE8" w:rsidRDefault="00225BE8" w:rsidP="00225BE8">
      <w:pPr>
        <w:numPr>
          <w:ilvl w:val="0"/>
          <w:numId w:val="2"/>
        </w:numPr>
        <w:rPr>
          <w:rFonts w:ascii="Arial" w:hAnsi="Arial" w:cs="Arial"/>
        </w:rPr>
      </w:pPr>
      <w:r w:rsidRPr="00225BE8">
        <w:rPr>
          <w:rFonts w:ascii="Arial" w:hAnsi="Arial" w:cs="Arial"/>
        </w:rPr>
        <w:t xml:space="preserve">Pruebas lógicas de red (direccionamiento IP, DHCP, dominio de broadcast único, conectividad entre áreas, seguridad </w:t>
      </w:r>
      <w:proofErr w:type="spellStart"/>
      <w:r w:rsidRPr="00225BE8">
        <w:rPr>
          <w:rFonts w:ascii="Arial" w:hAnsi="Arial" w:cs="Arial"/>
        </w:rPr>
        <w:t>WiFi</w:t>
      </w:r>
      <w:proofErr w:type="spellEnd"/>
      <w:r w:rsidRPr="00225BE8">
        <w:rPr>
          <w:rFonts w:ascii="Arial" w:hAnsi="Arial" w:cs="Arial"/>
        </w:rPr>
        <w:t xml:space="preserve"> en áreas críticas).</w:t>
      </w:r>
    </w:p>
    <w:p w14:paraId="0DE04322" w14:textId="77777777" w:rsidR="00225BE8" w:rsidRPr="00225BE8" w:rsidRDefault="00225BE8" w:rsidP="00225BE8">
      <w:pPr>
        <w:numPr>
          <w:ilvl w:val="0"/>
          <w:numId w:val="2"/>
        </w:numPr>
        <w:rPr>
          <w:rFonts w:ascii="Arial" w:hAnsi="Arial" w:cs="Arial"/>
        </w:rPr>
      </w:pPr>
      <w:r w:rsidRPr="00225BE8">
        <w:rPr>
          <w:rFonts w:ascii="Arial" w:hAnsi="Arial" w:cs="Arial"/>
        </w:rPr>
        <w:lastRenderedPageBreak/>
        <w:t>Verificación de conexiones privadas en Sindicato, SNC y Transporte.</w:t>
      </w:r>
    </w:p>
    <w:p w14:paraId="6F7C1770" w14:textId="77777777" w:rsidR="00225BE8" w:rsidRPr="00225BE8" w:rsidRDefault="00225BE8" w:rsidP="00225BE8">
      <w:pPr>
        <w:numPr>
          <w:ilvl w:val="0"/>
          <w:numId w:val="2"/>
        </w:numPr>
        <w:rPr>
          <w:rFonts w:ascii="Arial" w:hAnsi="Arial" w:cs="Arial"/>
        </w:rPr>
      </w:pPr>
      <w:r w:rsidRPr="00225BE8">
        <w:rPr>
          <w:rFonts w:ascii="Arial" w:hAnsi="Arial" w:cs="Arial"/>
        </w:rPr>
        <w:t>Evaluación del estado de hardware de los 51 equipos de cómputo (discos duros con monitoreo S.M.A.R.T., memoria RAM, procesadores, temperatura, fuentes de poder, ventilación, limpieza interna, baterías de laptops, periféricos).</w:t>
      </w:r>
    </w:p>
    <w:p w14:paraId="069C0459" w14:textId="77777777" w:rsidR="00225BE8" w:rsidRPr="00225BE8" w:rsidRDefault="00225BE8" w:rsidP="00225BE8">
      <w:pPr>
        <w:numPr>
          <w:ilvl w:val="0"/>
          <w:numId w:val="2"/>
        </w:numPr>
        <w:rPr>
          <w:rFonts w:ascii="Arial" w:hAnsi="Arial" w:cs="Arial"/>
        </w:rPr>
      </w:pPr>
      <w:r w:rsidRPr="00225BE8">
        <w:rPr>
          <w:rFonts w:ascii="Arial" w:hAnsi="Arial" w:cs="Arial"/>
        </w:rPr>
        <w:t>Verificación de software de protección (antivirus, firewall local, cifrado de disco en equipos de áreas críticas).</w:t>
      </w:r>
    </w:p>
    <w:p w14:paraId="2A5F8A19" w14:textId="77777777" w:rsidR="00225BE8" w:rsidRPr="00225BE8" w:rsidRDefault="00225BE8" w:rsidP="00225BE8">
      <w:pPr>
        <w:numPr>
          <w:ilvl w:val="0"/>
          <w:numId w:val="2"/>
        </w:numPr>
        <w:rPr>
          <w:rFonts w:ascii="Arial" w:hAnsi="Arial" w:cs="Arial"/>
        </w:rPr>
      </w:pPr>
      <w:r w:rsidRPr="00225BE8">
        <w:rPr>
          <w:rFonts w:ascii="Arial" w:hAnsi="Arial" w:cs="Arial"/>
        </w:rPr>
        <w:t>Verificación de respaldo de información en Epidemiología, Banco Biológico, Estadística, Contabilidad y Dirección.</w:t>
      </w:r>
    </w:p>
    <w:p w14:paraId="2E41AAAA" w14:textId="77777777" w:rsidR="00225BE8" w:rsidRPr="00225BE8" w:rsidRDefault="00225BE8" w:rsidP="00225BE8">
      <w:pPr>
        <w:numPr>
          <w:ilvl w:val="0"/>
          <w:numId w:val="2"/>
        </w:numPr>
        <w:rPr>
          <w:rFonts w:ascii="Arial" w:hAnsi="Arial" w:cs="Arial"/>
        </w:rPr>
      </w:pPr>
      <w:r w:rsidRPr="00225BE8">
        <w:rPr>
          <w:rFonts w:ascii="Arial" w:hAnsi="Arial" w:cs="Arial"/>
        </w:rPr>
        <w:t>Entrevistas estructuradas al personal clave (</w:t>
      </w:r>
      <w:proofErr w:type="gramStart"/>
      <w:r w:rsidRPr="00225BE8">
        <w:rPr>
          <w:rFonts w:ascii="Arial" w:hAnsi="Arial" w:cs="Arial"/>
        </w:rPr>
        <w:t>Director General</w:t>
      </w:r>
      <w:proofErr w:type="gramEnd"/>
      <w:r w:rsidRPr="00225BE8">
        <w:rPr>
          <w:rFonts w:ascii="Arial" w:hAnsi="Arial" w:cs="Arial"/>
        </w:rPr>
        <w:t>, Responsable de Planificación, Responsable de Epidemiología, Responsable de Estadística, Responsable de Insumos Médicos, Administración Financiera).</w:t>
      </w:r>
    </w:p>
    <w:p w14:paraId="283CFD79" w14:textId="77777777" w:rsidR="00225BE8" w:rsidRPr="00225BE8" w:rsidRDefault="00225BE8" w:rsidP="00225BE8">
      <w:pPr>
        <w:numPr>
          <w:ilvl w:val="0"/>
          <w:numId w:val="2"/>
        </w:numPr>
        <w:rPr>
          <w:rFonts w:ascii="Arial" w:hAnsi="Arial" w:cs="Arial"/>
        </w:rPr>
      </w:pPr>
      <w:r w:rsidRPr="00225BE8">
        <w:rPr>
          <w:rFonts w:ascii="Arial" w:hAnsi="Arial" w:cs="Arial"/>
        </w:rPr>
        <w:t>Revisión documental de políticas de TI, inventarios, registros de incidentes y planes de continuidad.</w:t>
      </w:r>
    </w:p>
    <w:p w14:paraId="46D4C9E6" w14:textId="77777777" w:rsidR="00225BE8" w:rsidRPr="00225BE8" w:rsidRDefault="00225BE8" w:rsidP="00225BE8">
      <w:pPr>
        <w:rPr>
          <w:rFonts w:ascii="Arial" w:hAnsi="Arial" w:cs="Arial"/>
        </w:rPr>
      </w:pPr>
      <w:r w:rsidRPr="00225BE8">
        <w:rPr>
          <w:rFonts w:ascii="Arial" w:hAnsi="Arial" w:cs="Arial"/>
          <w:b/>
          <w:bCs/>
        </w:rPr>
        <w:t>SEXTA:</w:t>
      </w:r>
      <w:r w:rsidRPr="00225BE8">
        <w:rPr>
          <w:rFonts w:ascii="Arial" w:hAnsi="Arial" w:cs="Arial"/>
        </w:rPr>
        <w:br/>
        <w:t>En la ejecución de la Auditoría, EL AUDITOR contará con la colaboración de </w:t>
      </w:r>
      <w:r w:rsidRPr="00225BE8">
        <w:rPr>
          <w:rFonts w:ascii="Arial" w:hAnsi="Arial" w:cs="Arial"/>
          <w:b/>
          <w:bCs/>
        </w:rPr>
        <w:t>CINCO (5)</w:t>
      </w:r>
      <w:r w:rsidRPr="00225BE8">
        <w:rPr>
          <w:rFonts w:ascii="Arial" w:hAnsi="Arial" w:cs="Arial"/>
        </w:rPr>
        <w:t> colaboradores, cuyos roles y responsabilidades se detallan a continuación:</w:t>
      </w:r>
    </w:p>
    <w:tbl>
      <w:tblPr>
        <w:tblW w:w="100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46"/>
        <w:gridCol w:w="2656"/>
        <w:gridCol w:w="4866"/>
      </w:tblGrid>
      <w:tr w:rsidR="00225BE8" w:rsidRPr="00225BE8" w14:paraId="7028E784" w14:textId="77777777" w:rsidTr="00225BE8">
        <w:trPr>
          <w:trHeight w:val="471"/>
          <w:tblHeader/>
        </w:trPr>
        <w:tc>
          <w:tcPr>
            <w:tcW w:w="0" w:type="auto"/>
            <w:tcMar>
              <w:top w:w="150" w:type="dxa"/>
              <w:left w:w="0" w:type="dxa"/>
              <w:bottom w:w="150" w:type="dxa"/>
              <w:right w:w="240" w:type="dxa"/>
            </w:tcMar>
            <w:vAlign w:val="center"/>
            <w:hideMark/>
          </w:tcPr>
          <w:p w14:paraId="6C524635" w14:textId="77777777" w:rsidR="00225BE8" w:rsidRPr="00225BE8" w:rsidRDefault="00225BE8" w:rsidP="00225BE8">
            <w:pPr>
              <w:rPr>
                <w:rFonts w:ascii="Arial" w:hAnsi="Arial" w:cs="Arial"/>
              </w:rPr>
            </w:pPr>
            <w:r w:rsidRPr="00225BE8">
              <w:rPr>
                <w:rFonts w:ascii="Arial" w:hAnsi="Arial" w:cs="Arial"/>
              </w:rPr>
              <w:t>Rol</w:t>
            </w:r>
          </w:p>
        </w:tc>
        <w:tc>
          <w:tcPr>
            <w:tcW w:w="0" w:type="auto"/>
            <w:tcMar>
              <w:top w:w="150" w:type="dxa"/>
              <w:left w:w="240" w:type="dxa"/>
              <w:bottom w:w="150" w:type="dxa"/>
              <w:right w:w="240" w:type="dxa"/>
            </w:tcMar>
            <w:vAlign w:val="center"/>
            <w:hideMark/>
          </w:tcPr>
          <w:p w14:paraId="2B5C4E4D" w14:textId="77777777" w:rsidR="00225BE8" w:rsidRPr="00225BE8" w:rsidRDefault="00225BE8" w:rsidP="00225BE8">
            <w:pPr>
              <w:rPr>
                <w:rFonts w:ascii="Arial" w:hAnsi="Arial" w:cs="Arial"/>
              </w:rPr>
            </w:pPr>
            <w:r w:rsidRPr="00225BE8">
              <w:rPr>
                <w:rFonts w:ascii="Arial" w:hAnsi="Arial" w:cs="Arial"/>
              </w:rPr>
              <w:t>Nombre</w:t>
            </w:r>
          </w:p>
        </w:tc>
        <w:tc>
          <w:tcPr>
            <w:tcW w:w="0" w:type="auto"/>
            <w:tcMar>
              <w:top w:w="150" w:type="dxa"/>
              <w:left w:w="240" w:type="dxa"/>
              <w:bottom w:w="150" w:type="dxa"/>
              <w:right w:w="240" w:type="dxa"/>
            </w:tcMar>
            <w:vAlign w:val="center"/>
            <w:hideMark/>
          </w:tcPr>
          <w:p w14:paraId="0F349AF2" w14:textId="77777777" w:rsidR="00225BE8" w:rsidRPr="00225BE8" w:rsidRDefault="00225BE8" w:rsidP="00225BE8">
            <w:pPr>
              <w:rPr>
                <w:rFonts w:ascii="Arial" w:hAnsi="Arial" w:cs="Arial"/>
              </w:rPr>
            </w:pPr>
            <w:r w:rsidRPr="00225BE8">
              <w:rPr>
                <w:rFonts w:ascii="Arial" w:hAnsi="Arial" w:cs="Arial"/>
              </w:rPr>
              <w:t>Responsabilidad principal</w:t>
            </w:r>
          </w:p>
        </w:tc>
      </w:tr>
      <w:tr w:rsidR="00225BE8" w:rsidRPr="00225BE8" w14:paraId="2EB656F4" w14:textId="77777777" w:rsidTr="00225BE8">
        <w:trPr>
          <w:trHeight w:val="1097"/>
        </w:trPr>
        <w:tc>
          <w:tcPr>
            <w:tcW w:w="0" w:type="auto"/>
            <w:tcMar>
              <w:top w:w="150" w:type="dxa"/>
              <w:left w:w="0" w:type="dxa"/>
              <w:bottom w:w="150" w:type="dxa"/>
              <w:right w:w="240" w:type="dxa"/>
            </w:tcMar>
            <w:vAlign w:val="center"/>
            <w:hideMark/>
          </w:tcPr>
          <w:p w14:paraId="6C46963B" w14:textId="77777777" w:rsidR="00225BE8" w:rsidRPr="00225BE8" w:rsidRDefault="00225BE8" w:rsidP="00225BE8">
            <w:pPr>
              <w:rPr>
                <w:rFonts w:ascii="Arial" w:hAnsi="Arial" w:cs="Arial"/>
              </w:rPr>
            </w:pPr>
            <w:r w:rsidRPr="00225BE8">
              <w:rPr>
                <w:rFonts w:ascii="Arial" w:hAnsi="Arial" w:cs="Arial"/>
              </w:rPr>
              <w:t>Auditor Líder Senior Global</w:t>
            </w:r>
          </w:p>
        </w:tc>
        <w:tc>
          <w:tcPr>
            <w:tcW w:w="0" w:type="auto"/>
            <w:tcMar>
              <w:top w:w="150" w:type="dxa"/>
              <w:left w:w="240" w:type="dxa"/>
              <w:bottom w:w="150" w:type="dxa"/>
              <w:right w:w="240" w:type="dxa"/>
            </w:tcMar>
            <w:vAlign w:val="center"/>
            <w:hideMark/>
          </w:tcPr>
          <w:p w14:paraId="6AFE4932" w14:textId="77777777" w:rsidR="00225BE8" w:rsidRPr="00225BE8" w:rsidRDefault="00225BE8" w:rsidP="00225BE8">
            <w:pPr>
              <w:rPr>
                <w:rFonts w:ascii="Arial" w:hAnsi="Arial" w:cs="Arial"/>
              </w:rPr>
            </w:pPr>
            <w:r w:rsidRPr="00225BE8">
              <w:rPr>
                <w:rFonts w:ascii="Arial" w:hAnsi="Arial" w:cs="Arial"/>
              </w:rPr>
              <w:t>[Nombre del Auditor Líder]</w:t>
            </w:r>
          </w:p>
        </w:tc>
        <w:tc>
          <w:tcPr>
            <w:tcW w:w="0" w:type="auto"/>
            <w:tcMar>
              <w:top w:w="150" w:type="dxa"/>
              <w:left w:w="240" w:type="dxa"/>
              <w:bottom w:w="150" w:type="dxa"/>
              <w:right w:w="0" w:type="dxa"/>
            </w:tcMar>
            <w:vAlign w:val="center"/>
            <w:hideMark/>
          </w:tcPr>
          <w:p w14:paraId="384AF56E" w14:textId="77777777" w:rsidR="00225BE8" w:rsidRPr="00225BE8" w:rsidRDefault="00225BE8" w:rsidP="00225BE8">
            <w:pPr>
              <w:rPr>
                <w:rFonts w:ascii="Arial" w:hAnsi="Arial" w:cs="Arial"/>
              </w:rPr>
            </w:pPr>
            <w:r w:rsidRPr="00225BE8">
              <w:rPr>
                <w:rFonts w:ascii="Arial" w:hAnsi="Arial" w:cs="Arial"/>
              </w:rPr>
              <w:t>Supervisión general, revisión de hallazgos, comunicación con EL CLIENTE, dirección del equipo auditor</w:t>
            </w:r>
          </w:p>
        </w:tc>
      </w:tr>
      <w:tr w:rsidR="00225BE8" w:rsidRPr="00225BE8" w14:paraId="257F55CD" w14:textId="77777777" w:rsidTr="00225BE8">
        <w:trPr>
          <w:trHeight w:val="1097"/>
        </w:trPr>
        <w:tc>
          <w:tcPr>
            <w:tcW w:w="0" w:type="auto"/>
            <w:tcMar>
              <w:top w:w="150" w:type="dxa"/>
              <w:left w:w="0" w:type="dxa"/>
              <w:bottom w:w="150" w:type="dxa"/>
              <w:right w:w="240" w:type="dxa"/>
            </w:tcMar>
            <w:vAlign w:val="center"/>
            <w:hideMark/>
          </w:tcPr>
          <w:p w14:paraId="243287E3" w14:textId="77777777" w:rsidR="00225BE8" w:rsidRPr="00225BE8" w:rsidRDefault="00225BE8" w:rsidP="00225BE8">
            <w:pPr>
              <w:rPr>
                <w:rFonts w:ascii="Arial" w:hAnsi="Arial" w:cs="Arial"/>
              </w:rPr>
            </w:pPr>
            <w:r w:rsidRPr="00225BE8">
              <w:rPr>
                <w:rFonts w:ascii="Arial" w:hAnsi="Arial" w:cs="Arial"/>
              </w:rPr>
              <w:t>Auditor de Infraestructura Física de Red</w:t>
            </w:r>
          </w:p>
        </w:tc>
        <w:tc>
          <w:tcPr>
            <w:tcW w:w="0" w:type="auto"/>
            <w:tcMar>
              <w:top w:w="150" w:type="dxa"/>
              <w:left w:w="240" w:type="dxa"/>
              <w:bottom w:w="150" w:type="dxa"/>
              <w:right w:w="240" w:type="dxa"/>
            </w:tcMar>
            <w:vAlign w:val="center"/>
            <w:hideMark/>
          </w:tcPr>
          <w:p w14:paraId="4193E09D" w14:textId="77777777" w:rsidR="00225BE8" w:rsidRPr="00225BE8" w:rsidRDefault="00225BE8" w:rsidP="00225BE8">
            <w:pPr>
              <w:rPr>
                <w:rFonts w:ascii="Arial" w:hAnsi="Arial" w:cs="Arial"/>
              </w:rPr>
            </w:pPr>
            <w:r w:rsidRPr="00225BE8">
              <w:rPr>
                <w:rFonts w:ascii="Arial" w:hAnsi="Arial" w:cs="Arial"/>
              </w:rPr>
              <w:t>[Nombre del Auditor Físico]</w:t>
            </w:r>
          </w:p>
        </w:tc>
        <w:tc>
          <w:tcPr>
            <w:tcW w:w="0" w:type="auto"/>
            <w:tcMar>
              <w:top w:w="150" w:type="dxa"/>
              <w:left w:w="240" w:type="dxa"/>
              <w:bottom w:w="150" w:type="dxa"/>
              <w:right w:w="0" w:type="dxa"/>
            </w:tcMar>
            <w:vAlign w:val="center"/>
            <w:hideMark/>
          </w:tcPr>
          <w:p w14:paraId="611CB602" w14:textId="77777777" w:rsidR="00225BE8" w:rsidRPr="00225BE8" w:rsidRDefault="00225BE8" w:rsidP="00225BE8">
            <w:pPr>
              <w:rPr>
                <w:rFonts w:ascii="Arial" w:hAnsi="Arial" w:cs="Arial"/>
              </w:rPr>
            </w:pPr>
            <w:r w:rsidRPr="00225BE8">
              <w:rPr>
                <w:rFonts w:ascii="Arial" w:hAnsi="Arial" w:cs="Arial"/>
              </w:rPr>
              <w:t>Inspección de switches, cableado, canaletas, UPS, conectores, pruebas de continuidad, verificación de norma T568A</w:t>
            </w:r>
          </w:p>
        </w:tc>
      </w:tr>
      <w:tr w:rsidR="00225BE8" w:rsidRPr="00225BE8" w14:paraId="58F31EF2" w14:textId="77777777" w:rsidTr="00225BE8">
        <w:trPr>
          <w:trHeight w:val="1097"/>
        </w:trPr>
        <w:tc>
          <w:tcPr>
            <w:tcW w:w="0" w:type="auto"/>
            <w:tcMar>
              <w:top w:w="150" w:type="dxa"/>
              <w:left w:w="0" w:type="dxa"/>
              <w:bottom w:w="150" w:type="dxa"/>
              <w:right w:w="240" w:type="dxa"/>
            </w:tcMar>
            <w:vAlign w:val="center"/>
            <w:hideMark/>
          </w:tcPr>
          <w:p w14:paraId="210B629B" w14:textId="77777777" w:rsidR="00225BE8" w:rsidRPr="00225BE8" w:rsidRDefault="00225BE8" w:rsidP="00225BE8">
            <w:pPr>
              <w:rPr>
                <w:rFonts w:ascii="Arial" w:hAnsi="Arial" w:cs="Arial"/>
              </w:rPr>
            </w:pPr>
            <w:r w:rsidRPr="00225BE8">
              <w:rPr>
                <w:rFonts w:ascii="Arial" w:hAnsi="Arial" w:cs="Arial"/>
              </w:rPr>
              <w:t>Auditor de Arquitectura Lógica y Seguridad</w:t>
            </w:r>
          </w:p>
        </w:tc>
        <w:tc>
          <w:tcPr>
            <w:tcW w:w="0" w:type="auto"/>
            <w:tcMar>
              <w:top w:w="150" w:type="dxa"/>
              <w:left w:w="240" w:type="dxa"/>
              <w:bottom w:w="150" w:type="dxa"/>
              <w:right w:w="240" w:type="dxa"/>
            </w:tcMar>
            <w:vAlign w:val="center"/>
            <w:hideMark/>
          </w:tcPr>
          <w:p w14:paraId="4CD29293" w14:textId="77777777" w:rsidR="00225BE8" w:rsidRPr="00225BE8" w:rsidRDefault="00225BE8" w:rsidP="00225BE8">
            <w:pPr>
              <w:rPr>
                <w:rFonts w:ascii="Arial" w:hAnsi="Arial" w:cs="Arial"/>
              </w:rPr>
            </w:pPr>
            <w:r w:rsidRPr="00225BE8">
              <w:rPr>
                <w:rFonts w:ascii="Arial" w:hAnsi="Arial" w:cs="Arial"/>
              </w:rPr>
              <w:t>[Nombre del Auditor Lógico]</w:t>
            </w:r>
          </w:p>
        </w:tc>
        <w:tc>
          <w:tcPr>
            <w:tcW w:w="0" w:type="auto"/>
            <w:tcMar>
              <w:top w:w="150" w:type="dxa"/>
              <w:left w:w="240" w:type="dxa"/>
              <w:bottom w:w="150" w:type="dxa"/>
              <w:right w:w="0" w:type="dxa"/>
            </w:tcMar>
            <w:vAlign w:val="center"/>
            <w:hideMark/>
          </w:tcPr>
          <w:p w14:paraId="454DE912" w14:textId="77777777" w:rsidR="00225BE8" w:rsidRPr="00225BE8" w:rsidRDefault="00225BE8" w:rsidP="00225BE8">
            <w:pPr>
              <w:rPr>
                <w:rFonts w:ascii="Arial" w:hAnsi="Arial" w:cs="Arial"/>
              </w:rPr>
            </w:pPr>
            <w:r w:rsidRPr="00225BE8">
              <w:rPr>
                <w:rFonts w:ascii="Arial" w:hAnsi="Arial" w:cs="Arial"/>
              </w:rPr>
              <w:t xml:space="preserve">Pruebas de direccionamiento IP, DHCP, dominio de broadcast, seguridad </w:t>
            </w:r>
            <w:proofErr w:type="spellStart"/>
            <w:r w:rsidRPr="00225BE8">
              <w:rPr>
                <w:rFonts w:ascii="Arial" w:hAnsi="Arial" w:cs="Arial"/>
              </w:rPr>
              <w:t>WiFi</w:t>
            </w:r>
            <w:proofErr w:type="spellEnd"/>
            <w:r w:rsidRPr="00225BE8">
              <w:rPr>
                <w:rFonts w:ascii="Arial" w:hAnsi="Arial" w:cs="Arial"/>
              </w:rPr>
              <w:t>, conexiones privadas, segmentación</w:t>
            </w:r>
          </w:p>
        </w:tc>
      </w:tr>
      <w:tr w:rsidR="00225BE8" w:rsidRPr="00225BE8" w14:paraId="2DCEC832" w14:textId="77777777" w:rsidTr="00225BE8">
        <w:trPr>
          <w:trHeight w:val="1108"/>
        </w:trPr>
        <w:tc>
          <w:tcPr>
            <w:tcW w:w="0" w:type="auto"/>
            <w:tcMar>
              <w:top w:w="150" w:type="dxa"/>
              <w:left w:w="0" w:type="dxa"/>
              <w:bottom w:w="150" w:type="dxa"/>
              <w:right w:w="240" w:type="dxa"/>
            </w:tcMar>
            <w:vAlign w:val="center"/>
            <w:hideMark/>
          </w:tcPr>
          <w:p w14:paraId="01F707BA" w14:textId="77777777" w:rsidR="00225BE8" w:rsidRPr="00225BE8" w:rsidRDefault="00225BE8" w:rsidP="00225BE8">
            <w:pPr>
              <w:rPr>
                <w:rFonts w:ascii="Arial" w:hAnsi="Arial" w:cs="Arial"/>
              </w:rPr>
            </w:pPr>
            <w:r w:rsidRPr="00225BE8">
              <w:rPr>
                <w:rFonts w:ascii="Arial" w:hAnsi="Arial" w:cs="Arial"/>
              </w:rPr>
              <w:t xml:space="preserve">Auditor de Hardware y </w:t>
            </w:r>
            <w:proofErr w:type="spellStart"/>
            <w:r w:rsidRPr="00225BE8">
              <w:rPr>
                <w:rFonts w:ascii="Arial" w:hAnsi="Arial" w:cs="Arial"/>
              </w:rPr>
              <w:t>Endpoints</w:t>
            </w:r>
            <w:proofErr w:type="spellEnd"/>
          </w:p>
        </w:tc>
        <w:tc>
          <w:tcPr>
            <w:tcW w:w="0" w:type="auto"/>
            <w:tcMar>
              <w:top w:w="150" w:type="dxa"/>
              <w:left w:w="240" w:type="dxa"/>
              <w:bottom w:w="150" w:type="dxa"/>
              <w:right w:w="240" w:type="dxa"/>
            </w:tcMar>
            <w:vAlign w:val="center"/>
            <w:hideMark/>
          </w:tcPr>
          <w:p w14:paraId="7CF02DED" w14:textId="77777777" w:rsidR="00225BE8" w:rsidRPr="00225BE8" w:rsidRDefault="00225BE8" w:rsidP="00225BE8">
            <w:pPr>
              <w:rPr>
                <w:rFonts w:ascii="Arial" w:hAnsi="Arial" w:cs="Arial"/>
              </w:rPr>
            </w:pPr>
            <w:r w:rsidRPr="00225BE8">
              <w:rPr>
                <w:rFonts w:ascii="Arial" w:hAnsi="Arial" w:cs="Arial"/>
              </w:rPr>
              <w:t>[Nombre del Auditor de Hardware]</w:t>
            </w:r>
          </w:p>
        </w:tc>
        <w:tc>
          <w:tcPr>
            <w:tcW w:w="0" w:type="auto"/>
            <w:tcMar>
              <w:top w:w="150" w:type="dxa"/>
              <w:left w:w="240" w:type="dxa"/>
              <w:bottom w:w="150" w:type="dxa"/>
              <w:right w:w="0" w:type="dxa"/>
            </w:tcMar>
            <w:vAlign w:val="center"/>
            <w:hideMark/>
          </w:tcPr>
          <w:p w14:paraId="251EE89E" w14:textId="77777777" w:rsidR="00225BE8" w:rsidRPr="00225BE8" w:rsidRDefault="00225BE8" w:rsidP="00225BE8">
            <w:pPr>
              <w:rPr>
                <w:rFonts w:ascii="Arial" w:hAnsi="Arial" w:cs="Arial"/>
              </w:rPr>
            </w:pPr>
            <w:r w:rsidRPr="00225BE8">
              <w:rPr>
                <w:rFonts w:ascii="Arial" w:hAnsi="Arial" w:cs="Arial"/>
              </w:rPr>
              <w:t>Diagnóstico de 51 equipos (S.M.A.R.T., RAM, temperatura, fuentes, ventilación, baterías, periféricos, antivirus, cifrado)</w:t>
            </w:r>
          </w:p>
        </w:tc>
      </w:tr>
      <w:tr w:rsidR="00225BE8" w:rsidRPr="00225BE8" w14:paraId="0AA0D5B0" w14:textId="77777777" w:rsidTr="00225BE8">
        <w:trPr>
          <w:trHeight w:val="1097"/>
        </w:trPr>
        <w:tc>
          <w:tcPr>
            <w:tcW w:w="0" w:type="auto"/>
            <w:tcMar>
              <w:top w:w="150" w:type="dxa"/>
              <w:left w:w="0" w:type="dxa"/>
              <w:bottom w:w="150" w:type="dxa"/>
              <w:right w:w="240" w:type="dxa"/>
            </w:tcMar>
            <w:vAlign w:val="center"/>
            <w:hideMark/>
          </w:tcPr>
          <w:p w14:paraId="70E2F4FC" w14:textId="77777777" w:rsidR="00225BE8" w:rsidRPr="00225BE8" w:rsidRDefault="00225BE8" w:rsidP="00225BE8">
            <w:pPr>
              <w:rPr>
                <w:rFonts w:ascii="Arial" w:hAnsi="Arial" w:cs="Arial"/>
              </w:rPr>
            </w:pPr>
            <w:r w:rsidRPr="00225BE8">
              <w:rPr>
                <w:rFonts w:ascii="Arial" w:hAnsi="Arial" w:cs="Arial"/>
              </w:rPr>
              <w:lastRenderedPageBreak/>
              <w:t>Auditor de Gobernanza TI</w:t>
            </w:r>
          </w:p>
        </w:tc>
        <w:tc>
          <w:tcPr>
            <w:tcW w:w="0" w:type="auto"/>
            <w:tcMar>
              <w:top w:w="150" w:type="dxa"/>
              <w:left w:w="240" w:type="dxa"/>
              <w:bottom w:w="150" w:type="dxa"/>
              <w:right w:w="240" w:type="dxa"/>
            </w:tcMar>
            <w:vAlign w:val="center"/>
            <w:hideMark/>
          </w:tcPr>
          <w:p w14:paraId="4DDD6B0C" w14:textId="77777777" w:rsidR="00225BE8" w:rsidRPr="00225BE8" w:rsidRDefault="00225BE8" w:rsidP="00225BE8">
            <w:pPr>
              <w:rPr>
                <w:rFonts w:ascii="Arial" w:hAnsi="Arial" w:cs="Arial"/>
              </w:rPr>
            </w:pPr>
            <w:r w:rsidRPr="00225BE8">
              <w:rPr>
                <w:rFonts w:ascii="Arial" w:hAnsi="Arial" w:cs="Arial"/>
              </w:rPr>
              <w:t>[Nombre del Auditor Administrativo]</w:t>
            </w:r>
          </w:p>
        </w:tc>
        <w:tc>
          <w:tcPr>
            <w:tcW w:w="0" w:type="auto"/>
            <w:tcMar>
              <w:top w:w="150" w:type="dxa"/>
              <w:left w:w="240" w:type="dxa"/>
              <w:bottom w:w="150" w:type="dxa"/>
              <w:right w:w="0" w:type="dxa"/>
            </w:tcMar>
            <w:vAlign w:val="center"/>
            <w:hideMark/>
          </w:tcPr>
          <w:p w14:paraId="42607CCE" w14:textId="77777777" w:rsidR="00225BE8" w:rsidRPr="00225BE8" w:rsidRDefault="00225BE8" w:rsidP="00225BE8">
            <w:pPr>
              <w:rPr>
                <w:rFonts w:ascii="Arial" w:hAnsi="Arial" w:cs="Arial"/>
              </w:rPr>
            </w:pPr>
            <w:r w:rsidRPr="00225BE8">
              <w:rPr>
                <w:rFonts w:ascii="Arial" w:hAnsi="Arial" w:cs="Arial"/>
              </w:rPr>
              <w:t>Entrevistas a responsables, revisión de políticas, presupuesto, roles, inventarios, planes de continuidad, cumplimiento normativo</w:t>
            </w:r>
          </w:p>
        </w:tc>
      </w:tr>
      <w:tr w:rsidR="00225BE8" w:rsidRPr="00225BE8" w14:paraId="017573B4" w14:textId="77777777" w:rsidTr="00225BE8">
        <w:trPr>
          <w:trHeight w:val="1108"/>
        </w:trPr>
        <w:tc>
          <w:tcPr>
            <w:tcW w:w="0" w:type="auto"/>
            <w:tcMar>
              <w:top w:w="150" w:type="dxa"/>
              <w:left w:w="0" w:type="dxa"/>
              <w:bottom w:w="150" w:type="dxa"/>
              <w:right w:w="240" w:type="dxa"/>
            </w:tcMar>
            <w:vAlign w:val="center"/>
            <w:hideMark/>
          </w:tcPr>
          <w:p w14:paraId="57327529" w14:textId="77777777" w:rsidR="00225BE8" w:rsidRPr="00225BE8" w:rsidRDefault="00225BE8" w:rsidP="00225BE8">
            <w:pPr>
              <w:rPr>
                <w:rFonts w:ascii="Arial" w:hAnsi="Arial" w:cs="Arial"/>
              </w:rPr>
            </w:pPr>
            <w:r w:rsidRPr="00225BE8">
              <w:rPr>
                <w:rFonts w:ascii="Arial" w:hAnsi="Arial" w:cs="Arial"/>
              </w:rPr>
              <w:t>Auditor Documentalista</w:t>
            </w:r>
          </w:p>
        </w:tc>
        <w:tc>
          <w:tcPr>
            <w:tcW w:w="0" w:type="auto"/>
            <w:tcMar>
              <w:top w:w="150" w:type="dxa"/>
              <w:left w:w="240" w:type="dxa"/>
              <w:bottom w:w="150" w:type="dxa"/>
              <w:right w:w="240" w:type="dxa"/>
            </w:tcMar>
            <w:vAlign w:val="center"/>
            <w:hideMark/>
          </w:tcPr>
          <w:p w14:paraId="45C596E3" w14:textId="77777777" w:rsidR="00225BE8" w:rsidRPr="00225BE8" w:rsidRDefault="00225BE8" w:rsidP="00225BE8">
            <w:pPr>
              <w:rPr>
                <w:rFonts w:ascii="Arial" w:hAnsi="Arial" w:cs="Arial"/>
              </w:rPr>
            </w:pPr>
            <w:r w:rsidRPr="00225BE8">
              <w:rPr>
                <w:rFonts w:ascii="Arial" w:hAnsi="Arial" w:cs="Arial"/>
              </w:rPr>
              <w:t>[Nombre del Documentalista]</w:t>
            </w:r>
          </w:p>
        </w:tc>
        <w:tc>
          <w:tcPr>
            <w:tcW w:w="0" w:type="auto"/>
            <w:tcMar>
              <w:top w:w="150" w:type="dxa"/>
              <w:left w:w="240" w:type="dxa"/>
              <w:bottom w:w="150" w:type="dxa"/>
              <w:right w:w="0" w:type="dxa"/>
            </w:tcMar>
            <w:vAlign w:val="center"/>
            <w:hideMark/>
          </w:tcPr>
          <w:p w14:paraId="483A5902" w14:textId="77777777" w:rsidR="00225BE8" w:rsidRPr="00225BE8" w:rsidRDefault="00225BE8" w:rsidP="00225BE8">
            <w:pPr>
              <w:rPr>
                <w:rFonts w:ascii="Arial" w:hAnsi="Arial" w:cs="Arial"/>
              </w:rPr>
            </w:pPr>
            <w:r w:rsidRPr="00225BE8">
              <w:rPr>
                <w:rFonts w:ascii="Arial" w:hAnsi="Arial" w:cs="Arial"/>
              </w:rPr>
              <w:t xml:space="preserve">Registro fotográfico indexado, consolidación de </w:t>
            </w:r>
            <w:proofErr w:type="spellStart"/>
            <w:r w:rsidRPr="00225BE8">
              <w:rPr>
                <w:rFonts w:ascii="Arial" w:hAnsi="Arial" w:cs="Arial"/>
              </w:rPr>
              <w:t>checklists</w:t>
            </w:r>
            <w:proofErr w:type="spellEnd"/>
            <w:r w:rsidRPr="00225BE8">
              <w:rPr>
                <w:rFonts w:ascii="Arial" w:hAnsi="Arial" w:cs="Arial"/>
              </w:rPr>
              <w:t>, redacción de informes, gestión de evidencias</w:t>
            </w:r>
          </w:p>
        </w:tc>
      </w:tr>
    </w:tbl>
    <w:p w14:paraId="11E468EE" w14:textId="77777777" w:rsidR="00225BE8" w:rsidRPr="00225BE8" w:rsidRDefault="00225BE8" w:rsidP="00225BE8">
      <w:pPr>
        <w:rPr>
          <w:rFonts w:ascii="Arial" w:hAnsi="Arial" w:cs="Arial"/>
        </w:rPr>
      </w:pPr>
      <w:r w:rsidRPr="00225BE8">
        <w:rPr>
          <w:rFonts w:ascii="Arial" w:hAnsi="Arial" w:cs="Arial"/>
          <w:b/>
          <w:bCs/>
        </w:rPr>
        <w:t>SÉPTIMA:</w:t>
      </w:r>
      <w:r w:rsidRPr="00225BE8">
        <w:rPr>
          <w:rFonts w:ascii="Arial" w:hAnsi="Arial" w:cs="Arial"/>
        </w:rPr>
        <w:br/>
        <w:t>EL CLIENTE deberá poner a disposición de EL AUDITOR la información, documentos, registros y accesos que éste le solicite para la ejecución de la auditoría.</w:t>
      </w:r>
    </w:p>
    <w:p w14:paraId="029A3035" w14:textId="77777777" w:rsidR="00225BE8" w:rsidRPr="00225BE8" w:rsidRDefault="00225BE8" w:rsidP="00225BE8">
      <w:pPr>
        <w:rPr>
          <w:rFonts w:ascii="Arial" w:hAnsi="Arial" w:cs="Arial"/>
        </w:rPr>
      </w:pPr>
      <w:r w:rsidRPr="00225BE8">
        <w:rPr>
          <w:rFonts w:ascii="Arial" w:hAnsi="Arial" w:cs="Arial"/>
        </w:rPr>
        <w:t>En el </w:t>
      </w:r>
      <w:r w:rsidRPr="00225BE8">
        <w:rPr>
          <w:rFonts w:ascii="Arial" w:hAnsi="Arial" w:cs="Arial"/>
          <w:b/>
          <w:bCs/>
        </w:rPr>
        <w:t>Anexo A</w:t>
      </w:r>
      <w:r w:rsidRPr="00225BE8">
        <w:rPr>
          <w:rFonts w:ascii="Arial" w:hAnsi="Arial" w:cs="Arial"/>
        </w:rPr>
        <w:t> que forma parte de la presente, se enumeran los elementos que deberán encontrarse a disposición de EL AUDITOR para el inicio de su labor, incluyendo:</w:t>
      </w:r>
    </w:p>
    <w:p w14:paraId="703813A4" w14:textId="77777777" w:rsidR="00225BE8" w:rsidRPr="00225BE8" w:rsidRDefault="00225BE8" w:rsidP="00225BE8">
      <w:pPr>
        <w:numPr>
          <w:ilvl w:val="0"/>
          <w:numId w:val="3"/>
        </w:numPr>
        <w:rPr>
          <w:rFonts w:ascii="Arial" w:hAnsi="Arial" w:cs="Arial"/>
        </w:rPr>
      </w:pPr>
      <w:r w:rsidRPr="00225BE8">
        <w:rPr>
          <w:rFonts w:ascii="Arial" w:hAnsi="Arial" w:cs="Arial"/>
        </w:rPr>
        <w:t>Acceso físico al nodo central de comunicaciones en Dirección (switch principal, UPS).</w:t>
      </w:r>
    </w:p>
    <w:p w14:paraId="32566D7C" w14:textId="77777777" w:rsidR="00225BE8" w:rsidRPr="00225BE8" w:rsidRDefault="00225BE8" w:rsidP="00225BE8">
      <w:pPr>
        <w:numPr>
          <w:ilvl w:val="0"/>
          <w:numId w:val="3"/>
        </w:numPr>
        <w:rPr>
          <w:rFonts w:ascii="Arial" w:hAnsi="Arial" w:cs="Arial"/>
        </w:rPr>
      </w:pPr>
      <w:r w:rsidRPr="00225BE8">
        <w:rPr>
          <w:rFonts w:ascii="Arial" w:hAnsi="Arial" w:cs="Arial"/>
        </w:rPr>
        <w:t>Acceso físico al punto de distribución secundario en Varios 1 (switch secundario, UPS).</w:t>
      </w:r>
    </w:p>
    <w:p w14:paraId="38B2FA66" w14:textId="77777777" w:rsidR="00225BE8" w:rsidRPr="00225BE8" w:rsidRDefault="00225BE8" w:rsidP="00225BE8">
      <w:pPr>
        <w:numPr>
          <w:ilvl w:val="0"/>
          <w:numId w:val="3"/>
        </w:numPr>
        <w:rPr>
          <w:rFonts w:ascii="Arial" w:hAnsi="Arial" w:cs="Arial"/>
        </w:rPr>
      </w:pPr>
      <w:r w:rsidRPr="00225BE8">
        <w:rPr>
          <w:rFonts w:ascii="Arial" w:hAnsi="Arial" w:cs="Arial"/>
        </w:rPr>
        <w:t>Acceso físico a las 14 áreas funcionales del SILAIS, incluyendo áreas críticas: Epidemiología (6 equipos), Banco Biológico (1 equipo), Estadística (3 equipos), Contabilidad (3 equipos), Insumos Médicos (3 equipos), Dirección General (3 equipos).</w:t>
      </w:r>
    </w:p>
    <w:p w14:paraId="453CF86A" w14:textId="77777777" w:rsidR="00225BE8" w:rsidRPr="00225BE8" w:rsidRDefault="00225BE8" w:rsidP="00225BE8">
      <w:pPr>
        <w:numPr>
          <w:ilvl w:val="0"/>
          <w:numId w:val="3"/>
        </w:numPr>
        <w:rPr>
          <w:rFonts w:ascii="Arial" w:hAnsi="Arial" w:cs="Arial"/>
        </w:rPr>
      </w:pPr>
      <w:r w:rsidRPr="00225BE8">
        <w:rPr>
          <w:rFonts w:ascii="Arial" w:hAnsi="Arial" w:cs="Arial"/>
        </w:rPr>
        <w:t>Acceso a los 51 equipos de cómputo para ejecución de pruebas diagnósticas (con autorización para apertura de gabinetes en muestra representativa).</w:t>
      </w:r>
    </w:p>
    <w:p w14:paraId="4F12E0C9" w14:textId="77777777" w:rsidR="00225BE8" w:rsidRPr="00225BE8" w:rsidRDefault="00225BE8" w:rsidP="00225BE8">
      <w:pPr>
        <w:numPr>
          <w:ilvl w:val="0"/>
          <w:numId w:val="3"/>
        </w:numPr>
        <w:rPr>
          <w:rFonts w:ascii="Arial" w:hAnsi="Arial" w:cs="Arial"/>
        </w:rPr>
      </w:pPr>
      <w:r w:rsidRPr="00225BE8">
        <w:rPr>
          <w:rFonts w:ascii="Arial" w:hAnsi="Arial" w:cs="Arial"/>
        </w:rPr>
        <w:t>Acceso a la configuración de puntos de acceso inalámbrico (si están disponibles).</w:t>
      </w:r>
    </w:p>
    <w:p w14:paraId="2246568A" w14:textId="77777777" w:rsidR="00225BE8" w:rsidRPr="00225BE8" w:rsidRDefault="00225BE8" w:rsidP="00225BE8">
      <w:pPr>
        <w:numPr>
          <w:ilvl w:val="0"/>
          <w:numId w:val="3"/>
        </w:numPr>
        <w:rPr>
          <w:rFonts w:ascii="Arial" w:hAnsi="Arial" w:cs="Arial"/>
        </w:rPr>
      </w:pPr>
      <w:r w:rsidRPr="00225BE8">
        <w:rPr>
          <w:rFonts w:ascii="Arial" w:hAnsi="Arial" w:cs="Arial"/>
        </w:rPr>
        <w:t>Documentación existente (políticas de uso de red y equipos, inventarios de hardware, registros de incidentes, bitácoras de mantenimiento, diagramas de red, planes de continuidad).</w:t>
      </w:r>
    </w:p>
    <w:p w14:paraId="7F72A599" w14:textId="77777777" w:rsidR="00225BE8" w:rsidRPr="00225BE8" w:rsidRDefault="00225BE8" w:rsidP="00225BE8">
      <w:pPr>
        <w:numPr>
          <w:ilvl w:val="0"/>
          <w:numId w:val="3"/>
        </w:numPr>
        <w:rPr>
          <w:rFonts w:ascii="Arial" w:hAnsi="Arial" w:cs="Arial"/>
        </w:rPr>
      </w:pPr>
      <w:r w:rsidRPr="00225BE8">
        <w:rPr>
          <w:rFonts w:ascii="Arial" w:hAnsi="Arial" w:cs="Arial"/>
        </w:rPr>
        <w:t xml:space="preserve">Disponibilidad del </w:t>
      </w:r>
      <w:proofErr w:type="gramStart"/>
      <w:r w:rsidRPr="00225BE8">
        <w:rPr>
          <w:rFonts w:ascii="Arial" w:hAnsi="Arial" w:cs="Arial"/>
        </w:rPr>
        <w:t>Director General</w:t>
      </w:r>
      <w:proofErr w:type="gramEnd"/>
      <w:r w:rsidRPr="00225BE8">
        <w:rPr>
          <w:rFonts w:ascii="Arial" w:hAnsi="Arial" w:cs="Arial"/>
        </w:rPr>
        <w:t xml:space="preserve"> (Dr. Silvio Navarro) para entrevista (duración estimada: 1.5 horas).</w:t>
      </w:r>
    </w:p>
    <w:p w14:paraId="6C47EAFF" w14:textId="77777777" w:rsidR="00225BE8" w:rsidRPr="00225BE8" w:rsidRDefault="00225BE8" w:rsidP="00225BE8">
      <w:pPr>
        <w:numPr>
          <w:ilvl w:val="0"/>
          <w:numId w:val="3"/>
        </w:numPr>
        <w:rPr>
          <w:rFonts w:ascii="Arial" w:hAnsi="Arial" w:cs="Arial"/>
        </w:rPr>
      </w:pPr>
      <w:r w:rsidRPr="00225BE8">
        <w:rPr>
          <w:rFonts w:ascii="Arial" w:hAnsi="Arial" w:cs="Arial"/>
        </w:rPr>
        <w:lastRenderedPageBreak/>
        <w:t xml:space="preserve">Disponibilidad del </w:t>
      </w:r>
      <w:proofErr w:type="gramStart"/>
      <w:r w:rsidRPr="00225BE8">
        <w:rPr>
          <w:rFonts w:ascii="Arial" w:hAnsi="Arial" w:cs="Arial"/>
        </w:rPr>
        <w:t>Responsable</w:t>
      </w:r>
      <w:proofErr w:type="gramEnd"/>
      <w:r w:rsidRPr="00225BE8">
        <w:rPr>
          <w:rFonts w:ascii="Arial" w:hAnsi="Arial" w:cs="Arial"/>
        </w:rPr>
        <w:t xml:space="preserve"> de Planificación (Lic. </w:t>
      </w:r>
      <w:proofErr w:type="spellStart"/>
      <w:r w:rsidRPr="00225BE8">
        <w:rPr>
          <w:rFonts w:ascii="Arial" w:hAnsi="Arial" w:cs="Arial"/>
        </w:rPr>
        <w:t>Gardenio</w:t>
      </w:r>
      <w:proofErr w:type="spellEnd"/>
      <w:r w:rsidRPr="00225BE8">
        <w:rPr>
          <w:rFonts w:ascii="Arial" w:hAnsi="Arial" w:cs="Arial"/>
        </w:rPr>
        <w:t xml:space="preserve"> Miranda) para coordinación general.</w:t>
      </w:r>
    </w:p>
    <w:p w14:paraId="1E0F21C3" w14:textId="77777777" w:rsidR="00225BE8" w:rsidRPr="00225BE8" w:rsidRDefault="00225BE8" w:rsidP="00225BE8">
      <w:pPr>
        <w:numPr>
          <w:ilvl w:val="0"/>
          <w:numId w:val="3"/>
        </w:numPr>
        <w:rPr>
          <w:rFonts w:ascii="Arial" w:hAnsi="Arial" w:cs="Arial"/>
        </w:rPr>
      </w:pPr>
      <w:r w:rsidRPr="00225BE8">
        <w:rPr>
          <w:rFonts w:ascii="Arial" w:hAnsi="Arial" w:cs="Arial"/>
        </w:rPr>
        <w:t>Disponibilidad de responsables de área para entrevistas: Epidemiología, Estadística, Insumos Médicos, Administración Financiera.</w:t>
      </w:r>
    </w:p>
    <w:p w14:paraId="458F09AF" w14:textId="77777777" w:rsidR="00225BE8" w:rsidRPr="00225BE8" w:rsidRDefault="00225BE8" w:rsidP="00225BE8">
      <w:pPr>
        <w:rPr>
          <w:rFonts w:ascii="Arial" w:hAnsi="Arial" w:cs="Arial"/>
        </w:rPr>
      </w:pPr>
      <w:r w:rsidRPr="00225BE8">
        <w:rPr>
          <w:rFonts w:ascii="Arial" w:hAnsi="Arial" w:cs="Arial"/>
        </w:rPr>
        <w:t>Respecto de toda otra información, documentos, registros o accesos que se solicite durante el desarrollo de la auditoría, EL CLIENTE se compromete a brindar la cooperación necesaria para facilitar la consecución del trabajo por parte de EL AUDITOR dentro del plazo previsto en la Cláusula Décima.</w:t>
      </w:r>
    </w:p>
    <w:p w14:paraId="1B73623B" w14:textId="77777777" w:rsidR="00225BE8" w:rsidRPr="00225BE8" w:rsidRDefault="00225BE8" w:rsidP="00225BE8">
      <w:pPr>
        <w:rPr>
          <w:rFonts w:ascii="Arial" w:hAnsi="Arial" w:cs="Arial"/>
        </w:rPr>
      </w:pPr>
      <w:r w:rsidRPr="00225BE8">
        <w:rPr>
          <w:rFonts w:ascii="Arial" w:hAnsi="Arial" w:cs="Arial"/>
        </w:rPr>
        <w:t xml:space="preserve">EL CLIENTE se compromete a designar a una persona de enlace que acompañe a EL AUDITOR durante el trabajo de campo, preferentemente el </w:t>
      </w:r>
      <w:proofErr w:type="gramStart"/>
      <w:r w:rsidRPr="00225BE8">
        <w:rPr>
          <w:rFonts w:ascii="Arial" w:hAnsi="Arial" w:cs="Arial"/>
        </w:rPr>
        <w:t>Responsable</w:t>
      </w:r>
      <w:proofErr w:type="gramEnd"/>
      <w:r w:rsidRPr="00225BE8">
        <w:rPr>
          <w:rFonts w:ascii="Arial" w:hAnsi="Arial" w:cs="Arial"/>
        </w:rPr>
        <w:t xml:space="preserve"> de Planificación o la persona que el Director General designe.</w:t>
      </w:r>
    </w:p>
    <w:p w14:paraId="348C3B3D" w14:textId="77777777" w:rsidR="00225BE8" w:rsidRPr="00225BE8" w:rsidRDefault="00225BE8" w:rsidP="00225BE8">
      <w:pPr>
        <w:rPr>
          <w:rFonts w:ascii="Arial" w:hAnsi="Arial" w:cs="Arial"/>
        </w:rPr>
      </w:pPr>
      <w:r w:rsidRPr="00225BE8">
        <w:rPr>
          <w:rFonts w:ascii="Arial" w:hAnsi="Arial" w:cs="Arial"/>
          <w:b/>
          <w:bCs/>
        </w:rPr>
        <w:t>OCTAVA:</w:t>
      </w:r>
      <w:r w:rsidRPr="00225BE8">
        <w:rPr>
          <w:rFonts w:ascii="Arial" w:hAnsi="Arial" w:cs="Arial"/>
        </w:rPr>
        <w:br/>
        <w:t>EL CLIENTE se compromete a comunicar a EL AUDITOR por escrito todo hecho o circunstancia que pudiera afectar la propiedad, integridad o disponibilidad de los activos de red y hardware incluidos en la auditoría, tales como: robos recientes, daños a equipos, fluctuaciones eléctricas severas, incidentes de seguridad informática (intentos de acceso no autorizado, infecciones por malware), juicios o reclamos relacionados con la protección de datos de pacientes, así como de confirmar sobre la inexistencia de otros activos o compromisos significativos, firmes o contingentes, en adición a los declarados.</w:t>
      </w:r>
    </w:p>
    <w:p w14:paraId="02C969C8" w14:textId="77777777" w:rsidR="00225BE8" w:rsidRPr="00225BE8" w:rsidRDefault="00225BE8" w:rsidP="00225BE8">
      <w:pPr>
        <w:rPr>
          <w:rFonts w:ascii="Arial" w:hAnsi="Arial" w:cs="Arial"/>
        </w:rPr>
      </w:pPr>
      <w:r w:rsidRPr="00225BE8">
        <w:rPr>
          <w:rFonts w:ascii="Arial" w:hAnsi="Arial" w:cs="Arial"/>
        </w:rPr>
        <w:t>EL CLIENTE se compromete también a informar a EL AUDITOR sobre cualquier cambio en la configuración de red o en el estado del hardware que ocurra durante el período de ejecución de la auditoría y que pudiera afectar los resultados de la misma, incluyendo cambios en el personal clave del SILAIS que pudieran impactar la disponibilidad para entrevistas.</w:t>
      </w:r>
    </w:p>
    <w:p w14:paraId="03EBD03D" w14:textId="77777777" w:rsidR="00225BE8" w:rsidRPr="00225BE8" w:rsidRDefault="00225BE8" w:rsidP="00225BE8">
      <w:pPr>
        <w:rPr>
          <w:rFonts w:ascii="Arial" w:hAnsi="Arial" w:cs="Arial"/>
        </w:rPr>
      </w:pPr>
      <w:r w:rsidRPr="00225BE8">
        <w:rPr>
          <w:rFonts w:ascii="Arial" w:hAnsi="Arial" w:cs="Arial"/>
          <w:b/>
          <w:bCs/>
        </w:rPr>
        <w:t>NOVENA:</w:t>
      </w:r>
      <w:r w:rsidRPr="00225BE8">
        <w:rPr>
          <w:rFonts w:ascii="Arial" w:hAnsi="Arial" w:cs="Arial"/>
        </w:rPr>
        <w:br/>
        <w:t>Para la realización de las tareas objeto del presente contrato, EL AUDITOR podrá solicitar, en tiempo y forma y en caso de ser necesario, la colaboración de asistentes técnicos especializados en áreas específicas (ej. electricista para verificación de sistema de puesta a tierra, técnico especializado en diagnóstico avanzado de hardware, especialista en seguridad de redes inalámbricas, etc.). Dichos asistentes técnicos serán contratados por EL AUDITOR y sus honorarios serán facturados por separado, conforme a lo establecido en la Cláusula Décima Primera.</w:t>
      </w:r>
    </w:p>
    <w:p w14:paraId="08A05895" w14:textId="77777777" w:rsidR="00225BE8" w:rsidRPr="00225BE8" w:rsidRDefault="00225BE8" w:rsidP="00225BE8">
      <w:pPr>
        <w:rPr>
          <w:rFonts w:ascii="Arial" w:hAnsi="Arial" w:cs="Arial"/>
        </w:rPr>
      </w:pPr>
      <w:r w:rsidRPr="00225BE8">
        <w:rPr>
          <w:rFonts w:ascii="Arial" w:hAnsi="Arial" w:cs="Arial"/>
        </w:rPr>
        <w:t>EL CLIENTE será informado previamente sobre la necesidad de contratar dichos asistentes técnicos y aprobará los costos asociados antes de su contratación.</w:t>
      </w:r>
    </w:p>
    <w:p w14:paraId="0A72FAE1" w14:textId="77777777" w:rsidR="00225BE8" w:rsidRPr="00225BE8" w:rsidRDefault="00225BE8" w:rsidP="00225BE8">
      <w:pPr>
        <w:rPr>
          <w:rFonts w:ascii="Arial" w:hAnsi="Arial" w:cs="Arial"/>
        </w:rPr>
      </w:pPr>
      <w:r w:rsidRPr="00225BE8">
        <w:rPr>
          <w:rFonts w:ascii="Arial" w:hAnsi="Arial" w:cs="Arial"/>
          <w:b/>
          <w:bCs/>
        </w:rPr>
        <w:lastRenderedPageBreak/>
        <w:t>DÉCIMA:</w:t>
      </w:r>
      <w:r w:rsidRPr="00225BE8">
        <w:rPr>
          <w:rFonts w:ascii="Arial" w:hAnsi="Arial" w:cs="Arial"/>
        </w:rPr>
        <w:br/>
        <w:t>EL AUDITOR iniciará las tareas con anterioridad al </w:t>
      </w:r>
      <w:r w:rsidRPr="00225BE8">
        <w:rPr>
          <w:rFonts w:ascii="Arial" w:hAnsi="Arial" w:cs="Arial"/>
          <w:b/>
          <w:bCs/>
        </w:rPr>
        <w:t>01 de abril de 2026</w:t>
      </w:r>
      <w:r w:rsidRPr="00225BE8">
        <w:rPr>
          <w:rFonts w:ascii="Arial" w:hAnsi="Arial" w:cs="Arial"/>
        </w:rPr>
        <w:t> y se compromete a finalizar el examen no después del día </w:t>
      </w:r>
      <w:r w:rsidRPr="00225BE8">
        <w:rPr>
          <w:rFonts w:ascii="Arial" w:hAnsi="Arial" w:cs="Arial"/>
          <w:b/>
          <w:bCs/>
        </w:rPr>
        <w:t>01 de junio de 2026</w:t>
      </w:r>
      <w:r w:rsidRPr="00225BE8">
        <w:rPr>
          <w:rFonts w:ascii="Arial" w:hAnsi="Arial" w:cs="Arial"/>
        </w:rPr>
        <w:t>, oportunidad en que emitirá su informe final, sujeto al cumplimiento por parte de EL CLIENTE de la puesta a disposición de la información y la colaboración conforme se establece en la Cláusula Séptima.</w:t>
      </w:r>
    </w:p>
    <w:p w14:paraId="780F3B24" w14:textId="77777777" w:rsidR="00225BE8" w:rsidRPr="00225BE8" w:rsidRDefault="00225BE8" w:rsidP="00225BE8">
      <w:pPr>
        <w:rPr>
          <w:rFonts w:ascii="Arial" w:hAnsi="Arial" w:cs="Arial"/>
        </w:rPr>
      </w:pPr>
      <w:r w:rsidRPr="00225BE8">
        <w:rPr>
          <w:rFonts w:ascii="Arial" w:hAnsi="Arial" w:cs="Arial"/>
        </w:rPr>
        <w:t>Adicionalmente, EL AUDITOR presentará un informe sobre las observaciones y/o recomendaciones que pudieran resultar de la evaluación efectuada según la Cláusula Quinta y de las principales tareas realizadas, en forma de </w:t>
      </w:r>
      <w:r w:rsidRPr="00225BE8">
        <w:rPr>
          <w:rFonts w:ascii="Arial" w:hAnsi="Arial" w:cs="Arial"/>
          <w:b/>
          <w:bCs/>
        </w:rPr>
        <w:t>Plan de Mejora</w:t>
      </w:r>
      <w:r w:rsidRPr="00225BE8">
        <w:rPr>
          <w:rFonts w:ascii="Arial" w:hAnsi="Arial" w:cs="Arial"/>
        </w:rPr>
        <w:t> como documento independiente.</w:t>
      </w:r>
    </w:p>
    <w:p w14:paraId="7B5CD039" w14:textId="77777777" w:rsidR="00225BE8" w:rsidRPr="00225BE8" w:rsidRDefault="00225BE8" w:rsidP="00225BE8">
      <w:pPr>
        <w:rPr>
          <w:rFonts w:ascii="Arial" w:hAnsi="Arial" w:cs="Arial"/>
        </w:rPr>
      </w:pPr>
      <w:r w:rsidRPr="00225BE8">
        <w:rPr>
          <w:rFonts w:ascii="Arial" w:hAnsi="Arial" w:cs="Arial"/>
        </w:rPr>
        <w:t>El cronograma detallado de ejecución es el siguiente: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74"/>
        <w:gridCol w:w="4474"/>
        <w:gridCol w:w="1904"/>
        <w:gridCol w:w="2198"/>
      </w:tblGrid>
      <w:tr w:rsidR="00225BE8" w:rsidRPr="00225BE8" w14:paraId="47F34D28" w14:textId="77777777" w:rsidTr="00225BE8">
        <w:trPr>
          <w:tblHeader/>
        </w:trPr>
        <w:tc>
          <w:tcPr>
            <w:tcW w:w="0" w:type="auto"/>
            <w:tcMar>
              <w:top w:w="150" w:type="dxa"/>
              <w:left w:w="0" w:type="dxa"/>
              <w:bottom w:w="150" w:type="dxa"/>
              <w:right w:w="240" w:type="dxa"/>
            </w:tcMar>
            <w:vAlign w:val="center"/>
            <w:hideMark/>
          </w:tcPr>
          <w:p w14:paraId="32AD0AE0" w14:textId="77777777" w:rsidR="00225BE8" w:rsidRPr="00225BE8" w:rsidRDefault="00225BE8" w:rsidP="00225BE8">
            <w:pPr>
              <w:rPr>
                <w:rFonts w:ascii="Arial" w:hAnsi="Arial" w:cs="Arial"/>
              </w:rPr>
            </w:pPr>
            <w:r w:rsidRPr="00225BE8">
              <w:rPr>
                <w:rFonts w:ascii="Arial" w:hAnsi="Arial" w:cs="Arial"/>
              </w:rPr>
              <w:t>Fase</w:t>
            </w:r>
          </w:p>
        </w:tc>
        <w:tc>
          <w:tcPr>
            <w:tcW w:w="0" w:type="auto"/>
            <w:tcMar>
              <w:top w:w="150" w:type="dxa"/>
              <w:left w:w="240" w:type="dxa"/>
              <w:bottom w:w="150" w:type="dxa"/>
              <w:right w:w="240" w:type="dxa"/>
            </w:tcMar>
            <w:vAlign w:val="center"/>
            <w:hideMark/>
          </w:tcPr>
          <w:p w14:paraId="33870A11" w14:textId="77777777" w:rsidR="00225BE8" w:rsidRPr="00225BE8" w:rsidRDefault="00225BE8" w:rsidP="00225BE8">
            <w:pPr>
              <w:rPr>
                <w:rFonts w:ascii="Arial" w:hAnsi="Arial" w:cs="Arial"/>
              </w:rPr>
            </w:pPr>
            <w:r w:rsidRPr="00225BE8">
              <w:rPr>
                <w:rFonts w:ascii="Arial" w:hAnsi="Arial" w:cs="Arial"/>
              </w:rPr>
              <w:t>Nombre</w:t>
            </w:r>
          </w:p>
        </w:tc>
        <w:tc>
          <w:tcPr>
            <w:tcW w:w="0" w:type="auto"/>
            <w:tcMar>
              <w:top w:w="150" w:type="dxa"/>
              <w:left w:w="240" w:type="dxa"/>
              <w:bottom w:w="150" w:type="dxa"/>
              <w:right w:w="240" w:type="dxa"/>
            </w:tcMar>
            <w:vAlign w:val="center"/>
            <w:hideMark/>
          </w:tcPr>
          <w:p w14:paraId="5E9A0E15" w14:textId="77777777" w:rsidR="00225BE8" w:rsidRPr="00225BE8" w:rsidRDefault="00225BE8" w:rsidP="00225BE8">
            <w:pPr>
              <w:rPr>
                <w:rFonts w:ascii="Arial" w:hAnsi="Arial" w:cs="Arial"/>
              </w:rPr>
            </w:pPr>
            <w:r w:rsidRPr="00225BE8">
              <w:rPr>
                <w:rFonts w:ascii="Arial" w:hAnsi="Arial" w:cs="Arial"/>
              </w:rPr>
              <w:t>Fecha de inicio</w:t>
            </w:r>
          </w:p>
        </w:tc>
        <w:tc>
          <w:tcPr>
            <w:tcW w:w="0" w:type="auto"/>
            <w:tcMar>
              <w:top w:w="150" w:type="dxa"/>
              <w:left w:w="240" w:type="dxa"/>
              <w:bottom w:w="150" w:type="dxa"/>
              <w:right w:w="240" w:type="dxa"/>
            </w:tcMar>
            <w:vAlign w:val="center"/>
            <w:hideMark/>
          </w:tcPr>
          <w:p w14:paraId="571B28A6" w14:textId="77777777" w:rsidR="00225BE8" w:rsidRPr="00225BE8" w:rsidRDefault="00225BE8" w:rsidP="00225BE8">
            <w:pPr>
              <w:rPr>
                <w:rFonts w:ascii="Arial" w:hAnsi="Arial" w:cs="Arial"/>
              </w:rPr>
            </w:pPr>
            <w:r w:rsidRPr="00225BE8">
              <w:rPr>
                <w:rFonts w:ascii="Arial" w:hAnsi="Arial" w:cs="Arial"/>
              </w:rPr>
              <w:t>Fecha de finalización</w:t>
            </w:r>
          </w:p>
        </w:tc>
      </w:tr>
      <w:tr w:rsidR="00225BE8" w:rsidRPr="00225BE8" w14:paraId="0B01C8A9" w14:textId="77777777" w:rsidTr="00225BE8">
        <w:tc>
          <w:tcPr>
            <w:tcW w:w="0" w:type="auto"/>
            <w:tcMar>
              <w:top w:w="150" w:type="dxa"/>
              <w:left w:w="0" w:type="dxa"/>
              <w:bottom w:w="150" w:type="dxa"/>
              <w:right w:w="240" w:type="dxa"/>
            </w:tcMar>
            <w:vAlign w:val="center"/>
            <w:hideMark/>
          </w:tcPr>
          <w:p w14:paraId="5BE3E41A" w14:textId="77777777" w:rsidR="00225BE8" w:rsidRPr="00225BE8" w:rsidRDefault="00225BE8" w:rsidP="00225BE8">
            <w:pPr>
              <w:rPr>
                <w:rFonts w:ascii="Arial" w:hAnsi="Arial" w:cs="Arial"/>
              </w:rPr>
            </w:pPr>
            <w:r w:rsidRPr="00225BE8">
              <w:rPr>
                <w:rFonts w:ascii="Arial" w:hAnsi="Arial" w:cs="Arial"/>
              </w:rPr>
              <w:t>I</w:t>
            </w:r>
          </w:p>
        </w:tc>
        <w:tc>
          <w:tcPr>
            <w:tcW w:w="0" w:type="auto"/>
            <w:tcMar>
              <w:top w:w="150" w:type="dxa"/>
              <w:left w:w="240" w:type="dxa"/>
              <w:bottom w:w="150" w:type="dxa"/>
              <w:right w:w="240" w:type="dxa"/>
            </w:tcMar>
            <w:vAlign w:val="center"/>
            <w:hideMark/>
          </w:tcPr>
          <w:p w14:paraId="50B29ADA" w14:textId="77777777" w:rsidR="00225BE8" w:rsidRPr="00225BE8" w:rsidRDefault="00225BE8" w:rsidP="00225BE8">
            <w:pPr>
              <w:rPr>
                <w:rFonts w:ascii="Arial" w:hAnsi="Arial" w:cs="Arial"/>
              </w:rPr>
            </w:pPr>
            <w:r w:rsidRPr="00225BE8">
              <w:rPr>
                <w:rFonts w:ascii="Arial" w:hAnsi="Arial" w:cs="Arial"/>
              </w:rPr>
              <w:t>Planificación</w:t>
            </w:r>
          </w:p>
        </w:tc>
        <w:tc>
          <w:tcPr>
            <w:tcW w:w="0" w:type="auto"/>
            <w:tcMar>
              <w:top w:w="150" w:type="dxa"/>
              <w:left w:w="240" w:type="dxa"/>
              <w:bottom w:w="150" w:type="dxa"/>
              <w:right w:w="240" w:type="dxa"/>
            </w:tcMar>
            <w:vAlign w:val="center"/>
            <w:hideMark/>
          </w:tcPr>
          <w:p w14:paraId="6EEB7C20" w14:textId="77777777" w:rsidR="00225BE8" w:rsidRPr="00225BE8" w:rsidRDefault="00225BE8" w:rsidP="00225BE8">
            <w:pPr>
              <w:rPr>
                <w:rFonts w:ascii="Arial" w:hAnsi="Arial" w:cs="Arial"/>
              </w:rPr>
            </w:pPr>
            <w:r w:rsidRPr="00225BE8">
              <w:rPr>
                <w:rFonts w:ascii="Arial" w:hAnsi="Arial" w:cs="Arial"/>
              </w:rPr>
              <w:t>01 de abril de 2026</w:t>
            </w:r>
          </w:p>
        </w:tc>
        <w:tc>
          <w:tcPr>
            <w:tcW w:w="0" w:type="auto"/>
            <w:tcMar>
              <w:top w:w="150" w:type="dxa"/>
              <w:left w:w="240" w:type="dxa"/>
              <w:bottom w:w="150" w:type="dxa"/>
              <w:right w:w="0" w:type="dxa"/>
            </w:tcMar>
            <w:vAlign w:val="center"/>
            <w:hideMark/>
          </w:tcPr>
          <w:p w14:paraId="5B05DD25" w14:textId="77777777" w:rsidR="00225BE8" w:rsidRPr="00225BE8" w:rsidRDefault="00225BE8" w:rsidP="00225BE8">
            <w:pPr>
              <w:rPr>
                <w:rFonts w:ascii="Arial" w:hAnsi="Arial" w:cs="Arial"/>
              </w:rPr>
            </w:pPr>
            <w:r w:rsidRPr="00225BE8">
              <w:rPr>
                <w:rFonts w:ascii="Arial" w:hAnsi="Arial" w:cs="Arial"/>
              </w:rPr>
              <w:t>07 de abril de 2026</w:t>
            </w:r>
          </w:p>
        </w:tc>
      </w:tr>
      <w:tr w:rsidR="00225BE8" w:rsidRPr="00225BE8" w14:paraId="13732CCE" w14:textId="77777777" w:rsidTr="00225BE8">
        <w:tc>
          <w:tcPr>
            <w:tcW w:w="0" w:type="auto"/>
            <w:tcMar>
              <w:top w:w="150" w:type="dxa"/>
              <w:left w:w="0" w:type="dxa"/>
              <w:bottom w:w="150" w:type="dxa"/>
              <w:right w:w="240" w:type="dxa"/>
            </w:tcMar>
            <w:vAlign w:val="center"/>
            <w:hideMark/>
          </w:tcPr>
          <w:p w14:paraId="5E7BA44E" w14:textId="77777777" w:rsidR="00225BE8" w:rsidRPr="00225BE8" w:rsidRDefault="00225BE8" w:rsidP="00225BE8">
            <w:pPr>
              <w:rPr>
                <w:rFonts w:ascii="Arial" w:hAnsi="Arial" w:cs="Arial"/>
              </w:rPr>
            </w:pPr>
            <w:r w:rsidRPr="00225BE8">
              <w:rPr>
                <w:rFonts w:ascii="Arial" w:hAnsi="Arial" w:cs="Arial"/>
              </w:rPr>
              <w:t>II</w:t>
            </w:r>
          </w:p>
        </w:tc>
        <w:tc>
          <w:tcPr>
            <w:tcW w:w="0" w:type="auto"/>
            <w:tcMar>
              <w:top w:w="150" w:type="dxa"/>
              <w:left w:w="240" w:type="dxa"/>
              <w:bottom w:w="150" w:type="dxa"/>
              <w:right w:w="240" w:type="dxa"/>
            </w:tcMar>
            <w:vAlign w:val="center"/>
            <w:hideMark/>
          </w:tcPr>
          <w:p w14:paraId="485B24EB" w14:textId="77777777" w:rsidR="00225BE8" w:rsidRPr="00225BE8" w:rsidRDefault="00225BE8" w:rsidP="00225BE8">
            <w:pPr>
              <w:rPr>
                <w:rFonts w:ascii="Arial" w:hAnsi="Arial" w:cs="Arial"/>
              </w:rPr>
            </w:pPr>
            <w:r w:rsidRPr="00225BE8">
              <w:rPr>
                <w:rFonts w:ascii="Arial" w:hAnsi="Arial" w:cs="Arial"/>
              </w:rPr>
              <w:t>Trabajo de Campo - Auditoría de Redes</w:t>
            </w:r>
          </w:p>
        </w:tc>
        <w:tc>
          <w:tcPr>
            <w:tcW w:w="0" w:type="auto"/>
            <w:tcMar>
              <w:top w:w="150" w:type="dxa"/>
              <w:left w:w="240" w:type="dxa"/>
              <w:bottom w:w="150" w:type="dxa"/>
              <w:right w:w="240" w:type="dxa"/>
            </w:tcMar>
            <w:vAlign w:val="center"/>
            <w:hideMark/>
          </w:tcPr>
          <w:p w14:paraId="6BA42A61" w14:textId="77777777" w:rsidR="00225BE8" w:rsidRPr="00225BE8" w:rsidRDefault="00225BE8" w:rsidP="00225BE8">
            <w:pPr>
              <w:rPr>
                <w:rFonts w:ascii="Arial" w:hAnsi="Arial" w:cs="Arial"/>
              </w:rPr>
            </w:pPr>
            <w:r w:rsidRPr="00225BE8">
              <w:rPr>
                <w:rFonts w:ascii="Arial" w:hAnsi="Arial" w:cs="Arial"/>
              </w:rPr>
              <w:t>08 de abril de 2026</w:t>
            </w:r>
          </w:p>
        </w:tc>
        <w:tc>
          <w:tcPr>
            <w:tcW w:w="0" w:type="auto"/>
            <w:tcMar>
              <w:top w:w="150" w:type="dxa"/>
              <w:left w:w="240" w:type="dxa"/>
              <w:bottom w:w="150" w:type="dxa"/>
              <w:right w:w="0" w:type="dxa"/>
            </w:tcMar>
            <w:vAlign w:val="center"/>
            <w:hideMark/>
          </w:tcPr>
          <w:p w14:paraId="13FAB15E" w14:textId="77777777" w:rsidR="00225BE8" w:rsidRPr="00225BE8" w:rsidRDefault="00225BE8" w:rsidP="00225BE8">
            <w:pPr>
              <w:rPr>
                <w:rFonts w:ascii="Arial" w:hAnsi="Arial" w:cs="Arial"/>
              </w:rPr>
            </w:pPr>
            <w:r w:rsidRPr="00225BE8">
              <w:rPr>
                <w:rFonts w:ascii="Arial" w:hAnsi="Arial" w:cs="Arial"/>
              </w:rPr>
              <w:t>15 de abril de 2026</w:t>
            </w:r>
          </w:p>
        </w:tc>
      </w:tr>
      <w:tr w:rsidR="00225BE8" w:rsidRPr="00225BE8" w14:paraId="1A82C370" w14:textId="77777777" w:rsidTr="00225BE8">
        <w:tc>
          <w:tcPr>
            <w:tcW w:w="0" w:type="auto"/>
            <w:tcMar>
              <w:top w:w="150" w:type="dxa"/>
              <w:left w:w="0" w:type="dxa"/>
              <w:bottom w:w="150" w:type="dxa"/>
              <w:right w:w="240" w:type="dxa"/>
            </w:tcMar>
            <w:vAlign w:val="center"/>
            <w:hideMark/>
          </w:tcPr>
          <w:p w14:paraId="448AA384" w14:textId="77777777" w:rsidR="00225BE8" w:rsidRPr="00225BE8" w:rsidRDefault="00225BE8" w:rsidP="00225BE8">
            <w:pPr>
              <w:rPr>
                <w:rFonts w:ascii="Arial" w:hAnsi="Arial" w:cs="Arial"/>
              </w:rPr>
            </w:pPr>
            <w:r w:rsidRPr="00225BE8">
              <w:rPr>
                <w:rFonts w:ascii="Arial" w:hAnsi="Arial" w:cs="Arial"/>
              </w:rPr>
              <w:t>III</w:t>
            </w:r>
          </w:p>
        </w:tc>
        <w:tc>
          <w:tcPr>
            <w:tcW w:w="0" w:type="auto"/>
            <w:tcMar>
              <w:top w:w="150" w:type="dxa"/>
              <w:left w:w="240" w:type="dxa"/>
              <w:bottom w:w="150" w:type="dxa"/>
              <w:right w:w="240" w:type="dxa"/>
            </w:tcMar>
            <w:vAlign w:val="center"/>
            <w:hideMark/>
          </w:tcPr>
          <w:p w14:paraId="15AFE023" w14:textId="77777777" w:rsidR="00225BE8" w:rsidRPr="00225BE8" w:rsidRDefault="00225BE8" w:rsidP="00225BE8">
            <w:pPr>
              <w:rPr>
                <w:rFonts w:ascii="Arial" w:hAnsi="Arial" w:cs="Arial"/>
              </w:rPr>
            </w:pPr>
            <w:r w:rsidRPr="00225BE8">
              <w:rPr>
                <w:rFonts w:ascii="Arial" w:hAnsi="Arial" w:cs="Arial"/>
              </w:rPr>
              <w:t>Análisis y Diagnóstico de Redes</w:t>
            </w:r>
          </w:p>
        </w:tc>
        <w:tc>
          <w:tcPr>
            <w:tcW w:w="0" w:type="auto"/>
            <w:tcMar>
              <w:top w:w="150" w:type="dxa"/>
              <w:left w:w="240" w:type="dxa"/>
              <w:bottom w:w="150" w:type="dxa"/>
              <w:right w:w="240" w:type="dxa"/>
            </w:tcMar>
            <w:vAlign w:val="center"/>
            <w:hideMark/>
          </w:tcPr>
          <w:p w14:paraId="173668BF" w14:textId="77777777" w:rsidR="00225BE8" w:rsidRPr="00225BE8" w:rsidRDefault="00225BE8" w:rsidP="00225BE8">
            <w:pPr>
              <w:rPr>
                <w:rFonts w:ascii="Arial" w:hAnsi="Arial" w:cs="Arial"/>
              </w:rPr>
            </w:pPr>
            <w:r w:rsidRPr="00225BE8">
              <w:rPr>
                <w:rFonts w:ascii="Arial" w:hAnsi="Arial" w:cs="Arial"/>
              </w:rPr>
              <w:t>16 de abril de 2026</w:t>
            </w:r>
          </w:p>
        </w:tc>
        <w:tc>
          <w:tcPr>
            <w:tcW w:w="0" w:type="auto"/>
            <w:tcMar>
              <w:top w:w="150" w:type="dxa"/>
              <w:left w:w="240" w:type="dxa"/>
              <w:bottom w:w="150" w:type="dxa"/>
              <w:right w:w="0" w:type="dxa"/>
            </w:tcMar>
            <w:vAlign w:val="center"/>
            <w:hideMark/>
          </w:tcPr>
          <w:p w14:paraId="1D5D2C8C" w14:textId="77777777" w:rsidR="00225BE8" w:rsidRPr="00225BE8" w:rsidRDefault="00225BE8" w:rsidP="00225BE8">
            <w:pPr>
              <w:rPr>
                <w:rFonts w:ascii="Arial" w:hAnsi="Arial" w:cs="Arial"/>
              </w:rPr>
            </w:pPr>
            <w:r w:rsidRPr="00225BE8">
              <w:rPr>
                <w:rFonts w:ascii="Arial" w:hAnsi="Arial" w:cs="Arial"/>
              </w:rPr>
              <w:t>30 de abril de 2026</w:t>
            </w:r>
          </w:p>
        </w:tc>
      </w:tr>
      <w:tr w:rsidR="00225BE8" w:rsidRPr="00225BE8" w14:paraId="37B05C48" w14:textId="77777777" w:rsidTr="00225BE8">
        <w:tc>
          <w:tcPr>
            <w:tcW w:w="0" w:type="auto"/>
            <w:tcMar>
              <w:top w:w="150" w:type="dxa"/>
              <w:left w:w="0" w:type="dxa"/>
              <w:bottom w:w="150" w:type="dxa"/>
              <w:right w:w="240" w:type="dxa"/>
            </w:tcMar>
            <w:vAlign w:val="center"/>
            <w:hideMark/>
          </w:tcPr>
          <w:p w14:paraId="25906B98" w14:textId="77777777" w:rsidR="00225BE8" w:rsidRPr="00225BE8" w:rsidRDefault="00225BE8" w:rsidP="00225BE8">
            <w:pPr>
              <w:rPr>
                <w:rFonts w:ascii="Arial" w:hAnsi="Arial" w:cs="Arial"/>
              </w:rPr>
            </w:pPr>
            <w:r w:rsidRPr="00225BE8">
              <w:rPr>
                <w:rFonts w:ascii="Arial" w:hAnsi="Arial" w:cs="Arial"/>
              </w:rPr>
              <w:t>IV</w:t>
            </w:r>
          </w:p>
        </w:tc>
        <w:tc>
          <w:tcPr>
            <w:tcW w:w="0" w:type="auto"/>
            <w:tcMar>
              <w:top w:w="150" w:type="dxa"/>
              <w:left w:w="240" w:type="dxa"/>
              <w:bottom w:w="150" w:type="dxa"/>
              <w:right w:w="240" w:type="dxa"/>
            </w:tcMar>
            <w:vAlign w:val="center"/>
            <w:hideMark/>
          </w:tcPr>
          <w:p w14:paraId="307C59C5" w14:textId="77777777" w:rsidR="00225BE8" w:rsidRPr="00225BE8" w:rsidRDefault="00225BE8" w:rsidP="00225BE8">
            <w:pPr>
              <w:rPr>
                <w:rFonts w:ascii="Arial" w:hAnsi="Arial" w:cs="Arial"/>
              </w:rPr>
            </w:pPr>
            <w:r w:rsidRPr="00225BE8">
              <w:rPr>
                <w:rFonts w:ascii="Arial" w:hAnsi="Arial" w:cs="Arial"/>
              </w:rPr>
              <w:t>Trabajo de Campo - Auditoría de Hardware</w:t>
            </w:r>
          </w:p>
        </w:tc>
        <w:tc>
          <w:tcPr>
            <w:tcW w:w="0" w:type="auto"/>
            <w:tcMar>
              <w:top w:w="150" w:type="dxa"/>
              <w:left w:w="240" w:type="dxa"/>
              <w:bottom w:w="150" w:type="dxa"/>
              <w:right w:w="240" w:type="dxa"/>
            </w:tcMar>
            <w:vAlign w:val="center"/>
            <w:hideMark/>
          </w:tcPr>
          <w:p w14:paraId="2D8CB335" w14:textId="77777777" w:rsidR="00225BE8" w:rsidRPr="00225BE8" w:rsidRDefault="00225BE8" w:rsidP="00225BE8">
            <w:pPr>
              <w:rPr>
                <w:rFonts w:ascii="Arial" w:hAnsi="Arial" w:cs="Arial"/>
              </w:rPr>
            </w:pPr>
            <w:r w:rsidRPr="00225BE8">
              <w:rPr>
                <w:rFonts w:ascii="Arial" w:hAnsi="Arial" w:cs="Arial"/>
              </w:rPr>
              <w:t>01 de mayo de 2026</w:t>
            </w:r>
          </w:p>
        </w:tc>
        <w:tc>
          <w:tcPr>
            <w:tcW w:w="0" w:type="auto"/>
            <w:tcMar>
              <w:top w:w="150" w:type="dxa"/>
              <w:left w:w="240" w:type="dxa"/>
              <w:bottom w:w="150" w:type="dxa"/>
              <w:right w:w="0" w:type="dxa"/>
            </w:tcMar>
            <w:vAlign w:val="center"/>
            <w:hideMark/>
          </w:tcPr>
          <w:p w14:paraId="09C3CD87" w14:textId="77777777" w:rsidR="00225BE8" w:rsidRPr="00225BE8" w:rsidRDefault="00225BE8" w:rsidP="00225BE8">
            <w:pPr>
              <w:rPr>
                <w:rFonts w:ascii="Arial" w:hAnsi="Arial" w:cs="Arial"/>
              </w:rPr>
            </w:pPr>
            <w:r w:rsidRPr="00225BE8">
              <w:rPr>
                <w:rFonts w:ascii="Arial" w:hAnsi="Arial" w:cs="Arial"/>
              </w:rPr>
              <w:t>15 de mayo de 2026</w:t>
            </w:r>
          </w:p>
        </w:tc>
      </w:tr>
      <w:tr w:rsidR="00225BE8" w:rsidRPr="00225BE8" w14:paraId="2D2C432B" w14:textId="77777777" w:rsidTr="00225BE8">
        <w:tc>
          <w:tcPr>
            <w:tcW w:w="0" w:type="auto"/>
            <w:tcMar>
              <w:top w:w="150" w:type="dxa"/>
              <w:left w:w="0" w:type="dxa"/>
              <w:bottom w:w="150" w:type="dxa"/>
              <w:right w:w="240" w:type="dxa"/>
            </w:tcMar>
            <w:vAlign w:val="center"/>
            <w:hideMark/>
          </w:tcPr>
          <w:p w14:paraId="03D0FE64" w14:textId="77777777" w:rsidR="00225BE8" w:rsidRPr="00225BE8" w:rsidRDefault="00225BE8" w:rsidP="00225BE8">
            <w:pPr>
              <w:rPr>
                <w:rFonts w:ascii="Arial" w:hAnsi="Arial" w:cs="Arial"/>
              </w:rPr>
            </w:pPr>
            <w:r w:rsidRPr="00225BE8">
              <w:rPr>
                <w:rFonts w:ascii="Arial" w:hAnsi="Arial" w:cs="Arial"/>
              </w:rPr>
              <w:t>V</w:t>
            </w:r>
          </w:p>
        </w:tc>
        <w:tc>
          <w:tcPr>
            <w:tcW w:w="0" w:type="auto"/>
            <w:tcMar>
              <w:top w:w="150" w:type="dxa"/>
              <w:left w:w="240" w:type="dxa"/>
              <w:bottom w:w="150" w:type="dxa"/>
              <w:right w:w="240" w:type="dxa"/>
            </w:tcMar>
            <w:vAlign w:val="center"/>
            <w:hideMark/>
          </w:tcPr>
          <w:p w14:paraId="03BBF9B4" w14:textId="77777777" w:rsidR="00225BE8" w:rsidRPr="00225BE8" w:rsidRDefault="00225BE8" w:rsidP="00225BE8">
            <w:pPr>
              <w:rPr>
                <w:rFonts w:ascii="Arial" w:hAnsi="Arial" w:cs="Arial"/>
              </w:rPr>
            </w:pPr>
            <w:r w:rsidRPr="00225BE8">
              <w:rPr>
                <w:rFonts w:ascii="Arial" w:hAnsi="Arial" w:cs="Arial"/>
              </w:rPr>
              <w:t>Análisis y Diagnóstico de Hardware</w:t>
            </w:r>
          </w:p>
        </w:tc>
        <w:tc>
          <w:tcPr>
            <w:tcW w:w="0" w:type="auto"/>
            <w:tcMar>
              <w:top w:w="150" w:type="dxa"/>
              <w:left w:w="240" w:type="dxa"/>
              <w:bottom w:w="150" w:type="dxa"/>
              <w:right w:w="240" w:type="dxa"/>
            </w:tcMar>
            <w:vAlign w:val="center"/>
            <w:hideMark/>
          </w:tcPr>
          <w:p w14:paraId="5D672AC8" w14:textId="77777777" w:rsidR="00225BE8" w:rsidRPr="00225BE8" w:rsidRDefault="00225BE8" w:rsidP="00225BE8">
            <w:pPr>
              <w:rPr>
                <w:rFonts w:ascii="Arial" w:hAnsi="Arial" w:cs="Arial"/>
              </w:rPr>
            </w:pPr>
            <w:r w:rsidRPr="00225BE8">
              <w:rPr>
                <w:rFonts w:ascii="Arial" w:hAnsi="Arial" w:cs="Arial"/>
              </w:rPr>
              <w:t>16 de mayo de 2026</w:t>
            </w:r>
          </w:p>
        </w:tc>
        <w:tc>
          <w:tcPr>
            <w:tcW w:w="0" w:type="auto"/>
            <w:tcMar>
              <w:top w:w="150" w:type="dxa"/>
              <w:left w:w="240" w:type="dxa"/>
              <w:bottom w:w="150" w:type="dxa"/>
              <w:right w:w="0" w:type="dxa"/>
            </w:tcMar>
            <w:vAlign w:val="center"/>
            <w:hideMark/>
          </w:tcPr>
          <w:p w14:paraId="59E123EE" w14:textId="77777777" w:rsidR="00225BE8" w:rsidRPr="00225BE8" w:rsidRDefault="00225BE8" w:rsidP="00225BE8">
            <w:pPr>
              <w:rPr>
                <w:rFonts w:ascii="Arial" w:hAnsi="Arial" w:cs="Arial"/>
              </w:rPr>
            </w:pPr>
            <w:r w:rsidRPr="00225BE8">
              <w:rPr>
                <w:rFonts w:ascii="Arial" w:hAnsi="Arial" w:cs="Arial"/>
              </w:rPr>
              <w:t>22 de mayo de 2026</w:t>
            </w:r>
          </w:p>
        </w:tc>
      </w:tr>
      <w:tr w:rsidR="00225BE8" w:rsidRPr="00225BE8" w14:paraId="3825B856" w14:textId="77777777" w:rsidTr="00225BE8">
        <w:tc>
          <w:tcPr>
            <w:tcW w:w="0" w:type="auto"/>
            <w:tcMar>
              <w:top w:w="150" w:type="dxa"/>
              <w:left w:w="0" w:type="dxa"/>
              <w:bottom w:w="150" w:type="dxa"/>
              <w:right w:w="240" w:type="dxa"/>
            </w:tcMar>
            <w:vAlign w:val="center"/>
            <w:hideMark/>
          </w:tcPr>
          <w:p w14:paraId="16199D11" w14:textId="77777777" w:rsidR="00225BE8" w:rsidRPr="00225BE8" w:rsidRDefault="00225BE8" w:rsidP="00225BE8">
            <w:pPr>
              <w:rPr>
                <w:rFonts w:ascii="Arial" w:hAnsi="Arial" w:cs="Arial"/>
              </w:rPr>
            </w:pPr>
            <w:r w:rsidRPr="00225BE8">
              <w:rPr>
                <w:rFonts w:ascii="Arial" w:hAnsi="Arial" w:cs="Arial"/>
              </w:rPr>
              <w:t>VI</w:t>
            </w:r>
          </w:p>
        </w:tc>
        <w:tc>
          <w:tcPr>
            <w:tcW w:w="0" w:type="auto"/>
            <w:tcMar>
              <w:top w:w="150" w:type="dxa"/>
              <w:left w:w="240" w:type="dxa"/>
              <w:bottom w:w="150" w:type="dxa"/>
              <w:right w:w="240" w:type="dxa"/>
            </w:tcMar>
            <w:vAlign w:val="center"/>
            <w:hideMark/>
          </w:tcPr>
          <w:p w14:paraId="6FAB63D9" w14:textId="77777777" w:rsidR="00225BE8" w:rsidRPr="00225BE8" w:rsidRDefault="00225BE8" w:rsidP="00225BE8">
            <w:pPr>
              <w:rPr>
                <w:rFonts w:ascii="Arial" w:hAnsi="Arial" w:cs="Arial"/>
              </w:rPr>
            </w:pPr>
            <w:r w:rsidRPr="00225BE8">
              <w:rPr>
                <w:rFonts w:ascii="Arial" w:hAnsi="Arial" w:cs="Arial"/>
              </w:rPr>
              <w:t>Análisis de Riesgos y Generación de Hallazgos Consolidados</w:t>
            </w:r>
          </w:p>
        </w:tc>
        <w:tc>
          <w:tcPr>
            <w:tcW w:w="0" w:type="auto"/>
            <w:tcMar>
              <w:top w:w="150" w:type="dxa"/>
              <w:left w:w="240" w:type="dxa"/>
              <w:bottom w:w="150" w:type="dxa"/>
              <w:right w:w="240" w:type="dxa"/>
            </w:tcMar>
            <w:vAlign w:val="center"/>
            <w:hideMark/>
          </w:tcPr>
          <w:p w14:paraId="1D227166" w14:textId="77777777" w:rsidR="00225BE8" w:rsidRPr="00225BE8" w:rsidRDefault="00225BE8" w:rsidP="00225BE8">
            <w:pPr>
              <w:rPr>
                <w:rFonts w:ascii="Arial" w:hAnsi="Arial" w:cs="Arial"/>
              </w:rPr>
            </w:pPr>
            <w:r w:rsidRPr="00225BE8">
              <w:rPr>
                <w:rFonts w:ascii="Arial" w:hAnsi="Arial" w:cs="Arial"/>
              </w:rPr>
              <w:t>23 de mayo de 2026</w:t>
            </w:r>
          </w:p>
        </w:tc>
        <w:tc>
          <w:tcPr>
            <w:tcW w:w="0" w:type="auto"/>
            <w:tcMar>
              <w:top w:w="150" w:type="dxa"/>
              <w:left w:w="240" w:type="dxa"/>
              <w:bottom w:w="150" w:type="dxa"/>
              <w:right w:w="0" w:type="dxa"/>
            </w:tcMar>
            <w:vAlign w:val="center"/>
            <w:hideMark/>
          </w:tcPr>
          <w:p w14:paraId="4D650961" w14:textId="77777777" w:rsidR="00225BE8" w:rsidRPr="00225BE8" w:rsidRDefault="00225BE8" w:rsidP="00225BE8">
            <w:pPr>
              <w:rPr>
                <w:rFonts w:ascii="Arial" w:hAnsi="Arial" w:cs="Arial"/>
              </w:rPr>
            </w:pPr>
            <w:r w:rsidRPr="00225BE8">
              <w:rPr>
                <w:rFonts w:ascii="Arial" w:hAnsi="Arial" w:cs="Arial"/>
              </w:rPr>
              <w:t>28 de mayo de 2026</w:t>
            </w:r>
          </w:p>
        </w:tc>
      </w:tr>
      <w:tr w:rsidR="00225BE8" w:rsidRPr="00225BE8" w14:paraId="2FF0D617" w14:textId="77777777" w:rsidTr="00225BE8">
        <w:tc>
          <w:tcPr>
            <w:tcW w:w="0" w:type="auto"/>
            <w:tcMar>
              <w:top w:w="150" w:type="dxa"/>
              <w:left w:w="0" w:type="dxa"/>
              <w:bottom w:w="150" w:type="dxa"/>
              <w:right w:w="240" w:type="dxa"/>
            </w:tcMar>
            <w:vAlign w:val="center"/>
            <w:hideMark/>
          </w:tcPr>
          <w:p w14:paraId="1A1D9CE0" w14:textId="77777777" w:rsidR="00225BE8" w:rsidRPr="00225BE8" w:rsidRDefault="00225BE8" w:rsidP="00225BE8">
            <w:pPr>
              <w:rPr>
                <w:rFonts w:ascii="Arial" w:hAnsi="Arial" w:cs="Arial"/>
              </w:rPr>
            </w:pPr>
            <w:r w:rsidRPr="00225BE8">
              <w:rPr>
                <w:rFonts w:ascii="Arial" w:hAnsi="Arial" w:cs="Arial"/>
              </w:rPr>
              <w:t>VII</w:t>
            </w:r>
          </w:p>
        </w:tc>
        <w:tc>
          <w:tcPr>
            <w:tcW w:w="0" w:type="auto"/>
            <w:tcMar>
              <w:top w:w="150" w:type="dxa"/>
              <w:left w:w="240" w:type="dxa"/>
              <w:bottom w:w="150" w:type="dxa"/>
              <w:right w:w="240" w:type="dxa"/>
            </w:tcMar>
            <w:vAlign w:val="center"/>
            <w:hideMark/>
          </w:tcPr>
          <w:p w14:paraId="7D180AD9" w14:textId="77777777" w:rsidR="00225BE8" w:rsidRPr="00225BE8" w:rsidRDefault="00225BE8" w:rsidP="00225BE8">
            <w:pPr>
              <w:rPr>
                <w:rFonts w:ascii="Arial" w:hAnsi="Arial" w:cs="Arial"/>
              </w:rPr>
            </w:pPr>
            <w:r w:rsidRPr="00225BE8">
              <w:rPr>
                <w:rFonts w:ascii="Arial" w:hAnsi="Arial" w:cs="Arial"/>
              </w:rPr>
              <w:t>Elaboración del Informe Final y Plan de Mejora</w:t>
            </w:r>
          </w:p>
        </w:tc>
        <w:tc>
          <w:tcPr>
            <w:tcW w:w="0" w:type="auto"/>
            <w:tcMar>
              <w:top w:w="150" w:type="dxa"/>
              <w:left w:w="240" w:type="dxa"/>
              <w:bottom w:w="150" w:type="dxa"/>
              <w:right w:w="240" w:type="dxa"/>
            </w:tcMar>
            <w:vAlign w:val="center"/>
            <w:hideMark/>
          </w:tcPr>
          <w:p w14:paraId="1E651FFE" w14:textId="77777777" w:rsidR="00225BE8" w:rsidRPr="00225BE8" w:rsidRDefault="00225BE8" w:rsidP="00225BE8">
            <w:pPr>
              <w:rPr>
                <w:rFonts w:ascii="Arial" w:hAnsi="Arial" w:cs="Arial"/>
              </w:rPr>
            </w:pPr>
            <w:r w:rsidRPr="00225BE8">
              <w:rPr>
                <w:rFonts w:ascii="Arial" w:hAnsi="Arial" w:cs="Arial"/>
              </w:rPr>
              <w:t>29 de mayo de 2026</w:t>
            </w:r>
          </w:p>
        </w:tc>
        <w:tc>
          <w:tcPr>
            <w:tcW w:w="0" w:type="auto"/>
            <w:tcMar>
              <w:top w:w="150" w:type="dxa"/>
              <w:left w:w="240" w:type="dxa"/>
              <w:bottom w:w="150" w:type="dxa"/>
              <w:right w:w="0" w:type="dxa"/>
            </w:tcMar>
            <w:vAlign w:val="center"/>
            <w:hideMark/>
          </w:tcPr>
          <w:p w14:paraId="2889222D" w14:textId="77777777" w:rsidR="00225BE8" w:rsidRPr="00225BE8" w:rsidRDefault="00225BE8" w:rsidP="00225BE8">
            <w:pPr>
              <w:rPr>
                <w:rFonts w:ascii="Arial" w:hAnsi="Arial" w:cs="Arial"/>
              </w:rPr>
            </w:pPr>
            <w:r w:rsidRPr="00225BE8">
              <w:rPr>
                <w:rFonts w:ascii="Arial" w:hAnsi="Arial" w:cs="Arial"/>
              </w:rPr>
              <w:t>31 de mayo de 2026</w:t>
            </w:r>
          </w:p>
        </w:tc>
      </w:tr>
      <w:tr w:rsidR="00225BE8" w:rsidRPr="00225BE8" w14:paraId="701E4965" w14:textId="77777777" w:rsidTr="00225BE8">
        <w:tc>
          <w:tcPr>
            <w:tcW w:w="0" w:type="auto"/>
            <w:tcMar>
              <w:top w:w="150" w:type="dxa"/>
              <w:left w:w="0" w:type="dxa"/>
              <w:bottom w:w="150" w:type="dxa"/>
              <w:right w:w="240" w:type="dxa"/>
            </w:tcMar>
            <w:vAlign w:val="center"/>
            <w:hideMark/>
          </w:tcPr>
          <w:p w14:paraId="4551FD9B" w14:textId="77777777" w:rsidR="00225BE8" w:rsidRPr="00225BE8" w:rsidRDefault="00225BE8" w:rsidP="00225BE8">
            <w:pPr>
              <w:rPr>
                <w:rFonts w:ascii="Arial" w:hAnsi="Arial" w:cs="Arial"/>
              </w:rPr>
            </w:pPr>
            <w:r w:rsidRPr="00225BE8">
              <w:rPr>
                <w:rFonts w:ascii="Arial" w:hAnsi="Arial" w:cs="Arial"/>
              </w:rPr>
              <w:lastRenderedPageBreak/>
              <w:t>VIII</w:t>
            </w:r>
          </w:p>
        </w:tc>
        <w:tc>
          <w:tcPr>
            <w:tcW w:w="0" w:type="auto"/>
            <w:tcMar>
              <w:top w:w="150" w:type="dxa"/>
              <w:left w:w="240" w:type="dxa"/>
              <w:bottom w:w="150" w:type="dxa"/>
              <w:right w:w="240" w:type="dxa"/>
            </w:tcMar>
            <w:vAlign w:val="center"/>
            <w:hideMark/>
          </w:tcPr>
          <w:p w14:paraId="757B078F" w14:textId="77777777" w:rsidR="00225BE8" w:rsidRPr="00225BE8" w:rsidRDefault="00225BE8" w:rsidP="00225BE8">
            <w:pPr>
              <w:rPr>
                <w:rFonts w:ascii="Arial" w:hAnsi="Arial" w:cs="Arial"/>
              </w:rPr>
            </w:pPr>
            <w:r w:rsidRPr="00225BE8">
              <w:rPr>
                <w:rFonts w:ascii="Arial" w:hAnsi="Arial" w:cs="Arial"/>
              </w:rPr>
              <w:t>Reunión de Cierre y Seguimiento</w:t>
            </w:r>
          </w:p>
        </w:tc>
        <w:tc>
          <w:tcPr>
            <w:tcW w:w="0" w:type="auto"/>
            <w:tcMar>
              <w:top w:w="150" w:type="dxa"/>
              <w:left w:w="240" w:type="dxa"/>
              <w:bottom w:w="150" w:type="dxa"/>
              <w:right w:w="240" w:type="dxa"/>
            </w:tcMar>
            <w:vAlign w:val="center"/>
            <w:hideMark/>
          </w:tcPr>
          <w:p w14:paraId="0BDDFA81" w14:textId="77777777" w:rsidR="00225BE8" w:rsidRPr="00225BE8" w:rsidRDefault="00225BE8" w:rsidP="00225BE8">
            <w:pPr>
              <w:rPr>
                <w:rFonts w:ascii="Arial" w:hAnsi="Arial" w:cs="Arial"/>
              </w:rPr>
            </w:pPr>
            <w:r w:rsidRPr="00225BE8">
              <w:rPr>
                <w:rFonts w:ascii="Arial" w:hAnsi="Arial" w:cs="Arial"/>
              </w:rPr>
              <w:t>01 de junio de 2026</w:t>
            </w:r>
          </w:p>
        </w:tc>
        <w:tc>
          <w:tcPr>
            <w:tcW w:w="0" w:type="auto"/>
            <w:tcMar>
              <w:top w:w="150" w:type="dxa"/>
              <w:left w:w="240" w:type="dxa"/>
              <w:bottom w:w="150" w:type="dxa"/>
              <w:right w:w="0" w:type="dxa"/>
            </w:tcMar>
            <w:vAlign w:val="center"/>
            <w:hideMark/>
          </w:tcPr>
          <w:p w14:paraId="5DDFDC96" w14:textId="77777777" w:rsidR="00225BE8" w:rsidRPr="00225BE8" w:rsidRDefault="00225BE8" w:rsidP="00225BE8">
            <w:pPr>
              <w:rPr>
                <w:rFonts w:ascii="Arial" w:hAnsi="Arial" w:cs="Arial"/>
              </w:rPr>
            </w:pPr>
            <w:r w:rsidRPr="00225BE8">
              <w:rPr>
                <w:rFonts w:ascii="Arial" w:hAnsi="Arial" w:cs="Arial"/>
              </w:rPr>
              <w:t>01 de junio de 2026</w:t>
            </w:r>
          </w:p>
        </w:tc>
      </w:tr>
    </w:tbl>
    <w:p w14:paraId="54F29EE7" w14:textId="77777777" w:rsidR="00225BE8" w:rsidRPr="00225BE8" w:rsidRDefault="00225BE8" w:rsidP="00225BE8">
      <w:pPr>
        <w:rPr>
          <w:rFonts w:ascii="Arial" w:hAnsi="Arial" w:cs="Arial"/>
        </w:rPr>
      </w:pPr>
      <w:r w:rsidRPr="00225BE8">
        <w:rPr>
          <w:rFonts w:ascii="Arial" w:hAnsi="Arial" w:cs="Arial"/>
          <w:b/>
          <w:bCs/>
        </w:rPr>
        <w:t>DÉCIMA PRIMERA:</w:t>
      </w:r>
      <w:r w:rsidRPr="00225BE8">
        <w:rPr>
          <w:rFonts w:ascii="Arial" w:hAnsi="Arial" w:cs="Arial"/>
        </w:rPr>
        <w:br/>
        <w:t>Por el servicio profesional EL AUDITOR percibirá en concepto de honorario la suma de </w:t>
      </w:r>
      <w:r w:rsidRPr="00225BE8">
        <w:rPr>
          <w:rFonts w:ascii="Arial" w:hAnsi="Arial" w:cs="Arial"/>
          <w:b/>
          <w:bCs/>
        </w:rPr>
        <w:t>SEIS MIL DOSCIENTOS DÓLARES DE LOS ESTADOS UNIDOS DE AMÉRICA (US$ 6,200.00)</w:t>
      </w:r>
      <w:r w:rsidRPr="00225BE8">
        <w:rPr>
          <w:rFonts w:ascii="Arial" w:hAnsi="Arial" w:cs="Arial"/>
        </w:rPr>
        <w:t> o su equivalente en córdobas al tipo de cambio oficial del Banco Central de Nicaragua, los que serán facturados de la siguiente manera: </w:t>
      </w:r>
      <w:r w:rsidRPr="00225BE8">
        <w:rPr>
          <w:rFonts w:ascii="Arial" w:hAnsi="Arial" w:cs="Arial"/>
          <w:b/>
          <w:bCs/>
        </w:rPr>
        <w:t>50% (US$ 3,100.00)</w:t>
      </w:r>
      <w:r w:rsidRPr="00225BE8">
        <w:rPr>
          <w:rFonts w:ascii="Arial" w:hAnsi="Arial" w:cs="Arial"/>
        </w:rPr>
        <w:t> a la firma del presente contrato en concepto de adelanto, y </w:t>
      </w:r>
      <w:r w:rsidRPr="00225BE8">
        <w:rPr>
          <w:rFonts w:ascii="Arial" w:hAnsi="Arial" w:cs="Arial"/>
          <w:b/>
          <w:bCs/>
        </w:rPr>
        <w:t>50% (US$ 3,100.00)</w:t>
      </w:r>
      <w:r w:rsidRPr="00225BE8">
        <w:rPr>
          <w:rFonts w:ascii="Arial" w:hAnsi="Arial" w:cs="Arial"/>
        </w:rPr>
        <w:t> al finalizar la Consultoría contra entrega del Informe Final de Auditoría y el Plan de Mejora, para su pago dentro de los </w:t>
      </w:r>
      <w:r w:rsidRPr="00225BE8">
        <w:rPr>
          <w:rFonts w:ascii="Arial" w:hAnsi="Arial" w:cs="Arial"/>
          <w:b/>
          <w:bCs/>
        </w:rPr>
        <w:t>QUINCE (15)</w:t>
      </w:r>
      <w:r w:rsidRPr="00225BE8">
        <w:rPr>
          <w:rFonts w:ascii="Arial" w:hAnsi="Arial" w:cs="Arial"/>
        </w:rPr>
        <w:t> días hábiles siguientes a la presentación de la factura correspondiente. En caso de mora se adicionará un interés del </w:t>
      </w:r>
      <w:r w:rsidRPr="00225BE8">
        <w:rPr>
          <w:rFonts w:ascii="Arial" w:hAnsi="Arial" w:cs="Arial"/>
          <w:b/>
          <w:bCs/>
        </w:rPr>
        <w:t>UNO POR CIENTO (1%)</w:t>
      </w:r>
      <w:r w:rsidRPr="00225BE8">
        <w:rPr>
          <w:rFonts w:ascii="Arial" w:hAnsi="Arial" w:cs="Arial"/>
        </w:rPr>
        <w:t> diario.</w:t>
      </w:r>
    </w:p>
    <w:p w14:paraId="7AC6DD74" w14:textId="77777777" w:rsidR="00225BE8" w:rsidRPr="00225BE8" w:rsidRDefault="00225BE8" w:rsidP="00225BE8">
      <w:pPr>
        <w:rPr>
          <w:rFonts w:ascii="Arial" w:hAnsi="Arial" w:cs="Arial"/>
        </w:rPr>
      </w:pPr>
      <w:r w:rsidRPr="00225BE8">
        <w:rPr>
          <w:rFonts w:ascii="Arial" w:hAnsi="Arial" w:cs="Arial"/>
        </w:rPr>
        <w:t>El honorario precedentemente ajustado si el tiempo profesional dedicado a la Auditoría debiera ser incrementado por cualquiera de las siguientes razones:</w:t>
      </w:r>
    </w:p>
    <w:p w14:paraId="3A2AADAB" w14:textId="77777777" w:rsidR="00225BE8" w:rsidRPr="00225BE8" w:rsidRDefault="00225BE8" w:rsidP="00225BE8">
      <w:pPr>
        <w:rPr>
          <w:rFonts w:ascii="Arial" w:hAnsi="Arial" w:cs="Arial"/>
        </w:rPr>
      </w:pPr>
      <w:r w:rsidRPr="00225BE8">
        <w:rPr>
          <w:rFonts w:ascii="Arial" w:hAnsi="Arial" w:cs="Arial"/>
        </w:rPr>
        <w:t>a) Modificación a la naturaleza de las pruebas de Auditoría o aumentos en su alcance que sea modificado por una debilidad de los controles internos de la red y hardware del SILAIS, que sobrevenga o que no haya sido informado oportunamente.</w:t>
      </w:r>
    </w:p>
    <w:p w14:paraId="12553CC9" w14:textId="77777777" w:rsidR="00225BE8" w:rsidRPr="00225BE8" w:rsidRDefault="00225BE8" w:rsidP="00225BE8">
      <w:pPr>
        <w:rPr>
          <w:rFonts w:ascii="Arial" w:hAnsi="Arial" w:cs="Arial"/>
        </w:rPr>
      </w:pPr>
      <w:r w:rsidRPr="00225BE8">
        <w:rPr>
          <w:rFonts w:ascii="Arial" w:hAnsi="Arial" w:cs="Arial"/>
        </w:rPr>
        <w:t>b) Incumplimiento de la Cláusula Séptima (falta de acceso a la información, documentos o instalaciones de las 14 áreas funcionales).</w:t>
      </w:r>
    </w:p>
    <w:p w14:paraId="6B099F51" w14:textId="77777777" w:rsidR="00225BE8" w:rsidRPr="00225BE8" w:rsidRDefault="00225BE8" w:rsidP="00225BE8">
      <w:pPr>
        <w:rPr>
          <w:rFonts w:ascii="Arial" w:hAnsi="Arial" w:cs="Arial"/>
        </w:rPr>
      </w:pPr>
      <w:r w:rsidRPr="00225BE8">
        <w:rPr>
          <w:rFonts w:ascii="Arial" w:hAnsi="Arial" w:cs="Arial"/>
        </w:rPr>
        <w:t>c) Insuficiente colaboración de los Directivos, del Personal del SILAIS o de los miembros del equipo auditor.</w:t>
      </w:r>
    </w:p>
    <w:p w14:paraId="6B31DE62" w14:textId="77777777" w:rsidR="00225BE8" w:rsidRPr="00225BE8" w:rsidRDefault="00225BE8" w:rsidP="00225BE8">
      <w:pPr>
        <w:rPr>
          <w:rFonts w:ascii="Arial" w:hAnsi="Arial" w:cs="Arial"/>
        </w:rPr>
      </w:pPr>
      <w:r w:rsidRPr="00225BE8">
        <w:rPr>
          <w:rFonts w:ascii="Arial" w:hAnsi="Arial" w:cs="Arial"/>
        </w:rPr>
        <w:t>d) Cambio significativo en la naturaleza de las actividades del SILAIS o en el volumen de los componentes a auditar (ej. incorporación de nuevos equipos de cómputo o expansión de la red a nuevas áreas funcionales durante el período de auditoría).</w:t>
      </w:r>
    </w:p>
    <w:p w14:paraId="732D4E75" w14:textId="77777777" w:rsidR="00225BE8" w:rsidRPr="00225BE8" w:rsidRDefault="00225BE8" w:rsidP="00225BE8">
      <w:pPr>
        <w:rPr>
          <w:rFonts w:ascii="Arial" w:hAnsi="Arial" w:cs="Arial"/>
        </w:rPr>
      </w:pPr>
      <w:r w:rsidRPr="00225BE8">
        <w:rPr>
          <w:rFonts w:ascii="Arial" w:hAnsi="Arial" w:cs="Arial"/>
        </w:rPr>
        <w:t>El importe indicado precedentemente no incluye las sumas por gastos de legalización del informe ante el Consejo Profesional correspondiente (si aplica), ni tampoco los honorarios de Asistentes Técnicos a los que se refiere la Cláusula Novena, los cuales serán facturados por separado con la aprobación previa de EL CLIENTE.</w:t>
      </w:r>
    </w:p>
    <w:p w14:paraId="2C27DE42" w14:textId="77777777" w:rsidR="00225BE8" w:rsidRPr="00225BE8" w:rsidRDefault="00225BE8" w:rsidP="00225BE8">
      <w:pPr>
        <w:rPr>
          <w:rFonts w:ascii="Arial" w:hAnsi="Arial" w:cs="Arial"/>
        </w:rPr>
      </w:pPr>
      <w:r w:rsidRPr="00225BE8">
        <w:rPr>
          <w:rFonts w:ascii="Arial" w:hAnsi="Arial" w:cs="Arial"/>
          <w:b/>
          <w:bCs/>
        </w:rPr>
        <w:t>DECIMA SEGUNDA:</w:t>
      </w:r>
      <w:r w:rsidRPr="00225BE8">
        <w:rPr>
          <w:rFonts w:ascii="Arial" w:hAnsi="Arial" w:cs="Arial"/>
        </w:rPr>
        <w:br/>
        <w:t>EL AUDITOR se compromete a entregar a EL CLIENTE:</w:t>
      </w:r>
    </w:p>
    <w:p w14:paraId="10865848" w14:textId="77777777" w:rsidR="00225BE8" w:rsidRPr="00225BE8" w:rsidRDefault="00225BE8" w:rsidP="00225BE8">
      <w:pPr>
        <w:rPr>
          <w:rFonts w:ascii="Arial" w:hAnsi="Arial" w:cs="Arial"/>
        </w:rPr>
      </w:pPr>
      <w:r w:rsidRPr="00225BE8">
        <w:rPr>
          <w:rFonts w:ascii="Arial" w:hAnsi="Arial" w:cs="Arial"/>
        </w:rPr>
        <w:lastRenderedPageBreak/>
        <w:t>a) Hasta el </w:t>
      </w:r>
      <w:r w:rsidRPr="00225BE8">
        <w:rPr>
          <w:rFonts w:ascii="Arial" w:hAnsi="Arial" w:cs="Arial"/>
          <w:b/>
          <w:bCs/>
        </w:rPr>
        <w:t>01 de junio de 2026</w:t>
      </w:r>
      <w:r w:rsidRPr="00225BE8">
        <w:rPr>
          <w:rFonts w:ascii="Arial" w:hAnsi="Arial" w:cs="Arial"/>
        </w:rPr>
        <w:t>, un informe que exprese la opinión del auditor sobre los aspectos a los que se refiere la Cláusula Segunda de este contrato (</w:t>
      </w:r>
      <w:r w:rsidRPr="00225BE8">
        <w:rPr>
          <w:rFonts w:ascii="Arial" w:hAnsi="Arial" w:cs="Arial"/>
          <w:b/>
          <w:bCs/>
        </w:rPr>
        <w:t>Informe Final de Auditoría de Redes y Hardware</w:t>
      </w:r>
      <w:r w:rsidRPr="00225BE8">
        <w:rPr>
          <w:rFonts w:ascii="Arial" w:hAnsi="Arial" w:cs="Arial"/>
        </w:rPr>
        <w:t>).</w:t>
      </w:r>
    </w:p>
    <w:p w14:paraId="0CF56E84" w14:textId="77777777" w:rsidR="00225BE8" w:rsidRPr="00225BE8" w:rsidRDefault="00225BE8" w:rsidP="00225BE8">
      <w:pPr>
        <w:rPr>
          <w:rFonts w:ascii="Arial" w:hAnsi="Arial" w:cs="Arial"/>
        </w:rPr>
      </w:pPr>
      <w:r w:rsidRPr="00225BE8">
        <w:rPr>
          <w:rFonts w:ascii="Arial" w:hAnsi="Arial" w:cs="Arial"/>
        </w:rPr>
        <w:t>b) Hasta el </w:t>
      </w:r>
      <w:r w:rsidRPr="00225BE8">
        <w:rPr>
          <w:rFonts w:ascii="Arial" w:hAnsi="Arial" w:cs="Arial"/>
          <w:b/>
          <w:bCs/>
        </w:rPr>
        <w:t>01 de junio de 2026</w:t>
      </w:r>
      <w:r w:rsidRPr="00225BE8">
        <w:rPr>
          <w:rFonts w:ascii="Arial" w:hAnsi="Arial" w:cs="Arial"/>
        </w:rPr>
        <w:t>, un </w:t>
      </w:r>
      <w:r w:rsidRPr="00225BE8">
        <w:rPr>
          <w:rFonts w:ascii="Arial" w:hAnsi="Arial" w:cs="Arial"/>
          <w:b/>
          <w:bCs/>
        </w:rPr>
        <w:t>Plan de Mejora</w:t>
      </w:r>
      <w:r w:rsidRPr="00225BE8">
        <w:rPr>
          <w:rFonts w:ascii="Arial" w:hAnsi="Arial" w:cs="Arial"/>
        </w:rPr>
        <w:t> como documento independiente con recomendaciones priorizadas, responsables propuestos, plazos de implementación y métricas de seguimiento.</w:t>
      </w:r>
    </w:p>
    <w:p w14:paraId="3E9D85CF" w14:textId="77777777" w:rsidR="00225BE8" w:rsidRPr="00225BE8" w:rsidRDefault="00225BE8" w:rsidP="00225BE8">
      <w:pPr>
        <w:rPr>
          <w:rFonts w:ascii="Arial" w:hAnsi="Arial" w:cs="Arial"/>
        </w:rPr>
      </w:pPr>
      <w:r w:rsidRPr="00225BE8">
        <w:rPr>
          <w:rFonts w:ascii="Arial" w:hAnsi="Arial" w:cs="Arial"/>
        </w:rPr>
        <w:t>c) Cada vez que lo considere necesario, un informe con las observaciones y recomendaciones que surjan de la evaluación de los Controles Internos de red y hardware vinculados con la seguridad de la información, especialmente aquellos que afecten la operación del SISNIVEN o la protección de datos sensibles de pacientes.</w:t>
      </w:r>
    </w:p>
    <w:p w14:paraId="3C233775" w14:textId="77777777" w:rsidR="00225BE8" w:rsidRPr="00225BE8" w:rsidRDefault="00225BE8" w:rsidP="00225BE8">
      <w:pPr>
        <w:rPr>
          <w:rFonts w:ascii="Arial" w:hAnsi="Arial" w:cs="Arial"/>
        </w:rPr>
      </w:pPr>
      <w:r w:rsidRPr="00225BE8">
        <w:rPr>
          <w:rFonts w:ascii="Arial" w:hAnsi="Arial" w:cs="Arial"/>
          <w:b/>
          <w:bCs/>
        </w:rPr>
        <w:t>DECIMA TERCERA:</w:t>
      </w:r>
      <w:r w:rsidRPr="00225BE8">
        <w:rPr>
          <w:rFonts w:ascii="Arial" w:hAnsi="Arial" w:cs="Arial"/>
        </w:rPr>
        <w:t> EL AUDITOR hará entrega del informe final al que se refiere la Cláusula Segunda con el recaudo de autenticación correspondiente y en los términos del párrafo in fine de la Cláusula Décima Primera, pudiendo resultar uno de los siguientes:</w:t>
      </w:r>
    </w:p>
    <w:p w14:paraId="2E135481" w14:textId="77777777" w:rsidR="00225BE8" w:rsidRPr="00225BE8" w:rsidRDefault="00225BE8" w:rsidP="00225BE8">
      <w:pPr>
        <w:numPr>
          <w:ilvl w:val="0"/>
          <w:numId w:val="4"/>
        </w:numPr>
        <w:rPr>
          <w:rFonts w:ascii="Arial" w:hAnsi="Arial" w:cs="Arial"/>
        </w:rPr>
      </w:pPr>
      <w:r w:rsidRPr="00225BE8">
        <w:rPr>
          <w:rFonts w:ascii="Arial" w:hAnsi="Arial" w:cs="Arial"/>
          <w:b/>
          <w:bCs/>
        </w:rPr>
        <w:t>Informe sin Salvedad o limpio:</w:t>
      </w:r>
      <w:r w:rsidRPr="00225BE8">
        <w:rPr>
          <w:rFonts w:ascii="Arial" w:hAnsi="Arial" w:cs="Arial"/>
        </w:rPr>
        <w:t> La infraestructura de red y hardware cumple con los criterios aplicables.</w:t>
      </w:r>
    </w:p>
    <w:p w14:paraId="369D99E7" w14:textId="77777777" w:rsidR="00225BE8" w:rsidRPr="00225BE8" w:rsidRDefault="00225BE8" w:rsidP="00225BE8">
      <w:pPr>
        <w:numPr>
          <w:ilvl w:val="0"/>
          <w:numId w:val="4"/>
        </w:numPr>
        <w:rPr>
          <w:rFonts w:ascii="Arial" w:hAnsi="Arial" w:cs="Arial"/>
        </w:rPr>
      </w:pPr>
      <w:r w:rsidRPr="00225BE8">
        <w:rPr>
          <w:rFonts w:ascii="Arial" w:hAnsi="Arial" w:cs="Arial"/>
          <w:b/>
          <w:bCs/>
        </w:rPr>
        <w:t>Informe con Salvedad:</w:t>
      </w:r>
      <w:r w:rsidRPr="00225BE8">
        <w:rPr>
          <w:rFonts w:ascii="Arial" w:hAnsi="Arial" w:cs="Arial"/>
        </w:rPr>
        <w:t> Se identificaron no conformidades que afectan parcialmente la operación de la red o el estado del hardware.</w:t>
      </w:r>
    </w:p>
    <w:p w14:paraId="5725FFDE" w14:textId="77777777" w:rsidR="00225BE8" w:rsidRPr="00225BE8" w:rsidRDefault="00225BE8" w:rsidP="00225BE8">
      <w:pPr>
        <w:numPr>
          <w:ilvl w:val="0"/>
          <w:numId w:val="4"/>
        </w:numPr>
        <w:rPr>
          <w:rFonts w:ascii="Arial" w:hAnsi="Arial" w:cs="Arial"/>
        </w:rPr>
      </w:pPr>
      <w:r w:rsidRPr="00225BE8">
        <w:rPr>
          <w:rFonts w:ascii="Arial" w:hAnsi="Arial" w:cs="Arial"/>
          <w:b/>
          <w:bCs/>
        </w:rPr>
        <w:t>Informe con Abstención de opinión:</w:t>
      </w:r>
      <w:r w:rsidRPr="00225BE8">
        <w:rPr>
          <w:rFonts w:ascii="Arial" w:hAnsi="Arial" w:cs="Arial"/>
        </w:rPr>
        <w:t> No se obtuvieron suficientes evidencias para formarse una opinión.</w:t>
      </w:r>
    </w:p>
    <w:p w14:paraId="67D5D664" w14:textId="77777777" w:rsidR="00225BE8" w:rsidRPr="00225BE8" w:rsidRDefault="00225BE8" w:rsidP="00225BE8">
      <w:pPr>
        <w:numPr>
          <w:ilvl w:val="0"/>
          <w:numId w:val="4"/>
        </w:numPr>
        <w:rPr>
          <w:rFonts w:ascii="Arial" w:hAnsi="Arial" w:cs="Arial"/>
        </w:rPr>
      </w:pPr>
      <w:r w:rsidRPr="00225BE8">
        <w:rPr>
          <w:rFonts w:ascii="Arial" w:hAnsi="Arial" w:cs="Arial"/>
          <w:b/>
          <w:bCs/>
        </w:rPr>
        <w:t>Informe con opinión adversa:</w:t>
      </w:r>
      <w:r w:rsidRPr="00225BE8">
        <w:rPr>
          <w:rFonts w:ascii="Arial" w:hAnsi="Arial" w:cs="Arial"/>
        </w:rPr>
        <w:t> Se identificaron no conformidades críticas que comprometen la seguridad, disponibilidad o confidencialidad de la información del SILAIS.</w:t>
      </w:r>
    </w:p>
    <w:p w14:paraId="118EA601" w14:textId="77777777" w:rsidR="00225BE8" w:rsidRPr="00225BE8" w:rsidRDefault="00225BE8" w:rsidP="00225BE8">
      <w:pPr>
        <w:rPr>
          <w:rFonts w:ascii="Arial" w:hAnsi="Arial" w:cs="Arial"/>
        </w:rPr>
      </w:pPr>
      <w:r w:rsidRPr="00225BE8">
        <w:rPr>
          <w:rFonts w:ascii="Arial" w:hAnsi="Arial" w:cs="Arial"/>
          <w:b/>
          <w:bCs/>
        </w:rPr>
        <w:t>DECIMA CUARTA: CONFIDENCIALIDAD.</w:t>
      </w:r>
      <w:r w:rsidRPr="00225BE8">
        <w:rPr>
          <w:rFonts w:ascii="Arial" w:hAnsi="Arial" w:cs="Arial"/>
        </w:rPr>
        <w:t> EL AUDITOR se obliga a mantener la más estricta confidencialidad sobre toda la información a la que tenga acceso durante la ejecución de la auditoría, en los términos establecidos en el </w:t>
      </w:r>
      <w:r w:rsidRPr="00225BE8">
        <w:rPr>
          <w:rFonts w:ascii="Arial" w:hAnsi="Arial" w:cs="Arial"/>
          <w:b/>
          <w:bCs/>
        </w:rPr>
        <w:t>Acuerdo de Confidencialidad</w:t>
      </w:r>
      <w:r w:rsidRPr="00225BE8">
        <w:rPr>
          <w:rFonts w:ascii="Arial" w:hAnsi="Arial" w:cs="Arial"/>
        </w:rPr>
        <w:t> suscrito entre las PARTES en fecha ____________________, el cual forma parte integrante del presente contrato como </w:t>
      </w:r>
      <w:r w:rsidRPr="00225BE8">
        <w:rPr>
          <w:rFonts w:ascii="Arial" w:hAnsi="Arial" w:cs="Arial"/>
          <w:b/>
          <w:bCs/>
        </w:rPr>
        <w:t>Anexo B</w:t>
      </w:r>
      <w:r w:rsidRPr="00225BE8">
        <w:rPr>
          <w:rFonts w:ascii="Arial" w:hAnsi="Arial" w:cs="Arial"/>
        </w:rPr>
        <w:t>.</w:t>
      </w:r>
    </w:p>
    <w:p w14:paraId="28832884" w14:textId="77777777" w:rsidR="00225BE8" w:rsidRPr="00225BE8" w:rsidRDefault="00225BE8" w:rsidP="00225BE8">
      <w:pPr>
        <w:rPr>
          <w:rFonts w:ascii="Arial" w:hAnsi="Arial" w:cs="Arial"/>
        </w:rPr>
      </w:pPr>
      <w:r w:rsidRPr="00225BE8">
        <w:rPr>
          <w:rFonts w:ascii="Arial" w:hAnsi="Arial" w:cs="Arial"/>
          <w:b/>
          <w:bCs/>
        </w:rPr>
        <w:t>DECIMA QUINTA: PROPIEDAD INTELECTUAL.</w:t>
      </w:r>
      <w:r w:rsidRPr="00225BE8">
        <w:rPr>
          <w:rFonts w:ascii="Arial" w:hAnsi="Arial" w:cs="Arial"/>
        </w:rPr>
        <w:t> El Informe Final de Auditoría y el Plan de Mejora serán de propiedad conjunta de las PARTES, en los siguientes términos:</w:t>
      </w:r>
    </w:p>
    <w:p w14:paraId="4AB6139D" w14:textId="77777777" w:rsidR="00225BE8" w:rsidRPr="00225BE8" w:rsidRDefault="00225BE8" w:rsidP="00225BE8">
      <w:pPr>
        <w:rPr>
          <w:rFonts w:ascii="Arial" w:hAnsi="Arial" w:cs="Arial"/>
        </w:rPr>
      </w:pPr>
      <w:r w:rsidRPr="00225BE8">
        <w:rPr>
          <w:rFonts w:ascii="Arial" w:hAnsi="Arial" w:cs="Arial"/>
        </w:rPr>
        <w:t>a) Los datos, configuraciones, hallazgos, riesgos y cualquier contenido específico del SILAIS (incluyendo datos epidemiológicos, resultados del Banco Biológico, información financiera y datos de personal) son propiedad exclusiva de EL CLIENTE.</w:t>
      </w:r>
    </w:p>
    <w:p w14:paraId="461B48B3" w14:textId="77777777" w:rsidR="00225BE8" w:rsidRPr="00225BE8" w:rsidRDefault="00225BE8" w:rsidP="00225BE8">
      <w:pPr>
        <w:rPr>
          <w:rFonts w:ascii="Arial" w:hAnsi="Arial" w:cs="Arial"/>
        </w:rPr>
      </w:pPr>
      <w:r w:rsidRPr="00225BE8">
        <w:rPr>
          <w:rFonts w:ascii="Arial" w:hAnsi="Arial" w:cs="Arial"/>
        </w:rPr>
        <w:lastRenderedPageBreak/>
        <w:t>b) La metodología, formato, estructura, plantillas y procedimientos de auditoría desarrollados por EL AUDITOR son propiedad exclusiva de EL AUDITOR.</w:t>
      </w:r>
    </w:p>
    <w:p w14:paraId="1FC0CCA0" w14:textId="77777777" w:rsidR="00225BE8" w:rsidRPr="00225BE8" w:rsidRDefault="00225BE8" w:rsidP="00225BE8">
      <w:pPr>
        <w:rPr>
          <w:rFonts w:ascii="Arial" w:hAnsi="Arial" w:cs="Arial"/>
        </w:rPr>
      </w:pPr>
      <w:r w:rsidRPr="00225BE8">
        <w:rPr>
          <w:rFonts w:ascii="Arial" w:hAnsi="Arial" w:cs="Arial"/>
          <w:b/>
          <w:bCs/>
        </w:rPr>
        <w:t>DECIMA SEXTA: RESOLUCIÓN DE CONTROVERSIAS.</w:t>
      </w:r>
      <w:r w:rsidRPr="00225BE8">
        <w:rPr>
          <w:rFonts w:ascii="Arial" w:hAnsi="Arial" w:cs="Arial"/>
        </w:rPr>
        <w:t> Cualquier controversia derivada del presente contrato será resuelta de común acuerdo entre las PARTES. En caso de no llegar a un acuerdo, las PARTES se someten a la jurisdicción y competencia de los Juzgados y Tribunales de la ciudad de Masaya, República de Nicaragua, renunciando a cualquier otro fuero que pudiera corresponderles.</w:t>
      </w:r>
    </w:p>
    <w:p w14:paraId="4276E88C" w14:textId="77777777" w:rsidR="00225BE8" w:rsidRPr="00225BE8" w:rsidRDefault="00225BE8" w:rsidP="00225BE8">
      <w:pPr>
        <w:rPr>
          <w:rFonts w:ascii="Arial" w:hAnsi="Arial" w:cs="Arial"/>
        </w:rPr>
      </w:pPr>
      <w:r w:rsidRPr="00225BE8">
        <w:rPr>
          <w:rFonts w:ascii="Arial" w:hAnsi="Arial" w:cs="Arial"/>
        </w:rPr>
        <w:t>En prueba de conformidad se firman </w:t>
      </w:r>
      <w:r w:rsidRPr="00225BE8">
        <w:rPr>
          <w:rFonts w:ascii="Arial" w:hAnsi="Arial" w:cs="Arial"/>
          <w:b/>
          <w:bCs/>
        </w:rPr>
        <w:t>DOS (2)</w:t>
      </w:r>
      <w:r w:rsidRPr="00225BE8">
        <w:rPr>
          <w:rFonts w:ascii="Arial" w:hAnsi="Arial" w:cs="Arial"/>
        </w:rPr>
        <w:t> ejemplares del mismo tenor, en la ciudad de Masaya, departamento de Masaya, República de Nicaragua, a los ______ días del mes de abril del año dos mil veintiséis (2026).</w:t>
      </w:r>
    </w:p>
    <w:p w14:paraId="66C41534" w14:textId="5E4EF619" w:rsidR="00225BE8" w:rsidRPr="00225BE8" w:rsidRDefault="00225BE8" w:rsidP="00225BE8">
      <w:pPr>
        <w:rPr>
          <w:rFonts w:ascii="Arial" w:hAnsi="Arial" w:cs="Arial"/>
        </w:rPr>
      </w:pPr>
    </w:p>
    <w:p w14:paraId="0B6E5DA3" w14:textId="77777777" w:rsidR="00225BE8" w:rsidRPr="00225BE8" w:rsidRDefault="00225BE8" w:rsidP="00225BE8">
      <w:pPr>
        <w:rPr>
          <w:rFonts w:ascii="Arial" w:hAnsi="Arial" w:cs="Arial"/>
        </w:rPr>
      </w:pPr>
      <w:r w:rsidRPr="00225BE8">
        <w:rPr>
          <w:rFonts w:ascii="Arial" w:hAnsi="Arial" w:cs="Arial"/>
          <w:b/>
          <w:bCs/>
        </w:rPr>
        <w:t>POR EL CLIENTE:</w:t>
      </w:r>
      <w:r w:rsidRPr="00225BE8">
        <w:rPr>
          <w:rFonts w:ascii="Arial" w:hAnsi="Arial" w:cs="Arial"/>
        </w:rPr>
        <w:br/>
      </w:r>
      <w:r w:rsidRPr="00225BE8">
        <w:rPr>
          <w:rFonts w:ascii="Arial" w:hAnsi="Arial" w:cs="Arial"/>
          <w:b/>
          <w:bCs/>
        </w:rPr>
        <w:t>SILAIS - SEDE MASAYA</w:t>
      </w:r>
    </w:p>
    <w:tbl>
      <w:tblPr>
        <w:tblW w:w="11280" w:type="dxa"/>
        <w:tblCellMar>
          <w:top w:w="15" w:type="dxa"/>
          <w:left w:w="15" w:type="dxa"/>
          <w:bottom w:w="15" w:type="dxa"/>
          <w:right w:w="15" w:type="dxa"/>
        </w:tblCellMar>
        <w:tblLook w:val="04A0" w:firstRow="1" w:lastRow="0" w:firstColumn="1" w:lastColumn="0" w:noHBand="0" w:noVBand="1"/>
      </w:tblPr>
      <w:tblGrid>
        <w:gridCol w:w="3677"/>
        <w:gridCol w:w="7603"/>
      </w:tblGrid>
      <w:tr w:rsidR="00225BE8" w:rsidRPr="00225BE8" w14:paraId="0F07A0F0" w14:textId="77777777" w:rsidTr="00225BE8">
        <w:trPr>
          <w:tblHeader/>
        </w:trPr>
        <w:tc>
          <w:tcPr>
            <w:tcW w:w="0" w:type="auto"/>
            <w:tcBorders>
              <w:top w:val="nil"/>
            </w:tcBorders>
            <w:tcMar>
              <w:top w:w="150" w:type="dxa"/>
              <w:left w:w="0" w:type="dxa"/>
              <w:bottom w:w="150" w:type="dxa"/>
              <w:right w:w="240" w:type="dxa"/>
            </w:tcMar>
            <w:vAlign w:val="center"/>
            <w:hideMark/>
          </w:tcPr>
          <w:p w14:paraId="240ADF5A" w14:textId="77777777" w:rsidR="00225BE8" w:rsidRPr="00225BE8" w:rsidRDefault="00225BE8" w:rsidP="00225BE8">
            <w:pPr>
              <w:rPr>
                <w:rFonts w:ascii="Arial" w:hAnsi="Arial" w:cs="Arial"/>
              </w:rPr>
            </w:pPr>
            <w:r w:rsidRPr="00225BE8">
              <w:rPr>
                <w:rFonts w:ascii="Arial" w:hAnsi="Arial" w:cs="Arial"/>
              </w:rPr>
              <w:t>Campo</w:t>
            </w:r>
          </w:p>
        </w:tc>
        <w:tc>
          <w:tcPr>
            <w:tcW w:w="0" w:type="auto"/>
            <w:tcBorders>
              <w:top w:val="nil"/>
            </w:tcBorders>
            <w:tcMar>
              <w:top w:w="150" w:type="dxa"/>
              <w:left w:w="240" w:type="dxa"/>
              <w:bottom w:w="150" w:type="dxa"/>
              <w:right w:w="240" w:type="dxa"/>
            </w:tcMar>
            <w:vAlign w:val="center"/>
            <w:hideMark/>
          </w:tcPr>
          <w:p w14:paraId="50274ED2" w14:textId="77777777" w:rsidR="00225BE8" w:rsidRPr="00225BE8" w:rsidRDefault="00225BE8" w:rsidP="00225BE8">
            <w:pPr>
              <w:rPr>
                <w:rFonts w:ascii="Arial" w:hAnsi="Arial" w:cs="Arial"/>
              </w:rPr>
            </w:pPr>
            <w:r w:rsidRPr="00225BE8">
              <w:rPr>
                <w:rFonts w:ascii="Arial" w:hAnsi="Arial" w:cs="Arial"/>
              </w:rPr>
              <w:t>Información</w:t>
            </w:r>
          </w:p>
        </w:tc>
      </w:tr>
      <w:tr w:rsidR="00225BE8" w:rsidRPr="00225BE8" w14:paraId="7F4238C7" w14:textId="77777777" w:rsidTr="00225BE8">
        <w:tc>
          <w:tcPr>
            <w:tcW w:w="0" w:type="auto"/>
            <w:tcMar>
              <w:top w:w="150" w:type="dxa"/>
              <w:left w:w="0" w:type="dxa"/>
              <w:bottom w:w="150" w:type="dxa"/>
              <w:right w:w="240" w:type="dxa"/>
            </w:tcMar>
            <w:vAlign w:val="center"/>
            <w:hideMark/>
          </w:tcPr>
          <w:p w14:paraId="32B5D814" w14:textId="77777777" w:rsidR="00225BE8" w:rsidRPr="00225BE8" w:rsidRDefault="00225BE8" w:rsidP="00225BE8">
            <w:pPr>
              <w:rPr>
                <w:rFonts w:ascii="Arial" w:hAnsi="Arial" w:cs="Arial"/>
              </w:rPr>
            </w:pPr>
            <w:r w:rsidRPr="00225BE8">
              <w:rPr>
                <w:rFonts w:ascii="Arial" w:hAnsi="Arial" w:cs="Arial"/>
              </w:rPr>
              <w:t>Nombre completo</w:t>
            </w:r>
          </w:p>
        </w:tc>
        <w:tc>
          <w:tcPr>
            <w:tcW w:w="0" w:type="auto"/>
            <w:tcMar>
              <w:top w:w="150" w:type="dxa"/>
              <w:left w:w="240" w:type="dxa"/>
              <w:bottom w:w="150" w:type="dxa"/>
              <w:right w:w="0" w:type="dxa"/>
            </w:tcMar>
            <w:vAlign w:val="center"/>
            <w:hideMark/>
          </w:tcPr>
          <w:p w14:paraId="052F3649" w14:textId="77777777" w:rsidR="00225BE8" w:rsidRPr="00225BE8" w:rsidRDefault="00225BE8" w:rsidP="00225BE8">
            <w:pPr>
              <w:rPr>
                <w:rFonts w:ascii="Arial" w:hAnsi="Arial" w:cs="Arial"/>
              </w:rPr>
            </w:pPr>
            <w:r w:rsidRPr="00225BE8">
              <w:rPr>
                <w:rFonts w:ascii="Arial" w:hAnsi="Arial" w:cs="Arial"/>
                <w:b/>
                <w:bCs/>
              </w:rPr>
              <w:t>Dr. Silvio Navarro</w:t>
            </w:r>
          </w:p>
        </w:tc>
      </w:tr>
      <w:tr w:rsidR="00225BE8" w:rsidRPr="00225BE8" w14:paraId="598D1483" w14:textId="77777777" w:rsidTr="00225BE8">
        <w:tc>
          <w:tcPr>
            <w:tcW w:w="0" w:type="auto"/>
            <w:tcMar>
              <w:top w:w="150" w:type="dxa"/>
              <w:left w:w="0" w:type="dxa"/>
              <w:bottom w:w="150" w:type="dxa"/>
              <w:right w:w="240" w:type="dxa"/>
            </w:tcMar>
            <w:vAlign w:val="center"/>
            <w:hideMark/>
          </w:tcPr>
          <w:p w14:paraId="2A891538" w14:textId="77777777" w:rsidR="00225BE8" w:rsidRPr="00225BE8" w:rsidRDefault="00225BE8" w:rsidP="00225BE8">
            <w:pPr>
              <w:rPr>
                <w:rFonts w:ascii="Arial" w:hAnsi="Arial" w:cs="Arial"/>
              </w:rPr>
            </w:pPr>
            <w:r w:rsidRPr="00225BE8">
              <w:rPr>
                <w:rFonts w:ascii="Arial" w:hAnsi="Arial" w:cs="Arial"/>
              </w:rPr>
              <w:t>Cargo</w:t>
            </w:r>
          </w:p>
        </w:tc>
        <w:tc>
          <w:tcPr>
            <w:tcW w:w="0" w:type="auto"/>
            <w:tcMar>
              <w:top w:w="150" w:type="dxa"/>
              <w:left w:w="240" w:type="dxa"/>
              <w:bottom w:w="150" w:type="dxa"/>
              <w:right w:w="0" w:type="dxa"/>
            </w:tcMar>
            <w:vAlign w:val="center"/>
            <w:hideMark/>
          </w:tcPr>
          <w:p w14:paraId="67FFC09C" w14:textId="77777777" w:rsidR="00225BE8" w:rsidRPr="00225BE8" w:rsidRDefault="00225BE8" w:rsidP="00225BE8">
            <w:pPr>
              <w:rPr>
                <w:rFonts w:ascii="Arial" w:hAnsi="Arial" w:cs="Arial"/>
              </w:rPr>
            </w:pPr>
            <w:r w:rsidRPr="00225BE8">
              <w:rPr>
                <w:rFonts w:ascii="Arial" w:hAnsi="Arial" w:cs="Arial"/>
              </w:rPr>
              <w:t>Director General del SILAIS - Sede Masaya</w:t>
            </w:r>
          </w:p>
        </w:tc>
      </w:tr>
      <w:tr w:rsidR="00225BE8" w:rsidRPr="00225BE8" w14:paraId="500E2E85" w14:textId="77777777" w:rsidTr="00225BE8">
        <w:tc>
          <w:tcPr>
            <w:tcW w:w="0" w:type="auto"/>
            <w:tcMar>
              <w:top w:w="150" w:type="dxa"/>
              <w:left w:w="0" w:type="dxa"/>
              <w:bottom w:w="150" w:type="dxa"/>
              <w:right w:w="240" w:type="dxa"/>
            </w:tcMar>
            <w:vAlign w:val="center"/>
            <w:hideMark/>
          </w:tcPr>
          <w:p w14:paraId="1458B863" w14:textId="77777777" w:rsidR="00225BE8" w:rsidRPr="00225BE8" w:rsidRDefault="00225BE8" w:rsidP="00225BE8">
            <w:pPr>
              <w:rPr>
                <w:rFonts w:ascii="Arial" w:hAnsi="Arial" w:cs="Arial"/>
              </w:rPr>
            </w:pPr>
            <w:r w:rsidRPr="00225BE8">
              <w:rPr>
                <w:rFonts w:ascii="Arial" w:hAnsi="Arial" w:cs="Arial"/>
              </w:rPr>
              <w:t>Cédula de identidad</w:t>
            </w:r>
          </w:p>
        </w:tc>
        <w:tc>
          <w:tcPr>
            <w:tcW w:w="0" w:type="auto"/>
            <w:tcMar>
              <w:top w:w="150" w:type="dxa"/>
              <w:left w:w="240" w:type="dxa"/>
              <w:bottom w:w="150" w:type="dxa"/>
              <w:right w:w="0" w:type="dxa"/>
            </w:tcMar>
            <w:vAlign w:val="center"/>
            <w:hideMark/>
          </w:tcPr>
          <w:p w14:paraId="2AA67CCB" w14:textId="77777777" w:rsidR="00225BE8" w:rsidRPr="00225BE8" w:rsidRDefault="00225BE8" w:rsidP="00225BE8">
            <w:pPr>
              <w:rPr>
                <w:rFonts w:ascii="Arial" w:hAnsi="Arial" w:cs="Arial"/>
              </w:rPr>
            </w:pPr>
            <w:r w:rsidRPr="00225BE8">
              <w:rPr>
                <w:rFonts w:ascii="Arial" w:hAnsi="Arial" w:cs="Arial"/>
              </w:rPr>
              <w:t>___________________________________</w:t>
            </w:r>
          </w:p>
        </w:tc>
      </w:tr>
      <w:tr w:rsidR="00225BE8" w:rsidRPr="00225BE8" w14:paraId="555164A2" w14:textId="77777777" w:rsidTr="00225BE8">
        <w:tc>
          <w:tcPr>
            <w:tcW w:w="0" w:type="auto"/>
            <w:tcMar>
              <w:top w:w="150" w:type="dxa"/>
              <w:left w:w="0" w:type="dxa"/>
              <w:bottom w:w="150" w:type="dxa"/>
              <w:right w:w="240" w:type="dxa"/>
            </w:tcMar>
            <w:vAlign w:val="center"/>
            <w:hideMark/>
          </w:tcPr>
          <w:p w14:paraId="4B1B75B0" w14:textId="77777777" w:rsidR="00225BE8" w:rsidRPr="00225BE8" w:rsidRDefault="00225BE8" w:rsidP="00225BE8">
            <w:pPr>
              <w:rPr>
                <w:rFonts w:ascii="Arial" w:hAnsi="Arial" w:cs="Arial"/>
              </w:rPr>
            </w:pPr>
            <w:r w:rsidRPr="00225BE8">
              <w:rPr>
                <w:rFonts w:ascii="Arial" w:hAnsi="Arial" w:cs="Arial"/>
              </w:rPr>
              <w:t>Fecha</w:t>
            </w:r>
          </w:p>
        </w:tc>
        <w:tc>
          <w:tcPr>
            <w:tcW w:w="0" w:type="auto"/>
            <w:tcMar>
              <w:top w:w="150" w:type="dxa"/>
              <w:left w:w="240" w:type="dxa"/>
              <w:bottom w:w="150" w:type="dxa"/>
              <w:right w:w="0" w:type="dxa"/>
            </w:tcMar>
            <w:vAlign w:val="center"/>
            <w:hideMark/>
          </w:tcPr>
          <w:p w14:paraId="777EC4D0" w14:textId="77777777" w:rsidR="00225BE8" w:rsidRPr="00225BE8" w:rsidRDefault="00225BE8" w:rsidP="00225BE8">
            <w:pPr>
              <w:rPr>
                <w:rFonts w:ascii="Arial" w:hAnsi="Arial" w:cs="Arial"/>
              </w:rPr>
            </w:pPr>
            <w:r w:rsidRPr="00225BE8">
              <w:rPr>
                <w:rFonts w:ascii="Arial" w:hAnsi="Arial" w:cs="Arial"/>
              </w:rPr>
              <w:t>______ / ______ / 2026</w:t>
            </w:r>
          </w:p>
        </w:tc>
      </w:tr>
      <w:tr w:rsidR="00225BE8" w:rsidRPr="00225BE8" w14:paraId="0881979D" w14:textId="77777777" w:rsidTr="00225BE8">
        <w:tc>
          <w:tcPr>
            <w:tcW w:w="0" w:type="auto"/>
            <w:tcMar>
              <w:top w:w="150" w:type="dxa"/>
              <w:left w:w="0" w:type="dxa"/>
              <w:bottom w:w="150" w:type="dxa"/>
              <w:right w:w="240" w:type="dxa"/>
            </w:tcMar>
            <w:vAlign w:val="center"/>
            <w:hideMark/>
          </w:tcPr>
          <w:p w14:paraId="2E8E8B78" w14:textId="77777777" w:rsidR="00225BE8" w:rsidRPr="00225BE8" w:rsidRDefault="00225BE8" w:rsidP="00225BE8">
            <w:pPr>
              <w:rPr>
                <w:rFonts w:ascii="Arial" w:hAnsi="Arial" w:cs="Arial"/>
              </w:rPr>
            </w:pPr>
            <w:r w:rsidRPr="00225BE8">
              <w:rPr>
                <w:rFonts w:ascii="Arial" w:hAnsi="Arial" w:cs="Arial"/>
              </w:rPr>
              <w:t>Firma</w:t>
            </w:r>
          </w:p>
        </w:tc>
        <w:tc>
          <w:tcPr>
            <w:tcW w:w="0" w:type="auto"/>
            <w:tcMar>
              <w:top w:w="150" w:type="dxa"/>
              <w:left w:w="240" w:type="dxa"/>
              <w:bottom w:w="150" w:type="dxa"/>
              <w:right w:w="0" w:type="dxa"/>
            </w:tcMar>
            <w:vAlign w:val="center"/>
            <w:hideMark/>
          </w:tcPr>
          <w:p w14:paraId="2D8954A9" w14:textId="77777777" w:rsidR="00225BE8" w:rsidRPr="00225BE8" w:rsidRDefault="00225BE8" w:rsidP="00225BE8">
            <w:pPr>
              <w:rPr>
                <w:rFonts w:ascii="Arial" w:hAnsi="Arial" w:cs="Arial"/>
              </w:rPr>
            </w:pPr>
            <w:r w:rsidRPr="00225BE8">
              <w:rPr>
                <w:rFonts w:ascii="Arial" w:hAnsi="Arial" w:cs="Arial"/>
              </w:rPr>
              <w:t>_________________________</w:t>
            </w:r>
          </w:p>
        </w:tc>
      </w:tr>
      <w:tr w:rsidR="00225BE8" w:rsidRPr="00225BE8" w14:paraId="4FAD6C80" w14:textId="77777777" w:rsidTr="00225BE8">
        <w:tc>
          <w:tcPr>
            <w:tcW w:w="0" w:type="auto"/>
            <w:tcMar>
              <w:top w:w="150" w:type="dxa"/>
              <w:left w:w="0" w:type="dxa"/>
              <w:bottom w:w="150" w:type="dxa"/>
              <w:right w:w="240" w:type="dxa"/>
            </w:tcMar>
            <w:vAlign w:val="center"/>
            <w:hideMark/>
          </w:tcPr>
          <w:p w14:paraId="6EA208B2" w14:textId="77777777" w:rsidR="00225BE8" w:rsidRPr="00225BE8" w:rsidRDefault="00225BE8" w:rsidP="00225BE8">
            <w:pPr>
              <w:rPr>
                <w:rFonts w:ascii="Arial" w:hAnsi="Arial" w:cs="Arial"/>
              </w:rPr>
            </w:pPr>
            <w:r w:rsidRPr="00225BE8">
              <w:rPr>
                <w:rFonts w:ascii="Arial" w:hAnsi="Arial" w:cs="Arial"/>
              </w:rPr>
              <w:t>Sello del SILAIS</w:t>
            </w:r>
          </w:p>
        </w:tc>
        <w:tc>
          <w:tcPr>
            <w:tcW w:w="0" w:type="auto"/>
            <w:tcMar>
              <w:top w:w="150" w:type="dxa"/>
              <w:left w:w="240" w:type="dxa"/>
              <w:bottom w:w="150" w:type="dxa"/>
              <w:right w:w="0" w:type="dxa"/>
            </w:tcMar>
            <w:vAlign w:val="center"/>
            <w:hideMark/>
          </w:tcPr>
          <w:p w14:paraId="59348A60" w14:textId="77777777" w:rsidR="00225BE8" w:rsidRPr="00225BE8" w:rsidRDefault="00225BE8" w:rsidP="00225BE8">
            <w:pPr>
              <w:rPr>
                <w:rFonts w:ascii="Arial" w:hAnsi="Arial" w:cs="Arial"/>
              </w:rPr>
            </w:pPr>
            <w:r w:rsidRPr="00225BE8">
              <w:rPr>
                <w:rFonts w:ascii="Arial" w:hAnsi="Arial" w:cs="Arial"/>
              </w:rPr>
              <w:t>_________________________</w:t>
            </w:r>
          </w:p>
        </w:tc>
      </w:tr>
    </w:tbl>
    <w:p w14:paraId="4B284C5B" w14:textId="493663F7" w:rsidR="00225BE8" w:rsidRDefault="00225BE8" w:rsidP="00225BE8">
      <w:pPr>
        <w:rPr>
          <w:rFonts w:ascii="Arial" w:hAnsi="Arial" w:cs="Arial"/>
        </w:rPr>
      </w:pPr>
    </w:p>
    <w:p w14:paraId="46A5DA30" w14:textId="63B04D02" w:rsidR="00225BE8" w:rsidRDefault="00225BE8" w:rsidP="00225BE8">
      <w:pPr>
        <w:rPr>
          <w:rFonts w:ascii="Arial" w:hAnsi="Arial" w:cs="Arial"/>
        </w:rPr>
      </w:pPr>
    </w:p>
    <w:p w14:paraId="7D87434E" w14:textId="492DF1A9" w:rsidR="00225BE8" w:rsidRDefault="00225BE8" w:rsidP="00225BE8">
      <w:pPr>
        <w:rPr>
          <w:rFonts w:ascii="Arial" w:hAnsi="Arial" w:cs="Arial"/>
        </w:rPr>
      </w:pPr>
    </w:p>
    <w:p w14:paraId="029CB0A6" w14:textId="50317206" w:rsidR="00225BE8" w:rsidRDefault="00225BE8" w:rsidP="00225BE8">
      <w:pPr>
        <w:rPr>
          <w:rFonts w:ascii="Arial" w:hAnsi="Arial" w:cs="Arial"/>
        </w:rPr>
      </w:pPr>
    </w:p>
    <w:p w14:paraId="13F01FFC" w14:textId="77777777" w:rsidR="00225BE8" w:rsidRPr="00225BE8" w:rsidRDefault="00225BE8" w:rsidP="00225BE8">
      <w:pPr>
        <w:rPr>
          <w:rFonts w:ascii="Arial" w:hAnsi="Arial" w:cs="Arial"/>
        </w:rPr>
      </w:pPr>
    </w:p>
    <w:p w14:paraId="64062170" w14:textId="77777777" w:rsidR="00225BE8" w:rsidRPr="00225BE8" w:rsidRDefault="00225BE8" w:rsidP="00225BE8">
      <w:pPr>
        <w:rPr>
          <w:rFonts w:ascii="Arial" w:hAnsi="Arial" w:cs="Arial"/>
        </w:rPr>
      </w:pPr>
      <w:r w:rsidRPr="00225BE8">
        <w:rPr>
          <w:rFonts w:ascii="Arial" w:hAnsi="Arial" w:cs="Arial"/>
          <w:b/>
          <w:bCs/>
        </w:rPr>
        <w:lastRenderedPageBreak/>
        <w:t>POR EL AUDITOR:</w:t>
      </w:r>
      <w:r w:rsidRPr="00225BE8">
        <w:rPr>
          <w:rFonts w:ascii="Arial" w:hAnsi="Arial" w:cs="Arial"/>
        </w:rPr>
        <w:br/>
      </w:r>
      <w:r w:rsidRPr="00225BE8">
        <w:rPr>
          <w:rFonts w:ascii="Arial" w:hAnsi="Arial" w:cs="Arial"/>
          <w:b/>
          <w:bCs/>
        </w:rPr>
        <w:t>CONSULTORÍA Y AUDITORÍA DE TECNOLOGÍAS DE LA INFORMACIÓN, S.A.</w:t>
      </w:r>
    </w:p>
    <w:tbl>
      <w:tblPr>
        <w:tblW w:w="11280" w:type="dxa"/>
        <w:tblCellMar>
          <w:top w:w="15" w:type="dxa"/>
          <w:left w:w="15" w:type="dxa"/>
          <w:bottom w:w="15" w:type="dxa"/>
          <w:right w:w="15" w:type="dxa"/>
        </w:tblCellMar>
        <w:tblLook w:val="04A0" w:firstRow="1" w:lastRow="0" w:firstColumn="1" w:lastColumn="0" w:noHBand="0" w:noVBand="1"/>
      </w:tblPr>
      <w:tblGrid>
        <w:gridCol w:w="3677"/>
        <w:gridCol w:w="7603"/>
      </w:tblGrid>
      <w:tr w:rsidR="00225BE8" w:rsidRPr="00225BE8" w14:paraId="534D1F35" w14:textId="77777777" w:rsidTr="00225BE8">
        <w:trPr>
          <w:tblHeader/>
        </w:trPr>
        <w:tc>
          <w:tcPr>
            <w:tcW w:w="0" w:type="auto"/>
            <w:tcBorders>
              <w:top w:val="nil"/>
            </w:tcBorders>
            <w:tcMar>
              <w:top w:w="150" w:type="dxa"/>
              <w:left w:w="0" w:type="dxa"/>
              <w:bottom w:w="150" w:type="dxa"/>
              <w:right w:w="240" w:type="dxa"/>
            </w:tcMar>
            <w:vAlign w:val="center"/>
            <w:hideMark/>
          </w:tcPr>
          <w:p w14:paraId="5A3DB27B" w14:textId="77777777" w:rsidR="00225BE8" w:rsidRPr="00225BE8" w:rsidRDefault="00225BE8" w:rsidP="00225BE8">
            <w:pPr>
              <w:rPr>
                <w:rFonts w:ascii="Arial" w:hAnsi="Arial" w:cs="Arial"/>
              </w:rPr>
            </w:pPr>
            <w:r w:rsidRPr="00225BE8">
              <w:rPr>
                <w:rFonts w:ascii="Arial" w:hAnsi="Arial" w:cs="Arial"/>
              </w:rPr>
              <w:t>Campo</w:t>
            </w:r>
          </w:p>
        </w:tc>
        <w:tc>
          <w:tcPr>
            <w:tcW w:w="0" w:type="auto"/>
            <w:tcBorders>
              <w:top w:val="nil"/>
            </w:tcBorders>
            <w:tcMar>
              <w:top w:w="150" w:type="dxa"/>
              <w:left w:w="240" w:type="dxa"/>
              <w:bottom w:w="150" w:type="dxa"/>
              <w:right w:w="240" w:type="dxa"/>
            </w:tcMar>
            <w:vAlign w:val="center"/>
            <w:hideMark/>
          </w:tcPr>
          <w:p w14:paraId="0BF50F00" w14:textId="77777777" w:rsidR="00225BE8" w:rsidRPr="00225BE8" w:rsidRDefault="00225BE8" w:rsidP="00225BE8">
            <w:pPr>
              <w:rPr>
                <w:rFonts w:ascii="Arial" w:hAnsi="Arial" w:cs="Arial"/>
              </w:rPr>
            </w:pPr>
            <w:r w:rsidRPr="00225BE8">
              <w:rPr>
                <w:rFonts w:ascii="Arial" w:hAnsi="Arial" w:cs="Arial"/>
              </w:rPr>
              <w:t>Información</w:t>
            </w:r>
          </w:p>
        </w:tc>
      </w:tr>
      <w:tr w:rsidR="00225BE8" w:rsidRPr="00225BE8" w14:paraId="6B61E850" w14:textId="77777777" w:rsidTr="00225BE8">
        <w:tc>
          <w:tcPr>
            <w:tcW w:w="0" w:type="auto"/>
            <w:tcMar>
              <w:top w:w="150" w:type="dxa"/>
              <w:left w:w="0" w:type="dxa"/>
              <w:bottom w:w="150" w:type="dxa"/>
              <w:right w:w="240" w:type="dxa"/>
            </w:tcMar>
            <w:vAlign w:val="center"/>
            <w:hideMark/>
          </w:tcPr>
          <w:p w14:paraId="50B31489" w14:textId="77777777" w:rsidR="00225BE8" w:rsidRPr="00225BE8" w:rsidRDefault="00225BE8" w:rsidP="00225BE8">
            <w:pPr>
              <w:rPr>
                <w:rFonts w:ascii="Arial" w:hAnsi="Arial" w:cs="Arial"/>
              </w:rPr>
            </w:pPr>
            <w:r w:rsidRPr="00225BE8">
              <w:rPr>
                <w:rFonts w:ascii="Arial" w:hAnsi="Arial" w:cs="Arial"/>
              </w:rPr>
              <w:t>Nombre completo</w:t>
            </w:r>
          </w:p>
        </w:tc>
        <w:tc>
          <w:tcPr>
            <w:tcW w:w="0" w:type="auto"/>
            <w:tcMar>
              <w:top w:w="150" w:type="dxa"/>
              <w:left w:w="240" w:type="dxa"/>
              <w:bottom w:w="150" w:type="dxa"/>
              <w:right w:w="0" w:type="dxa"/>
            </w:tcMar>
            <w:vAlign w:val="center"/>
            <w:hideMark/>
          </w:tcPr>
          <w:p w14:paraId="0127B546" w14:textId="77777777" w:rsidR="00225BE8" w:rsidRPr="00225BE8" w:rsidRDefault="00225BE8" w:rsidP="00225BE8">
            <w:pPr>
              <w:rPr>
                <w:rFonts w:ascii="Arial" w:hAnsi="Arial" w:cs="Arial"/>
              </w:rPr>
            </w:pPr>
            <w:r w:rsidRPr="00225BE8">
              <w:rPr>
                <w:rFonts w:ascii="Arial" w:hAnsi="Arial" w:cs="Arial"/>
              </w:rPr>
              <w:t>___________________________________</w:t>
            </w:r>
          </w:p>
        </w:tc>
      </w:tr>
      <w:tr w:rsidR="00225BE8" w:rsidRPr="00225BE8" w14:paraId="11DEC744" w14:textId="77777777" w:rsidTr="00225BE8">
        <w:tc>
          <w:tcPr>
            <w:tcW w:w="0" w:type="auto"/>
            <w:tcMar>
              <w:top w:w="150" w:type="dxa"/>
              <w:left w:w="0" w:type="dxa"/>
              <w:bottom w:w="150" w:type="dxa"/>
              <w:right w:w="240" w:type="dxa"/>
            </w:tcMar>
            <w:vAlign w:val="center"/>
            <w:hideMark/>
          </w:tcPr>
          <w:p w14:paraId="261A3383" w14:textId="77777777" w:rsidR="00225BE8" w:rsidRPr="00225BE8" w:rsidRDefault="00225BE8" w:rsidP="00225BE8">
            <w:pPr>
              <w:rPr>
                <w:rFonts w:ascii="Arial" w:hAnsi="Arial" w:cs="Arial"/>
              </w:rPr>
            </w:pPr>
            <w:r w:rsidRPr="00225BE8">
              <w:rPr>
                <w:rFonts w:ascii="Arial" w:hAnsi="Arial" w:cs="Arial"/>
              </w:rPr>
              <w:t>Cargo</w:t>
            </w:r>
          </w:p>
        </w:tc>
        <w:tc>
          <w:tcPr>
            <w:tcW w:w="0" w:type="auto"/>
            <w:tcMar>
              <w:top w:w="150" w:type="dxa"/>
              <w:left w:w="240" w:type="dxa"/>
              <w:bottom w:w="150" w:type="dxa"/>
              <w:right w:w="0" w:type="dxa"/>
            </w:tcMar>
            <w:vAlign w:val="center"/>
            <w:hideMark/>
          </w:tcPr>
          <w:p w14:paraId="5636DD90" w14:textId="77777777" w:rsidR="00225BE8" w:rsidRPr="00225BE8" w:rsidRDefault="00225BE8" w:rsidP="00225BE8">
            <w:pPr>
              <w:rPr>
                <w:rFonts w:ascii="Arial" w:hAnsi="Arial" w:cs="Arial"/>
              </w:rPr>
            </w:pPr>
            <w:r w:rsidRPr="00225BE8">
              <w:rPr>
                <w:rFonts w:ascii="Arial" w:hAnsi="Arial" w:cs="Arial"/>
              </w:rPr>
              <w:t>Gerente General</w:t>
            </w:r>
          </w:p>
        </w:tc>
      </w:tr>
      <w:tr w:rsidR="00225BE8" w:rsidRPr="00225BE8" w14:paraId="3CD9A2F5" w14:textId="77777777" w:rsidTr="00225BE8">
        <w:tc>
          <w:tcPr>
            <w:tcW w:w="0" w:type="auto"/>
            <w:tcMar>
              <w:top w:w="150" w:type="dxa"/>
              <w:left w:w="0" w:type="dxa"/>
              <w:bottom w:w="150" w:type="dxa"/>
              <w:right w:w="240" w:type="dxa"/>
            </w:tcMar>
            <w:vAlign w:val="center"/>
            <w:hideMark/>
          </w:tcPr>
          <w:p w14:paraId="2A8F2909" w14:textId="77777777" w:rsidR="00225BE8" w:rsidRPr="00225BE8" w:rsidRDefault="00225BE8" w:rsidP="00225BE8">
            <w:pPr>
              <w:rPr>
                <w:rFonts w:ascii="Arial" w:hAnsi="Arial" w:cs="Arial"/>
              </w:rPr>
            </w:pPr>
            <w:r w:rsidRPr="00225BE8">
              <w:rPr>
                <w:rFonts w:ascii="Arial" w:hAnsi="Arial" w:cs="Arial"/>
              </w:rPr>
              <w:t>Cédula de identidad</w:t>
            </w:r>
          </w:p>
        </w:tc>
        <w:tc>
          <w:tcPr>
            <w:tcW w:w="0" w:type="auto"/>
            <w:tcMar>
              <w:top w:w="150" w:type="dxa"/>
              <w:left w:w="240" w:type="dxa"/>
              <w:bottom w:w="150" w:type="dxa"/>
              <w:right w:w="0" w:type="dxa"/>
            </w:tcMar>
            <w:vAlign w:val="center"/>
            <w:hideMark/>
          </w:tcPr>
          <w:p w14:paraId="512613FD" w14:textId="77777777" w:rsidR="00225BE8" w:rsidRPr="00225BE8" w:rsidRDefault="00225BE8" w:rsidP="00225BE8">
            <w:pPr>
              <w:rPr>
                <w:rFonts w:ascii="Arial" w:hAnsi="Arial" w:cs="Arial"/>
              </w:rPr>
            </w:pPr>
            <w:r w:rsidRPr="00225BE8">
              <w:rPr>
                <w:rFonts w:ascii="Arial" w:hAnsi="Arial" w:cs="Arial"/>
              </w:rPr>
              <w:t>___________________________________</w:t>
            </w:r>
          </w:p>
        </w:tc>
      </w:tr>
      <w:tr w:rsidR="00225BE8" w:rsidRPr="00225BE8" w14:paraId="7912FC42" w14:textId="77777777" w:rsidTr="00225BE8">
        <w:tc>
          <w:tcPr>
            <w:tcW w:w="0" w:type="auto"/>
            <w:tcMar>
              <w:top w:w="150" w:type="dxa"/>
              <w:left w:w="0" w:type="dxa"/>
              <w:bottom w:w="150" w:type="dxa"/>
              <w:right w:w="240" w:type="dxa"/>
            </w:tcMar>
            <w:vAlign w:val="center"/>
            <w:hideMark/>
          </w:tcPr>
          <w:p w14:paraId="044D66E0" w14:textId="77777777" w:rsidR="00225BE8" w:rsidRPr="00225BE8" w:rsidRDefault="00225BE8" w:rsidP="00225BE8">
            <w:pPr>
              <w:rPr>
                <w:rFonts w:ascii="Arial" w:hAnsi="Arial" w:cs="Arial"/>
              </w:rPr>
            </w:pPr>
            <w:r w:rsidRPr="00225BE8">
              <w:rPr>
                <w:rFonts w:ascii="Arial" w:hAnsi="Arial" w:cs="Arial"/>
              </w:rPr>
              <w:t>RUC / NIT</w:t>
            </w:r>
          </w:p>
        </w:tc>
        <w:tc>
          <w:tcPr>
            <w:tcW w:w="0" w:type="auto"/>
            <w:tcMar>
              <w:top w:w="150" w:type="dxa"/>
              <w:left w:w="240" w:type="dxa"/>
              <w:bottom w:w="150" w:type="dxa"/>
              <w:right w:w="0" w:type="dxa"/>
            </w:tcMar>
            <w:vAlign w:val="center"/>
            <w:hideMark/>
          </w:tcPr>
          <w:p w14:paraId="287058FF" w14:textId="77777777" w:rsidR="00225BE8" w:rsidRPr="00225BE8" w:rsidRDefault="00225BE8" w:rsidP="00225BE8">
            <w:pPr>
              <w:rPr>
                <w:rFonts w:ascii="Arial" w:hAnsi="Arial" w:cs="Arial"/>
              </w:rPr>
            </w:pPr>
            <w:r w:rsidRPr="00225BE8">
              <w:rPr>
                <w:rFonts w:ascii="Arial" w:hAnsi="Arial" w:cs="Arial"/>
              </w:rPr>
              <w:t>___________________________________</w:t>
            </w:r>
          </w:p>
        </w:tc>
      </w:tr>
      <w:tr w:rsidR="00225BE8" w:rsidRPr="00225BE8" w14:paraId="2D2584CE" w14:textId="77777777" w:rsidTr="00225BE8">
        <w:tc>
          <w:tcPr>
            <w:tcW w:w="0" w:type="auto"/>
            <w:tcMar>
              <w:top w:w="150" w:type="dxa"/>
              <w:left w:w="0" w:type="dxa"/>
              <w:bottom w:w="150" w:type="dxa"/>
              <w:right w:w="240" w:type="dxa"/>
            </w:tcMar>
            <w:vAlign w:val="center"/>
            <w:hideMark/>
          </w:tcPr>
          <w:p w14:paraId="68647712" w14:textId="77777777" w:rsidR="00225BE8" w:rsidRPr="00225BE8" w:rsidRDefault="00225BE8" w:rsidP="00225BE8">
            <w:pPr>
              <w:rPr>
                <w:rFonts w:ascii="Arial" w:hAnsi="Arial" w:cs="Arial"/>
              </w:rPr>
            </w:pPr>
            <w:r w:rsidRPr="00225BE8">
              <w:rPr>
                <w:rFonts w:ascii="Arial" w:hAnsi="Arial" w:cs="Arial"/>
              </w:rPr>
              <w:t>Fecha</w:t>
            </w:r>
          </w:p>
        </w:tc>
        <w:tc>
          <w:tcPr>
            <w:tcW w:w="0" w:type="auto"/>
            <w:tcMar>
              <w:top w:w="150" w:type="dxa"/>
              <w:left w:w="240" w:type="dxa"/>
              <w:bottom w:w="150" w:type="dxa"/>
              <w:right w:w="0" w:type="dxa"/>
            </w:tcMar>
            <w:vAlign w:val="center"/>
            <w:hideMark/>
          </w:tcPr>
          <w:p w14:paraId="7138DA8F" w14:textId="77777777" w:rsidR="00225BE8" w:rsidRPr="00225BE8" w:rsidRDefault="00225BE8" w:rsidP="00225BE8">
            <w:pPr>
              <w:rPr>
                <w:rFonts w:ascii="Arial" w:hAnsi="Arial" w:cs="Arial"/>
              </w:rPr>
            </w:pPr>
            <w:r w:rsidRPr="00225BE8">
              <w:rPr>
                <w:rFonts w:ascii="Arial" w:hAnsi="Arial" w:cs="Arial"/>
              </w:rPr>
              <w:t>______ / ______ / 2026</w:t>
            </w:r>
          </w:p>
        </w:tc>
      </w:tr>
      <w:tr w:rsidR="00225BE8" w:rsidRPr="00225BE8" w14:paraId="19EB4E23" w14:textId="77777777" w:rsidTr="00225BE8">
        <w:tc>
          <w:tcPr>
            <w:tcW w:w="0" w:type="auto"/>
            <w:tcMar>
              <w:top w:w="150" w:type="dxa"/>
              <w:left w:w="0" w:type="dxa"/>
              <w:bottom w:w="150" w:type="dxa"/>
              <w:right w:w="240" w:type="dxa"/>
            </w:tcMar>
            <w:vAlign w:val="center"/>
            <w:hideMark/>
          </w:tcPr>
          <w:p w14:paraId="13649932" w14:textId="77777777" w:rsidR="00225BE8" w:rsidRPr="00225BE8" w:rsidRDefault="00225BE8" w:rsidP="00225BE8">
            <w:pPr>
              <w:rPr>
                <w:rFonts w:ascii="Arial" w:hAnsi="Arial" w:cs="Arial"/>
              </w:rPr>
            </w:pPr>
            <w:r w:rsidRPr="00225BE8">
              <w:rPr>
                <w:rFonts w:ascii="Arial" w:hAnsi="Arial" w:cs="Arial"/>
              </w:rPr>
              <w:t>Firma</w:t>
            </w:r>
          </w:p>
        </w:tc>
        <w:tc>
          <w:tcPr>
            <w:tcW w:w="0" w:type="auto"/>
            <w:tcMar>
              <w:top w:w="150" w:type="dxa"/>
              <w:left w:w="240" w:type="dxa"/>
              <w:bottom w:w="150" w:type="dxa"/>
              <w:right w:w="0" w:type="dxa"/>
            </w:tcMar>
            <w:vAlign w:val="center"/>
            <w:hideMark/>
          </w:tcPr>
          <w:p w14:paraId="1555DC26" w14:textId="77777777" w:rsidR="00225BE8" w:rsidRPr="00225BE8" w:rsidRDefault="00225BE8" w:rsidP="00225BE8">
            <w:pPr>
              <w:rPr>
                <w:rFonts w:ascii="Arial" w:hAnsi="Arial" w:cs="Arial"/>
              </w:rPr>
            </w:pPr>
            <w:r w:rsidRPr="00225BE8">
              <w:rPr>
                <w:rFonts w:ascii="Arial" w:hAnsi="Arial" w:cs="Arial"/>
              </w:rPr>
              <w:t>_________________________</w:t>
            </w:r>
          </w:p>
        </w:tc>
      </w:tr>
      <w:tr w:rsidR="00225BE8" w:rsidRPr="00225BE8" w14:paraId="0318E992" w14:textId="77777777" w:rsidTr="00225BE8">
        <w:tc>
          <w:tcPr>
            <w:tcW w:w="0" w:type="auto"/>
            <w:tcMar>
              <w:top w:w="150" w:type="dxa"/>
              <w:left w:w="0" w:type="dxa"/>
              <w:bottom w:w="150" w:type="dxa"/>
              <w:right w:w="240" w:type="dxa"/>
            </w:tcMar>
            <w:vAlign w:val="center"/>
            <w:hideMark/>
          </w:tcPr>
          <w:p w14:paraId="73214E42" w14:textId="77777777" w:rsidR="00225BE8" w:rsidRPr="00225BE8" w:rsidRDefault="00225BE8" w:rsidP="00225BE8">
            <w:pPr>
              <w:rPr>
                <w:rFonts w:ascii="Arial" w:hAnsi="Arial" w:cs="Arial"/>
              </w:rPr>
            </w:pPr>
            <w:r w:rsidRPr="00225BE8">
              <w:rPr>
                <w:rFonts w:ascii="Arial" w:hAnsi="Arial" w:cs="Arial"/>
              </w:rPr>
              <w:t>Sello de la empresa</w:t>
            </w:r>
          </w:p>
        </w:tc>
        <w:tc>
          <w:tcPr>
            <w:tcW w:w="0" w:type="auto"/>
            <w:tcMar>
              <w:top w:w="150" w:type="dxa"/>
              <w:left w:w="240" w:type="dxa"/>
              <w:bottom w:w="150" w:type="dxa"/>
              <w:right w:w="0" w:type="dxa"/>
            </w:tcMar>
            <w:vAlign w:val="center"/>
            <w:hideMark/>
          </w:tcPr>
          <w:p w14:paraId="5FC426FF" w14:textId="77777777" w:rsidR="00225BE8" w:rsidRPr="00225BE8" w:rsidRDefault="00225BE8" w:rsidP="00225BE8">
            <w:pPr>
              <w:rPr>
                <w:rFonts w:ascii="Arial" w:hAnsi="Arial" w:cs="Arial"/>
              </w:rPr>
            </w:pPr>
            <w:r w:rsidRPr="00225BE8">
              <w:rPr>
                <w:rFonts w:ascii="Arial" w:hAnsi="Arial" w:cs="Arial"/>
              </w:rPr>
              <w:t>_________________________</w:t>
            </w:r>
          </w:p>
        </w:tc>
      </w:tr>
    </w:tbl>
    <w:p w14:paraId="233F2A31" w14:textId="77777777" w:rsidR="009279BD" w:rsidRPr="00225BE8" w:rsidRDefault="009279BD">
      <w:pPr>
        <w:rPr>
          <w:rFonts w:ascii="Arial" w:hAnsi="Arial" w:cs="Arial"/>
          <w:lang w:val="es-419"/>
        </w:rPr>
      </w:pPr>
    </w:p>
    <w:sectPr w:rsidR="009279BD" w:rsidRPr="00225BE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E922F9"/>
    <w:multiLevelType w:val="multilevel"/>
    <w:tmpl w:val="B8F2B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78B50C5"/>
    <w:multiLevelType w:val="multilevel"/>
    <w:tmpl w:val="D00290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8AC3735"/>
    <w:multiLevelType w:val="multilevel"/>
    <w:tmpl w:val="62442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E293555"/>
    <w:multiLevelType w:val="multilevel"/>
    <w:tmpl w:val="8AC29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14A3"/>
    <w:rsid w:val="00225BE8"/>
    <w:rsid w:val="004114A3"/>
    <w:rsid w:val="009279BD"/>
    <w:rsid w:val="00D00F64"/>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7D4F10"/>
  <w15:chartTrackingRefBased/>
  <w15:docId w15:val="{9AA3F170-4D2C-4B59-A468-36795F7319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00327331">
      <w:bodyDiv w:val="1"/>
      <w:marLeft w:val="0"/>
      <w:marRight w:val="0"/>
      <w:marTop w:val="0"/>
      <w:marBottom w:val="0"/>
      <w:divBdr>
        <w:top w:val="none" w:sz="0" w:space="0" w:color="auto"/>
        <w:left w:val="none" w:sz="0" w:space="0" w:color="auto"/>
        <w:bottom w:val="none" w:sz="0" w:space="0" w:color="auto"/>
        <w:right w:val="none" w:sz="0" w:space="0" w:color="auto"/>
      </w:divBdr>
      <w:divsChild>
        <w:div w:id="141242585">
          <w:marLeft w:val="0"/>
          <w:marRight w:val="0"/>
          <w:marTop w:val="0"/>
          <w:marBottom w:val="0"/>
          <w:divBdr>
            <w:top w:val="none" w:sz="0" w:space="0" w:color="auto"/>
            <w:left w:val="none" w:sz="0" w:space="0" w:color="auto"/>
            <w:bottom w:val="none" w:sz="0" w:space="0" w:color="auto"/>
            <w:right w:val="none" w:sz="0" w:space="0" w:color="auto"/>
          </w:divBdr>
          <w:divsChild>
            <w:div w:id="415791436">
              <w:marLeft w:val="0"/>
              <w:marRight w:val="0"/>
              <w:marTop w:val="0"/>
              <w:marBottom w:val="0"/>
              <w:divBdr>
                <w:top w:val="none" w:sz="0" w:space="0" w:color="auto"/>
                <w:left w:val="none" w:sz="0" w:space="0" w:color="auto"/>
                <w:bottom w:val="none" w:sz="0" w:space="0" w:color="auto"/>
                <w:right w:val="none" w:sz="0" w:space="0" w:color="auto"/>
              </w:divBdr>
              <w:divsChild>
                <w:div w:id="1814565198">
                  <w:marLeft w:val="0"/>
                  <w:marRight w:val="0"/>
                  <w:marTop w:val="0"/>
                  <w:marBottom w:val="0"/>
                  <w:divBdr>
                    <w:top w:val="none" w:sz="0" w:space="0" w:color="auto"/>
                    <w:left w:val="none" w:sz="0" w:space="0" w:color="auto"/>
                    <w:bottom w:val="none" w:sz="0" w:space="0" w:color="auto"/>
                    <w:right w:val="none" w:sz="0" w:space="0" w:color="auto"/>
                  </w:divBdr>
                </w:div>
                <w:div w:id="177162142">
                  <w:marLeft w:val="0"/>
                  <w:marRight w:val="0"/>
                  <w:marTop w:val="0"/>
                  <w:marBottom w:val="0"/>
                  <w:divBdr>
                    <w:top w:val="none" w:sz="0" w:space="0" w:color="auto"/>
                    <w:left w:val="none" w:sz="0" w:space="0" w:color="auto"/>
                    <w:bottom w:val="none" w:sz="0" w:space="0" w:color="auto"/>
                    <w:right w:val="none" w:sz="0" w:space="0" w:color="auto"/>
                  </w:divBdr>
                </w:div>
                <w:div w:id="2041854847">
                  <w:marLeft w:val="0"/>
                  <w:marRight w:val="0"/>
                  <w:marTop w:val="0"/>
                  <w:marBottom w:val="0"/>
                  <w:divBdr>
                    <w:top w:val="none" w:sz="0" w:space="0" w:color="auto"/>
                    <w:left w:val="none" w:sz="0" w:space="0" w:color="auto"/>
                    <w:bottom w:val="none" w:sz="0" w:space="0" w:color="auto"/>
                    <w:right w:val="none" w:sz="0" w:space="0" w:color="auto"/>
                  </w:divBdr>
                </w:div>
                <w:div w:id="1234969030">
                  <w:marLeft w:val="0"/>
                  <w:marRight w:val="0"/>
                  <w:marTop w:val="0"/>
                  <w:marBottom w:val="0"/>
                  <w:divBdr>
                    <w:top w:val="none" w:sz="0" w:space="0" w:color="auto"/>
                    <w:left w:val="none" w:sz="0" w:space="0" w:color="auto"/>
                    <w:bottom w:val="none" w:sz="0" w:space="0" w:color="auto"/>
                    <w:right w:val="none" w:sz="0" w:space="0" w:color="auto"/>
                  </w:divBdr>
                </w:div>
                <w:div w:id="521944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12</Pages>
  <Words>3283</Words>
  <Characters>18062</Characters>
  <Application>Microsoft Office Word</Application>
  <DocSecurity>0</DocSecurity>
  <Lines>150</Lines>
  <Paragraphs>42</Paragraphs>
  <ScaleCrop>false</ScaleCrop>
  <Company/>
  <LinksUpToDate>false</LinksUpToDate>
  <CharactersWithSpaces>21303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Gerson Valdivia</dc:creator>
  <cp:keywords/>
  <dc:description/>
  <cp:lastModifiedBy>Gerson Valdivia</cp:lastModifiedBy>
  <cp:revision>2</cp:revision>
  <dcterms:created xsi:type="dcterms:W3CDTF">2026-04-20T03:42:00Z</dcterms:created>
  <dcterms:modified xsi:type="dcterms:W3CDTF">2026-04-20T04:13:00Z</dcterms:modified>
</cp:coreProperties>
</file>