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E759B7" w:rsidRPr="001375EC" w:rsidRDefault="00E759B7"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E759B7" w:rsidRPr="001375EC" w:rsidRDefault="00E759B7"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87C06"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77777777" w:rsidR="00E759B7" w:rsidRPr="00A67338"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65E24399" w14:textId="77777777" w:rsidR="00E759B7" w:rsidRDefault="00E759B7" w:rsidP="00E759B7">
      <w:pPr>
        <w:rPr>
          <w:rFonts w:ascii="Arial" w:hAnsi="Arial" w:cs="Arial"/>
        </w:rPr>
      </w:pPr>
      <w:r>
        <w:rPr>
          <w:rFonts w:ascii="Arial" w:hAnsi="Arial" w:cs="Arial"/>
          <w:kern w:val="0"/>
          <w14:ligatures w14:val="none"/>
        </w:rPr>
        <w:br w:type="page"/>
      </w:r>
    </w:p>
    <w:p w14:paraId="34483C3E"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INTRODUCCIÓN</w:t>
      </w:r>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77777777" w:rsidR="00E759B7" w:rsidRDefault="00E759B7" w:rsidP="00E759B7">
      <w:pPr>
        <w:jc w:val="both"/>
        <w:rPr>
          <w:rFonts w:ascii="Arial" w:hAnsi="Arial" w:cs="Arial"/>
        </w:rPr>
      </w:pPr>
      <w:r>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OBJETIVOS DE LA AUDITORIA:</w:t>
      </w:r>
    </w:p>
    <w:p w14:paraId="79620BFD" w14:textId="77777777" w:rsidR="00E759B7" w:rsidRDefault="00E759B7" w:rsidP="00E759B7">
      <w:pPr>
        <w:jc w:val="center"/>
        <w:rPr>
          <w:rFonts w:ascii="Arial" w:hAnsi="Arial" w:cs="Arial"/>
        </w:rPr>
      </w:pPr>
    </w:p>
    <w:p w14:paraId="4172EC7C" w14:textId="77777777" w:rsidR="00E759B7" w:rsidRDefault="00E759B7" w:rsidP="00E759B7">
      <w:pPr>
        <w:jc w:val="center"/>
        <w:rPr>
          <w:rFonts w:ascii="Arial" w:hAnsi="Arial" w:cs="Arial"/>
          <w:b/>
          <w:bCs/>
        </w:rPr>
      </w:pPr>
      <w:r>
        <w:rPr>
          <w:rFonts w:ascii="Arial" w:hAnsi="Arial" w:cs="Arial"/>
          <w:b/>
          <w:bCs/>
        </w:rPr>
        <w:t>OBJETIVO GENERAL:</w:t>
      </w:r>
    </w:p>
    <w:p w14:paraId="70E72962" w14:textId="77777777" w:rsidR="00E759B7" w:rsidRDefault="00E759B7" w:rsidP="00E759B7">
      <w:pPr>
        <w:jc w:val="center"/>
        <w:rPr>
          <w:rFonts w:ascii="Arial" w:hAnsi="Arial" w:cs="Arial"/>
          <w:b/>
          <w:bCs/>
        </w:rPr>
      </w:pPr>
    </w:p>
    <w:p w14:paraId="6F2B9AB8" w14:textId="77777777" w:rsidR="00E759B7" w:rsidRDefault="00E759B7" w:rsidP="00E759B7">
      <w:pPr>
        <w:rPr>
          <w:rFonts w:ascii="Arial" w:eastAsia="Arial MT" w:hAnsi="Arial" w:cs="Arial"/>
          <w:kern w:val="0"/>
          <w14:ligatures w14:val="none"/>
        </w:rPr>
      </w:pPr>
      <w:r>
        <w:rPr>
          <w:rFonts w:ascii="Arial" w:eastAsia="Arial MT" w:hAnsi="Arial" w:cs="Arial"/>
          <w:kern w:val="0"/>
          <w14:ligatures w14:val="none"/>
        </w:rPr>
        <w:t>Realizar una Auditoria de Redes en la estructura física y lógica en el SILAIS - Sede Masaya, utilizando el marco de trabajo COBIT 2019 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77777777" w:rsidR="00E759B7" w:rsidRDefault="00E759B7" w:rsidP="00E759B7">
      <w:pPr>
        <w:jc w:val="center"/>
        <w:rPr>
          <w:rFonts w:ascii="Arial" w:hAnsi="Arial" w:cs="Arial"/>
          <w:b/>
          <w:bCs/>
        </w:rPr>
      </w:pPr>
      <w:r>
        <w:rPr>
          <w:rFonts w:ascii="Arial" w:hAnsi="Arial" w:cs="Arial"/>
          <w:b/>
          <w:bCs/>
        </w:rPr>
        <w:t>OBJETIVOS ESPECIFICOS:</w:t>
      </w:r>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JUSTIFICACIÓN</w:t>
      </w:r>
    </w:p>
    <w:p w14:paraId="39776DAE" w14:textId="77777777" w:rsidR="00E759B7" w:rsidRDefault="00E759B7" w:rsidP="00E759B7">
      <w:pPr>
        <w:rPr>
          <w:rFonts w:ascii="Arial" w:hAnsi="Arial" w:cs="Arial"/>
          <w:b/>
          <w:bCs/>
          <w:lang w:val="es-419"/>
        </w:rPr>
      </w:pPr>
    </w:p>
    <w:p w14:paraId="35B77305" w14:textId="77777777"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77777777"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731438CD" w14:textId="77777777" w:rsidR="00E759B7" w:rsidRDefault="00E759B7" w:rsidP="00E759B7">
      <w:pPr>
        <w:ind w:left="720"/>
        <w:rPr>
          <w:rFonts w:ascii="Arial" w:hAnsi="Arial" w:cs="Arial"/>
        </w:rPr>
      </w:pPr>
    </w:p>
    <w:p w14:paraId="69D40848" w14:textId="77777777" w:rsidR="00E759B7" w:rsidRDefault="00E759B7" w:rsidP="00E759B7">
      <w:pPr>
        <w:ind w:left="720"/>
        <w:rPr>
          <w:rFonts w:ascii="Arial" w:hAnsi="Arial" w:cs="Arial"/>
        </w:rPr>
      </w:pPr>
      <w:r>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Pr>
          <w:rFonts w:ascii="Arial" w:hAnsi="Arial" w:cs="Arial"/>
        </w:rPr>
        <w:t>diferentes operando</w:t>
      </w:r>
      <w:proofErr w:type="gramEnd"/>
      <w:r>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7777777"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p>
    <w:p w14:paraId="6BD30A28" w14:textId="77777777" w:rsidR="00E759B7" w:rsidRDefault="00E759B7" w:rsidP="00E759B7">
      <w:pPr>
        <w:numPr>
          <w:ilvl w:val="0"/>
          <w:numId w:val="4"/>
        </w:numPr>
        <w:rPr>
          <w:rFonts w:ascii="Arial" w:hAnsi="Arial" w:cs="Arial"/>
        </w:rPr>
      </w:pPr>
      <w:r>
        <w:rPr>
          <w:rFonts w:ascii="Arial" w:hAnsi="Arial" w:cs="Arial"/>
          <w:b/>
          <w:bCs/>
        </w:rPr>
        <w:t>A nivel físico (Capa 1):</w:t>
      </w:r>
      <w:r>
        <w:rPr>
          <w:rFonts w:ascii="Arial" w:hAnsi="Arial" w:cs="Arial"/>
        </w:rPr>
        <w:t xml:space="preserve"> Posible ausencia de un cuarto de telecomunicaciones adecuadamente acondicionado, con switches </w:t>
      </w:r>
      <w:proofErr w:type="spellStart"/>
      <w:r>
        <w:rPr>
          <w:rFonts w:ascii="Arial" w:hAnsi="Arial" w:cs="Arial"/>
        </w:rPr>
        <w:t>Fast</w:t>
      </w:r>
      <w:proofErr w:type="spellEnd"/>
      <w:r>
        <w:rPr>
          <w:rFonts w:ascii="Arial" w:hAnsi="Arial" w:cs="Arial"/>
        </w:rPr>
        <w:t xml:space="preserve">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de pared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y con canaletas plásticas instaladas únicamente en cuatro de las catorce áreas funcionales (Banco Biológico, Sindicato, Dirección y FET Salud). Exposición de los equipos de conmutación a condiciones ambientales adversas propias del </w:t>
      </w:r>
      <w:r>
        <w:rPr>
          <w:rFonts w:ascii="Arial" w:hAnsi="Arial" w:cs="Arial"/>
        </w:rPr>
        <w:lastRenderedPageBreak/>
        <w:t xml:space="preserve">clima tropical de Masaya, incluyendo humedad relativa del 70-85% y polvo ambiental </w:t>
      </w:r>
      <w:proofErr w:type="spellStart"/>
      <w:r>
        <w:rPr>
          <w:rFonts w:ascii="Arial" w:hAnsi="Arial" w:cs="Arial"/>
        </w:rPr>
        <w:t>ambiental</w:t>
      </w:r>
      <w:proofErr w:type="spellEnd"/>
      <w:r>
        <w:rPr>
          <w:rFonts w:ascii="Arial" w:hAnsi="Arial" w:cs="Arial"/>
        </w:rPr>
        <w:t>.</w:t>
      </w:r>
    </w:p>
    <w:p w14:paraId="1A399DD0" w14:textId="77777777" w:rsidR="00E759B7" w:rsidRDefault="00E759B7" w:rsidP="00E759B7">
      <w:pPr>
        <w:numPr>
          <w:ilvl w:val="0"/>
          <w:numId w:val="4"/>
        </w:numPr>
        <w:rPr>
          <w:rFonts w:ascii="Arial" w:hAnsi="Arial" w:cs="Arial"/>
        </w:rPr>
      </w:pPr>
      <w:r>
        <w:rPr>
          <w:rFonts w:ascii="Arial" w:hAnsi="Arial" w:cs="Arial"/>
          <w:b/>
          <w:bCs/>
        </w:rPr>
        <w:t>A nivel lógico (Capas 2 a 7):</w:t>
      </w:r>
      <w:r>
        <w:rPr>
          <w:rFonts w:ascii="Arial" w:hAnsi="Arial" w:cs="Arial"/>
        </w:rPr>
        <w:t xml:space="preserve"> Evidencia documental de una topología de red plana sin segmentación de tráfico mediante </w:t>
      </w:r>
      <w:proofErr w:type="spellStart"/>
      <w:r>
        <w:rPr>
          <w:rFonts w:ascii="Arial" w:hAnsi="Arial" w:cs="Arial"/>
        </w:rPr>
        <w:t>VLANs</w:t>
      </w:r>
      <w:proofErr w:type="spellEnd"/>
      <w:r>
        <w:rPr>
          <w:rFonts w:ascii="Arial" w:hAnsi="Arial" w:cs="Arial"/>
        </w:rPr>
        <w:t xml:space="preserve">,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switches </w:t>
      </w:r>
      <w:proofErr w:type="spellStart"/>
      <w:r>
        <w:rPr>
          <w:rFonts w:ascii="Arial" w:hAnsi="Arial" w:cs="Arial"/>
        </w:rPr>
        <w:t>Fast</w:t>
      </w:r>
      <w:proofErr w:type="spellEnd"/>
      <w:r>
        <w:rPr>
          <w:rFonts w:ascii="Arial" w:hAnsi="Arial" w:cs="Arial"/>
        </w:rPr>
        <w:t xml:space="preserve">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2F680304" w14:textId="77777777" w:rsidR="00E759B7" w:rsidRDefault="00E759B7" w:rsidP="00E759B7">
      <w:pPr>
        <w:numPr>
          <w:ilvl w:val="0"/>
          <w:numId w:val="4"/>
        </w:numPr>
        <w:rPr>
          <w:rFonts w:ascii="Arial" w:hAnsi="Arial" w:cs="Arial"/>
        </w:rPr>
      </w:pPr>
      <w:r>
        <w:rPr>
          <w:rFonts w:ascii="Arial" w:hAnsi="Arial" w:cs="Arial"/>
          <w:b/>
          <w:bCs/>
        </w:rPr>
        <w:t>A nivel de gestión de red:</w:t>
      </w:r>
      <w:r>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44486ABF" w14:textId="77777777" w:rsidR="00E759B7" w:rsidRDefault="00E759B7" w:rsidP="00E759B7">
      <w:pPr>
        <w:ind w:left="720"/>
        <w:rPr>
          <w:rFonts w:ascii="Arial" w:hAnsi="Arial" w:cs="Arial"/>
        </w:rPr>
      </w:pPr>
      <w:r>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ALCANCE DE LA AUDITORIA</w:t>
      </w:r>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77777777" w:rsidR="00E759B7" w:rsidRDefault="00E759B7" w:rsidP="00E759B7">
      <w:pPr>
        <w:rPr>
          <w:rFonts w:ascii="Arial" w:hAnsi="Arial" w:cs="Arial"/>
        </w:rPr>
      </w:pPr>
      <w:r>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7777777"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xml:space="preserve"> Evaluación del estado físico, capacidad operativa, antigüedad tecnológica y ubicación de los equipos centrales de conmutación (Switch Principal </w:t>
      </w:r>
      <w:proofErr w:type="spellStart"/>
      <w:r>
        <w:rPr>
          <w:rFonts w:ascii="Arial" w:hAnsi="Arial" w:cs="Arial"/>
        </w:rPr>
        <w:t>Fast</w:t>
      </w:r>
      <w:proofErr w:type="spellEnd"/>
      <w:r>
        <w:rPr>
          <w:rFonts w:ascii="Arial" w:hAnsi="Arial" w:cs="Arial"/>
        </w:rPr>
        <w:t xml:space="preserve"> Ethernet de 24 puertos no administrable ubicado en Dirección y Switch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lastRenderedPageBreak/>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METODOLOGÍA DE LA AUDITORÍA</w:t>
      </w:r>
    </w:p>
    <w:p w14:paraId="2884F4BE" w14:textId="77777777" w:rsidR="00E759B7" w:rsidRDefault="00E759B7" w:rsidP="00E759B7">
      <w:pPr>
        <w:pStyle w:val="Prrafodelista"/>
        <w:ind w:left="1080"/>
        <w:rPr>
          <w:rFonts w:ascii="Arial" w:hAnsi="Arial" w:cs="Arial"/>
        </w:rPr>
      </w:pPr>
    </w:p>
    <w:p w14:paraId="0FADD599" w14:textId="77777777" w:rsidR="00E759B7" w:rsidRDefault="00E759B7" w:rsidP="00E759B7">
      <w:pPr>
        <w:rPr>
          <w:rFonts w:ascii="Arial" w:hAnsi="Arial" w:cs="Arial"/>
        </w:rPr>
      </w:pPr>
      <w:r>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1AE80761" w14:textId="77777777" w:rsidR="00E759B7" w:rsidRDefault="00E759B7" w:rsidP="00E759B7">
      <w:pPr>
        <w:numPr>
          <w:ilvl w:val="0"/>
          <w:numId w:val="6"/>
        </w:numPr>
        <w:rPr>
          <w:rFonts w:ascii="Arial" w:hAnsi="Arial" w:cs="Arial"/>
        </w:rPr>
      </w:pPr>
      <w:r>
        <w:rPr>
          <w:rFonts w:ascii="Arial" w:hAnsi="Arial" w:cs="Arial"/>
          <w:b/>
          <w:bCs/>
        </w:rPr>
        <w:t>Levantamiento del mapa topológico físico y lógico de la red</w:t>
      </w:r>
      <w:r>
        <w:rPr>
          <w:rFonts w:ascii="Arial" w:hAnsi="Arial" w:cs="Arial"/>
        </w:rPr>
        <w:t xml:space="preserve"> del SILAIS Masaya para contrastarlo con la documentación existente, identificando la interconexión de los dos switches </w:t>
      </w:r>
      <w:proofErr w:type="spellStart"/>
      <w:r>
        <w:rPr>
          <w:rFonts w:ascii="Arial" w:hAnsi="Arial" w:cs="Arial"/>
        </w:rPr>
        <w:t>Fast</w:t>
      </w:r>
      <w:proofErr w:type="spellEnd"/>
      <w:r>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Pr>
          <w:rFonts w:ascii="Arial" w:hAnsi="Arial" w:cs="Arial"/>
        </w:rPr>
        <w:t>WiFi</w:t>
      </w:r>
      <w:proofErr w:type="spellEnd"/>
      <w:r>
        <w:rPr>
          <w:rFonts w:ascii="Arial" w:hAnsi="Arial" w:cs="Arial"/>
        </w:rPr>
        <w:t xml:space="preserve"> (Estadística, Contabilidad, Insumos Médicos, Enfermería, RRHH y Dirección), y el trazado de las conexiones privadas en Sindicato, SNC y Transporte.</w:t>
      </w:r>
    </w:p>
    <w:p w14:paraId="526FE1F0" w14:textId="77777777" w:rsidR="00E759B7" w:rsidRDefault="00E759B7" w:rsidP="00E759B7">
      <w:pPr>
        <w:numPr>
          <w:ilvl w:val="0"/>
          <w:numId w:val="6"/>
        </w:numPr>
        <w:rPr>
          <w:rFonts w:ascii="Arial" w:hAnsi="Arial" w:cs="Arial"/>
        </w:rPr>
      </w:pPr>
      <w:r>
        <w:rPr>
          <w:rFonts w:ascii="Arial" w:hAnsi="Arial" w:cs="Arial"/>
          <w:b/>
          <w:bCs/>
        </w:rPr>
        <w:t xml:space="preserve">Ejecución de un </w:t>
      </w:r>
      <w:proofErr w:type="spellStart"/>
      <w:r>
        <w:rPr>
          <w:rFonts w:ascii="Arial" w:hAnsi="Arial" w:cs="Arial"/>
          <w:b/>
          <w:bCs/>
        </w:rPr>
        <w:t>Checklist</w:t>
      </w:r>
      <w:proofErr w:type="spellEnd"/>
      <w:r>
        <w:rPr>
          <w:rFonts w:ascii="Arial" w:hAnsi="Arial" w:cs="Arial"/>
          <w:b/>
          <w:bCs/>
        </w:rPr>
        <w:t xml:space="preserve"> de inspección física en el nodo central de comunicaciones</w:t>
      </w:r>
      <w:r>
        <w:rPr>
          <w:rFonts w:ascii="Arial" w:hAnsi="Arial" w:cs="Arial"/>
        </w:rPr>
        <w:t xml:space="preserve"> ubicado en el área de Dirección (Switch Principal </w:t>
      </w:r>
      <w:proofErr w:type="spellStart"/>
      <w:r>
        <w:rPr>
          <w:rFonts w:ascii="Arial" w:hAnsi="Arial" w:cs="Arial"/>
        </w:rPr>
        <w:t>Fast</w:t>
      </w:r>
      <w:proofErr w:type="spellEnd"/>
      <w:r>
        <w:rPr>
          <w:rFonts w:ascii="Arial" w:hAnsi="Arial" w:cs="Arial"/>
        </w:rPr>
        <w:t xml:space="preserve"> Ethernet de 24 puertos) y en el punto de distribución secundario ubicado en el área de Varios 1 (Switch Secundario </w:t>
      </w:r>
      <w:proofErr w:type="spellStart"/>
      <w:r>
        <w:rPr>
          <w:rFonts w:ascii="Arial" w:hAnsi="Arial" w:cs="Arial"/>
        </w:rPr>
        <w:t>Fast</w:t>
      </w:r>
      <w:proofErr w:type="spellEnd"/>
      <w:r>
        <w:rPr>
          <w:rFonts w:ascii="Arial" w:hAnsi="Arial" w:cs="Arial"/>
        </w:rPr>
        <w:t xml:space="preserve"> Ethernet de 24 puertos), verificando las condiciones de seguridad física, ausencia de rack o gabinete cerrado, ordenamiento de cables,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canalizaciones físicas presentes únicamente en cuatro áreas, condiciones de ventilación y exposición a polvo ambiental de los equipos de conmutación, y la existencia y estado de los sistemas de respaldo eléctrico (UPS) para la protección de cada switch.</w:t>
      </w:r>
    </w:p>
    <w:p w14:paraId="293B9BE4" w14:textId="77777777" w:rsidR="00E759B7" w:rsidRDefault="00E759B7" w:rsidP="00E759B7">
      <w:pPr>
        <w:numPr>
          <w:ilvl w:val="0"/>
          <w:numId w:val="6"/>
        </w:numPr>
        <w:rPr>
          <w:rFonts w:ascii="Arial" w:hAnsi="Arial" w:cs="Arial"/>
        </w:rPr>
      </w:pPr>
      <w:r>
        <w:rPr>
          <w:rFonts w:ascii="Arial" w:hAnsi="Arial" w:cs="Arial"/>
          <w:b/>
          <w:bCs/>
        </w:rPr>
        <w:t>Inspección técnica del cableado estructurado</w:t>
      </w:r>
      <w:r>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el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6ED83C49" w14:textId="77777777" w:rsidR="00E759B7" w:rsidRDefault="00E759B7" w:rsidP="00E759B7">
      <w:pPr>
        <w:numPr>
          <w:ilvl w:val="0"/>
          <w:numId w:val="6"/>
        </w:numPr>
        <w:rPr>
          <w:rFonts w:ascii="Arial" w:hAnsi="Arial" w:cs="Arial"/>
        </w:rPr>
      </w:pPr>
      <w:r>
        <w:rPr>
          <w:rFonts w:ascii="Arial" w:hAnsi="Arial" w:cs="Arial"/>
          <w:b/>
          <w:bCs/>
        </w:rPr>
        <w:t xml:space="preserve">Pruebas de continuidad con cable </w:t>
      </w:r>
      <w:proofErr w:type="spellStart"/>
      <w:r>
        <w:rPr>
          <w:rFonts w:ascii="Arial" w:hAnsi="Arial" w:cs="Arial"/>
          <w:b/>
          <w:bCs/>
        </w:rPr>
        <w:t>tester</w:t>
      </w:r>
      <w:proofErr w:type="spellEnd"/>
      <w:r>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788DC124" w14:textId="77777777" w:rsidR="00E759B7" w:rsidRDefault="00E759B7" w:rsidP="00E759B7">
      <w:pPr>
        <w:numPr>
          <w:ilvl w:val="0"/>
          <w:numId w:val="6"/>
        </w:numPr>
        <w:rPr>
          <w:rFonts w:ascii="Arial" w:hAnsi="Arial" w:cs="Arial"/>
        </w:rPr>
      </w:pPr>
      <w:r>
        <w:rPr>
          <w:rFonts w:ascii="Arial" w:hAnsi="Arial" w:cs="Arial"/>
          <w:b/>
          <w:bCs/>
        </w:rPr>
        <w:lastRenderedPageBreak/>
        <w:t>Pruebas de conectividad y verificación de velocidad de enlace</w:t>
      </w:r>
      <w:r>
        <w:rPr>
          <w:rFonts w:ascii="Arial" w:hAnsi="Arial" w:cs="Arial"/>
        </w:rPr>
        <w:t> en puntos de red de áreas críticas y de uso compartido, utilizando comandos de red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propiedades del adaptador) para determinar la velocidad real de negociación de las tarjetas de red con los switches </w:t>
      </w:r>
      <w:proofErr w:type="spellStart"/>
      <w:r>
        <w:rPr>
          <w:rFonts w:ascii="Arial" w:hAnsi="Arial" w:cs="Arial"/>
        </w:rPr>
        <w:t>Fast</w:t>
      </w:r>
      <w:proofErr w:type="spellEnd"/>
      <w:r>
        <w:rPr>
          <w:rFonts w:ascii="Arial" w:hAnsi="Arial" w:cs="Arial"/>
        </w:rPr>
        <w:t xml:space="preserve"> Ethernet, confirmar la operación a 100 Mbps y cuantificar el nivel de estrangulamiento operativo documentado en el diagnóstico preliminar.</w:t>
      </w:r>
    </w:p>
    <w:p w14:paraId="71376F65" w14:textId="77777777" w:rsidR="00E759B7" w:rsidRDefault="00E759B7" w:rsidP="00E759B7">
      <w:pPr>
        <w:numPr>
          <w:ilvl w:val="0"/>
          <w:numId w:val="6"/>
        </w:numPr>
        <w:rPr>
          <w:rFonts w:ascii="Arial" w:hAnsi="Arial" w:cs="Arial"/>
        </w:rPr>
      </w:pPr>
      <w:r>
        <w:rPr>
          <w:rFonts w:ascii="Arial" w:hAnsi="Arial" w:cs="Arial"/>
          <w:b/>
          <w:bCs/>
        </w:rPr>
        <w:t>Análisis de configuración lógica de la red</w:t>
      </w:r>
      <w:r>
        <w:rPr>
          <w:rFonts w:ascii="Arial" w:hAnsi="Arial" w:cs="Arial"/>
        </w:rPr>
        <w:t xml:space="preserve">, incluyendo la verificación del esquema de direccionamiento IP y la asignación DHCP mediante comandos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B9767D" w14:textId="77777777" w:rsidR="00E759B7" w:rsidRDefault="00E759B7" w:rsidP="00E759B7">
      <w:pPr>
        <w:numPr>
          <w:ilvl w:val="0"/>
          <w:numId w:val="6"/>
        </w:numPr>
        <w:rPr>
          <w:rFonts w:ascii="Arial" w:hAnsi="Arial" w:cs="Arial"/>
        </w:rPr>
      </w:pPr>
      <w:r>
        <w:rPr>
          <w:rFonts w:ascii="Arial" w:hAnsi="Arial" w:cs="Arial"/>
          <w:b/>
          <w:bCs/>
        </w:rPr>
        <w:t>Evaluación de la seguridad de la red inalámbrica</w:t>
      </w:r>
      <w:r>
        <w:rPr>
          <w:rFonts w:ascii="Arial" w:hAnsi="Arial" w:cs="Arial"/>
        </w:rPr>
        <w:t xml:space="preserve"> en las áreas con dependencia de conectividad </w:t>
      </w:r>
      <w:proofErr w:type="spellStart"/>
      <w:r>
        <w:rPr>
          <w:rFonts w:ascii="Arial" w:hAnsi="Arial" w:cs="Arial"/>
        </w:rPr>
        <w:t>WiFi</w:t>
      </w:r>
      <w:proofErr w:type="spellEnd"/>
      <w:r>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Pr>
          <w:rFonts w:ascii="Arial" w:hAnsi="Arial" w:cs="Arial"/>
        </w:rPr>
        <w:t>WiFi</w:t>
      </w:r>
      <w:proofErr w:type="spellEnd"/>
      <w:r>
        <w:rPr>
          <w:rFonts w:ascii="Arial" w:hAnsi="Arial" w:cs="Arial"/>
        </w:rPr>
        <w:t>, y la existencia de medidas de control de acceso a la red inalámbrica.</w:t>
      </w:r>
    </w:p>
    <w:p w14:paraId="4403A2E7" w14:textId="77777777" w:rsidR="00E759B7" w:rsidRDefault="00E759B7" w:rsidP="00E759B7">
      <w:pPr>
        <w:numPr>
          <w:ilvl w:val="0"/>
          <w:numId w:val="6"/>
        </w:numPr>
        <w:rPr>
          <w:rFonts w:ascii="Arial" w:hAnsi="Arial" w:cs="Arial"/>
        </w:rPr>
      </w:pPr>
      <w:r>
        <w:rPr>
          <w:rFonts w:ascii="Arial" w:hAnsi="Arial" w:cs="Arial"/>
          <w:b/>
          <w:bCs/>
        </w:rPr>
        <w:t>Verificación de las conexiones privadas a Internet</w:t>
      </w:r>
      <w:r>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5A8D5DBF" w14:textId="77777777" w:rsidR="00E759B7" w:rsidRDefault="00E759B7" w:rsidP="00E759B7">
      <w:pPr>
        <w:numPr>
          <w:ilvl w:val="0"/>
          <w:numId w:val="6"/>
        </w:numPr>
        <w:rPr>
          <w:rFonts w:ascii="Arial" w:hAnsi="Arial" w:cs="Arial"/>
        </w:rPr>
      </w:pPr>
      <w:r>
        <w:rPr>
          <w:rFonts w:ascii="Arial" w:hAnsi="Arial" w:cs="Arial"/>
          <w:b/>
          <w:bCs/>
        </w:rPr>
        <w:t>Revisión de la gobernanza y gestión de activos de red</w:t>
      </w:r>
      <w:r>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7C523C74" w14:textId="77777777" w:rsidR="00E759B7" w:rsidRDefault="00E759B7" w:rsidP="00E759B7">
      <w:pPr>
        <w:numPr>
          <w:ilvl w:val="0"/>
          <w:numId w:val="6"/>
        </w:numPr>
        <w:rPr>
          <w:rFonts w:ascii="Arial" w:hAnsi="Arial" w:cs="Arial"/>
        </w:rPr>
      </w:pPr>
      <w:r>
        <w:rPr>
          <w:rFonts w:ascii="Arial" w:hAnsi="Arial" w:cs="Arial"/>
          <w:b/>
          <w:bCs/>
        </w:rPr>
        <w:t>Evaluación de la gestión de riesgos tecnológicos</w:t>
      </w:r>
      <w:r>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Pr>
          <w:rFonts w:ascii="Arial" w:hAnsi="Arial" w:cs="Arial"/>
        </w:rPr>
        <w:lastRenderedPageBreak/>
        <w:t xml:space="preserve">de red, particularmente aquellos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79E626B2" w14:textId="77777777" w:rsidR="00E759B7" w:rsidRDefault="00E759B7" w:rsidP="00E759B7">
      <w:pPr>
        <w:numPr>
          <w:ilvl w:val="0"/>
          <w:numId w:val="6"/>
        </w:numPr>
        <w:rPr>
          <w:rFonts w:ascii="Arial" w:hAnsi="Arial" w:cs="Arial"/>
        </w:rPr>
      </w:pPr>
      <w:r>
        <w:rPr>
          <w:rFonts w:ascii="Arial" w:hAnsi="Arial" w:cs="Arial"/>
          <w:b/>
          <w:bCs/>
        </w:rPr>
        <w:t>Revisión de la seguridad lógica y protección de los datos en tránsito</w:t>
      </w:r>
      <w:r>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0D6784E9" w14:textId="77777777" w:rsidR="00E759B7" w:rsidRDefault="00E759B7" w:rsidP="00E759B7">
      <w:pPr>
        <w:numPr>
          <w:ilvl w:val="0"/>
          <w:numId w:val="6"/>
        </w:numPr>
        <w:rPr>
          <w:rFonts w:ascii="Arial" w:hAnsi="Arial" w:cs="Arial"/>
        </w:rPr>
      </w:pPr>
      <w:r>
        <w:rPr>
          <w:rFonts w:ascii="Arial" w:hAnsi="Arial" w:cs="Arial"/>
          <w:b/>
          <w:bCs/>
        </w:rPr>
        <w:t>Evaluación de la estructura física de transmisión</w:t>
      </w:r>
      <w:r>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7629710" w14:textId="77777777" w:rsidR="00E759B7" w:rsidRDefault="00E759B7" w:rsidP="00E759B7">
      <w:pPr>
        <w:numPr>
          <w:ilvl w:val="0"/>
          <w:numId w:val="6"/>
        </w:numPr>
        <w:rPr>
          <w:rFonts w:ascii="Arial" w:hAnsi="Arial" w:cs="Arial"/>
        </w:rPr>
      </w:pPr>
      <w:r>
        <w:rPr>
          <w:rFonts w:ascii="Arial" w:hAnsi="Arial" w:cs="Arial"/>
          <w:b/>
          <w:bCs/>
        </w:rPr>
        <w:t>Entrevistas estructuradas con el personal responsable de las áreas críticas</w:t>
      </w:r>
      <w:r>
        <w:rPr>
          <w:rFonts w:ascii="Arial" w:hAnsi="Arial" w:cs="Arial"/>
        </w:rPr>
        <w:t xml:space="preserve">, incluyendo al 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Responsable de Estadística (Lic. Alexander Valle López), Responsable de Insumos Médicos (Lic. Raymundo García), y Responsable de Planificación (Lic. </w:t>
      </w:r>
      <w:proofErr w:type="spellStart"/>
      <w:r>
        <w:rPr>
          <w:rFonts w:ascii="Arial" w:hAnsi="Arial" w:cs="Arial"/>
        </w:rPr>
        <w:t>Gardenio</w:t>
      </w:r>
      <w:proofErr w:type="spellEnd"/>
      <w:r>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7C4A3865" w14:textId="77777777" w:rsidR="00E759B7" w:rsidRDefault="00E759B7" w:rsidP="00E759B7">
      <w:pPr>
        <w:numPr>
          <w:ilvl w:val="0"/>
          <w:numId w:val="6"/>
        </w:numPr>
        <w:rPr>
          <w:rFonts w:ascii="Arial" w:hAnsi="Arial" w:cs="Arial"/>
        </w:rPr>
      </w:pPr>
      <w:r>
        <w:rPr>
          <w:rFonts w:ascii="Arial" w:hAnsi="Arial" w:cs="Arial"/>
          <w:b/>
          <w:bCs/>
        </w:rPr>
        <w:t>Evaluación del nivel de madurez de los procesos de COBIT 2019</w:t>
      </w:r>
      <w:r>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MARCO LEGAL Y NORMATIVO APLICABLE</w:t>
      </w:r>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Default="00E759B7" w:rsidP="00E759B7">
      <w:pPr>
        <w:rPr>
          <w:rFonts w:ascii="Arial" w:hAnsi="Arial" w:cs="Arial"/>
          <w:b/>
          <w:bCs/>
        </w:rPr>
      </w:pPr>
      <w:r>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 xml:space="preserve">Define la metodología para planificar, ejecutar, reportar y dar seguimiento a la auditoría de red en el SILAIS Masaya, </w:t>
            </w:r>
            <w:r>
              <w:rPr>
                <w:rFonts w:ascii="Arial" w:hAnsi="Arial" w:cs="Arial"/>
              </w:rPr>
              <w:lastRenderedPageBreak/>
              <w:t>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Default="00E759B7" w:rsidP="00E759B7">
      <w:pPr>
        <w:rPr>
          <w:rFonts w:ascii="Arial" w:hAnsi="Arial" w:cs="Arial"/>
          <w:b/>
          <w:bCs/>
        </w:rPr>
      </w:pPr>
      <w:r>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 xml:space="preserve">Inspecciona las canalizaciones, ductos, bandejas y las áreas de comunicaciones donde se ubican los switches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 xml:space="preserve">Aplicable parcialmente para evaluar las condiciones del área donde se alojan los switches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w:t>
            </w:r>
            <w:r>
              <w:rPr>
                <w:rFonts w:ascii="Arial" w:hAnsi="Arial" w:cs="Arial"/>
              </w:rPr>
              <w:lastRenderedPageBreak/>
              <w:t>protección contra factores ambientales adversos (polvo ambiental, humedad).</w:t>
            </w:r>
          </w:p>
        </w:tc>
      </w:tr>
    </w:tbl>
    <w:p w14:paraId="24528333" w14:textId="77777777" w:rsidR="00E759B7" w:rsidRDefault="00E759B7" w:rsidP="00E759B7">
      <w:pPr>
        <w:rPr>
          <w:rFonts w:ascii="Arial" w:hAnsi="Arial" w:cs="Arial"/>
          <w:b/>
          <w:bCs/>
        </w:rPr>
      </w:pPr>
    </w:p>
    <w:p w14:paraId="0C7FF8AC" w14:textId="77777777" w:rsidR="00E759B7" w:rsidRDefault="00E759B7" w:rsidP="00E759B7">
      <w:pPr>
        <w:rPr>
          <w:rFonts w:ascii="Arial" w:hAnsi="Arial" w:cs="Arial"/>
          <w:b/>
          <w:bCs/>
        </w:rPr>
      </w:pPr>
      <w:r>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3366"/>
        <w:gridCol w:w="4447"/>
      </w:tblGrid>
      <w:tr w:rsidR="00E759B7" w14:paraId="1D9C5C1F" w14:textId="77777777" w:rsidTr="00E759B7">
        <w:trPr>
          <w:trHeight w:val="47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739A5B" w14:textId="77777777" w:rsidR="00E759B7" w:rsidRDefault="00E759B7">
            <w:pPr>
              <w:rPr>
                <w:rFonts w:ascii="Arial" w:hAnsi="Arial" w:cs="Arial"/>
              </w:rPr>
            </w:pPr>
            <w:r>
              <w:rPr>
                <w:rFonts w:ascii="Arial" w:hAnsi="Arial" w:cs="Arial"/>
              </w:rPr>
              <w:t>Dominio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F54D8F" w14:textId="77777777" w:rsidR="00E759B7" w:rsidRDefault="00E759B7">
            <w:pPr>
              <w:rPr>
                <w:rFonts w:ascii="Arial" w:hAnsi="Arial" w:cs="Arial"/>
              </w:rPr>
            </w:pPr>
            <w:r>
              <w:rPr>
                <w:rFonts w:ascii="Arial" w:hAnsi="Arial" w:cs="Arial"/>
              </w:rPr>
              <w:t>Proceso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AD18C7" w14:textId="77777777" w:rsidR="00E759B7" w:rsidRDefault="00E759B7">
            <w:pPr>
              <w:rPr>
                <w:rFonts w:ascii="Arial" w:hAnsi="Arial" w:cs="Arial"/>
              </w:rPr>
            </w:pPr>
            <w:r>
              <w:rPr>
                <w:rFonts w:ascii="Arial" w:hAnsi="Arial" w:cs="Arial"/>
              </w:rPr>
              <w:t>Aplicación en la Auditoría de Redes</w:t>
            </w:r>
          </w:p>
        </w:tc>
      </w:tr>
      <w:tr w:rsidR="00E759B7" w14:paraId="2DD5E639" w14:textId="77777777" w:rsidTr="00E759B7">
        <w:trPr>
          <w:trHeight w:val="234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86C2DE" w14:textId="77777777" w:rsidR="00E759B7" w:rsidRDefault="00E759B7">
            <w:pPr>
              <w:rPr>
                <w:rFonts w:ascii="Arial" w:hAnsi="Arial" w:cs="Arial"/>
              </w:rPr>
            </w:pPr>
            <w:r>
              <w:rPr>
                <w:rFonts w:ascii="Arial" w:hAnsi="Arial" w:cs="Arial"/>
              </w:rPr>
              <w:t>EDM (Evaluar, Orientar y Supervisar)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EE7B90" w14:textId="77777777" w:rsidR="00E759B7" w:rsidRDefault="00E759B7">
            <w:pPr>
              <w:rPr>
                <w:rFonts w:ascii="Arial" w:hAnsi="Arial" w:cs="Arial"/>
              </w:rPr>
            </w:pPr>
            <w:r>
              <w:rPr>
                <w:rFonts w:ascii="Arial" w:hAnsi="Arial" w:cs="Arial"/>
              </w:rPr>
              <w:t>EDM01 (Marco de Gobierno), EDM02 (Entrega de Beneficios), EDM03 (Optimización de Riesgos), EDM04 (Gestión de 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073701" w14:textId="77777777" w:rsidR="00E759B7" w:rsidRDefault="00E759B7">
            <w:pPr>
              <w:rPr>
                <w:rFonts w:ascii="Arial" w:hAnsi="Arial" w:cs="Arial"/>
              </w:rPr>
            </w:pPr>
            <w:r>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E759B7" w14:paraId="44ACD7D6" w14:textId="77777777" w:rsidTr="00E759B7">
        <w:trPr>
          <w:trHeight w:val="234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EDEFC7" w14:textId="77777777" w:rsidR="00E759B7" w:rsidRDefault="00E759B7">
            <w:pPr>
              <w:rPr>
                <w:rFonts w:ascii="Arial" w:hAnsi="Arial" w:cs="Arial"/>
              </w:rPr>
            </w:pPr>
            <w:r>
              <w:rPr>
                <w:rFonts w:ascii="Arial" w:hAnsi="Arial" w:cs="Arial"/>
              </w:rPr>
              <w:t>APO (Alinear, Planificar y Organizar)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145B52" w14:textId="77777777" w:rsidR="00E759B7" w:rsidRDefault="00E759B7">
            <w:pPr>
              <w:rPr>
                <w:rFonts w:ascii="Arial" w:hAnsi="Arial" w:cs="Arial"/>
              </w:rPr>
            </w:pPr>
            <w:r>
              <w:rPr>
                <w:rFonts w:ascii="Arial" w:hAnsi="Arial" w:cs="Arial"/>
              </w:rPr>
              <w:t>APO01 (Marco de Gestión de TI), APO02 (Gestión de Estrategia), APO07 (Gestión de Recursos Humanos), APO12 (Gestión de Riesgos), APO13 (Gestión de 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00AD8" w14:textId="77777777" w:rsidR="00E759B7" w:rsidRDefault="00E759B7">
            <w:pPr>
              <w:rPr>
                <w:rFonts w:ascii="Arial" w:hAnsi="Arial" w:cs="Arial"/>
              </w:rPr>
            </w:pPr>
            <w:r>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E759B7" w14:paraId="3BEC8F05" w14:textId="77777777" w:rsidTr="00E759B7">
        <w:trPr>
          <w:trHeight w:val="20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E0FEA4" w14:textId="77777777" w:rsidR="00E759B7" w:rsidRDefault="00E759B7">
            <w:pPr>
              <w:rPr>
                <w:rFonts w:ascii="Arial" w:hAnsi="Arial" w:cs="Arial"/>
              </w:rPr>
            </w:pPr>
            <w:r>
              <w:rPr>
                <w:rFonts w:ascii="Arial" w:hAnsi="Arial" w:cs="Arial"/>
              </w:rPr>
              <w:lastRenderedPageBreak/>
              <w:t>BAI (Construir, Adquirir e Implementar)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95A183" w14:textId="77777777" w:rsidR="00E759B7" w:rsidRDefault="00E759B7">
            <w:pPr>
              <w:rPr>
                <w:rFonts w:ascii="Arial" w:hAnsi="Arial" w:cs="Arial"/>
              </w:rPr>
            </w:pPr>
            <w:r>
              <w:rPr>
                <w:rFonts w:ascii="Arial" w:hAnsi="Arial" w:cs="Arial"/>
              </w:rPr>
              <w:t>BAI03 (Identificación y Construcción de Soluciones), BAI06 (Gestión de Cambios), BAI09 (Gestión de Activos), BAI10 (Gestión de la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61E073" w14:textId="77777777" w:rsidR="00E759B7" w:rsidRDefault="00E759B7">
            <w:pPr>
              <w:rPr>
                <w:rFonts w:ascii="Arial" w:hAnsi="Arial" w:cs="Arial"/>
              </w:rPr>
            </w:pPr>
            <w:r>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E759B7" w14:paraId="500E78ED" w14:textId="77777777" w:rsidTr="00E759B7">
        <w:trPr>
          <w:trHeight w:val="1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377460" w14:textId="77777777" w:rsidR="00E759B7" w:rsidRDefault="00E759B7">
            <w:pPr>
              <w:rPr>
                <w:rFonts w:ascii="Arial" w:hAnsi="Arial" w:cs="Arial"/>
              </w:rPr>
            </w:pPr>
            <w:r>
              <w:rPr>
                <w:rFonts w:ascii="Arial" w:hAnsi="Arial" w:cs="Arial"/>
              </w:rPr>
              <w:t>DSS (Entregar, Dar Servicio y Soporte)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78849B" w14:textId="77777777" w:rsidR="00E759B7" w:rsidRDefault="00E759B7">
            <w:pPr>
              <w:rPr>
                <w:rFonts w:ascii="Arial" w:hAnsi="Arial" w:cs="Arial"/>
              </w:rPr>
            </w:pPr>
            <w:r>
              <w:rPr>
                <w:rFonts w:ascii="Arial" w:hAnsi="Arial" w:cs="Arial"/>
              </w:rPr>
              <w:t>DSS01 (Gestión de Operaciones), DSS02 (Gestión de Solicitudes e Incidentes), DSS03 (Gestión de Problemas), DSS04 (Gestión de la Continuidad), DSS05 (Gestión de Servicios de 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84005B" w14:textId="77777777" w:rsidR="00E759B7" w:rsidRDefault="00E759B7">
            <w:pPr>
              <w:rPr>
                <w:rFonts w:ascii="Arial" w:hAnsi="Arial" w:cs="Arial"/>
              </w:rPr>
            </w:pPr>
            <w:r>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E759B7" w14:paraId="10DC39EB" w14:textId="77777777" w:rsidTr="00E759B7">
        <w:trPr>
          <w:trHeight w:val="20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41FC14" w14:textId="77777777" w:rsidR="00E759B7" w:rsidRDefault="00E759B7">
            <w:pPr>
              <w:rPr>
                <w:rFonts w:ascii="Arial" w:hAnsi="Arial" w:cs="Arial"/>
              </w:rPr>
            </w:pPr>
            <w:r>
              <w:rPr>
                <w:rFonts w:ascii="Arial" w:hAnsi="Arial" w:cs="Arial"/>
              </w:rPr>
              <w:t>MEA (Supervisar, Evaluar y Valorar)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7F41" w14:textId="77777777" w:rsidR="00E759B7" w:rsidRDefault="00E759B7">
            <w:pPr>
              <w:rPr>
                <w:rFonts w:ascii="Arial" w:hAnsi="Arial" w:cs="Arial"/>
              </w:rPr>
            </w:pPr>
            <w:r>
              <w:rPr>
                <w:rFonts w:ascii="Arial" w:hAnsi="Arial" w:cs="Arial"/>
              </w:rPr>
              <w:t>MEA01 (Supervisión del Desempeño y Conformidad), MEA02 (Supervisión del Sistema de Control Interno)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2CEC159" w14:textId="77777777" w:rsidR="00E759B7" w:rsidRDefault="00E759B7">
            <w:pPr>
              <w:rPr>
                <w:rFonts w:ascii="Arial" w:hAnsi="Arial" w:cs="Arial"/>
              </w:rPr>
            </w:pPr>
            <w:r>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6BA6A3E4" w14:textId="77777777" w:rsidR="00E759B7" w:rsidRDefault="00E759B7" w:rsidP="00E759B7">
      <w:pPr>
        <w:rPr>
          <w:rFonts w:ascii="Arial" w:hAnsi="Arial" w:cs="Arial"/>
          <w:b/>
          <w:bCs/>
        </w:rPr>
      </w:pPr>
    </w:p>
    <w:p w14:paraId="72EA5284" w14:textId="77777777" w:rsidR="00E759B7" w:rsidRDefault="00E759B7" w:rsidP="00E759B7">
      <w:pPr>
        <w:rPr>
          <w:rFonts w:ascii="Arial" w:hAnsi="Arial" w:cs="Arial"/>
          <w:b/>
          <w:bCs/>
        </w:rPr>
      </w:pPr>
    </w:p>
    <w:p w14:paraId="226C995A" w14:textId="77777777" w:rsidR="00E759B7" w:rsidRDefault="00E759B7" w:rsidP="00E759B7">
      <w:pPr>
        <w:rPr>
          <w:rFonts w:ascii="Arial" w:hAnsi="Arial" w:cs="Arial"/>
          <w:b/>
          <w:bCs/>
        </w:rPr>
      </w:pPr>
    </w:p>
    <w:p w14:paraId="3B43CDDD" w14:textId="77777777" w:rsidR="00E759B7" w:rsidRDefault="00E759B7" w:rsidP="00E759B7">
      <w:pPr>
        <w:rPr>
          <w:rFonts w:ascii="Arial" w:hAnsi="Arial" w:cs="Arial"/>
          <w:b/>
          <w:bCs/>
        </w:rPr>
      </w:pPr>
    </w:p>
    <w:p w14:paraId="333D6BA8" w14:textId="77777777" w:rsidR="00E759B7" w:rsidRDefault="00E759B7" w:rsidP="00E759B7">
      <w:pPr>
        <w:rPr>
          <w:rFonts w:ascii="Arial" w:hAnsi="Arial" w:cs="Arial"/>
          <w:b/>
          <w:bCs/>
        </w:rPr>
      </w:pPr>
    </w:p>
    <w:p w14:paraId="5657D3BD" w14:textId="77777777" w:rsidR="00E759B7" w:rsidRDefault="00E759B7" w:rsidP="00E759B7">
      <w:pPr>
        <w:rPr>
          <w:rFonts w:ascii="Arial" w:hAnsi="Arial" w:cs="Arial"/>
          <w:b/>
          <w:bCs/>
        </w:rPr>
      </w:pPr>
    </w:p>
    <w:p w14:paraId="0262CCFC" w14:textId="77777777" w:rsidR="00E759B7" w:rsidRDefault="00E759B7" w:rsidP="00E759B7">
      <w:pPr>
        <w:rPr>
          <w:rFonts w:ascii="Arial" w:hAnsi="Arial" w:cs="Arial"/>
          <w:b/>
          <w:bCs/>
        </w:rPr>
      </w:pPr>
      <w:r>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672A68D1" w14:textId="77777777" w:rsidR="00E759B7" w:rsidRDefault="00E759B7" w:rsidP="00E759B7">
      <w:pPr>
        <w:rPr>
          <w:rFonts w:ascii="Arial" w:hAnsi="Arial" w:cs="Arial"/>
          <w:b/>
          <w:bCs/>
        </w:rPr>
      </w:pPr>
    </w:p>
    <w:p w14:paraId="61040658" w14:textId="77777777" w:rsidR="00E759B7" w:rsidRDefault="00E759B7" w:rsidP="00E759B7">
      <w:pPr>
        <w:rPr>
          <w:rFonts w:ascii="Arial" w:hAnsi="Arial" w:cs="Arial"/>
          <w:b/>
          <w:bCs/>
        </w:rPr>
      </w:pPr>
    </w:p>
    <w:p w14:paraId="727457CD" w14:textId="77777777" w:rsidR="00E759B7" w:rsidRDefault="00E759B7" w:rsidP="00E759B7">
      <w:pPr>
        <w:rPr>
          <w:rFonts w:ascii="Arial" w:hAnsi="Arial" w:cs="Arial"/>
          <w:b/>
          <w:bCs/>
        </w:rPr>
      </w:pPr>
    </w:p>
    <w:p w14:paraId="74593AA5" w14:textId="77777777" w:rsidR="00E759B7" w:rsidRDefault="00E759B7" w:rsidP="00E759B7">
      <w:pPr>
        <w:rPr>
          <w:rFonts w:ascii="Arial" w:hAnsi="Arial" w:cs="Arial"/>
          <w:b/>
          <w:bCs/>
        </w:rPr>
      </w:pPr>
    </w:p>
    <w:p w14:paraId="1E2BD0CB" w14:textId="77777777" w:rsidR="00E759B7" w:rsidRDefault="00E759B7" w:rsidP="00E759B7">
      <w:pPr>
        <w:rPr>
          <w:rFonts w:ascii="Arial" w:hAnsi="Arial" w:cs="Arial"/>
          <w:b/>
          <w:bCs/>
        </w:rPr>
      </w:pPr>
    </w:p>
    <w:p w14:paraId="11F5B12C" w14:textId="77777777" w:rsidR="00E759B7" w:rsidRDefault="00E759B7" w:rsidP="00E759B7">
      <w:pPr>
        <w:rPr>
          <w:rFonts w:ascii="Arial" w:hAnsi="Arial" w:cs="Arial"/>
          <w:b/>
          <w:bCs/>
        </w:rPr>
      </w:pPr>
      <w:r>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69"/>
        <w:gridCol w:w="3676"/>
      </w:tblGrid>
      <w:tr w:rsidR="00E759B7" w14:paraId="0E9954FD" w14:textId="77777777" w:rsidTr="00E759B7">
        <w:trPr>
          <w:trHeight w:val="47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9AAC05" w14:textId="77777777" w:rsidR="00E759B7" w:rsidRDefault="00E759B7">
            <w:pPr>
              <w:rPr>
                <w:rFonts w:ascii="Arial" w:hAnsi="Arial" w:cs="Arial"/>
              </w:rPr>
            </w:pPr>
            <w:r>
              <w:rPr>
                <w:rFonts w:ascii="Arial" w:hAnsi="Arial" w:cs="Arial"/>
              </w:rPr>
              <w:t>Área de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C5F6C9" w14:textId="77777777" w:rsidR="00E759B7" w:rsidRDefault="00E759B7">
            <w:pPr>
              <w:rPr>
                <w:rFonts w:ascii="Arial" w:hAnsi="Arial" w:cs="Arial"/>
              </w:rPr>
            </w:pPr>
            <w:r>
              <w:rPr>
                <w:rFonts w:ascii="Arial" w:hAnsi="Arial" w:cs="Arial"/>
              </w:rPr>
              <w:t>Normas Aplicables</w:t>
            </w:r>
          </w:p>
        </w:tc>
      </w:tr>
      <w:tr w:rsidR="00E759B7" w14:paraId="7FE7F8D3"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E2AD4" w14:textId="77777777" w:rsidR="00E759B7" w:rsidRDefault="00E759B7">
            <w:pPr>
              <w:rPr>
                <w:rFonts w:ascii="Arial" w:hAnsi="Arial" w:cs="Arial"/>
              </w:rPr>
            </w:pPr>
            <w:r>
              <w:rPr>
                <w:rFonts w:ascii="Arial" w:hAnsi="Arial" w:cs="Arial"/>
              </w:rPr>
              <w:t xml:space="preserve">Seguridad física del nodo de comunicaciones (Switches en Dirección y Varios 1, </w:t>
            </w:r>
            <w:proofErr w:type="spellStart"/>
            <w:r>
              <w:rPr>
                <w:rFonts w:ascii="Arial" w:hAnsi="Arial" w:cs="Arial"/>
              </w:rPr>
              <w:t>Router</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9DD457" w14:textId="77777777" w:rsidR="00E759B7" w:rsidRDefault="00E759B7">
            <w:pPr>
              <w:rPr>
                <w:rFonts w:ascii="Arial" w:hAnsi="Arial" w:cs="Arial"/>
              </w:rPr>
            </w:pPr>
            <w:r>
              <w:rPr>
                <w:rFonts w:ascii="Arial" w:hAnsi="Arial" w:cs="Arial"/>
              </w:rPr>
              <w:t>ISO 27001 A.11.1, TIA-569-C, COBIT DSS05</w:t>
            </w:r>
          </w:p>
        </w:tc>
      </w:tr>
      <w:tr w:rsidR="00E759B7" w14:paraId="1AAA3F9D"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41B416" w14:textId="77777777" w:rsidR="00E759B7" w:rsidRDefault="00E759B7">
            <w:pPr>
              <w:rPr>
                <w:rFonts w:ascii="Arial" w:hAnsi="Arial" w:cs="Arial"/>
              </w:rPr>
            </w:pPr>
            <w:r>
              <w:rPr>
                <w:rFonts w:ascii="Arial" w:hAnsi="Arial" w:cs="Arial"/>
              </w:rPr>
              <w:t>Inventario y gestión de activos de red (switches, puntos de acceso, 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A6662A" w14:textId="77777777" w:rsidR="00E759B7" w:rsidRDefault="00E759B7">
            <w:pPr>
              <w:rPr>
                <w:rFonts w:ascii="Arial" w:hAnsi="Arial" w:cs="Arial"/>
              </w:rPr>
            </w:pPr>
            <w:r>
              <w:rPr>
                <w:rFonts w:ascii="Arial" w:hAnsi="Arial" w:cs="Arial"/>
              </w:rPr>
              <w:t>ISO 27001 A.8, COBIT BAI09</w:t>
            </w:r>
          </w:p>
        </w:tc>
      </w:tr>
      <w:tr w:rsidR="00E759B7" w14:paraId="2BE45E3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572DA0" w14:textId="77777777" w:rsidR="00E759B7" w:rsidRDefault="00E759B7">
            <w:pPr>
              <w:rPr>
                <w:rFonts w:ascii="Arial" w:hAnsi="Arial" w:cs="Arial"/>
              </w:rPr>
            </w:pPr>
            <w:r>
              <w:rPr>
                <w:rFonts w:ascii="Arial" w:hAnsi="Arial" w:cs="Arial"/>
              </w:rPr>
              <w:t xml:space="preserve">Cableado estructurado (UTP, conectores RJ45, ponchado T568A,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7E0074" w14:textId="77777777" w:rsidR="00E759B7" w:rsidRDefault="00E759B7">
            <w:pPr>
              <w:rPr>
                <w:rFonts w:ascii="Arial" w:hAnsi="Arial" w:cs="Arial"/>
              </w:rPr>
            </w:pPr>
            <w:r>
              <w:rPr>
                <w:rFonts w:ascii="Arial" w:hAnsi="Arial" w:cs="Arial"/>
              </w:rPr>
              <w:t>ANSI/TIA-568-C, ANSI/TIA-569-C, ISO 27001 A.11.2</w:t>
            </w:r>
          </w:p>
        </w:tc>
      </w:tr>
      <w:tr w:rsidR="00E759B7" w14:paraId="179AAC52" w14:textId="77777777" w:rsidTr="00E759B7">
        <w:trPr>
          <w:trHeight w:val="4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FF82C0" w14:textId="77777777" w:rsidR="00E759B7" w:rsidRDefault="00E759B7">
            <w:pPr>
              <w:rPr>
                <w:rFonts w:ascii="Arial" w:hAnsi="Arial" w:cs="Arial"/>
              </w:rPr>
            </w:pPr>
            <w:r>
              <w:rPr>
                <w:rFonts w:ascii="Arial" w:hAnsi="Arial" w:cs="Arial"/>
              </w:rPr>
              <w:t>Etiquetado y administración de cables y puntos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7FBFB" w14:textId="77777777" w:rsidR="00E759B7" w:rsidRDefault="00E759B7">
            <w:pPr>
              <w:rPr>
                <w:rFonts w:ascii="Arial" w:hAnsi="Arial" w:cs="Arial"/>
              </w:rPr>
            </w:pPr>
            <w:r>
              <w:rPr>
                <w:rFonts w:ascii="Arial" w:hAnsi="Arial" w:cs="Arial"/>
              </w:rPr>
              <w:t>ANSI/TIA-606-B, COBIT DSS01</w:t>
            </w:r>
          </w:p>
        </w:tc>
      </w:tr>
      <w:tr w:rsidR="00E759B7" w14:paraId="51E37AC0"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17AFD" w14:textId="77777777" w:rsidR="00E759B7" w:rsidRDefault="00E759B7">
            <w:pPr>
              <w:rPr>
                <w:rFonts w:ascii="Arial" w:hAnsi="Arial" w:cs="Arial"/>
              </w:rPr>
            </w:pPr>
            <w:r>
              <w:rPr>
                <w:rFonts w:ascii="Arial" w:hAnsi="Arial" w:cs="Arial"/>
              </w:rPr>
              <w:t>Segmentación de red (</w:t>
            </w:r>
            <w:proofErr w:type="spellStart"/>
            <w:r>
              <w:rPr>
                <w:rFonts w:ascii="Arial" w:hAnsi="Arial" w:cs="Arial"/>
              </w:rPr>
              <w:t>VLANs</w:t>
            </w:r>
            <w:proofErr w:type="spellEnd"/>
            <w:r>
              <w:rPr>
                <w:rFonts w:ascii="Arial" w:hAnsi="Arial" w:cs="Arial"/>
              </w:rPr>
              <w:t xml:space="preserve">, </w:t>
            </w:r>
            <w:proofErr w:type="spellStart"/>
            <w:r>
              <w:rPr>
                <w:rFonts w:ascii="Arial" w:hAnsi="Arial" w:cs="Arial"/>
              </w:rPr>
              <w:t>ACLs</w:t>
            </w:r>
            <w:proofErr w:type="spellEnd"/>
            <w:r>
              <w:rPr>
                <w:rFonts w:ascii="Arial" w:hAnsi="Arial" w:cs="Arial"/>
              </w:rPr>
              <w:t>, aislamiento de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6681467" w14:textId="77777777" w:rsidR="00E759B7" w:rsidRDefault="00E759B7">
            <w:pPr>
              <w:rPr>
                <w:rFonts w:ascii="Arial" w:hAnsi="Arial" w:cs="Arial"/>
              </w:rPr>
            </w:pPr>
            <w:r>
              <w:rPr>
                <w:rFonts w:ascii="Arial" w:hAnsi="Arial" w:cs="Arial"/>
              </w:rPr>
              <w:t>ISO 27001 A.13.1.1, COBIT DSS05, Ley 921</w:t>
            </w:r>
          </w:p>
        </w:tc>
      </w:tr>
      <w:tr w:rsidR="00E759B7" w14:paraId="0CBF2BCF"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E8EE98" w14:textId="77777777" w:rsidR="00E759B7" w:rsidRDefault="00E759B7">
            <w:pPr>
              <w:rPr>
                <w:rFonts w:ascii="Arial" w:hAnsi="Arial" w:cs="Arial"/>
              </w:rPr>
            </w:pPr>
            <w:r>
              <w:rPr>
                <w:rFonts w:ascii="Arial" w:hAnsi="Arial" w:cs="Arial"/>
              </w:rPr>
              <w:t>Control de acceso y autenticación a la red y sistemas epidemiológicos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1604B3" w14:textId="77777777" w:rsidR="00E759B7" w:rsidRDefault="00E759B7">
            <w:pPr>
              <w:rPr>
                <w:rFonts w:ascii="Arial" w:hAnsi="Arial" w:cs="Arial"/>
              </w:rPr>
            </w:pPr>
            <w:r>
              <w:rPr>
                <w:rFonts w:ascii="Arial" w:hAnsi="Arial" w:cs="Arial"/>
              </w:rPr>
              <w:t>ISO 27001 A.9.4, Ley 921, COBIT APO13</w:t>
            </w:r>
          </w:p>
        </w:tc>
      </w:tr>
      <w:tr w:rsidR="00E759B7" w14:paraId="48160D8A"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006371" w14:textId="77777777" w:rsidR="00E759B7" w:rsidRDefault="00E759B7">
            <w:pPr>
              <w:rPr>
                <w:rFonts w:ascii="Arial" w:hAnsi="Arial" w:cs="Arial"/>
              </w:rPr>
            </w:pPr>
            <w:r>
              <w:rPr>
                <w:rFonts w:ascii="Arial" w:hAnsi="Arial" w:cs="Arial"/>
              </w:rPr>
              <w:t>Seguridad de red inalámbrica en áreas críticas (Estadística, Contabilidad,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F3A537" w14:textId="77777777" w:rsidR="00E759B7" w:rsidRDefault="00E759B7">
            <w:pPr>
              <w:rPr>
                <w:rFonts w:ascii="Arial" w:hAnsi="Arial" w:cs="Arial"/>
              </w:rPr>
            </w:pPr>
            <w:r>
              <w:rPr>
                <w:rFonts w:ascii="Arial" w:hAnsi="Arial" w:cs="Arial"/>
              </w:rPr>
              <w:t>ISO 27001 A.11.2.2, COBIT DSS05</w:t>
            </w:r>
          </w:p>
        </w:tc>
      </w:tr>
      <w:tr w:rsidR="00E759B7" w14:paraId="625D347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1249D1" w14:textId="77777777" w:rsidR="00E759B7" w:rsidRDefault="00E759B7">
            <w:pPr>
              <w:rPr>
                <w:rFonts w:ascii="Arial" w:hAnsi="Arial" w:cs="Arial"/>
              </w:rPr>
            </w:pPr>
            <w:r>
              <w:rPr>
                <w:rFonts w:ascii="Arial" w:hAnsi="Arial" w:cs="Arial"/>
              </w:rPr>
              <w:t xml:space="preserve">Gestión de ancho de banda y desempeño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5A692DF" w14:textId="77777777" w:rsidR="00E759B7" w:rsidRDefault="00E759B7">
            <w:pPr>
              <w:rPr>
                <w:rFonts w:ascii="Arial" w:hAnsi="Arial" w:cs="Arial"/>
              </w:rPr>
            </w:pPr>
            <w:r>
              <w:rPr>
                <w:rFonts w:ascii="Arial" w:hAnsi="Arial" w:cs="Arial"/>
              </w:rPr>
              <w:t>ISO 27001 A.17.2.1, COBIT DSS01, Normativa SISNIVEN</w:t>
            </w:r>
          </w:p>
        </w:tc>
      </w:tr>
      <w:tr w:rsidR="00E759B7" w14:paraId="5459CE7C"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B30064" w14:textId="77777777" w:rsidR="00E759B7" w:rsidRDefault="00E759B7">
            <w:pPr>
              <w:rPr>
                <w:rFonts w:ascii="Arial" w:hAnsi="Arial" w:cs="Arial"/>
              </w:rPr>
            </w:pPr>
            <w:r>
              <w:rPr>
                <w:rFonts w:ascii="Arial" w:hAnsi="Arial" w:cs="Arial"/>
              </w:rPr>
              <w:t>Gestión de incidentes de red y continuidad operativa de la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CE86" w14:textId="77777777" w:rsidR="00E759B7" w:rsidRDefault="00E759B7">
            <w:pPr>
              <w:rPr>
                <w:rFonts w:ascii="Arial" w:hAnsi="Arial" w:cs="Arial"/>
              </w:rPr>
            </w:pPr>
            <w:r>
              <w:rPr>
                <w:rFonts w:ascii="Arial" w:hAnsi="Arial" w:cs="Arial"/>
              </w:rPr>
              <w:t>ISO 27001 A.16.1, COBIT DSS03, DSS04</w:t>
            </w:r>
          </w:p>
        </w:tc>
      </w:tr>
      <w:tr w:rsidR="00E759B7" w14:paraId="09BAA52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5342CA" w14:textId="77777777" w:rsidR="00E759B7" w:rsidRDefault="00E759B7">
            <w:pPr>
              <w:rPr>
                <w:rFonts w:ascii="Arial" w:hAnsi="Arial" w:cs="Arial"/>
              </w:rPr>
            </w:pPr>
            <w:r>
              <w:rPr>
                <w:rFonts w:ascii="Arial" w:hAnsi="Arial" w:cs="Arial"/>
              </w:rPr>
              <w:t>Políticas de TI para la red, roles y responsabilidades del administrador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9360DC2" w14:textId="77777777" w:rsidR="00E759B7" w:rsidRDefault="00E759B7">
            <w:pPr>
              <w:rPr>
                <w:rFonts w:ascii="Arial" w:hAnsi="Arial" w:cs="Arial"/>
              </w:rPr>
            </w:pPr>
            <w:r>
              <w:rPr>
                <w:rFonts w:ascii="Arial" w:hAnsi="Arial" w:cs="Arial"/>
              </w:rPr>
              <w:t>COBIT APO01, APO07, ISO 27002 A.7, Ley 423</w:t>
            </w:r>
          </w:p>
        </w:tc>
      </w:tr>
      <w:tr w:rsidR="00E759B7" w14:paraId="5F241DC6"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5F265B" w14:textId="77777777" w:rsidR="00E759B7" w:rsidRDefault="00E759B7">
            <w:pPr>
              <w:rPr>
                <w:rFonts w:ascii="Arial" w:hAnsi="Arial" w:cs="Arial"/>
              </w:rPr>
            </w:pPr>
            <w:r>
              <w:rPr>
                <w:rFonts w:ascii="Arial" w:hAnsi="Arial" w:cs="Arial"/>
              </w:rPr>
              <w:lastRenderedPageBreak/>
              <w:t>Protección de datos en tránsito (datos epidemiológicos y de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F52B0" w14:textId="77777777" w:rsidR="00E759B7" w:rsidRDefault="00E759B7">
            <w:pPr>
              <w:rPr>
                <w:rFonts w:ascii="Arial" w:hAnsi="Arial" w:cs="Arial"/>
              </w:rPr>
            </w:pPr>
            <w:r>
              <w:rPr>
                <w:rFonts w:ascii="Arial" w:hAnsi="Arial" w:cs="Arial"/>
              </w:rPr>
              <w:t>Ley 921, ISO 27001 A.13.2, COBIT DSS05</w:t>
            </w:r>
          </w:p>
        </w:tc>
      </w:tr>
      <w:tr w:rsidR="00E759B7" w14:paraId="3E4A7CD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7972E18" w14:textId="77777777" w:rsidR="00E759B7" w:rsidRDefault="00E759B7">
            <w:pPr>
              <w:rPr>
                <w:rFonts w:ascii="Arial" w:hAnsi="Arial" w:cs="Arial"/>
              </w:rPr>
            </w:pPr>
            <w:r>
              <w:rPr>
                <w:rFonts w:ascii="Arial" w:hAnsi="Arial" w:cs="Arial"/>
              </w:rPr>
              <w:t>Condiciones ambientales del área de equipos de comunicaciones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CFF72E" w14:textId="77777777" w:rsidR="00E759B7" w:rsidRDefault="00E759B7">
            <w:pPr>
              <w:rPr>
                <w:rFonts w:ascii="Arial" w:hAnsi="Arial" w:cs="Arial"/>
              </w:rPr>
            </w:pPr>
            <w:r>
              <w:rPr>
                <w:rFonts w:ascii="Arial" w:hAnsi="Arial" w:cs="Arial"/>
              </w:rPr>
              <w:t>ANSI/TIA-569-C, ISO 27001 A.11.1.4</w:t>
            </w:r>
          </w:p>
        </w:tc>
      </w:tr>
      <w:tr w:rsidR="00E759B7" w14:paraId="18EC8C47" w14:textId="77777777" w:rsidTr="00E759B7">
        <w:trPr>
          <w:trHeight w:val="4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AA46234" w14:textId="77777777" w:rsidR="00E759B7" w:rsidRDefault="00E759B7">
            <w:pPr>
              <w:rPr>
                <w:rFonts w:ascii="Arial" w:hAnsi="Arial" w:cs="Arial"/>
              </w:rPr>
            </w:pPr>
            <w:r>
              <w:rPr>
                <w:rFonts w:ascii="Arial" w:hAnsi="Arial" w:cs="Arial"/>
              </w:rPr>
              <w:t>Conexiones privadas a Internet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5848C6" w14:textId="77777777" w:rsidR="00E759B7" w:rsidRDefault="00E759B7">
            <w:pPr>
              <w:rPr>
                <w:rFonts w:ascii="Arial" w:hAnsi="Arial" w:cs="Arial"/>
              </w:rPr>
            </w:pPr>
            <w:r>
              <w:rPr>
                <w:rFonts w:ascii="Arial" w:hAnsi="Arial" w:cs="Arial"/>
              </w:rPr>
              <w:t>ISO 27001 A.13.1.1, COBIT DSS05</w:t>
            </w:r>
          </w:p>
        </w:tc>
      </w:tr>
      <w:tr w:rsidR="00E759B7" w14:paraId="6DAD7DCF" w14:textId="77777777" w:rsidTr="00E759B7">
        <w:trPr>
          <w:trHeight w:val="47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CE4A0C" w14:textId="77777777" w:rsidR="00E759B7" w:rsidRDefault="00E759B7">
            <w:pPr>
              <w:rPr>
                <w:rFonts w:ascii="Arial" w:hAnsi="Arial" w:cs="Arial"/>
              </w:rPr>
            </w:pPr>
            <w:r>
              <w:rPr>
                <w:rFonts w:ascii="Arial" w:hAnsi="Arial" w:cs="Arial"/>
              </w:rPr>
              <w:t>Documentación de configuración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5FB886D" w14:textId="77777777" w:rsidR="00E759B7" w:rsidRDefault="00E759B7">
            <w:pPr>
              <w:rPr>
                <w:rFonts w:ascii="Arial" w:hAnsi="Arial" w:cs="Arial"/>
              </w:rPr>
            </w:pPr>
            <w:r>
              <w:rPr>
                <w:rFonts w:ascii="Arial" w:hAnsi="Arial" w:cs="Arial"/>
              </w:rPr>
              <w:t>COBIT BAI10, ISO 27001 A.13.1.1</w:t>
            </w:r>
          </w:p>
        </w:tc>
      </w:tr>
      <w:tr w:rsidR="00E759B7" w14:paraId="423D8B71" w14:textId="77777777" w:rsidTr="00E759B7">
        <w:trPr>
          <w:trHeight w:val="47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C06197" w14:textId="77777777" w:rsidR="00E759B7" w:rsidRDefault="00E759B7">
            <w:pPr>
              <w:rPr>
                <w:rFonts w:ascii="Arial" w:hAnsi="Arial" w:cs="Arial"/>
              </w:rPr>
            </w:pPr>
            <w:r>
              <w:rPr>
                <w:rFonts w:ascii="Arial" w:hAnsi="Arial" w:cs="Arial"/>
              </w:rPr>
              <w:t>Plan de continuidad y recuperación ante fallos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6CAD34" w14:textId="77777777" w:rsidR="00E759B7" w:rsidRDefault="00E759B7">
            <w:pPr>
              <w:rPr>
                <w:rFonts w:ascii="Arial" w:hAnsi="Arial" w:cs="Arial"/>
              </w:rPr>
            </w:pPr>
            <w:r>
              <w:rPr>
                <w:rFonts w:ascii="Arial" w:hAnsi="Arial" w:cs="Arial"/>
              </w:rPr>
              <w:t>COBIT DSS04, ISO 27001 A.17.2</w:t>
            </w:r>
          </w:p>
        </w:tc>
      </w:tr>
    </w:tbl>
    <w:p w14:paraId="4E1B4917" w14:textId="77777777" w:rsidR="00E759B7" w:rsidRDefault="00E759B7" w:rsidP="00E759B7">
      <w:pPr>
        <w:rPr>
          <w:rFonts w:ascii="Arial" w:hAnsi="Arial" w:cs="Arial"/>
        </w:rPr>
      </w:pPr>
    </w:p>
    <w:p w14:paraId="07CFC56F" w14:textId="77777777" w:rsidR="00E759B7" w:rsidRDefault="00E759B7" w:rsidP="00E759B7">
      <w:pPr>
        <w:rPr>
          <w:rFonts w:ascii="Arial" w:hAnsi="Arial" w:cs="Arial"/>
        </w:rPr>
      </w:pPr>
    </w:p>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77777777" w:rsidR="00E759B7" w:rsidRDefault="00E759B7" w:rsidP="00E759B7">
      <w:pPr>
        <w:numPr>
          <w:ilvl w:val="0"/>
          <w:numId w:val="1"/>
        </w:numPr>
        <w:jc w:val="center"/>
        <w:rPr>
          <w:rFonts w:ascii="Arial" w:hAnsi="Arial" w:cs="Arial"/>
          <w:b/>
          <w:bCs/>
        </w:rPr>
      </w:pPr>
      <w:r>
        <w:rPr>
          <w:rFonts w:ascii="Arial" w:hAnsi="Arial" w:cs="Arial"/>
          <w:b/>
          <w:bCs/>
        </w:rPr>
        <w:lastRenderedPageBreak/>
        <w:t>DIAGNOSTICO TI. PERFIL DE LA EMPRESA</w:t>
      </w:r>
    </w:p>
    <w:p w14:paraId="171431BF" w14:textId="77777777" w:rsidR="00E759B7" w:rsidRDefault="00E759B7" w:rsidP="00E759B7">
      <w:pPr>
        <w:rPr>
          <w:rFonts w:ascii="Arial" w:hAnsi="Arial" w:cs="Arial"/>
          <w:b/>
          <w:bCs/>
        </w:rPr>
      </w:pPr>
    </w:p>
    <w:p w14:paraId="7CC52195" w14:textId="77777777" w:rsidR="00E759B7" w:rsidRDefault="00E759B7" w:rsidP="00E759B7">
      <w:pPr>
        <w:rPr>
          <w:rFonts w:ascii="Arial" w:hAnsi="Arial" w:cs="Arial"/>
          <w:b/>
          <w:bCs/>
        </w:rPr>
      </w:pPr>
      <w:r>
        <w:rPr>
          <w:rFonts w:ascii="Arial" w:hAnsi="Arial" w:cs="Arial"/>
          <w:b/>
          <w:bCs/>
        </w:rPr>
        <w:t>1. Perfil de la Institución</w:t>
      </w:r>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77777777" w:rsidR="00E759B7" w:rsidRDefault="00E759B7" w:rsidP="00E759B7">
      <w:pPr>
        <w:rPr>
          <w:rFonts w:ascii="Arial" w:hAnsi="Arial" w:cs="Arial"/>
          <w:b/>
          <w:bCs/>
        </w:rPr>
      </w:pPr>
      <w:r>
        <w:rPr>
          <w:rFonts w:ascii="Arial" w:hAnsi="Arial" w:cs="Arial"/>
          <w:b/>
          <w:bCs/>
        </w:rPr>
        <w:t>2. Caracterización de la Institución</w:t>
      </w:r>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w:t>
      </w:r>
      <w:r>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B7C075D" w14:textId="77777777" w:rsidR="00E759B7" w:rsidRDefault="00E759B7" w:rsidP="00E759B7">
      <w:pPr>
        <w:rPr>
          <w:rFonts w:ascii="Arial" w:hAnsi="Arial" w:cs="Arial"/>
          <w:b/>
          <w:bCs/>
        </w:rPr>
      </w:pPr>
      <w:r>
        <w:rPr>
          <w:rFonts w:ascii="Arial" w:hAnsi="Arial" w:cs="Arial"/>
          <w:b/>
          <w:bCs/>
        </w:rPr>
        <w:t>3. Servicios Ofrecidos</w:t>
      </w:r>
    </w:p>
    <w:p w14:paraId="20333D40" w14:textId="77777777" w:rsidR="00E759B7" w:rsidRDefault="00E759B7" w:rsidP="00E759B7">
      <w:pPr>
        <w:numPr>
          <w:ilvl w:val="0"/>
          <w:numId w:val="8"/>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E759B7">
      <w:pPr>
        <w:numPr>
          <w:ilvl w:val="0"/>
          <w:numId w:val="8"/>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E759B7">
      <w:pPr>
        <w:numPr>
          <w:ilvl w:val="0"/>
          <w:numId w:val="8"/>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E759B7">
      <w:pPr>
        <w:numPr>
          <w:ilvl w:val="0"/>
          <w:numId w:val="8"/>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E759B7">
      <w:pPr>
        <w:numPr>
          <w:ilvl w:val="0"/>
          <w:numId w:val="8"/>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E759B7">
      <w:pPr>
        <w:numPr>
          <w:ilvl w:val="0"/>
          <w:numId w:val="8"/>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E759B7">
      <w:pPr>
        <w:numPr>
          <w:ilvl w:val="0"/>
          <w:numId w:val="8"/>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7777777" w:rsidR="00E759B7" w:rsidRDefault="00E759B7" w:rsidP="00E759B7">
      <w:pPr>
        <w:rPr>
          <w:rFonts w:ascii="Arial" w:hAnsi="Arial" w:cs="Arial"/>
          <w:b/>
          <w:bCs/>
        </w:rPr>
      </w:pPr>
      <w:r>
        <w:rPr>
          <w:rFonts w:ascii="Arial" w:hAnsi="Arial" w:cs="Arial"/>
          <w:b/>
          <w:bCs/>
        </w:rPr>
        <w:t>4. Misión</w:t>
      </w:r>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77777777" w:rsidR="00E759B7" w:rsidRDefault="00E759B7" w:rsidP="00E759B7">
      <w:pPr>
        <w:rPr>
          <w:rFonts w:ascii="Arial" w:hAnsi="Arial" w:cs="Arial"/>
          <w:b/>
          <w:bCs/>
        </w:rPr>
      </w:pPr>
      <w:r>
        <w:rPr>
          <w:rFonts w:ascii="Arial" w:hAnsi="Arial" w:cs="Arial"/>
          <w:b/>
          <w:bCs/>
        </w:rPr>
        <w:t>5. Visión</w:t>
      </w:r>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77777777" w:rsidR="00E759B7" w:rsidRDefault="00E759B7" w:rsidP="00E759B7">
      <w:pPr>
        <w:rPr>
          <w:rFonts w:ascii="Arial" w:hAnsi="Arial" w:cs="Arial"/>
          <w:b/>
          <w:bCs/>
        </w:rPr>
      </w:pPr>
      <w:r>
        <w:rPr>
          <w:rFonts w:ascii="Arial" w:hAnsi="Arial" w:cs="Arial"/>
          <w:b/>
          <w:bCs/>
        </w:rPr>
        <w:lastRenderedPageBreak/>
        <w:t>6. Evaluación Organizacional</w:t>
      </w:r>
    </w:p>
    <w:p w14:paraId="36511A95" w14:textId="77777777" w:rsidR="00E759B7" w:rsidRDefault="00E759B7" w:rsidP="00E759B7">
      <w:pPr>
        <w:rPr>
          <w:rFonts w:ascii="Arial" w:hAnsi="Arial" w:cs="Arial"/>
          <w:b/>
          <w:bCs/>
        </w:rPr>
      </w:pPr>
      <w:r>
        <w:rPr>
          <w:rFonts w:ascii="Arial" w:hAnsi="Arial" w:cs="Arial"/>
          <w:b/>
          <w:bCs/>
        </w:rPr>
        <w:t>6.1 Estructura Organizacional</w:t>
      </w:r>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lastRenderedPageBreak/>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77777777" w:rsidR="00E759B7" w:rsidRDefault="00E759B7" w:rsidP="00E759B7">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77777777" w:rsidR="00E759B7" w:rsidRDefault="00E759B7" w:rsidP="00E759B7">
      <w:pPr>
        <w:rPr>
          <w:rFonts w:ascii="Arial" w:hAnsi="Arial" w:cs="Arial"/>
          <w:b/>
          <w:bCs/>
        </w:rPr>
      </w:pPr>
      <w:r>
        <w:rPr>
          <w:rFonts w:ascii="Arial" w:hAnsi="Arial" w:cs="Arial"/>
          <w:b/>
          <w:bCs/>
        </w:rPr>
        <w:lastRenderedPageBreak/>
        <w:t>7. EVALUACIÓN DE LA FUNCIÓN OPERATIVA Y FUNCIONAL DE LA RED</w:t>
      </w:r>
    </w:p>
    <w:p w14:paraId="13601620" w14:textId="77777777" w:rsidR="00E759B7" w:rsidRDefault="00E759B7" w:rsidP="00E759B7">
      <w:pPr>
        <w:rPr>
          <w:rFonts w:ascii="Arial" w:hAnsi="Arial" w:cs="Arial"/>
          <w:b/>
          <w:bCs/>
        </w:rPr>
      </w:pPr>
      <w:r>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xml:space="preserve"> No existe en el organigrama documentado un cargo formal de </w:t>
            </w:r>
            <w:proofErr w:type="gramStart"/>
            <w:r>
              <w:rPr>
                <w:rFonts w:ascii="Arial" w:hAnsi="Arial" w:cs="Arial"/>
              </w:rPr>
              <w:t>Responsable</w:t>
            </w:r>
            <w:proofErr w:type="gramEnd"/>
            <w:r>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switches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77777777" w:rsidR="00E759B7" w:rsidRDefault="00E759B7" w:rsidP="00E759B7">
      <w:pPr>
        <w:rPr>
          <w:rFonts w:ascii="Arial" w:hAnsi="Arial" w:cs="Arial"/>
          <w:b/>
          <w:bCs/>
        </w:rPr>
      </w:pPr>
      <w:r>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 xml:space="preserve">Inventario actualizado de activos de red (switches,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77777777" w:rsidR="00E759B7" w:rsidRDefault="00E759B7">
            <w:pPr>
              <w:rPr>
                <w:rFonts w:ascii="Arial" w:hAnsi="Arial" w:cs="Arial"/>
              </w:rPr>
            </w:pPr>
            <w:r>
              <w:rPr>
                <w:rFonts w:ascii="Arial" w:hAnsi="Arial" w:cs="Arial"/>
              </w:rPr>
              <w:t xml:space="preserve">No se dispone de respaldo de configuraciones de los 2 switches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4B856A92" w14:textId="77777777" w:rsidR="00E759B7" w:rsidRDefault="00E759B7" w:rsidP="00E759B7">
      <w:pPr>
        <w:rPr>
          <w:rFonts w:ascii="Arial" w:hAnsi="Arial" w:cs="Arial"/>
        </w:rPr>
      </w:pPr>
      <w:r>
        <w:rPr>
          <w:rFonts w:ascii="Arial" w:hAnsi="Arial" w:cs="Arial"/>
          <w:b/>
          <w:bCs/>
        </w:rPr>
        <w:t>Indicador de eficiencia procedimental en materia de gestión de red:</w:t>
      </w:r>
      <w:r>
        <w:rPr>
          <w:rFonts w:ascii="Arial" w:hAnsi="Arial" w:cs="Arial"/>
        </w:rPr>
        <w:t> 0% (Ninguno de los procedimientos críticos de gestión de infraestructura de comunicaciones está documentado o implementado formalmente, según la evidencia disponible en la fase de diagnóstico).</w:t>
      </w:r>
    </w:p>
    <w:p w14:paraId="58563708" w14:textId="77777777" w:rsidR="00E759B7" w:rsidRDefault="00E759B7" w:rsidP="00E759B7">
      <w:pPr>
        <w:rPr>
          <w:rFonts w:ascii="Arial" w:hAnsi="Arial" w:cs="Arial"/>
        </w:rPr>
      </w:pP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77777777" w:rsidR="00E759B7" w:rsidRDefault="00E759B7" w:rsidP="00E759B7">
      <w:pPr>
        <w:rPr>
          <w:rFonts w:ascii="Arial" w:hAnsi="Arial" w:cs="Arial"/>
          <w:b/>
          <w:bCs/>
        </w:rPr>
      </w:pPr>
      <w:r>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 xml:space="preserve">Disponibilidad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570256EE" w14:textId="77777777" w:rsidR="00E759B7" w:rsidRDefault="00E759B7" w:rsidP="00E759B7">
      <w:pPr>
        <w:rPr>
          <w:rFonts w:ascii="Arial" w:hAnsi="Arial" w:cs="Arial"/>
          <w:b/>
          <w:bCs/>
        </w:rPr>
      </w:pPr>
      <w:r>
        <w:rPr>
          <w:rFonts w:ascii="Arial" w:hAnsi="Arial" w:cs="Arial"/>
          <w:b/>
          <w:bCs/>
        </w:rPr>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lastRenderedPageBreak/>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78BA9BE6" w14:textId="77777777" w:rsidR="00E759B7" w:rsidRDefault="00E759B7" w:rsidP="00E759B7">
      <w:pPr>
        <w:rPr>
          <w:rFonts w:ascii="Arial" w:hAnsi="Arial" w:cs="Arial"/>
        </w:rPr>
      </w:pPr>
      <w:r>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Pr>
          <w:rFonts w:ascii="Arial" w:hAnsi="Arial" w:cs="Arial"/>
        </w:rPr>
        <w:lastRenderedPageBreak/>
        <w:t>Servicios de Seguridad de Red), BAI09 (Gestión de Activos de Red), BAI10 (Gestión de Configuraciones de Red) y DSS04 (Gestión de Continuidad de la Red).</w:t>
      </w:r>
    </w:p>
    <w:p w14:paraId="29FBD0CD" w14:textId="77777777" w:rsidR="00E759B7" w:rsidRDefault="00E759B7" w:rsidP="00E759B7">
      <w:pPr>
        <w:rPr>
          <w:rFonts w:ascii="Arial" w:hAnsi="Arial" w:cs="Arial"/>
        </w:rPr>
      </w:pPr>
    </w:p>
    <w:p w14:paraId="3C8600E5" w14:textId="77777777" w:rsidR="00E759B7" w:rsidRDefault="00E759B7" w:rsidP="00E759B7">
      <w:pPr>
        <w:rPr>
          <w:rFonts w:ascii="Arial" w:hAnsi="Arial" w:cs="Arial"/>
          <w:b/>
          <w:bCs/>
        </w:rPr>
      </w:pPr>
      <w:r>
        <w:rPr>
          <w:rFonts w:ascii="Arial" w:hAnsi="Arial" w:cs="Arial"/>
          <w:b/>
          <w:bCs/>
        </w:rPr>
        <w:t>8. EVALUACIÓN DE LOS ASPECTOS TÉCNICOS DE LA RED</w:t>
      </w:r>
    </w:p>
    <w:p w14:paraId="7BDD2269" w14:textId="77777777" w:rsidR="00E759B7" w:rsidRDefault="00E759B7" w:rsidP="00E759B7">
      <w:pPr>
        <w:rPr>
          <w:rFonts w:ascii="Arial" w:hAnsi="Arial" w:cs="Arial"/>
          <w:b/>
          <w:bCs/>
        </w:rPr>
      </w:pPr>
      <w:r>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77777777" w:rsidR="00E759B7" w:rsidRDefault="00E759B7">
            <w:pPr>
              <w:rPr>
                <w:rFonts w:ascii="Arial" w:hAnsi="Arial" w:cs="Arial"/>
              </w:rPr>
            </w:pPr>
            <w:r>
              <w:rPr>
                <w:rFonts w:ascii="Arial" w:hAnsi="Arial" w:cs="Arial"/>
              </w:rPr>
              <w:t>Switch Principal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Longitudes de tendidos por verificar. Solo las oficinas de Banco Biológico, Sindicato, 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77777777" w:rsidR="00E759B7" w:rsidRDefault="00E759B7">
            <w:pPr>
              <w:rPr>
                <w:rFonts w:ascii="Arial" w:hAnsi="Arial" w:cs="Arial"/>
              </w:rPr>
            </w:pPr>
            <w:r>
              <w:rPr>
                <w:rFonts w:ascii="Arial" w:hAnsi="Arial" w:cs="Arial"/>
              </w:rPr>
              <w:t xml:space="preserve">Dos switches </w:t>
            </w:r>
            <w:proofErr w:type="spellStart"/>
            <w:r>
              <w:rPr>
                <w:rFonts w:ascii="Arial" w:hAnsi="Arial" w:cs="Arial"/>
              </w:rPr>
              <w:t>Fast</w:t>
            </w:r>
            <w:proofErr w:type="spellEnd"/>
            <w:r>
              <w:rPr>
                <w:rFonts w:ascii="Arial" w:hAnsi="Arial" w:cs="Arial"/>
              </w:rPr>
              <w:t xml:space="preserve">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 xml:space="preserve">Únicamente presentes en Banco Biológico, Sindicato, Dirección y FET Salud. Resto de </w:t>
            </w:r>
            <w:r>
              <w:rPr>
                <w:rFonts w:ascii="Arial" w:hAnsi="Arial" w:cs="Arial"/>
              </w:rPr>
              <w:lastRenderedPageBreak/>
              <w:t>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lastRenderedPageBreak/>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Estadística (2), Contabilidad (3), RRHH (2), Insumos Médicos (3), 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 xml:space="preserve">Toda la red opera en un solo dominio de </w:t>
            </w:r>
            <w:r>
              <w:rPr>
                <w:rFonts w:ascii="Arial" w:hAnsi="Arial" w:cs="Arial"/>
              </w:rPr>
              <w:lastRenderedPageBreak/>
              <w:t xml:space="preserve">broadcast sin </w:t>
            </w:r>
            <w:proofErr w:type="spellStart"/>
            <w:r>
              <w:rPr>
                <w:rFonts w:ascii="Arial" w:hAnsi="Arial" w:cs="Arial"/>
              </w:rPr>
              <w:t>VLANs</w:t>
            </w:r>
            <w:proofErr w:type="spellEnd"/>
            <w:r>
              <w:rPr>
                <w:rFonts w:ascii="Arial" w:hAnsi="Arial" w:cs="Arial"/>
              </w:rPr>
              <w:t xml:space="preserve">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lastRenderedPageBreak/>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77777777" w:rsidR="00E759B7" w:rsidRDefault="00E759B7" w:rsidP="00E759B7">
      <w:pPr>
        <w:rPr>
          <w:rFonts w:ascii="Arial" w:hAnsi="Arial" w:cs="Arial"/>
          <w:b/>
          <w:bCs/>
        </w:rPr>
      </w:pPr>
      <w:r>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lastRenderedPageBreak/>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77777777" w:rsidR="00E759B7" w:rsidRDefault="00E759B7" w:rsidP="00E759B7">
      <w:pPr>
        <w:rPr>
          <w:rFonts w:ascii="Arial" w:hAnsi="Arial" w:cs="Arial"/>
          <w:b/>
          <w:bCs/>
        </w:rPr>
      </w:pPr>
      <w:r>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 xml:space="preserve">Cable </w:t>
            </w:r>
            <w:proofErr w:type="spellStart"/>
            <w:r>
              <w:rPr>
                <w:rFonts w:ascii="Arial" w:hAnsi="Arial" w:cs="Arial"/>
              </w:rPr>
              <w:t>tester</w:t>
            </w:r>
            <w:proofErr w:type="spellEnd"/>
            <w:r>
              <w:rPr>
                <w:rFonts w:ascii="Arial" w:hAnsi="Arial" w:cs="Arial"/>
              </w:rPr>
              <w:t xml:space="preserve">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 xml:space="preserve">Inspección visual + cable </w:t>
            </w:r>
            <w:proofErr w:type="spellStart"/>
            <w:r>
              <w:rPr>
                <w:rFonts w:ascii="Arial" w:hAnsi="Arial" w:cs="Arial"/>
              </w:rPr>
              <w:t>tester</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lastRenderedPageBreak/>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 xml:space="preserve">Velocidad de enlace: 100 Mbps (limitada por switches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t xml:space="preserve">Prueba de saturación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lastRenderedPageBreak/>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 xml:space="preserve">Software de análisis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Analyzer</w:t>
            </w:r>
            <w:proofErr w:type="spellEnd"/>
            <w:r>
              <w:rPr>
                <w:rFonts w:ascii="Arial" w:hAnsi="Arial" w:cs="Arial"/>
              </w:rPr>
              <w:t xml:space="preserve">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 xml:space="preserve">Estado físico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lastRenderedPageBreak/>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77777777" w:rsidR="00E759B7" w:rsidRDefault="00E759B7" w:rsidP="00E759B7">
      <w:pPr>
        <w:rPr>
          <w:rFonts w:ascii="Arial" w:hAnsi="Arial" w:cs="Arial"/>
          <w:b/>
          <w:bCs/>
        </w:rPr>
      </w:pPr>
      <w:r>
        <w:rPr>
          <w:rFonts w:ascii="Arial" w:hAnsi="Arial" w:cs="Arial"/>
          <w:b/>
          <w:bCs/>
        </w:rPr>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7"/>
        <w:gridCol w:w="2119"/>
        <w:gridCol w:w="2596"/>
        <w:gridCol w:w="2228"/>
      </w:tblGrid>
      <w:tr w:rsidR="00E759B7" w14:paraId="288323B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77777777" w:rsidR="00E759B7" w:rsidRDefault="00E759B7">
            <w:pPr>
              <w:rPr>
                <w:rFonts w:ascii="Arial" w:hAnsi="Arial" w:cs="Arial"/>
              </w:rPr>
            </w:pPr>
            <w:r>
              <w:rPr>
                <w:rFonts w:ascii="Arial" w:hAnsi="Arial" w:cs="Arial"/>
              </w:rPr>
              <w:t>Switches ubicados sobre escritorios de madera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Solo 4 de 14 áreas funcionales cuentan con 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t>Cableado expuesto a tensión mecánica, roedores, pisadas, y 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t>Completar instalación de canaletas en todas las áreas con cableado estructurado</w:t>
            </w:r>
          </w:p>
        </w:tc>
      </w:tr>
      <w:tr w:rsidR="00E759B7" w14:paraId="3A382D9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switch</w:t>
            </w:r>
          </w:p>
        </w:tc>
      </w:tr>
      <w:tr w:rsidR="00E759B7" w14:paraId="4E55E28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switch, y entre roseta y equipo final</w:t>
            </w:r>
          </w:p>
        </w:tc>
      </w:tr>
      <w:tr w:rsidR="00E759B7" w14:paraId="1CDFC50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 xml:space="preserve">Reemplazar por switches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14:paraId="7296BBB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 xml:space="preserve">Todas las áreas funcionales en un solo </w:t>
            </w:r>
            <w:r>
              <w:rPr>
                <w:rFonts w:ascii="Arial" w:hAnsi="Arial" w:cs="Arial"/>
              </w:rPr>
              <w:lastRenderedPageBreak/>
              <w:t>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lastRenderedPageBreak/>
              <w:t xml:space="preserve">Movimiento lateral sin restricciones para malware; acceso no </w:t>
            </w:r>
            <w:r>
              <w:rPr>
                <w:rFonts w:ascii="Arial" w:hAnsi="Arial" w:cs="Arial"/>
              </w:rPr>
              <w:lastRenderedPageBreak/>
              <w:t>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lastRenderedPageBreak/>
              <w:t xml:space="preserve">Implementar segmentación VLAN para aislar áreas críticas </w:t>
            </w:r>
            <w:r>
              <w:rPr>
                <w:rFonts w:ascii="Arial" w:hAnsi="Arial" w:cs="Arial"/>
              </w:rPr>
              <w:lastRenderedPageBreak/>
              <w:t>(Epidemiología, Banco Biológico)</w:t>
            </w:r>
          </w:p>
        </w:tc>
      </w:tr>
      <w:tr w:rsidR="00E759B7" w14:paraId="1EFE571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lastRenderedPageBreak/>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14:paraId="17F482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Clima tropical (26-32°C, 70-85% humedad) con presencia de 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t>Degradación acelerada de componentes electrónicos de los switches; oxidación de 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t>Implementar limpieza preventiva periódica de equipos de comunicación; instalar rack con ventilación adecuada</w:t>
            </w:r>
          </w:p>
        </w:tc>
      </w:tr>
      <w:tr w:rsidR="00E759B7" w14:paraId="77BAB1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lastRenderedPageBreak/>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77777777" w:rsidR="00E759B7" w:rsidRDefault="00E759B7" w:rsidP="00E759B7">
      <w:pPr>
        <w:rPr>
          <w:rFonts w:ascii="Arial" w:hAnsi="Arial" w:cs="Arial"/>
          <w:b/>
          <w:bCs/>
        </w:rPr>
      </w:pPr>
      <w:r>
        <w:rPr>
          <w:rFonts w:ascii="Arial" w:hAnsi="Arial" w:cs="Arial"/>
          <w:b/>
          <w:bCs/>
        </w:rPr>
        <w:t>10. FASE DE DIAGNÓSTICO</w:t>
      </w:r>
      <w:r>
        <w:rPr>
          <w:rFonts w:ascii="Arial" w:hAnsi="Arial" w:cs="Arial"/>
        </w:rPr>
        <w:br/>
      </w:r>
    </w:p>
    <w:p w14:paraId="1BE68A6A" w14:textId="77777777" w:rsidR="00E759B7" w:rsidRDefault="00E759B7" w:rsidP="00E759B7">
      <w:pPr>
        <w:rPr>
          <w:rFonts w:ascii="Arial" w:hAnsi="Arial" w:cs="Arial"/>
          <w:b/>
          <w:bCs/>
        </w:rPr>
      </w:pPr>
      <w:r>
        <w:rPr>
          <w:rFonts w:ascii="Arial" w:hAnsi="Arial" w:cs="Arial"/>
          <w:b/>
          <w:bCs/>
        </w:rPr>
        <w:t>1. ANÁLISIS DEL ENTORNO OPERATIVO</w:t>
      </w:r>
    </w:p>
    <w:p w14:paraId="7658BCC7" w14:textId="77777777" w:rsidR="00E759B7" w:rsidRDefault="00E759B7" w:rsidP="00E759B7">
      <w:pPr>
        <w:rPr>
          <w:rFonts w:ascii="Arial" w:hAnsi="Arial" w:cs="Arial"/>
          <w:b/>
          <w:bCs/>
        </w:rPr>
      </w:pPr>
    </w:p>
    <w:p w14:paraId="454F07F1" w14:textId="77777777" w:rsidR="00E759B7" w:rsidRDefault="00E759B7" w:rsidP="00E759B7">
      <w:pPr>
        <w:rPr>
          <w:rFonts w:ascii="Arial" w:hAnsi="Arial" w:cs="Arial"/>
          <w:b/>
          <w:bCs/>
        </w:rPr>
      </w:pPr>
      <w:r>
        <w:rPr>
          <w:rFonts w:ascii="Arial" w:hAnsi="Arial" w:cs="Arial"/>
          <w:b/>
          <w:bCs/>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E759B7">
      <w:pPr>
        <w:numPr>
          <w:ilvl w:val="0"/>
          <w:numId w:val="15"/>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E759B7">
      <w:pPr>
        <w:numPr>
          <w:ilvl w:val="0"/>
          <w:numId w:val="15"/>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E759B7">
      <w:pPr>
        <w:numPr>
          <w:ilvl w:val="0"/>
          <w:numId w:val="15"/>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E759B7">
      <w:pPr>
        <w:numPr>
          <w:ilvl w:val="0"/>
          <w:numId w:val="15"/>
        </w:numPr>
        <w:rPr>
          <w:rFonts w:ascii="Arial" w:hAnsi="Arial" w:cs="Arial"/>
        </w:rPr>
      </w:pPr>
      <w:r>
        <w:rPr>
          <w:rFonts w:ascii="Arial" w:hAnsi="Arial" w:cs="Arial"/>
          <w:b/>
          <w:bCs/>
        </w:rPr>
        <w:t>Áreas de Apoyo Administrativo:</w:t>
      </w:r>
      <w:r>
        <w:rPr>
          <w:rFonts w:ascii="Arial" w:hAnsi="Arial" w:cs="Arial"/>
        </w:rPr>
        <w:t xml:space="preserve"> Contabilidad, Caja, RRHH, Insumos Médicos con segregación </w:t>
      </w:r>
      <w:proofErr w:type="gramStart"/>
      <w:r>
        <w:rPr>
          <w:rFonts w:ascii="Arial" w:hAnsi="Arial" w:cs="Arial"/>
        </w:rPr>
        <w:t>física</w:t>
      </w:r>
      <w:proofErr w:type="gramEnd"/>
      <w:r>
        <w:rPr>
          <w:rFonts w:ascii="Arial" w:hAnsi="Arial" w:cs="Arial"/>
        </w:rPr>
        <w:t xml:space="preserve">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E759B7">
      <w:pPr>
        <w:numPr>
          <w:ilvl w:val="0"/>
          <w:numId w:val="16"/>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E759B7">
      <w:pPr>
        <w:numPr>
          <w:ilvl w:val="0"/>
          <w:numId w:val="16"/>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E759B7">
      <w:pPr>
        <w:numPr>
          <w:ilvl w:val="0"/>
          <w:numId w:val="16"/>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77777777" w:rsidR="00E759B7" w:rsidRDefault="00E759B7" w:rsidP="00E759B7">
      <w:pPr>
        <w:rPr>
          <w:rFonts w:ascii="Arial" w:hAnsi="Arial" w:cs="Arial"/>
          <w:b/>
          <w:bCs/>
        </w:rPr>
      </w:pPr>
      <w:r>
        <w:rPr>
          <w:rFonts w:ascii="Arial" w:hAnsi="Arial" w:cs="Arial"/>
          <w:b/>
          <w:bCs/>
        </w:rPr>
        <w:lastRenderedPageBreak/>
        <w:t>1.2. Entorno Tecnológico - Análisis de Infraestructura Crítica</w:t>
      </w:r>
    </w:p>
    <w:p w14:paraId="6B7DFDFE" w14:textId="77777777" w:rsidR="00E759B7" w:rsidRDefault="00E759B7" w:rsidP="00E759B7">
      <w:pPr>
        <w:rPr>
          <w:rFonts w:ascii="Arial" w:hAnsi="Arial" w:cs="Arial"/>
          <w:b/>
          <w:bCs/>
          <w:lang w:val="es-419"/>
        </w:rPr>
      </w:pPr>
      <w:r>
        <w:rPr>
          <w:rFonts w:ascii="Arial" w:hAnsi="Arial" w:cs="Arial"/>
          <w:b/>
          <w:bCs/>
        </w:rPr>
        <w:t>1.2.1. Identificación</w:t>
      </w:r>
      <w:r>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
        <w:gridCol w:w="2252"/>
        <w:gridCol w:w="2508"/>
        <w:gridCol w:w="2175"/>
        <w:gridCol w:w="1481"/>
      </w:tblGrid>
      <w:tr w:rsidR="00E759B7" w14:paraId="1DC7FCD3"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77777777" w:rsidR="00E759B7" w:rsidRDefault="00E759B7">
            <w:pPr>
              <w:rPr>
                <w:rFonts w:ascii="Arial" w:hAnsi="Arial" w:cs="Arial"/>
                <w:lang w:val="en-US"/>
              </w:rPr>
            </w:pPr>
            <w:r>
              <w:rPr>
                <w:rFonts w:ascii="Arial" w:hAnsi="Arial" w:cs="Arial"/>
                <w:lang w:val="en-US"/>
              </w:rPr>
              <w:t>Switch Principal Fast Ethernet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77777777" w:rsidR="00E759B7" w:rsidRDefault="00E759B7">
            <w:pPr>
              <w:rPr>
                <w:rFonts w:ascii="Arial" w:hAnsi="Arial" w:cs="Arial"/>
              </w:rPr>
            </w:pPr>
            <w:r>
              <w:rPr>
                <w:rFonts w:ascii="Arial" w:hAnsi="Arial" w:cs="Arial"/>
              </w:rPr>
              <w:t>Switch no administrable de 100 Mbps, núcleo de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lastRenderedPageBreak/>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lastRenderedPageBreak/>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77777777" w:rsidR="00E759B7" w:rsidRDefault="00E759B7" w:rsidP="00E759B7">
      <w:pPr>
        <w:rPr>
          <w:rFonts w:ascii="Arial" w:hAnsi="Arial" w:cs="Arial"/>
          <w:b/>
          <w:bCs/>
        </w:rPr>
      </w:pPr>
      <w:r>
        <w:rPr>
          <w:rFonts w:ascii="Arial" w:hAnsi="Arial" w:cs="Arial"/>
          <w:b/>
          <w:bCs/>
        </w:rPr>
        <w:t>1.2.2.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14:paraId="1536462E" w14:textId="77777777" w:rsidR="00E759B7" w:rsidRDefault="00E759B7" w:rsidP="00E759B7">
      <w:pPr>
        <w:rPr>
          <w:rFonts w:ascii="Arial" w:hAnsi="Arial" w:cs="Arial"/>
        </w:rPr>
      </w:pPr>
      <w:proofErr w:type="gramStart"/>
      <w:r>
        <w:rPr>
          <w:rFonts w:ascii="Arial" w:hAnsi="Arial" w:cs="Arial"/>
          <w:b/>
          <w:bCs/>
        </w:rPr>
        <w:t>Total</w:t>
      </w:r>
      <w:proofErr w:type="gramEnd"/>
      <w:r>
        <w:rPr>
          <w:rFonts w:ascii="Arial" w:hAnsi="Arial" w:cs="Arial"/>
          <w:b/>
          <w:bCs/>
        </w:rPr>
        <w:t xml:space="preserve">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ac, </w:t>
      </w:r>
      <w:proofErr w:type="spellStart"/>
      <w:r>
        <w:rPr>
          <w:rFonts w:ascii="Arial" w:hAnsi="Arial" w:cs="Arial"/>
        </w:rPr>
        <w:t>ax</w:t>
      </w:r>
      <w:proofErr w:type="spellEnd"/>
      <w:r>
        <w:rPr>
          <w:rFonts w:ascii="Arial" w:hAnsi="Arial" w:cs="Arial"/>
        </w:rPr>
        <w:t>)</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lastRenderedPageBreak/>
        <w:t>Interferencia de redes adyacentes o equipos médicos</w:t>
      </w:r>
    </w:p>
    <w:p w14:paraId="18C40D45" w14:textId="77777777" w:rsidR="00E759B7" w:rsidRDefault="00E759B7" w:rsidP="00E759B7">
      <w:pPr>
        <w:rPr>
          <w:rFonts w:ascii="Arial" w:hAnsi="Arial" w:cs="Arial"/>
          <w:b/>
          <w:bCs/>
        </w:rPr>
      </w:pPr>
      <w:r>
        <w:rPr>
          <w:rFonts w:ascii="Arial" w:hAnsi="Arial" w:cs="Arial"/>
          <w:b/>
          <w:bCs/>
        </w:rPr>
        <w:t>1.2.3.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3FC2E5D5" w14:textId="77777777" w:rsidR="00E759B7" w:rsidRDefault="00E759B7" w:rsidP="00E759B7">
      <w:pPr>
        <w:rPr>
          <w:rFonts w:ascii="Arial" w:hAnsi="Arial" w:cs="Arial"/>
        </w:rPr>
      </w:pPr>
      <w:r>
        <w:rPr>
          <w:rFonts w:ascii="Arial" w:hAnsi="Arial" w:cs="Arial"/>
        </w:rPr>
        <w:t>[ISP MINSA Central]</w:t>
      </w:r>
    </w:p>
    <w:p w14:paraId="32F7FD56" w14:textId="77777777" w:rsidR="00E759B7" w:rsidRDefault="00E759B7" w:rsidP="00E759B7">
      <w:pPr>
        <w:rPr>
          <w:rFonts w:ascii="Arial" w:hAnsi="Arial" w:cs="Arial"/>
        </w:rPr>
      </w:pPr>
      <w:r>
        <w:rPr>
          <w:rFonts w:ascii="Arial" w:hAnsi="Arial" w:cs="Arial"/>
        </w:rPr>
        <w:t xml:space="preserve">         ↓</w:t>
      </w:r>
    </w:p>
    <w:p w14:paraId="6EBEA7BA" w14:textId="77777777" w:rsidR="00E759B7" w:rsidRDefault="00E759B7" w:rsidP="00E759B7">
      <w:pPr>
        <w:rPr>
          <w:rFonts w:ascii="Arial" w:hAnsi="Arial" w:cs="Arial"/>
        </w:rPr>
      </w:pPr>
      <w:r>
        <w:rPr>
          <w:rFonts w:ascii="Arial" w:hAnsi="Arial" w:cs="Arial"/>
        </w:rPr>
        <w:t>[</w:t>
      </w:r>
      <w:proofErr w:type="spellStart"/>
      <w:r>
        <w:rPr>
          <w:rFonts w:ascii="Arial" w:hAnsi="Arial" w:cs="Arial"/>
        </w:rPr>
        <w:t>Router</w:t>
      </w:r>
      <w:proofErr w:type="spellEnd"/>
      <w:r>
        <w:rPr>
          <w:rFonts w:ascii="Arial" w:hAnsi="Arial" w:cs="Arial"/>
        </w:rPr>
        <w:t>]</w:t>
      </w:r>
    </w:p>
    <w:p w14:paraId="23358275" w14:textId="77777777" w:rsidR="00E759B7" w:rsidRDefault="00E759B7" w:rsidP="00E759B7">
      <w:pPr>
        <w:rPr>
          <w:rFonts w:ascii="Arial" w:hAnsi="Arial" w:cs="Arial"/>
        </w:rPr>
      </w:pPr>
      <w:r>
        <w:rPr>
          <w:rFonts w:ascii="Arial" w:hAnsi="Arial" w:cs="Arial"/>
        </w:rPr>
        <w:t xml:space="preserve">         ↓</w:t>
      </w:r>
    </w:p>
    <w:p w14:paraId="56DA8DF5" w14:textId="77777777" w:rsidR="00E759B7" w:rsidRDefault="00E759B7" w:rsidP="00E759B7">
      <w:pPr>
        <w:rPr>
          <w:rFonts w:ascii="Arial" w:hAnsi="Arial" w:cs="Arial"/>
        </w:rPr>
      </w:pPr>
      <w:r>
        <w:rPr>
          <w:rFonts w:ascii="Arial" w:hAnsi="Arial" w:cs="Arial"/>
        </w:rPr>
        <w:t>[Switch Principal - Ubicado en Dirección]</w:t>
      </w:r>
    </w:p>
    <w:p w14:paraId="1984C679" w14:textId="77777777" w:rsidR="00E759B7" w:rsidRDefault="00E759B7" w:rsidP="00E759B7">
      <w:pPr>
        <w:rPr>
          <w:rFonts w:ascii="Arial" w:hAnsi="Arial" w:cs="Arial"/>
        </w:rPr>
      </w:pPr>
      <w:r>
        <w:rPr>
          <w:rFonts w:ascii="Arial" w:hAnsi="Arial" w:cs="Arial"/>
        </w:rPr>
        <w:t xml:space="preserve">         ↓</w:t>
      </w:r>
    </w:p>
    <w:p w14:paraId="15BEDAF7" w14:textId="77777777" w:rsidR="00E759B7" w:rsidRDefault="00E759B7" w:rsidP="00E759B7">
      <w:pPr>
        <w:rPr>
          <w:rFonts w:ascii="Arial" w:hAnsi="Arial" w:cs="Arial"/>
        </w:rPr>
      </w:pPr>
      <w:r>
        <w:rPr>
          <w:rFonts w:ascii="Arial" w:hAnsi="Arial" w:cs="Arial"/>
        </w:rPr>
        <w:t xml:space="preserve">    ┌────┴────┬─────────┬──────────┐</w:t>
      </w:r>
    </w:p>
    <w:p w14:paraId="55E2E263" w14:textId="77777777" w:rsidR="00E759B7" w:rsidRDefault="00E759B7" w:rsidP="00E759B7">
      <w:pPr>
        <w:rPr>
          <w:rFonts w:ascii="Arial" w:hAnsi="Arial" w:cs="Arial"/>
        </w:rPr>
      </w:pPr>
      <w:r>
        <w:rPr>
          <w:rFonts w:ascii="Arial" w:hAnsi="Arial" w:cs="Arial"/>
        </w:rPr>
        <w:t xml:space="preserve">    ↓         ↓         ↓          ↓</w:t>
      </w:r>
    </w:p>
    <w:p w14:paraId="7C13D3B1" w14:textId="77777777" w:rsidR="00E759B7" w:rsidRDefault="00E759B7" w:rsidP="00E759B7">
      <w:pPr>
        <w:rPr>
          <w:rFonts w:ascii="Arial" w:hAnsi="Arial" w:cs="Arial"/>
        </w:rPr>
      </w:pPr>
      <w:r>
        <w:rPr>
          <w:rFonts w:ascii="Arial" w:hAnsi="Arial" w:cs="Arial"/>
        </w:rPr>
        <w:t>[Switch 24p] [Oficinas] [</w:t>
      </w:r>
      <w:proofErr w:type="spellStart"/>
      <w:r>
        <w:rPr>
          <w:rFonts w:ascii="Arial" w:hAnsi="Arial" w:cs="Arial"/>
        </w:rPr>
        <w:t>WiFi</w:t>
      </w:r>
      <w:proofErr w:type="spellEnd"/>
      <w:r>
        <w:rPr>
          <w:rFonts w:ascii="Arial" w:hAnsi="Arial" w:cs="Arial"/>
        </w:rPr>
        <w:t xml:space="preserve"> AP] [Conexiones Privadas]</w:t>
      </w:r>
    </w:p>
    <w:p w14:paraId="1FAD2470" w14:textId="77777777" w:rsidR="00E759B7" w:rsidRDefault="00E759B7" w:rsidP="00E759B7">
      <w:pPr>
        <w:rPr>
          <w:rFonts w:ascii="Arial" w:hAnsi="Arial" w:cs="Arial"/>
        </w:rPr>
      </w:pPr>
      <w:r>
        <w:rPr>
          <w:rFonts w:ascii="Arial" w:hAnsi="Arial" w:cs="Arial"/>
        </w:rPr>
        <w:t xml:space="preserve"> Varios 1      LAN      WLAN       Sindicato/SNC</w:t>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E759B7">
      <w:pPr>
        <w:numPr>
          <w:ilvl w:val="0"/>
          <w:numId w:val="19"/>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E759B7">
      <w:pPr>
        <w:numPr>
          <w:ilvl w:val="0"/>
          <w:numId w:val="19"/>
        </w:numPr>
        <w:rPr>
          <w:rFonts w:ascii="Arial" w:hAnsi="Arial" w:cs="Arial"/>
        </w:rPr>
      </w:pPr>
      <w:r>
        <w:rPr>
          <w:rFonts w:ascii="Arial" w:hAnsi="Arial" w:cs="Arial"/>
          <w:b/>
          <w:bCs/>
        </w:rPr>
        <w:t>Rango de Direccionamiento IP Estimado:</w:t>
      </w:r>
      <w:r>
        <w:rPr>
          <w:rFonts w:ascii="Arial" w:hAnsi="Arial" w:cs="Arial"/>
        </w:rPr>
        <w:t xml:space="preserve"> /24 (254 hosts máximo) - Suficiente para la cantidad </w:t>
      </w:r>
      <w:proofErr w:type="gramStart"/>
      <w:r>
        <w:rPr>
          <w:rFonts w:ascii="Arial" w:hAnsi="Arial" w:cs="Arial"/>
        </w:rPr>
        <w:t>actual</w:t>
      </w:r>
      <w:proofErr w:type="gramEnd"/>
      <w:r>
        <w:rPr>
          <w:rFonts w:ascii="Arial" w:hAnsi="Arial" w:cs="Arial"/>
        </w:rPr>
        <w:t xml:space="preserve"> pero sin capacidad de aislamiento.</w:t>
      </w:r>
    </w:p>
    <w:p w14:paraId="4CB7FCF7" w14:textId="77777777" w:rsidR="00E759B7" w:rsidRDefault="00E759B7" w:rsidP="00E759B7">
      <w:pPr>
        <w:numPr>
          <w:ilvl w:val="0"/>
          <w:numId w:val="19"/>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77777777" w:rsidR="00E759B7" w:rsidRDefault="00E759B7" w:rsidP="00E759B7">
      <w:pPr>
        <w:rPr>
          <w:rFonts w:ascii="Arial" w:hAnsi="Arial" w:cs="Arial"/>
          <w:b/>
          <w:bCs/>
        </w:rPr>
      </w:pPr>
      <w:r>
        <w:rPr>
          <w:rFonts w:ascii="Arial" w:hAnsi="Arial" w:cs="Arial"/>
          <w:b/>
          <w:bCs/>
        </w:rPr>
        <w:t xml:space="preserve">1.2.4. </w:t>
      </w:r>
      <w:proofErr w:type="spellStart"/>
      <w:r>
        <w:rPr>
          <w:rFonts w:ascii="Arial" w:hAnsi="Arial" w:cs="Arial"/>
          <w:b/>
          <w:bCs/>
        </w:rPr>
        <w:t>Endpoints</w:t>
      </w:r>
      <w:proofErr w:type="spellEnd"/>
      <w:r>
        <w:rPr>
          <w:rFonts w:ascii="Arial" w:hAnsi="Arial" w:cs="Arial"/>
          <w:b/>
          <w:bCs/>
        </w:rPr>
        <w:t xml:space="preserve">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E759B7">
      <w:pPr>
        <w:numPr>
          <w:ilvl w:val="0"/>
          <w:numId w:val="20"/>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E759B7">
      <w:pPr>
        <w:numPr>
          <w:ilvl w:val="0"/>
          <w:numId w:val="20"/>
        </w:numPr>
        <w:rPr>
          <w:rFonts w:ascii="Arial" w:hAnsi="Arial" w:cs="Arial"/>
        </w:rPr>
      </w:pPr>
      <w:r>
        <w:rPr>
          <w:rFonts w:ascii="Arial" w:hAnsi="Arial" w:cs="Arial"/>
          <w:b/>
          <w:bCs/>
        </w:rPr>
        <w:t>Sistema Operativo:</w:t>
      </w:r>
      <w:r>
        <w:rPr>
          <w:rFonts w:ascii="Arial" w:hAnsi="Arial" w:cs="Arial"/>
        </w:rPr>
        <w:t> No documentado (Windows 7/10/11 o Linux)</w:t>
      </w:r>
    </w:p>
    <w:p w14:paraId="4BAD1882" w14:textId="77777777" w:rsidR="00E759B7" w:rsidRDefault="00E759B7" w:rsidP="00E759B7">
      <w:pPr>
        <w:numPr>
          <w:ilvl w:val="0"/>
          <w:numId w:val="20"/>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E759B7">
      <w:pPr>
        <w:numPr>
          <w:ilvl w:val="0"/>
          <w:numId w:val="20"/>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14:paraId="62847A65" w14:textId="77777777" w:rsidR="00E759B7" w:rsidRDefault="00E759B7" w:rsidP="00E759B7">
      <w:pPr>
        <w:numPr>
          <w:ilvl w:val="0"/>
          <w:numId w:val="20"/>
        </w:numPr>
        <w:rPr>
          <w:rFonts w:ascii="Arial" w:hAnsi="Arial" w:cs="Arial"/>
        </w:rPr>
      </w:pPr>
      <w:r>
        <w:rPr>
          <w:rFonts w:ascii="Arial" w:hAnsi="Arial" w:cs="Arial"/>
          <w:b/>
          <w:bCs/>
        </w:rPr>
        <w:t>Cifrado de Disco:</w:t>
      </w:r>
      <w:r>
        <w:rPr>
          <w:rFonts w:ascii="Arial" w:hAnsi="Arial" w:cs="Arial"/>
        </w:rPr>
        <w:t xml:space="preserve"> No documentado (BitLocker, LUKS, </w:t>
      </w:r>
      <w:proofErr w:type="spellStart"/>
      <w:r>
        <w:rPr>
          <w:rFonts w:ascii="Arial" w:hAnsi="Arial" w:cs="Arial"/>
        </w:rPr>
        <w:t>VeraCrypt</w:t>
      </w:r>
      <w:proofErr w:type="spellEnd"/>
      <w:r>
        <w:rPr>
          <w:rFonts w:ascii="Arial" w:hAnsi="Arial" w:cs="Arial"/>
        </w:rPr>
        <w: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E759B7">
      <w:pPr>
        <w:numPr>
          <w:ilvl w:val="0"/>
          <w:numId w:val="21"/>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E759B7">
      <w:pPr>
        <w:numPr>
          <w:ilvl w:val="0"/>
          <w:numId w:val="21"/>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E759B7">
      <w:pPr>
        <w:numPr>
          <w:ilvl w:val="0"/>
          <w:numId w:val="21"/>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77777777" w:rsidR="00E759B7" w:rsidRDefault="00E759B7" w:rsidP="00E759B7">
      <w:pPr>
        <w:rPr>
          <w:rFonts w:ascii="Arial" w:hAnsi="Arial" w:cs="Arial"/>
          <w:b/>
          <w:bCs/>
        </w:rPr>
      </w:pPr>
      <w:r>
        <w:rPr>
          <w:rFonts w:ascii="Arial" w:hAnsi="Arial" w:cs="Arial"/>
          <w:b/>
          <w:bCs/>
        </w:rPr>
        <w:t>2. IDENTIFICACIÓN DE AMENAZAS</w:t>
      </w:r>
    </w:p>
    <w:p w14:paraId="18A9CFA4" w14:textId="77777777" w:rsidR="00E759B7" w:rsidRDefault="00E759B7" w:rsidP="00E759B7">
      <w:pPr>
        <w:rPr>
          <w:rFonts w:ascii="Arial" w:hAnsi="Arial" w:cs="Arial"/>
          <w:b/>
          <w:bCs/>
        </w:rPr>
      </w:pPr>
      <w:r>
        <w:rPr>
          <w:rFonts w:ascii="Arial" w:hAnsi="Arial" w:cs="Arial"/>
          <w:b/>
          <w:bCs/>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(MitM)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2D548735" w14:textId="77777777" w:rsidR="00E759B7" w:rsidRDefault="00E759B7" w:rsidP="00E759B7">
      <w:pPr>
        <w:rPr>
          <w:rFonts w:ascii="Arial" w:hAnsi="Arial" w:cs="Arial"/>
        </w:rPr>
      </w:pPr>
    </w:p>
    <w:p w14:paraId="1ED3C34A"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77777777" w:rsidR="00E759B7" w:rsidRDefault="00E759B7" w:rsidP="00E759B7">
      <w:pPr>
        <w:rPr>
          <w:rFonts w:ascii="Arial" w:hAnsi="Arial" w:cs="Arial"/>
        </w:rPr>
      </w:pPr>
    </w:p>
    <w:p w14:paraId="0C0399AE" w14:textId="77777777" w:rsidR="00E759B7" w:rsidRDefault="00E759B7" w:rsidP="00E759B7">
      <w:pPr>
        <w:rPr>
          <w:rFonts w:ascii="Arial" w:hAnsi="Arial" w:cs="Arial"/>
          <w:b/>
          <w:bCs/>
        </w:rPr>
      </w:pPr>
      <w:r>
        <w:rPr>
          <w:rFonts w:ascii="Arial" w:hAnsi="Arial" w:cs="Arial"/>
          <w:b/>
          <w:bCs/>
        </w:rPr>
        <w:lastRenderedPageBreak/>
        <w:t>3. IDENTIFICACIÓN DE VULNERABILIDADES</w:t>
      </w:r>
    </w:p>
    <w:p w14:paraId="012B5A58" w14:textId="77777777" w:rsidR="00E759B7" w:rsidRDefault="00E759B7" w:rsidP="00E759B7">
      <w:pPr>
        <w:rPr>
          <w:rFonts w:ascii="Arial" w:hAnsi="Arial" w:cs="Arial"/>
          <w:b/>
          <w:bCs/>
        </w:rPr>
      </w:pPr>
      <w:r>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E759B7" w14:paraId="0F4407FE" w14:textId="77777777" w:rsidTr="00E759B7">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70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175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1694"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086"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411"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33"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14:paraId="08D451EC"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t>V-RED-001</w:t>
            </w:r>
          </w:p>
        </w:tc>
        <w:tc>
          <w:tcPr>
            <w:tcW w:w="170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 xml:space="preserve">Obsolescencia tecnológica severa de switches </w:t>
            </w:r>
            <w:proofErr w:type="spellStart"/>
            <w:r>
              <w:rPr>
                <w:rFonts w:ascii="Arial" w:hAnsi="Arial" w:cs="Arial"/>
              </w:rPr>
              <w:t>Fast</w:t>
            </w:r>
            <w:proofErr w:type="spellEnd"/>
            <w:r>
              <w:rPr>
                <w:rFonts w:ascii="Arial" w:hAnsi="Arial" w:cs="Arial"/>
              </w:rPr>
              <w:t xml:space="preserve"> Ethernet (100 Mbps)</w:t>
            </w:r>
          </w:p>
        </w:tc>
        <w:tc>
          <w:tcPr>
            <w:tcW w:w="1694" w:type="dxa"/>
            <w:tcBorders>
              <w:top w:val="single" w:sz="4" w:space="0" w:color="auto"/>
              <w:left w:val="single" w:sz="4" w:space="0" w:color="auto"/>
              <w:bottom w:val="single" w:sz="4" w:space="0" w:color="auto"/>
              <w:right w:val="single" w:sz="4" w:space="0" w:color="auto"/>
            </w:tcBorders>
            <w:hideMark/>
          </w:tcPr>
          <w:p w14:paraId="5D57E109" w14:textId="77777777" w:rsidR="00E759B7" w:rsidRDefault="00E759B7">
            <w:pPr>
              <w:spacing w:line="240" w:lineRule="auto"/>
              <w:rPr>
                <w:rFonts w:ascii="Arial" w:hAnsi="Arial" w:cs="Arial"/>
              </w:rPr>
            </w:pPr>
            <w:r>
              <w:rPr>
                <w:rFonts w:ascii="Arial" w:hAnsi="Arial" w:cs="Arial"/>
              </w:rPr>
              <w:t xml:space="preserve">Dos switches de 24 puertos no administrables operan a 100 Mbps, velocidad 10 veces inferior al estándar Gigabit actual. Carecen de soporte para </w:t>
            </w:r>
            <w:proofErr w:type="spellStart"/>
            <w:r>
              <w:rPr>
                <w:rFonts w:ascii="Arial" w:hAnsi="Arial" w:cs="Arial"/>
              </w:rPr>
              <w:t>VLANs</w:t>
            </w:r>
            <w:proofErr w:type="spellEnd"/>
            <w:r>
              <w:rPr>
                <w:rFonts w:ascii="Arial" w:hAnsi="Arial" w:cs="Arial"/>
              </w:rPr>
              <w:t xml:space="preserve">, </w:t>
            </w:r>
            <w:proofErr w:type="spellStart"/>
            <w:r>
              <w:rPr>
                <w:rFonts w:ascii="Arial" w:hAnsi="Arial" w:cs="Arial"/>
              </w:rPr>
              <w:t>QoS</w:t>
            </w:r>
            <w:proofErr w:type="spellEnd"/>
            <w:r>
              <w:rPr>
                <w:rFonts w:ascii="Arial" w:hAnsi="Arial" w:cs="Arial"/>
              </w:rPr>
              <w:t>, seguridad de puertos y administración remota.</w:t>
            </w:r>
          </w:p>
        </w:tc>
        <w:tc>
          <w:tcPr>
            <w:tcW w:w="1086"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11"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33"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70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175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1694"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33"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lastRenderedPageBreak/>
              <w:t>V-RED-003</w:t>
            </w:r>
          </w:p>
        </w:tc>
        <w:tc>
          <w:tcPr>
            <w:tcW w:w="170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1694"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 xml:space="preserve">Toda la red LAN depende de un único switch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086"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411"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33"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t>V-RED-004</w:t>
            </w:r>
          </w:p>
        </w:tc>
        <w:tc>
          <w:tcPr>
            <w:tcW w:w="170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1694" w:type="dxa"/>
            <w:tcBorders>
              <w:top w:val="single" w:sz="4" w:space="0" w:color="auto"/>
              <w:left w:val="single" w:sz="4" w:space="0" w:color="auto"/>
              <w:bottom w:val="single" w:sz="4" w:space="0" w:color="auto"/>
              <w:right w:val="single" w:sz="4" w:space="0" w:color="auto"/>
            </w:tcBorders>
            <w:hideMark/>
          </w:tcPr>
          <w:p w14:paraId="2CBE5CDD" w14:textId="77777777" w:rsidR="00E759B7" w:rsidRDefault="00E759B7">
            <w:pPr>
              <w:spacing w:line="240" w:lineRule="auto"/>
              <w:rPr>
                <w:rFonts w:ascii="Arial" w:hAnsi="Arial" w:cs="Arial"/>
              </w:rPr>
            </w:pPr>
            <w:r>
              <w:rPr>
                <w:rFonts w:ascii="Arial" w:hAnsi="Arial" w:cs="Arial"/>
              </w:rPr>
              <w:t>Los switches se ubican sobre escritorios de madera en Dirección y Varios 1, sin protección física contra manipulación, polvo o golpes accidentales.</w:t>
            </w:r>
          </w:p>
        </w:tc>
        <w:tc>
          <w:tcPr>
            <w:tcW w:w="1086"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411"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33"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70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1694"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086"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411"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33"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E759B7">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lastRenderedPageBreak/>
              <w:t>V-RED-006</w:t>
            </w:r>
          </w:p>
        </w:tc>
        <w:tc>
          <w:tcPr>
            <w:tcW w:w="170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1694"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086"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411"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33"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70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1694"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086"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411"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33"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t>V-RED-008</w:t>
            </w:r>
          </w:p>
        </w:tc>
        <w:tc>
          <w:tcPr>
            <w:tcW w:w="170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1694"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086"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411"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33"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lastRenderedPageBreak/>
              <w:t>V-RED-009</w:t>
            </w:r>
          </w:p>
        </w:tc>
        <w:tc>
          <w:tcPr>
            <w:tcW w:w="170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1694"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086"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411"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33"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t>V-RED-010</w:t>
            </w:r>
          </w:p>
        </w:tc>
        <w:tc>
          <w:tcPr>
            <w:tcW w:w="170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1694"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086"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411"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33"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lastRenderedPageBreak/>
              <w:t>V-RED-011</w:t>
            </w:r>
          </w:p>
        </w:tc>
        <w:tc>
          <w:tcPr>
            <w:tcW w:w="170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1694"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086"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411"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33"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t>V-RED-012</w:t>
            </w:r>
          </w:p>
        </w:tc>
        <w:tc>
          <w:tcPr>
            <w:tcW w:w="170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1694"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086"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411"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33"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lastRenderedPageBreak/>
              <w:t>V-RED-013</w:t>
            </w:r>
          </w:p>
        </w:tc>
        <w:tc>
          <w:tcPr>
            <w:tcW w:w="170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1694"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086"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411"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33"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70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175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1694"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086"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411"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33"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lastRenderedPageBreak/>
              <w:t>V-RED-015</w:t>
            </w:r>
          </w:p>
        </w:tc>
        <w:tc>
          <w:tcPr>
            <w:tcW w:w="170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175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1694"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086"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411"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33"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t>V-RED-016</w:t>
            </w:r>
          </w:p>
        </w:tc>
        <w:tc>
          <w:tcPr>
            <w:tcW w:w="170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1694"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086"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411"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33"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t>V-RED-017</w:t>
            </w:r>
          </w:p>
        </w:tc>
        <w:tc>
          <w:tcPr>
            <w:tcW w:w="170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1694"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086"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33"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lastRenderedPageBreak/>
              <w:t>V-RED-018</w:t>
            </w:r>
          </w:p>
        </w:tc>
        <w:tc>
          <w:tcPr>
            <w:tcW w:w="170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1694"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086"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411"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33"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t>V-RED-019</w:t>
            </w:r>
          </w:p>
        </w:tc>
        <w:tc>
          <w:tcPr>
            <w:tcW w:w="170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175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1694"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086"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411"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33"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E759B7">
        <w:trPr>
          <w:trHeight w:val="5280"/>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lastRenderedPageBreak/>
              <w:t>V-RED-020</w:t>
            </w:r>
          </w:p>
        </w:tc>
        <w:tc>
          <w:tcPr>
            <w:tcW w:w="170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1694"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086"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411"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33"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70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175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1694"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086"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33"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lastRenderedPageBreak/>
              <w:t>V-RED-022</w:t>
            </w:r>
          </w:p>
        </w:tc>
        <w:tc>
          <w:tcPr>
            <w:tcW w:w="170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175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1694"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 xml:space="preserve">Switches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086"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411"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33"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77777777" w:rsidR="00E759B7" w:rsidRDefault="00E759B7" w:rsidP="00E759B7">
      <w:pPr>
        <w:rPr>
          <w:rFonts w:ascii="Arial" w:hAnsi="Arial" w:cs="Arial"/>
          <w:b/>
          <w:bCs/>
        </w:rPr>
      </w:pPr>
      <w:r>
        <w:rPr>
          <w:rFonts w:ascii="Arial" w:hAnsi="Arial" w:cs="Arial"/>
          <w:b/>
          <w:bCs/>
        </w:rPr>
        <w:t>4. EVALUACIÓN Y CUANTIFICACIÓN DE RIESGOS</w:t>
      </w:r>
    </w:p>
    <w:p w14:paraId="3B6BE746" w14:textId="77777777" w:rsidR="00E759B7" w:rsidRDefault="00E759B7" w:rsidP="00E759B7">
      <w:pPr>
        <w:rPr>
          <w:rFonts w:ascii="Arial" w:hAnsi="Arial" w:cs="Arial"/>
          <w:b/>
          <w:bCs/>
        </w:rPr>
      </w:pPr>
    </w:p>
    <w:tbl>
      <w:tblPr>
        <w:tblStyle w:val="Tablaconcuadrcula"/>
        <w:tblW w:w="0" w:type="auto"/>
        <w:tblInd w:w="0" w:type="dxa"/>
        <w:tblLook w:val="04A0" w:firstRow="1" w:lastRow="0" w:firstColumn="1" w:lastColumn="0" w:noHBand="0" w:noVBand="1"/>
      </w:tblPr>
      <w:tblGrid>
        <w:gridCol w:w="732"/>
        <w:gridCol w:w="869"/>
        <w:gridCol w:w="1263"/>
        <w:gridCol w:w="1542"/>
        <w:gridCol w:w="1833"/>
        <w:gridCol w:w="1098"/>
        <w:gridCol w:w="1135"/>
        <w:gridCol w:w="878"/>
      </w:tblGrid>
      <w:tr w:rsidR="00E759B7" w14:paraId="01C9920F" w14:textId="77777777" w:rsidTr="00E759B7">
        <w:trPr>
          <w:trHeight w:val="804"/>
        </w:trPr>
        <w:tc>
          <w:tcPr>
            <w:tcW w:w="1214"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t>ID Riesgo</w:t>
            </w:r>
          </w:p>
        </w:tc>
        <w:tc>
          <w:tcPr>
            <w:tcW w:w="1224"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300"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4062"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4241"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325"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382"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1232"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E759B7">
        <w:trPr>
          <w:trHeight w:val="3336"/>
        </w:trPr>
        <w:tc>
          <w:tcPr>
            <w:tcW w:w="1214"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1224"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300" w:type="dxa"/>
            <w:tcBorders>
              <w:top w:val="single" w:sz="4" w:space="0" w:color="auto"/>
              <w:left w:val="single" w:sz="4" w:space="0" w:color="auto"/>
              <w:bottom w:val="single" w:sz="4" w:space="0" w:color="auto"/>
              <w:right w:val="single" w:sz="4" w:space="0" w:color="auto"/>
            </w:tcBorders>
            <w:hideMark/>
          </w:tcPr>
          <w:p w14:paraId="21331950" w14:textId="77777777" w:rsidR="00E759B7" w:rsidRDefault="00E759B7">
            <w:pPr>
              <w:spacing w:line="240" w:lineRule="auto"/>
              <w:rPr>
                <w:rFonts w:ascii="Arial" w:hAnsi="Arial" w:cs="Arial"/>
              </w:rPr>
            </w:pPr>
            <w:r>
              <w:rPr>
                <w:rFonts w:ascii="Arial" w:hAnsi="Arial" w:cs="Arial"/>
              </w:rPr>
              <w:t>A-RED-005: Fallo catastrófico del Switch Principal por obsolescencia</w:t>
            </w:r>
          </w:p>
        </w:tc>
        <w:tc>
          <w:tcPr>
            <w:tcW w:w="4062"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4241" w:type="dxa"/>
            <w:tcBorders>
              <w:top w:val="single" w:sz="4" w:space="0" w:color="auto"/>
              <w:left w:val="single" w:sz="4" w:space="0" w:color="auto"/>
              <w:bottom w:val="single" w:sz="4" w:space="0" w:color="auto"/>
              <w:right w:val="single" w:sz="4" w:space="0" w:color="auto"/>
            </w:tcBorders>
            <w:hideMark/>
          </w:tcPr>
          <w:p w14:paraId="1111B6AF" w14:textId="77777777"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xml:space="preserve"> El Switch Principal de 100 Mbps, con 15-25 años de antigüedad, sin respaldo de configuración ni plan de continuidad, sufre un fallo catastrófico. Todas las áreas </w:t>
            </w:r>
            <w:r>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lastRenderedPageBreak/>
              <w:t>Catastrófico (5)</w:t>
            </w:r>
          </w:p>
        </w:tc>
        <w:tc>
          <w:tcPr>
            <w:tcW w:w="1382"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E759B7">
        <w:trPr>
          <w:trHeight w:val="3900"/>
        </w:trPr>
        <w:tc>
          <w:tcPr>
            <w:tcW w:w="1214"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1224"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4062"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4241"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phishing. El </w:t>
            </w:r>
            <w:proofErr w:type="spellStart"/>
            <w:r>
              <w:rPr>
                <w:rFonts w:ascii="Arial" w:hAnsi="Arial" w:cs="Arial"/>
              </w:rPr>
              <w:t>ransomware</w:t>
            </w:r>
            <w:proofErr w:type="spellEnd"/>
            <w:r>
              <w:rPr>
                <w:rFonts w:ascii="Arial" w:hAnsi="Arial" w:cs="Arial"/>
              </w:rPr>
              <w:t xml:space="preserve"> se propaga sin restricciones a través de la red plana hacia Epidemiología y Banco Biológico, cifrando datos críticos del SISNIVEN. Sin segmentación VLAN, sin monitoreo y </w:t>
            </w:r>
            <w:r>
              <w:rPr>
                <w:rFonts w:ascii="Arial" w:hAnsi="Arial" w:cs="Arial"/>
              </w:rPr>
              <w:lastRenderedPageBreak/>
              <w:t>sin respaldos, la pérdida puede ser irreversible.</w:t>
            </w:r>
          </w:p>
        </w:tc>
        <w:tc>
          <w:tcPr>
            <w:tcW w:w="1325"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lastRenderedPageBreak/>
              <w:t>Catastrófico (5)</w:t>
            </w:r>
          </w:p>
        </w:tc>
        <w:tc>
          <w:tcPr>
            <w:tcW w:w="1382"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E759B7">
        <w:trPr>
          <w:trHeight w:val="3228"/>
        </w:trPr>
        <w:tc>
          <w:tcPr>
            <w:tcW w:w="1214"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t>R-RED-003</w:t>
            </w:r>
          </w:p>
        </w:tc>
        <w:tc>
          <w:tcPr>
            <w:tcW w:w="1224"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4062"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4241"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382"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E759B7">
        <w:trPr>
          <w:trHeight w:val="3000"/>
        </w:trPr>
        <w:tc>
          <w:tcPr>
            <w:tcW w:w="1214"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lastRenderedPageBreak/>
              <w:t>R-RED-004</w:t>
            </w:r>
          </w:p>
        </w:tc>
        <w:tc>
          <w:tcPr>
            <w:tcW w:w="1224"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300"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4062"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4241"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382"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1232"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E759B7">
        <w:trPr>
          <w:trHeight w:val="3072"/>
        </w:trPr>
        <w:tc>
          <w:tcPr>
            <w:tcW w:w="1214"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t>R-RED-005</w:t>
            </w:r>
          </w:p>
        </w:tc>
        <w:tc>
          <w:tcPr>
            <w:tcW w:w="1224"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300"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4062"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4241"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xml:space="preserve"> Una tarjeta de red defectuosa en cualquier equipo de la red plana genera una tormenta de broadcast que satura los switches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w:t>
            </w:r>
            <w:r>
              <w:rPr>
                <w:rFonts w:ascii="Arial" w:hAnsi="Arial" w:cs="Arial"/>
              </w:rPr>
              <w:lastRenderedPageBreak/>
              <w:t>aísle manualmente el origen.</w:t>
            </w:r>
          </w:p>
        </w:tc>
        <w:tc>
          <w:tcPr>
            <w:tcW w:w="1325"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E759B7">
        <w:trPr>
          <w:trHeight w:val="3276"/>
        </w:trPr>
        <w:tc>
          <w:tcPr>
            <w:tcW w:w="1214"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t>R-RED-006</w:t>
            </w:r>
          </w:p>
        </w:tc>
        <w:tc>
          <w:tcPr>
            <w:tcW w:w="1224"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300"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4062"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4241"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E759B7">
        <w:trPr>
          <w:trHeight w:val="3096"/>
        </w:trPr>
        <w:tc>
          <w:tcPr>
            <w:tcW w:w="1214"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t>R-RED-007</w:t>
            </w:r>
          </w:p>
        </w:tc>
        <w:tc>
          <w:tcPr>
            <w:tcW w:w="1224"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300"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4062"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4241"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xml:space="preserve"> Ante un corte de energía, las UPS con baterías no verificadas no logran </w:t>
            </w:r>
            <w:r>
              <w:rPr>
                <w:rFonts w:ascii="Arial" w:hAnsi="Arial" w:cs="Arial"/>
              </w:rPr>
              <w:lastRenderedPageBreak/>
              <w:t>mantener la alimentación de los switches el tiempo suficiente, provocando la caída de la red y potencial daño a los equipos de conmutación.</w:t>
            </w:r>
          </w:p>
        </w:tc>
        <w:tc>
          <w:tcPr>
            <w:tcW w:w="1325"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E759B7">
        <w:trPr>
          <w:trHeight w:val="3648"/>
        </w:trPr>
        <w:tc>
          <w:tcPr>
            <w:tcW w:w="1214"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t>R-RED-008</w:t>
            </w:r>
          </w:p>
        </w:tc>
        <w:tc>
          <w:tcPr>
            <w:tcW w:w="1224"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300"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4062"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4241"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325"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E759B7">
        <w:trPr>
          <w:trHeight w:val="3588"/>
        </w:trPr>
        <w:tc>
          <w:tcPr>
            <w:tcW w:w="1214"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lastRenderedPageBreak/>
              <w:t>R-RED-009</w:t>
            </w:r>
          </w:p>
        </w:tc>
        <w:tc>
          <w:tcPr>
            <w:tcW w:w="1224"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300"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4062"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4241"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E759B7">
        <w:trPr>
          <w:trHeight w:val="3144"/>
        </w:trPr>
        <w:tc>
          <w:tcPr>
            <w:tcW w:w="1214"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t>R-RED-010</w:t>
            </w:r>
          </w:p>
        </w:tc>
        <w:tc>
          <w:tcPr>
            <w:tcW w:w="1224"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300"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4062"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4241"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exfiltrados utilizando los accesos a Internet independientes de Sindicato, SNC o Transporte, sin posibilidad de trazabilidad o </w:t>
            </w:r>
            <w:r>
              <w:rPr>
                <w:rFonts w:ascii="Arial" w:hAnsi="Arial" w:cs="Arial"/>
              </w:rPr>
              <w:lastRenderedPageBreak/>
              <w:t>detección por parte de la administración de TI.</w:t>
            </w:r>
          </w:p>
        </w:tc>
        <w:tc>
          <w:tcPr>
            <w:tcW w:w="1325"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lastRenderedPageBreak/>
              <w:t>Crítico (4)</w:t>
            </w:r>
          </w:p>
        </w:tc>
        <w:tc>
          <w:tcPr>
            <w:tcW w:w="1382"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1232"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E759B7">
        <w:trPr>
          <w:trHeight w:val="2376"/>
        </w:trPr>
        <w:tc>
          <w:tcPr>
            <w:tcW w:w="1214"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t>R-RED-011</w:t>
            </w:r>
          </w:p>
        </w:tc>
        <w:tc>
          <w:tcPr>
            <w:tcW w:w="1224"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300"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4062"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4241"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E759B7">
        <w:trPr>
          <w:trHeight w:val="2820"/>
        </w:trPr>
        <w:tc>
          <w:tcPr>
            <w:tcW w:w="1214"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t>R-RED-012</w:t>
            </w:r>
          </w:p>
        </w:tc>
        <w:tc>
          <w:tcPr>
            <w:tcW w:w="1224"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4062"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4241"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xml:space="preserve"> Malware introducido en un equipo de Varios 1, 2 o 3 se propaga lateralmente a través de la red plana </w:t>
            </w:r>
            <w:r>
              <w:rPr>
                <w:rFonts w:ascii="Arial" w:hAnsi="Arial" w:cs="Arial"/>
              </w:rPr>
              <w:lastRenderedPageBreak/>
              <w:t>hacia Epidemiología y Banco Biológico, comprometiendo la integridad de los datos de vigilancia epidemiológica.</w:t>
            </w:r>
          </w:p>
        </w:tc>
        <w:tc>
          <w:tcPr>
            <w:tcW w:w="1325"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E759B7">
        <w:trPr>
          <w:trHeight w:val="2832"/>
        </w:trPr>
        <w:tc>
          <w:tcPr>
            <w:tcW w:w="1214"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t>R-RED-013</w:t>
            </w:r>
          </w:p>
        </w:tc>
        <w:tc>
          <w:tcPr>
            <w:tcW w:w="1224"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300"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4062"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4241"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E759B7">
        <w:trPr>
          <w:trHeight w:val="2928"/>
        </w:trPr>
        <w:tc>
          <w:tcPr>
            <w:tcW w:w="1214"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t>R-RED-014</w:t>
            </w:r>
          </w:p>
        </w:tc>
        <w:tc>
          <w:tcPr>
            <w:tcW w:w="1224"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300"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4062"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4241"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w:t>
            </w:r>
            <w:r>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E759B7">
        <w:trPr>
          <w:trHeight w:val="2232"/>
        </w:trPr>
        <w:tc>
          <w:tcPr>
            <w:tcW w:w="1214"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t>R-RED-015</w:t>
            </w:r>
          </w:p>
        </w:tc>
        <w:tc>
          <w:tcPr>
            <w:tcW w:w="1224"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300"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4062"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4241"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E759B7">
        <w:trPr>
          <w:trHeight w:val="2688"/>
        </w:trPr>
        <w:tc>
          <w:tcPr>
            <w:tcW w:w="1214"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lastRenderedPageBreak/>
              <w:t>R-RED-016</w:t>
            </w:r>
          </w:p>
        </w:tc>
        <w:tc>
          <w:tcPr>
            <w:tcW w:w="1224"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300"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4062"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4241"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325"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1232"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E759B7">
        <w:trPr>
          <w:trHeight w:val="2760"/>
        </w:trPr>
        <w:tc>
          <w:tcPr>
            <w:tcW w:w="1214"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1224"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300"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4062"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4241"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77777777" w:rsidR="00E759B7" w:rsidRDefault="00E759B7" w:rsidP="00E759B7">
      <w:pPr>
        <w:rPr>
          <w:rFonts w:ascii="Arial" w:hAnsi="Arial" w:cs="Arial"/>
          <w:b/>
          <w:bCs/>
        </w:rPr>
      </w:pPr>
      <w:r>
        <w:rPr>
          <w:rFonts w:ascii="Arial" w:hAnsi="Arial" w:cs="Arial"/>
          <w:b/>
          <w:bCs/>
        </w:rPr>
        <w:lastRenderedPageBreak/>
        <w:t>5.</w:t>
      </w:r>
      <w:r>
        <w:rPr>
          <w:rFonts w:ascii="Arial" w:hAnsi="Arial" w:cs="Arial"/>
        </w:rPr>
        <w:t xml:space="preserve"> </w:t>
      </w:r>
      <w:r>
        <w:rPr>
          <w:rFonts w:ascii="Arial" w:hAnsi="Arial" w:cs="Arial"/>
          <w:b/>
          <w:bCs/>
        </w:rPr>
        <w:t>RESUMEN DE NIVELES DE RIESGO DE LA RED</w:t>
      </w:r>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77777777" w:rsidR="00E759B7" w:rsidRDefault="00E759B7" w:rsidP="00E759B7">
      <w:pPr>
        <w:rPr>
          <w:rFonts w:ascii="Arial" w:hAnsi="Arial" w:cs="Arial"/>
          <w:b/>
          <w:bCs/>
        </w:rPr>
      </w:pPr>
      <w:r>
        <w:rPr>
          <w:rFonts w:ascii="Arial" w:hAnsi="Arial" w:cs="Arial"/>
          <w:b/>
          <w:bCs/>
        </w:rPr>
        <w:t>5. PLAN DE GESTIÓN DE RIESGOS DE LA RED</w:t>
      </w:r>
    </w:p>
    <w:p w14:paraId="70CBAF93" w14:textId="77777777" w:rsidR="00E759B7" w:rsidRDefault="00E759B7" w:rsidP="00E759B7">
      <w:pPr>
        <w:rPr>
          <w:rFonts w:ascii="Arial" w:hAnsi="Arial" w:cs="Arial"/>
          <w:b/>
          <w:bCs/>
        </w:rPr>
      </w:pPr>
      <w:r>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2619"/>
        <w:gridCol w:w="2901"/>
        <w:gridCol w:w="2476"/>
      </w:tblGrid>
      <w:tr w:rsidR="00E759B7" w14:paraId="35A189F1"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w:t>
            </w:r>
            <w:proofErr w:type="spellStart"/>
            <w:r>
              <w:rPr>
                <w:rFonts w:ascii="Arial" w:hAnsi="Arial" w:cs="Arial"/>
              </w:rPr>
              <w:t>Fast</w:t>
            </w:r>
            <w:proofErr w:type="spellEnd"/>
            <w:r>
              <w:rPr>
                <w:rFonts w:ascii="Arial" w:hAnsi="Arial" w:cs="Arial"/>
              </w:rPr>
              <w:t xml:space="preserve"> Ethernet por </w:t>
            </w:r>
            <w:r>
              <w:rPr>
                <w:rFonts w:ascii="Arial" w:hAnsi="Arial" w:cs="Arial"/>
              </w:rPr>
              <w:lastRenderedPageBreak/>
              <w:t xml:space="preserve">switches Gigabit administrables con soporte VLAN; configuración de segmentación VLAN para aislar áreas críticas; 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14:paraId="60344CE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 xml:space="preserve">R-RED-005 (Tormenta de broadcast), R-RED-006 (Datos sensibles por </w:t>
            </w:r>
            <w:proofErr w:type="spellStart"/>
            <w:r>
              <w:rPr>
                <w:rFonts w:ascii="Arial" w:hAnsi="Arial" w:cs="Arial"/>
              </w:rPr>
              <w:t>WiFi</w:t>
            </w:r>
            <w:proofErr w:type="spellEnd"/>
            <w:r>
              <w:rPr>
                <w:rFonts w:ascii="Arial" w:hAnsi="Arial" w:cs="Arial"/>
              </w:rPr>
              <w:t xml:space="preserve"> débil), R-RED-007 (Caída de switches por fallo de UPS), R-RED-008 (Fallo de switches por polvo ambiental), R-RED-009 (Daño a cableado expuesto), R-RED-010 (Fuga por conexiones privadas), R-RED-</w:t>
            </w:r>
            <w:r>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w:t>
            </w:r>
            <w:r>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lastRenderedPageBreak/>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lastRenderedPageBreak/>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77777777" w:rsidR="00E759B7" w:rsidRDefault="00E759B7" w:rsidP="00E759B7">
      <w:pPr>
        <w:rPr>
          <w:rFonts w:ascii="Arial" w:hAnsi="Arial" w:cs="Arial"/>
          <w:b/>
          <w:bCs/>
        </w:rPr>
      </w:pPr>
      <w:r>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2363"/>
        <w:gridCol w:w="2858"/>
        <w:gridCol w:w="2014"/>
      </w:tblGrid>
      <w:tr w:rsidR="00E759B7" w14:paraId="290F6B5D"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77777777" w:rsidR="00E759B7" w:rsidRDefault="00E759B7">
            <w:pPr>
              <w:rPr>
                <w:rFonts w:ascii="Arial" w:hAnsi="Arial" w:cs="Arial"/>
              </w:rPr>
            </w:pPr>
            <w:r>
              <w:rPr>
                <w:rFonts w:ascii="Arial" w:hAnsi="Arial" w:cs="Arial"/>
                <w:b/>
                <w:bCs/>
              </w:rPr>
              <w:t>Fallo del switch principal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Adquirir switch Gigabit administrable de respaldo; documentar y respaldar la configuración; mantener diagrama de 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t>Reemplazar físicamente el switch fallado; cargar la configuración desde el respaldo; reconectar cables según documentación.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t>30-60 minutos</w:t>
            </w:r>
          </w:p>
        </w:tc>
      </w:tr>
      <w:tr w:rsidR="00E759B7" w14:paraId="4033E2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lastRenderedPageBreak/>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 xml:space="preserve">Mantener stock de cables UTP </w:t>
            </w:r>
            <w:proofErr w:type="spellStart"/>
            <w:r>
              <w:rPr>
                <w:rFonts w:ascii="Arial" w:hAnsi="Arial" w:cs="Arial"/>
              </w:rPr>
              <w:t>pre-ponchados</w:t>
            </w:r>
            <w:proofErr w:type="spellEnd"/>
            <w:r>
              <w:rPr>
                <w:rFonts w:ascii="Arial" w:hAnsi="Arial" w:cs="Arial"/>
              </w:rPr>
              <w:t xml:space="preserve">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 xml:space="preserve">Identificar el tramo dañado; reemplazar el cable o, si el daño es en el conector, cortar y </w:t>
            </w:r>
            <w:proofErr w:type="spellStart"/>
            <w:r>
              <w:rPr>
                <w:rFonts w:ascii="Arial" w:hAnsi="Arial" w:cs="Arial"/>
              </w:rPr>
              <w:t>re-ponchar</w:t>
            </w:r>
            <w:proofErr w:type="spellEnd"/>
            <w:r>
              <w:rPr>
                <w:rFonts w:ascii="Arial" w:hAnsi="Arial" w:cs="Arial"/>
              </w:rPr>
              <w:t xml:space="preserve"> un nuevo RJ45.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Planificar segmentación VLAN como control definitivo; 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t>Desconectar los segmentos de red uno a uno (empezando por las áreas "Varios") para identificar el equipo causante; aislar el puerto o equipo problemático.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t>30-60 minutos</w:t>
            </w:r>
          </w:p>
        </w:tc>
      </w:tr>
      <w:tr w:rsidR="00E759B7" w14:paraId="5DE2F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 xml:space="preserve">Caída de señal </w:t>
            </w:r>
            <w:proofErr w:type="spellStart"/>
            <w:r>
              <w:rPr>
                <w:rFonts w:ascii="Arial" w:hAnsi="Arial" w:cs="Arial"/>
                <w:b/>
                <w:bCs/>
              </w:rPr>
              <w:t>WiFi</w:t>
            </w:r>
            <w:proofErr w:type="spellEnd"/>
            <w:r>
              <w:rPr>
                <w:rFonts w:ascii="Arial" w:hAnsi="Arial" w:cs="Arial"/>
                <w:b/>
                <w:bCs/>
              </w:rPr>
              <w:t xml:space="preserve"> en Estadística o </w:t>
            </w: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lastRenderedPageBreak/>
              <w:t xml:space="preserve">Instalar puntos de red cableada como conexión </w:t>
            </w:r>
            <w:r>
              <w:rPr>
                <w:rFonts w:ascii="Arial" w:hAnsi="Arial" w:cs="Arial"/>
              </w:rPr>
              <w:lastRenderedPageBreak/>
              <w:t xml:space="preserve">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lastRenderedPageBreak/>
              <w:t xml:space="preserve">Mover el equipo afectado a un punto de red cableada (si ya </w:t>
            </w:r>
            <w:r>
              <w:rPr>
                <w:rFonts w:ascii="Arial" w:hAnsi="Arial" w:cs="Arial"/>
              </w:rPr>
              <w:lastRenderedPageBreak/>
              <w:t>fue instalado); en caso contrario, reubicar temporalmente el equipo cerca de un punto LAN o reconfigurar el AP.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lastRenderedPageBreak/>
              <w:t xml:space="preserve">15 minutos (con cableado) / </w:t>
            </w:r>
            <w:r>
              <w:rPr>
                <w:rFonts w:ascii="Arial" w:hAnsi="Arial" w:cs="Arial"/>
              </w:rPr>
              <w:lastRenderedPageBreak/>
              <w:t>variable (sin cableado)</w:t>
            </w:r>
          </w:p>
        </w:tc>
      </w:tr>
      <w:tr w:rsidR="00E759B7" w14:paraId="2D9BE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lastRenderedPageBreak/>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mantener contacto con el proveedor de 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intervención del proveedor.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t>1-24 horas (depende del ISP)</w:t>
            </w:r>
          </w:p>
        </w:tc>
      </w:tr>
      <w:tr w:rsidR="00E759B7" w14:paraId="7B02811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 xml:space="preserve">Integrar las conexiones de Sindicato, SNC y Transporte a la </w:t>
            </w:r>
            <w:r>
              <w:rPr>
                <w:rFonts w:ascii="Arial" w:hAnsi="Arial" w:cs="Arial"/>
              </w:rPr>
              <w:lastRenderedPageBreak/>
              <w:t>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lastRenderedPageBreak/>
              <w:t xml:space="preserve">Bloquear temporalmente la conexión privada comprometida; </w:t>
            </w:r>
            <w:r>
              <w:rPr>
                <w:rFonts w:ascii="Arial" w:hAnsi="Arial" w:cs="Arial"/>
              </w:rPr>
              <w:lastRenderedPageBreak/>
              <w:t>redirigir a los usuarios a la red corporativa segmentada; auditar el incidente.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lastRenderedPageBreak/>
              <w:t>1-2 horas</w:t>
            </w:r>
          </w:p>
        </w:tc>
      </w:tr>
    </w:tbl>
    <w:p w14:paraId="2A1E3C6C" w14:textId="77777777" w:rsidR="00E759B7" w:rsidRDefault="00E759B7" w:rsidP="00E759B7">
      <w:pPr>
        <w:rPr>
          <w:rFonts w:ascii="Arial" w:hAnsi="Arial" w:cs="Arial"/>
          <w:b/>
          <w:bCs/>
        </w:rPr>
      </w:pPr>
    </w:p>
    <w:p w14:paraId="6500CD94" w14:textId="77777777" w:rsidR="00E759B7" w:rsidRDefault="00E759B7" w:rsidP="00E759B7">
      <w:pPr>
        <w:rPr>
          <w:rFonts w:ascii="Arial" w:hAnsi="Arial" w:cs="Arial"/>
          <w:b/>
          <w:bCs/>
        </w:rPr>
      </w:pPr>
      <w:r>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switches y </w:t>
            </w:r>
            <w:proofErr w:type="spellStart"/>
            <w:r>
              <w:rPr>
                <w:rFonts w:ascii="Arial" w:hAnsi="Arial" w:cs="Arial"/>
              </w:rPr>
              <w:t>APs</w:t>
            </w:r>
            <w:proofErr w:type="spellEnd"/>
            <w:r>
              <w:rPr>
                <w:rFonts w:ascii="Arial" w:hAnsi="Arial" w:cs="Arial"/>
              </w:rPr>
              <w:t xml:space="preserve">; documentar y respaldar las configuraciones de todos los dispositivos de red; gestionar los incidentes de conectividad; ejecutar el plan de continuidad de la red; realizar el </w:t>
            </w:r>
            <w:r>
              <w:rPr>
                <w:rFonts w:ascii="Arial" w:hAnsi="Arial" w:cs="Arial"/>
              </w:rPr>
              <w:lastRenderedPageBreak/>
              <w:t>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lastRenderedPageBreak/>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 xml:space="preserve">Gestionar el presupuesto para la adquisición de switches, cableado estructurado, UPS, repuestos y servicios de instalación; asegurar que los recursos financieros estén </w:t>
            </w:r>
            <w:r>
              <w:rPr>
                <w:rFonts w:ascii="Arial" w:hAnsi="Arial" w:cs="Arial"/>
              </w:rPr>
              <w:lastRenderedPageBreak/>
              <w:t>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lastRenderedPageBreak/>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pgSz w:w="12240" w:h="15840"/>
          <w:pgMar w:top="1440" w:right="1440" w:bottom="1440" w:left="1440" w:header="720" w:footer="720" w:gutter="0"/>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77777777" w:rsidR="00E759B7" w:rsidRDefault="00E759B7" w:rsidP="00E759B7">
      <w:pPr>
        <w:pStyle w:val="Prrafodelista"/>
        <w:numPr>
          <w:ilvl w:val="0"/>
          <w:numId w:val="22"/>
        </w:numPr>
        <w:jc w:val="center"/>
        <w:rPr>
          <w:rFonts w:ascii="Arial" w:hAnsi="Arial" w:cs="Arial"/>
          <w:b/>
          <w:bCs/>
        </w:rPr>
      </w:pPr>
      <w:r>
        <w:rPr>
          <w:rFonts w:ascii="Arial" w:hAnsi="Arial" w:cs="Arial"/>
          <w:b/>
          <w:bCs/>
        </w:rPr>
        <w:t>TRABAJO DE AUDITORÍA PLAN DE AUDITORÍA</w:t>
      </w:r>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77777777" w:rsidR="00E759B7" w:rsidRDefault="00E759B7" w:rsidP="00E759B7">
      <w:pPr>
        <w:rPr>
          <w:rFonts w:ascii="Arial" w:hAnsi="Arial" w:cs="Arial"/>
          <w:b/>
          <w:bCs/>
        </w:rPr>
      </w:pPr>
      <w:r>
        <w:rPr>
          <w:rFonts w:ascii="Arial" w:hAnsi="Arial" w:cs="Arial"/>
          <w:b/>
          <w:bCs/>
        </w:rPr>
        <w:t>10.1 PLANIFICACION - ETAPAS DE DESARROLLO</w:t>
      </w:r>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w:t>
            </w:r>
            <w:r>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w:t>
            </w:r>
            <w:r>
              <w:rPr>
                <w:rFonts w:ascii="Arial" w:hAnsi="Arial" w:cs="Arial"/>
              </w:rPr>
              <w:lastRenderedPageBreak/>
              <w:t>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w:t>
            </w:r>
            <w:r>
              <w:rPr>
                <w:rFonts w:ascii="Arial" w:hAnsi="Arial" w:cs="Arial"/>
              </w:rPr>
              <w:lastRenderedPageBreak/>
              <w:t>capa lógica), 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7777777"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xml:space="preserve"> - Inspección física del nodo de comunicaciones en Dirección </w:t>
            </w:r>
            <w:r>
              <w:rPr>
                <w:rFonts w:ascii="Arial" w:hAnsi="Arial" w:cs="Arial"/>
              </w:rPr>
              <w:lastRenderedPageBreak/>
              <w:t xml:space="preserve">(Switch Principal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cableado, </w:t>
            </w:r>
            <w:r>
              <w:rPr>
                <w:rFonts w:ascii="Arial" w:hAnsi="Arial" w:cs="Arial"/>
              </w:rPr>
              <w:lastRenderedPageBreak/>
              <w:t xml:space="preserve">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switches </w:t>
            </w:r>
            <w:proofErr w:type="spellStart"/>
            <w:r>
              <w:rPr>
                <w:rFonts w:ascii="Arial" w:hAnsi="Arial" w:cs="Arial"/>
              </w:rPr>
              <w:t>Fast</w:t>
            </w:r>
            <w:proofErr w:type="spellEnd"/>
            <w:r>
              <w:rPr>
                <w:rFonts w:ascii="Arial" w:hAnsi="Arial" w:cs="Arial"/>
              </w:rPr>
              <w:t xml:space="preserve"> Ethernet, asignación DHCP, dominio de broadcast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xml:space="preserve">, verificación de topologías y segmentación. Conocimiento del contexto de salud pública nicaragüense y de la operación del </w:t>
            </w:r>
            <w:r>
              <w:rPr>
                <w:rFonts w:ascii="Arial" w:hAnsi="Arial" w:cs="Arial"/>
              </w:rPr>
              <w:lastRenderedPageBreak/>
              <w:t>SISNIVEN. </w:t>
            </w:r>
            <w:r>
              <w:rPr>
                <w:rFonts w:ascii="Arial" w:hAnsi="Arial" w:cs="Arial"/>
                <w:b/>
                <w:bCs/>
              </w:rPr>
              <w:t>Asistente de Auditoría:</w:t>
            </w:r>
            <w:r>
              <w:rPr>
                <w:rFonts w:ascii="Arial" w:hAnsi="Arial" w:cs="Arial"/>
              </w:rPr>
              <w:t> Profesional con 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073955" w14:textId="77777777" w:rsidR="00E759B7"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 xml:space="preserve">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del switch principal; R-RED-002: </w:t>
            </w:r>
            <w:proofErr w:type="spellStart"/>
            <w:r>
              <w:rPr>
                <w:rFonts w:ascii="Arial" w:hAnsi="Arial" w:cs="Arial"/>
              </w:rPr>
              <w:t>Ransomware</w:t>
            </w:r>
            <w:proofErr w:type="spellEnd"/>
            <w:r>
              <w:rPr>
                <w:rFonts w:ascii="Arial" w:hAnsi="Arial" w:cs="Arial"/>
              </w:rPr>
              <w:t xml:space="preserve"> propagado en red </w:t>
            </w:r>
            <w:r>
              <w:rPr>
                <w:rFonts w:ascii="Arial" w:hAnsi="Arial" w:cs="Arial"/>
              </w:rPr>
              <w:lastRenderedPageBreak/>
              <w:t xml:space="preserve">plana; R-RED-003: Exfiltración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 Evaluación del nivel de madurez de procesos COBIT 2019 aplicables a la red (DSS01, DSS05, </w:t>
            </w:r>
            <w:r>
              <w:rPr>
                <w:rFonts w:ascii="Arial" w:hAnsi="Arial" w:cs="Arial"/>
              </w:rPr>
              <w:lastRenderedPageBreak/>
              <w:t>BAI09, BAI10, DSS04).</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Sistematizar los hallazgos preliminares y emitir un borrador de informe técnico de red para validación interna y revisión por parte del 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t xml:space="preserve">- Redacción del borrador del informe de red por áreas auditadas (red física, red lógica, gestión administrativa de la red). - Inclusión de evidencia documental y visual preliminar (fotografías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w:t>
            </w:r>
            <w:r>
              <w:rPr>
                <w:rFonts w:ascii="Arial" w:hAnsi="Arial" w:cs="Arial"/>
              </w:rPr>
              <w:lastRenderedPageBreak/>
              <w:t xml:space="preserve">Elaboración de matriz de hallazgos de red preliminar (sin recomendaciones finales) clasificada por criticidad. - Elaboración de matriz de riesgos de red cuantificada y mapa de calor (versión borrador). - Desarrollo de conclusiones preliminares sobre el estado de la infraestructura de comunicaciones del SILAIS. - Revisión y validación interna </w:t>
            </w:r>
            <w:r>
              <w:rPr>
                <w:rFonts w:ascii="Arial" w:hAnsi="Arial" w:cs="Arial"/>
              </w:rPr>
              <w:lastRenderedPageBreak/>
              <w:t xml:space="preserve">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t xml:space="preserve">Sistematizar los hallazgos definitivos y emitir un informe </w:t>
            </w:r>
            <w:r>
              <w:rPr>
                <w:rFonts w:ascii="Arial" w:hAnsi="Arial" w:cs="Arial"/>
              </w:rPr>
              <w:lastRenderedPageBreak/>
              <w:t>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lastRenderedPageBreak/>
              <w:t xml:space="preserve">- Redacción técnica del informe final de red por áreas auditadas (red </w:t>
            </w:r>
            <w:r>
              <w:rPr>
                <w:rFonts w:ascii="Arial" w:hAnsi="Arial" w:cs="Arial"/>
              </w:rPr>
              <w:lastRenderedPageBreak/>
              <w:t xml:space="preserve">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conectividad). - Elaboración de matriz de hallazgos de red completa (con descripción del hallazgo, norma o estándar incumplido, </w:t>
            </w:r>
            <w:r>
              <w:rPr>
                <w:rFonts w:ascii="Arial" w:hAnsi="Arial" w:cs="Arial"/>
              </w:rPr>
              <w:lastRenderedPageBreak/>
              <w:t xml:space="preserve">evidencia recolectada, nivel de riesgo, recomendación específica, responsable propuesto y plazo de implementación). - Elaboración de matriz de riesgos de red cuantificada definitiva y mapa de calor actualizado. - Desarrollo de recomendaciones priorizadas para la red (inmediatas: 0-15 días; corto plazo: 30-60 días; mediano plazo: 90-180 días). - </w:t>
            </w:r>
            <w:r>
              <w:rPr>
                <w:rFonts w:ascii="Arial" w:hAnsi="Arial" w:cs="Arial"/>
              </w:rPr>
              <w:lastRenderedPageBreak/>
              <w:t>Elaboración del Plan de Mejora Continua de la Red como documento independiente con hoja de ruta para la implementación de acciones correctivas y preventivas. - Revisión y validación interna final del informe por todo el equipo 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 xml:space="preserve">Coordinador General de Auditoría Auditor de Redes Auditor </w:t>
            </w:r>
            <w:r>
              <w:rPr>
                <w:rFonts w:ascii="Arial" w:hAnsi="Arial" w:cs="Arial"/>
              </w:rPr>
              <w:lastRenderedPageBreak/>
              <w:t>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lastRenderedPageBreak/>
              <w:t xml:space="preserve">Profesionales con habilidades de redacción técnica especializada en auditoría de infraestructura de telecomunicaciones en salud, estructuración de informes conforme a estándares internacionales y marco COBIT 2019, síntesis de hallazgos técnicos, capacidad de </w:t>
            </w:r>
            <w:r>
              <w:rPr>
                <w:rFonts w:ascii="Arial" w:hAnsi="Arial" w:cs="Arial"/>
              </w:rPr>
              <w:lastRenderedPageBreak/>
              <w:t>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77777777" w:rsidR="00E759B7" w:rsidRDefault="00E759B7">
            <w:pPr>
              <w:rPr>
                <w:rFonts w:ascii="Arial" w:hAnsi="Arial" w:cs="Arial"/>
              </w:rPr>
            </w:pPr>
            <w:r>
              <w:rPr>
                <w:rFonts w:ascii="Arial" w:hAnsi="Arial" w:cs="Arial"/>
              </w:rPr>
              <w:t xml:space="preserve">-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del switch principal; R-RED-002: </w:t>
            </w:r>
            <w:proofErr w:type="spellStart"/>
            <w:r>
              <w:rPr>
                <w:rFonts w:ascii="Arial" w:hAnsi="Arial" w:cs="Arial"/>
              </w:rPr>
              <w:t>Ransomware</w:t>
            </w:r>
            <w:proofErr w:type="spellEnd"/>
            <w:r>
              <w:rPr>
                <w:rFonts w:ascii="Arial" w:hAnsi="Arial" w:cs="Arial"/>
              </w:rPr>
              <w:t xml:space="preserve"> propagado en red plana; R-RED-003: Exfiltración de datos del </w:t>
            </w:r>
            <w:r>
              <w:rPr>
                <w:rFonts w:ascii="Arial" w:hAnsi="Arial" w:cs="Arial"/>
              </w:rPr>
              <w:lastRenderedPageBreak/>
              <w:t xml:space="preserve">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(responsables designados, plazos acordados, recursos requeridos). - Propuesta de auditoría de </w:t>
            </w:r>
            <w:r>
              <w:rPr>
                <w:rFonts w:ascii="Arial" w:hAnsi="Arial" w:cs="Arial"/>
              </w:rPr>
              <w:lastRenderedPageBreak/>
              <w:t>seguimiento de la red (a los 3 y 6 meses posteriores a la entrega del informe). - Firma de Acta de Cierre de Auditoría y Acuse de Recibo del Informe Final. - Entrega de Certificado de Auditoría (constancia formal de realización del 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 xml:space="preserve">Coordinador General de Auditoría Auditor de Redes </w:t>
            </w:r>
            <w:proofErr w:type="gramStart"/>
            <w:r>
              <w:rPr>
                <w:rFonts w:ascii="Arial" w:hAnsi="Arial" w:cs="Arial"/>
              </w:rPr>
              <w:t>Director General</w:t>
            </w:r>
            <w:proofErr w:type="gramEnd"/>
            <w:r>
              <w:rPr>
                <w:rFonts w:ascii="Arial" w:hAnsi="Arial" w:cs="Arial"/>
              </w:rPr>
              <w:t xml:space="preserve">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77777777" w:rsidR="00E759B7" w:rsidRDefault="00E759B7" w:rsidP="00E759B7">
      <w:pPr>
        <w:rPr>
          <w:rFonts w:ascii="Arial" w:hAnsi="Arial" w:cs="Arial"/>
          <w:b/>
          <w:bCs/>
        </w:rPr>
      </w:pPr>
      <w:r>
        <w:rPr>
          <w:rFonts w:ascii="Arial" w:hAnsi="Arial" w:cs="Arial"/>
          <w:b/>
          <w:bCs/>
        </w:rPr>
        <w:lastRenderedPageBreak/>
        <w:t>10.1 PROGRAMA AUDITORIA DE REDES</w:t>
      </w:r>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Pr>
          <w:rFonts w:ascii="Arial" w:hAnsi="Arial" w:cs="Arial"/>
        </w:rPr>
        <w:lastRenderedPageBreak/>
        <w:t xml:space="preserve">COBIT 2019, con especial atención a la obsolescencia tecnológica de los switches </w:t>
      </w:r>
      <w:proofErr w:type="spellStart"/>
      <w:r>
        <w:rPr>
          <w:rFonts w:ascii="Arial" w:hAnsi="Arial" w:cs="Arial"/>
        </w:rPr>
        <w:t>Fast</w:t>
      </w:r>
      <w:proofErr w:type="spellEnd"/>
      <w:r>
        <w:rPr>
          <w:rFonts w:ascii="Arial" w:hAnsi="Arial" w:cs="Arial"/>
        </w:rPr>
        <w:t xml:space="preserve">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77777777" w:rsidR="00E759B7" w:rsidRDefault="00E759B7">
            <w:pPr>
              <w:rPr>
                <w:rFonts w:ascii="Arial" w:hAnsi="Arial" w:cs="Arial"/>
              </w:rPr>
            </w:pPr>
            <w:r>
              <w:rPr>
                <w:rFonts w:ascii="Arial" w:hAnsi="Arial" w:cs="Arial"/>
              </w:rPr>
              <w:t xml:space="preserve">Switch principal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w:t>
      </w:r>
      <w:r>
        <w:rPr>
          <w:rFonts w:ascii="Arial" w:hAnsi="Arial" w:cs="Arial"/>
        </w:rPr>
        <w:lastRenderedPageBreak/>
        <w:t>acceso físico y lógico a la red, configuración de seguridad, y cumplimiento de la 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 xml:space="preserve">Switches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 xml:space="preserve">Verificar tensión en puertos de switches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w:t>
            </w:r>
            <w:proofErr w:type="spellStart"/>
            <w:r>
              <w:rPr>
                <w:rFonts w:ascii="Arial" w:hAnsi="Arial" w:cs="Arial"/>
              </w:rPr>
              <w:t>re-ponchado</w:t>
            </w:r>
            <w:proofErr w:type="spellEnd"/>
            <w:r>
              <w:rPr>
                <w:rFonts w:ascii="Arial" w:hAnsi="Arial" w:cs="Arial"/>
              </w:rPr>
              <w:t xml:space="preserve">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 xml:space="preserve">Evaluar capacidad de switches </w:t>
            </w:r>
            <w:proofErr w:type="spellStart"/>
            <w:r>
              <w:rPr>
                <w:rFonts w:ascii="Arial" w:hAnsi="Arial" w:cs="Arial"/>
              </w:rPr>
              <w:t>Fast</w:t>
            </w:r>
            <w:proofErr w:type="spellEnd"/>
            <w:r>
              <w:rPr>
                <w:rFonts w:ascii="Arial" w:hAnsi="Arial" w:cs="Arial"/>
              </w:rPr>
              <w:t xml:space="preserve">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77777777" w:rsidR="00E759B7" w:rsidRDefault="00E759B7" w:rsidP="00E759B7">
      <w:pPr>
        <w:numPr>
          <w:ilvl w:val="1"/>
          <w:numId w:val="25"/>
        </w:numPr>
        <w:rPr>
          <w:rFonts w:ascii="Arial" w:hAnsi="Arial" w:cs="Arial"/>
        </w:rPr>
      </w:pPr>
      <w:r>
        <w:rPr>
          <w:rFonts w:ascii="Arial" w:hAnsi="Arial" w:cs="Arial"/>
        </w:rPr>
        <w:t xml:space="preserve">Nodo central de comunicaciones en Dirección (switch principal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 xml:space="preserve">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14:paraId="5C58FE23" w14:textId="77777777"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switches </w:t>
      </w:r>
      <w:proofErr w:type="spellStart"/>
      <w:r>
        <w:rPr>
          <w:rFonts w:ascii="Arial" w:hAnsi="Arial" w:cs="Arial"/>
        </w:rPr>
        <w:t>Fast</w:t>
      </w:r>
      <w:proofErr w:type="spellEnd"/>
      <w:r>
        <w:rPr>
          <w:rFonts w:ascii="Arial" w:hAnsi="Arial" w:cs="Arial"/>
        </w:rPr>
        <w:t xml:space="preserve">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1"/>
        <w:gridCol w:w="8521"/>
      </w:tblGrid>
      <w:tr w:rsidR="00E759B7" w14:paraId="699FA00B" w14:textId="77777777" w:rsidTr="00E759B7">
        <w:trPr>
          <w:trHeight w:val="80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A05486" w14:textId="77777777" w:rsidR="00E759B7" w:rsidRDefault="00E759B7">
            <w:pPr>
              <w:rPr>
                <w:rFonts w:ascii="Arial" w:hAnsi="Arial" w:cs="Arial"/>
              </w:rPr>
            </w:pPr>
            <w:r>
              <w:rPr>
                <w:rFonts w:ascii="Arial" w:hAnsi="Arial" w:cs="Arial"/>
              </w:rPr>
              <w:lastRenderedPageBreak/>
              <w:t>Código COBIT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75334" w14:textId="77777777" w:rsidR="00E759B7" w:rsidRDefault="00E759B7">
            <w:pPr>
              <w:rPr>
                <w:rFonts w:ascii="Arial" w:hAnsi="Arial" w:cs="Arial"/>
              </w:rPr>
            </w:pPr>
            <w:r>
              <w:rPr>
                <w:rFonts w:ascii="Arial" w:hAnsi="Arial" w:cs="Arial"/>
              </w:rPr>
              <w:t>Requisito Evaluado</w:t>
            </w:r>
          </w:p>
        </w:tc>
      </w:tr>
      <w:tr w:rsidR="00E759B7" w14:paraId="69CCA80A"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CBC201" w14:textId="77777777" w:rsidR="00E759B7" w:rsidRDefault="00E759B7">
            <w:pPr>
              <w:rPr>
                <w:rFonts w:ascii="Arial" w:hAnsi="Arial" w:cs="Arial"/>
              </w:rPr>
            </w:pPr>
            <w:r>
              <w:rPr>
                <w:rFonts w:ascii="Arial" w:hAnsi="Arial" w:cs="Arial"/>
                <w:b/>
                <w:bCs/>
              </w:rPr>
              <w:t>APO01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2DE6B71" w14:textId="77777777" w:rsidR="00E759B7" w:rsidRDefault="00E759B7">
            <w:pPr>
              <w:rPr>
                <w:rFonts w:ascii="Arial" w:hAnsi="Arial" w:cs="Arial"/>
              </w:rPr>
            </w:pPr>
            <w:r>
              <w:rPr>
                <w:rFonts w:ascii="Arial" w:hAnsi="Arial" w:cs="Arial"/>
              </w:rPr>
              <w:t>Existencia de un marco formal de gobernanza tecnológica que defina políticas de uso de red, roles y funciones para la administración de la infraestructura de red del SILAIS.</w:t>
            </w:r>
          </w:p>
        </w:tc>
      </w:tr>
      <w:tr w:rsidR="00E759B7" w14:paraId="61DB4388"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57673D" w14:textId="77777777" w:rsidR="00E759B7" w:rsidRDefault="00E759B7">
            <w:pPr>
              <w:rPr>
                <w:rFonts w:ascii="Arial" w:hAnsi="Arial" w:cs="Arial"/>
              </w:rPr>
            </w:pPr>
            <w:r>
              <w:rPr>
                <w:rFonts w:ascii="Arial" w:hAnsi="Arial" w:cs="Arial"/>
                <w:b/>
                <w:bCs/>
              </w:rPr>
              <w:t>APO02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2086AD" w14:textId="77777777" w:rsidR="00E759B7" w:rsidRDefault="00E759B7">
            <w:pPr>
              <w:rPr>
                <w:rFonts w:ascii="Arial" w:hAnsi="Arial" w:cs="Arial"/>
              </w:rPr>
            </w:pPr>
            <w:r>
              <w:rPr>
                <w:rFonts w:ascii="Arial" w:hAnsi="Arial" w:cs="Arial"/>
              </w:rPr>
              <w:t>Verificar la existencia de una estrategia tecnológica alineada a los objetivos del SILAIS que contemple la gestión y renovación de la infraestructura de red.</w:t>
            </w:r>
          </w:p>
        </w:tc>
      </w:tr>
      <w:tr w:rsidR="00E759B7" w14:paraId="2C227E06"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BAAA73" w14:textId="77777777" w:rsidR="00E759B7" w:rsidRDefault="00E759B7">
            <w:pPr>
              <w:rPr>
                <w:rFonts w:ascii="Arial" w:hAnsi="Arial" w:cs="Arial"/>
              </w:rPr>
            </w:pPr>
            <w:r>
              <w:rPr>
                <w:rFonts w:ascii="Arial" w:hAnsi="Arial" w:cs="Arial"/>
                <w:b/>
                <w:bCs/>
              </w:rPr>
              <w:t>APO06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29C2CA" w14:textId="77777777" w:rsidR="00E759B7" w:rsidRDefault="00E759B7">
            <w:pPr>
              <w:rPr>
                <w:rFonts w:ascii="Arial" w:hAnsi="Arial" w:cs="Arial"/>
              </w:rPr>
            </w:pPr>
            <w:r>
              <w:rPr>
                <w:rFonts w:ascii="Arial" w:hAnsi="Arial" w:cs="Arial"/>
              </w:rPr>
              <w:t>Control presupuestario en tecnología (asignación de recursos para mantenimiento y mejora de la red, reemplazo de switches obsoletos).</w:t>
            </w:r>
          </w:p>
        </w:tc>
      </w:tr>
      <w:tr w:rsidR="00E759B7" w14:paraId="0354081D"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2498053" w14:textId="77777777" w:rsidR="00E759B7" w:rsidRDefault="00E759B7">
            <w:pPr>
              <w:rPr>
                <w:rFonts w:ascii="Arial" w:hAnsi="Arial" w:cs="Arial"/>
              </w:rPr>
            </w:pPr>
            <w:r>
              <w:rPr>
                <w:rFonts w:ascii="Arial" w:hAnsi="Arial" w:cs="Arial"/>
                <w:b/>
                <w:bCs/>
              </w:rPr>
              <w:t>APO12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CC952" w14:textId="77777777" w:rsidR="00E759B7" w:rsidRDefault="00E759B7">
            <w:pPr>
              <w:rPr>
                <w:rFonts w:ascii="Arial" w:hAnsi="Arial" w:cs="Arial"/>
              </w:rPr>
            </w:pPr>
            <w:r>
              <w:rPr>
                <w:rFonts w:ascii="Arial" w:hAnsi="Arial" w:cs="Arial"/>
              </w:rPr>
              <w:t xml:space="preserve">Gestión formal de riesgos tecnológicos asociados a la infraestructura de red (obsolescencia de switches, red plana, dependencia </w:t>
            </w:r>
            <w:proofErr w:type="spellStart"/>
            <w:r>
              <w:rPr>
                <w:rFonts w:ascii="Arial" w:hAnsi="Arial" w:cs="Arial"/>
              </w:rPr>
              <w:t>WiFi</w:t>
            </w:r>
            <w:proofErr w:type="spellEnd"/>
            <w:r>
              <w:rPr>
                <w:rFonts w:ascii="Arial" w:hAnsi="Arial" w:cs="Arial"/>
              </w:rPr>
              <w:t>).</w:t>
            </w:r>
          </w:p>
        </w:tc>
      </w:tr>
      <w:tr w:rsidR="00E759B7" w14:paraId="17E2EDC0"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7F24A" w14:textId="77777777" w:rsidR="00E759B7" w:rsidRDefault="00E759B7">
            <w:pPr>
              <w:rPr>
                <w:rFonts w:ascii="Arial" w:hAnsi="Arial" w:cs="Arial"/>
              </w:rPr>
            </w:pPr>
            <w:r>
              <w:rPr>
                <w:rFonts w:ascii="Arial" w:hAnsi="Arial" w:cs="Arial"/>
                <w:b/>
                <w:bCs/>
              </w:rPr>
              <w:t>APO13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A6CBBE" w14:textId="77777777" w:rsidR="00E759B7" w:rsidRDefault="00E759B7">
            <w:pPr>
              <w:rPr>
                <w:rFonts w:ascii="Arial" w:hAnsi="Arial" w:cs="Arial"/>
              </w:rPr>
            </w:pPr>
            <w:r>
              <w:rPr>
                <w:rFonts w:ascii="Arial" w:hAnsi="Arial" w:cs="Arial"/>
              </w:rPr>
              <w:t xml:space="preserve">Determinar si existen controles de seguridad de la red (segmentación, control de acceso, seguridad </w:t>
            </w:r>
            <w:proofErr w:type="spellStart"/>
            <w:r>
              <w:rPr>
                <w:rFonts w:ascii="Arial" w:hAnsi="Arial" w:cs="Arial"/>
              </w:rPr>
              <w:t>WiFi</w:t>
            </w:r>
            <w:proofErr w:type="spellEnd"/>
            <w:r>
              <w:rPr>
                <w:rFonts w:ascii="Arial" w:hAnsi="Arial" w:cs="Arial"/>
              </w:rPr>
              <w:t>).</w:t>
            </w:r>
          </w:p>
        </w:tc>
      </w:tr>
      <w:tr w:rsidR="00E759B7" w14:paraId="13093B43"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C79B4A" w14:textId="77777777" w:rsidR="00E759B7" w:rsidRDefault="00E759B7">
            <w:pPr>
              <w:rPr>
                <w:rFonts w:ascii="Arial" w:hAnsi="Arial" w:cs="Arial"/>
              </w:rPr>
            </w:pPr>
            <w:r>
              <w:rPr>
                <w:rFonts w:ascii="Arial" w:hAnsi="Arial" w:cs="Arial"/>
                <w:b/>
                <w:bCs/>
              </w:rPr>
              <w:t>BAI09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9D5D18" w14:textId="77777777" w:rsidR="00E759B7" w:rsidRDefault="00E759B7">
            <w:pPr>
              <w:rPr>
                <w:rFonts w:ascii="Arial" w:hAnsi="Arial" w:cs="Arial"/>
              </w:rPr>
            </w:pPr>
            <w:r>
              <w:rPr>
                <w:rFonts w:ascii="Arial" w:hAnsi="Arial" w:cs="Arial"/>
              </w:rPr>
              <w:t>Gestión de activos de red (inventario de switches, cableado, puntos de acceso, ciclo de vida).</w:t>
            </w:r>
          </w:p>
        </w:tc>
      </w:tr>
      <w:tr w:rsidR="00E759B7" w14:paraId="298EDC95"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332F23" w14:textId="77777777" w:rsidR="00E759B7" w:rsidRDefault="00E759B7">
            <w:pPr>
              <w:rPr>
                <w:rFonts w:ascii="Arial" w:hAnsi="Arial" w:cs="Arial"/>
              </w:rPr>
            </w:pPr>
            <w:r>
              <w:rPr>
                <w:rFonts w:ascii="Arial" w:hAnsi="Arial" w:cs="Arial"/>
                <w:b/>
                <w:bCs/>
              </w:rPr>
              <w:t>BAI10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A43B97" w14:textId="77777777" w:rsidR="00E759B7" w:rsidRDefault="00E759B7">
            <w:pPr>
              <w:rPr>
                <w:rFonts w:ascii="Arial" w:hAnsi="Arial" w:cs="Arial"/>
              </w:rPr>
            </w:pPr>
            <w:r>
              <w:rPr>
                <w:rFonts w:ascii="Arial" w:hAnsi="Arial" w:cs="Arial"/>
              </w:rPr>
              <w:t>Gestión de la configuración de los dispositivos de red (documentación de configuraciones, respaldos).</w:t>
            </w:r>
          </w:p>
        </w:tc>
      </w:tr>
      <w:tr w:rsidR="00E759B7" w14:paraId="01160899"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B119F7" w14:textId="77777777" w:rsidR="00E759B7" w:rsidRDefault="00E759B7">
            <w:pPr>
              <w:rPr>
                <w:rFonts w:ascii="Arial" w:hAnsi="Arial" w:cs="Arial"/>
              </w:rPr>
            </w:pPr>
            <w:r>
              <w:rPr>
                <w:rFonts w:ascii="Arial" w:hAnsi="Arial" w:cs="Arial"/>
                <w:b/>
                <w:bCs/>
              </w:rPr>
              <w:t>DSS01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3E10C3" w14:textId="77777777" w:rsidR="00E759B7" w:rsidRDefault="00E759B7">
            <w:pPr>
              <w:rPr>
                <w:rFonts w:ascii="Arial" w:hAnsi="Arial" w:cs="Arial"/>
              </w:rPr>
            </w:pPr>
            <w:r>
              <w:rPr>
                <w:rFonts w:ascii="Arial" w:hAnsi="Arial" w:cs="Arial"/>
              </w:rPr>
              <w:t>Evaluar la gestión de operaciones de red, incluyendo mantenimiento preventivo y correctivo del cableado y equipos activos.</w:t>
            </w:r>
          </w:p>
        </w:tc>
      </w:tr>
      <w:tr w:rsidR="00E759B7" w14:paraId="653994F3" w14:textId="77777777" w:rsidTr="00E759B7">
        <w:trPr>
          <w:trHeight w:val="47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547D85" w14:textId="77777777" w:rsidR="00E759B7" w:rsidRDefault="00E759B7">
            <w:pPr>
              <w:rPr>
                <w:rFonts w:ascii="Arial" w:hAnsi="Arial" w:cs="Arial"/>
              </w:rPr>
            </w:pPr>
            <w:r>
              <w:rPr>
                <w:rFonts w:ascii="Arial" w:hAnsi="Arial" w:cs="Arial"/>
                <w:b/>
                <w:bCs/>
              </w:rPr>
              <w:t>DSS02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602A0A" w14:textId="77777777" w:rsidR="00E759B7" w:rsidRDefault="00E759B7">
            <w:pPr>
              <w:rPr>
                <w:rFonts w:ascii="Arial" w:hAnsi="Arial" w:cs="Arial"/>
              </w:rPr>
            </w:pPr>
            <w:r>
              <w:rPr>
                <w:rFonts w:ascii="Arial" w:hAnsi="Arial" w:cs="Arial"/>
              </w:rPr>
              <w:t>Verificar la existencia de registro de incidentes de red y su gestión adecuada.</w:t>
            </w:r>
          </w:p>
        </w:tc>
      </w:tr>
      <w:tr w:rsidR="00E759B7" w14:paraId="038F8B7A" w14:textId="77777777" w:rsidTr="00E759B7">
        <w:trPr>
          <w:trHeight w:val="4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142DE1" w14:textId="77777777" w:rsidR="00E759B7" w:rsidRDefault="00E759B7">
            <w:pPr>
              <w:rPr>
                <w:rFonts w:ascii="Arial" w:hAnsi="Arial" w:cs="Arial"/>
              </w:rPr>
            </w:pPr>
            <w:r>
              <w:rPr>
                <w:rFonts w:ascii="Arial" w:hAnsi="Arial" w:cs="Arial"/>
                <w:b/>
                <w:bCs/>
              </w:rPr>
              <w:t>DSS03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30F764" w14:textId="77777777" w:rsidR="00E759B7" w:rsidRDefault="00E759B7">
            <w:pPr>
              <w:rPr>
                <w:rFonts w:ascii="Arial" w:hAnsi="Arial" w:cs="Arial"/>
              </w:rPr>
            </w:pPr>
            <w:r>
              <w:rPr>
                <w:rFonts w:ascii="Arial" w:hAnsi="Arial" w:cs="Arial"/>
              </w:rPr>
              <w:t>Evaluar la gestión de problemas recurrentes en la red, incluyendo análisis de causa raíz.</w:t>
            </w:r>
          </w:p>
        </w:tc>
      </w:tr>
      <w:tr w:rsidR="00E759B7" w14:paraId="412DDA08"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E67A1F" w14:textId="77777777" w:rsidR="00E759B7" w:rsidRDefault="00E759B7">
            <w:pPr>
              <w:rPr>
                <w:rFonts w:ascii="Arial" w:hAnsi="Arial" w:cs="Arial"/>
              </w:rPr>
            </w:pPr>
            <w:r>
              <w:rPr>
                <w:rFonts w:ascii="Arial" w:hAnsi="Arial" w:cs="Arial"/>
                <w:b/>
                <w:bCs/>
              </w:rPr>
              <w:lastRenderedPageBreak/>
              <w:t>DSS04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E7D6F3" w14:textId="77777777" w:rsidR="00E759B7" w:rsidRDefault="00E759B7">
            <w:pPr>
              <w:rPr>
                <w:rFonts w:ascii="Arial" w:hAnsi="Arial" w:cs="Arial"/>
              </w:rPr>
            </w:pPr>
            <w:r>
              <w:rPr>
                <w:rFonts w:ascii="Arial" w:hAnsi="Arial" w:cs="Arial"/>
              </w:rPr>
              <w:t>Determinar si existe un plan de continuidad operativa ante fallos de red (switch principal, switch secundario, cableado).</w:t>
            </w:r>
          </w:p>
        </w:tc>
      </w:tr>
      <w:tr w:rsidR="00E759B7" w14:paraId="4FF919B5"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122FC3" w14:textId="77777777" w:rsidR="00E759B7" w:rsidRDefault="00E759B7">
            <w:pPr>
              <w:rPr>
                <w:rFonts w:ascii="Arial" w:hAnsi="Arial" w:cs="Arial"/>
              </w:rPr>
            </w:pPr>
            <w:r>
              <w:rPr>
                <w:rFonts w:ascii="Arial" w:hAnsi="Arial" w:cs="Arial"/>
                <w:b/>
                <w:bCs/>
              </w:rPr>
              <w:t>DSS05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BF10ED" w14:textId="77777777" w:rsidR="00E759B7" w:rsidRDefault="00E759B7">
            <w:pPr>
              <w:rPr>
                <w:rFonts w:ascii="Arial" w:hAnsi="Arial" w:cs="Arial"/>
              </w:rPr>
            </w:pPr>
            <w:r>
              <w:rPr>
                <w:rFonts w:ascii="Arial" w:hAnsi="Arial" w:cs="Arial"/>
              </w:rPr>
              <w:t xml:space="preserve">Evaluar la gestión de servicios de seguridad de red (control de acceso a la red, seguridad </w:t>
            </w:r>
            <w:proofErr w:type="spellStart"/>
            <w:r>
              <w:rPr>
                <w:rFonts w:ascii="Arial" w:hAnsi="Arial" w:cs="Arial"/>
              </w:rPr>
              <w:t>WiFi</w:t>
            </w:r>
            <w:proofErr w:type="spellEnd"/>
            <w:r>
              <w:rPr>
                <w:rFonts w:ascii="Arial" w:hAnsi="Arial" w:cs="Arial"/>
              </w:rPr>
              <w:t>, monitoreo).</w:t>
            </w:r>
          </w:p>
        </w:tc>
      </w:tr>
    </w:tbl>
    <w:p w14:paraId="225C04C8" w14:textId="77777777" w:rsidR="00E759B7" w:rsidRDefault="00E759B7" w:rsidP="00E759B7">
      <w:pPr>
        <w:rPr>
          <w:rFonts w:ascii="Arial" w:hAnsi="Arial" w:cs="Arial"/>
          <w:b/>
          <w:bCs/>
        </w:rPr>
      </w:pPr>
    </w:p>
    <w:p w14:paraId="3F301FD5" w14:textId="77777777" w:rsidR="00E759B7" w:rsidRDefault="00E759B7"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 xml:space="preserve">Incumplimiento grave de normas aplicables (ej. ausencia de rack para switches, red plana sin </w:t>
            </w:r>
            <w:proofErr w:type="spellStart"/>
            <w:r>
              <w:rPr>
                <w:rFonts w:ascii="Arial" w:hAnsi="Arial" w:cs="Arial"/>
              </w:rPr>
              <w:t>VLANs</w:t>
            </w:r>
            <w:proofErr w:type="spellEnd"/>
            <w:r>
              <w:rPr>
                <w:rFonts w:ascii="Arial" w:hAnsi="Arial" w:cs="Arial"/>
              </w:rPr>
              <w:t xml:space="preserve"> exponiendo datos sensibles de pacientes, switches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lastRenderedPageBreak/>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 xml:space="preserve">Presentar resultados al </w:t>
      </w:r>
      <w:proofErr w:type="gramStart"/>
      <w:r>
        <w:rPr>
          <w:rFonts w:ascii="Arial" w:hAnsi="Arial" w:cs="Arial"/>
        </w:rPr>
        <w:t>Director General</w:t>
      </w:r>
      <w:proofErr w:type="gramEnd"/>
      <w:r>
        <w:rPr>
          <w:rFonts w:ascii="Arial" w:hAnsi="Arial" w:cs="Arial"/>
        </w:rPr>
        <w:t xml:space="preserve">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14:paraId="216242A8" w14:textId="77777777" w:rsidR="00E759B7" w:rsidRDefault="00E759B7" w:rsidP="00E759B7">
      <w:pPr>
        <w:numPr>
          <w:ilvl w:val="0"/>
          <w:numId w:val="28"/>
        </w:numPr>
        <w:rPr>
          <w:rFonts w:ascii="Arial" w:hAnsi="Arial" w:cs="Arial"/>
        </w:rPr>
      </w:pPr>
      <w:r>
        <w:rPr>
          <w:rFonts w:ascii="Arial" w:hAnsi="Arial" w:cs="Arial"/>
        </w:rPr>
        <w:t xml:space="preserve">Exponer debilidades encontradas y riesgos críticos (R-RED-001: Fallo catastrófico del switch principal por obsolescencia; R-RED-003: Exfiltración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lastRenderedPageBreak/>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 xml:space="preserve">Laptops para capturar datos y realizar pruebas lógicas, cable </w:t>
            </w:r>
            <w:proofErr w:type="spellStart"/>
            <w:r>
              <w:rPr>
                <w:rFonts w:ascii="Arial" w:hAnsi="Arial" w:cs="Arial"/>
              </w:rPr>
              <w:t>tester</w:t>
            </w:r>
            <w:proofErr w:type="spellEnd"/>
            <w:r>
              <w:rPr>
                <w:rFonts w:ascii="Arial" w:hAnsi="Arial" w:cs="Arial"/>
              </w:rPr>
              <w:t xml:space="preserve"> RJ45, software de análisis </w:t>
            </w:r>
            <w:proofErr w:type="spellStart"/>
            <w:r>
              <w:rPr>
                <w:rFonts w:ascii="Arial" w:hAnsi="Arial" w:cs="Arial"/>
              </w:rPr>
              <w:t>WiFi</w:t>
            </w:r>
            <w:proofErr w:type="spellEnd"/>
            <w:r>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 xml:space="preserve">Sala para entrevistas con el </w:t>
            </w:r>
            <w:proofErr w:type="gramStart"/>
            <w:r>
              <w:rPr>
                <w:rFonts w:ascii="Arial" w:hAnsi="Arial" w:cs="Arial"/>
              </w:rPr>
              <w:t>Director General</w:t>
            </w:r>
            <w:proofErr w:type="gramEnd"/>
            <w:r>
              <w:rPr>
                <w:rFonts w:ascii="Arial" w:hAnsi="Arial" w:cs="Arial"/>
              </w:rPr>
              <w:t xml:space="preserve">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1"/>
        <w:gridCol w:w="3246"/>
        <w:gridCol w:w="3070"/>
        <w:gridCol w:w="1993"/>
      </w:tblGrid>
      <w:tr w:rsidR="00E759B7" w14:paraId="44D9F0C1"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6BCDD0" w14:textId="77777777" w:rsidR="00E759B7" w:rsidRDefault="00E759B7">
            <w:pPr>
              <w:rPr>
                <w:rFonts w:ascii="Arial" w:hAnsi="Arial" w:cs="Arial"/>
              </w:rPr>
            </w:pPr>
            <w:r>
              <w:rPr>
                <w:rFonts w:ascii="Arial" w:hAnsi="Arial" w:cs="Arial"/>
              </w:rPr>
              <w:lastRenderedPageBreak/>
              <w:t>Código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C3999B" w14:textId="77777777" w:rsidR="00E759B7" w:rsidRDefault="00E759B7">
            <w:pPr>
              <w:rPr>
                <w:rFonts w:ascii="Arial" w:hAnsi="Arial" w:cs="Arial"/>
              </w:rPr>
            </w:pPr>
            <w:r>
              <w:rPr>
                <w:rFonts w:ascii="Arial" w:hAnsi="Arial" w:cs="Arial"/>
              </w:rPr>
              <w:t>Requisito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E87824" w14:textId="77777777" w:rsidR="00E759B7" w:rsidRDefault="00E759B7">
            <w:pPr>
              <w:rPr>
                <w:rFonts w:ascii="Arial" w:hAnsi="Arial" w:cs="Arial"/>
              </w:rPr>
            </w:pPr>
            <w:r>
              <w:rPr>
                <w:rFonts w:ascii="Arial" w:hAnsi="Arial" w:cs="Arial"/>
              </w:rPr>
              <w:t>Evidencias Esperadas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55FD0E" w14:textId="77777777" w:rsidR="00E759B7" w:rsidRDefault="00E759B7">
            <w:pPr>
              <w:rPr>
                <w:rFonts w:ascii="Arial" w:hAnsi="Arial" w:cs="Arial"/>
              </w:rPr>
            </w:pPr>
            <w:r>
              <w:rPr>
                <w:rFonts w:ascii="Arial" w:hAnsi="Arial" w:cs="Arial"/>
              </w:rPr>
              <w:t>Responsable Evaluado</w:t>
            </w:r>
          </w:p>
        </w:tc>
      </w:tr>
      <w:tr w:rsidR="00E759B7" w14:paraId="66521AC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F600E4" w14:textId="77777777" w:rsidR="00E759B7" w:rsidRDefault="00E759B7">
            <w:pPr>
              <w:rPr>
                <w:rFonts w:ascii="Arial" w:hAnsi="Arial" w:cs="Arial"/>
              </w:rPr>
            </w:pPr>
            <w:r>
              <w:rPr>
                <w:rFonts w:ascii="Arial" w:hAnsi="Arial" w:cs="Arial"/>
                <w:b/>
                <w:bCs/>
              </w:rPr>
              <w:t>APO01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8D106F" w14:textId="77777777" w:rsidR="00E759B7" w:rsidRDefault="00E759B7">
            <w:pPr>
              <w:rPr>
                <w:rFonts w:ascii="Arial" w:hAnsi="Arial" w:cs="Arial"/>
              </w:rPr>
            </w:pPr>
            <w:r>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C317D" w14:textId="77777777" w:rsidR="00E759B7" w:rsidRDefault="00E759B7">
            <w:pPr>
              <w:rPr>
                <w:rFonts w:ascii="Arial" w:hAnsi="Arial" w:cs="Arial"/>
              </w:rPr>
            </w:pPr>
            <w:r>
              <w:rPr>
                <w:rFonts w:ascii="Arial" w:hAnsi="Arial" w:cs="Arial"/>
              </w:rPr>
              <w:t>Políticas de uso de internet y red, manual de funciones del responsable de TI (si existe), actas de reuniones de gestión tecnológica.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FC366F8" w14:textId="77777777" w:rsidR="00E759B7" w:rsidRDefault="00E759B7">
            <w:pPr>
              <w:rPr>
                <w:rFonts w:ascii="Arial" w:hAnsi="Arial" w:cs="Arial"/>
              </w:rPr>
            </w:pPr>
            <w:r>
              <w:rPr>
                <w:rFonts w:ascii="Arial" w:hAnsi="Arial" w:cs="Arial"/>
              </w:rPr>
              <w:t>Coordinador General de Auditoría</w:t>
            </w:r>
          </w:p>
        </w:tc>
      </w:tr>
      <w:tr w:rsidR="00E759B7" w14:paraId="095D54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A003C" w14:textId="77777777" w:rsidR="00E759B7" w:rsidRDefault="00E759B7">
            <w:pPr>
              <w:rPr>
                <w:rFonts w:ascii="Arial" w:hAnsi="Arial" w:cs="Arial"/>
              </w:rPr>
            </w:pPr>
            <w:r>
              <w:rPr>
                <w:rFonts w:ascii="Arial" w:hAnsi="Arial" w:cs="Arial"/>
                <w:b/>
                <w:bCs/>
              </w:rPr>
              <w:t>APO02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47E3A0" w14:textId="77777777" w:rsidR="00E759B7" w:rsidRDefault="00E759B7">
            <w:pPr>
              <w:rPr>
                <w:rFonts w:ascii="Arial" w:hAnsi="Arial" w:cs="Arial"/>
              </w:rPr>
            </w:pPr>
            <w:r>
              <w:rPr>
                <w:rFonts w:ascii="Arial" w:hAnsi="Arial" w:cs="Arial"/>
              </w:rPr>
              <w:t>Verificar la existencia de una estrategia tecnológica alineada a los objetivos del SILAIS que contemple la gestión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F44544" w14:textId="77777777" w:rsidR="00E759B7" w:rsidRDefault="00E759B7">
            <w:pPr>
              <w:rPr>
                <w:rFonts w:ascii="Arial" w:hAnsi="Arial" w:cs="Arial"/>
              </w:rPr>
            </w:pPr>
            <w:r>
              <w:rPr>
                <w:rFonts w:ascii="Arial" w:hAnsi="Arial" w:cs="Arial"/>
              </w:rPr>
              <w:t>Plan estratégico de TI (si existe), alineación con objetivos del MINSA y SISNIVEN, evaluaciones de tecnología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12413B" w14:textId="77777777" w:rsidR="00E759B7" w:rsidRDefault="00E759B7">
            <w:pPr>
              <w:rPr>
                <w:rFonts w:ascii="Arial" w:hAnsi="Arial" w:cs="Arial"/>
              </w:rPr>
            </w:pPr>
            <w:r>
              <w:rPr>
                <w:rFonts w:ascii="Arial" w:hAnsi="Arial" w:cs="Arial"/>
              </w:rPr>
              <w:t>Coordinador General de Auditoría</w:t>
            </w:r>
          </w:p>
        </w:tc>
      </w:tr>
      <w:tr w:rsidR="00E759B7" w14:paraId="27C1BC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769AC1" w14:textId="77777777" w:rsidR="00E759B7" w:rsidRDefault="00E759B7">
            <w:pPr>
              <w:rPr>
                <w:rFonts w:ascii="Arial" w:hAnsi="Arial" w:cs="Arial"/>
              </w:rPr>
            </w:pPr>
            <w:r>
              <w:rPr>
                <w:rFonts w:ascii="Arial" w:hAnsi="Arial" w:cs="Arial"/>
                <w:b/>
                <w:bCs/>
              </w:rPr>
              <w:t>APO12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1BC716" w14:textId="77777777" w:rsidR="00E759B7" w:rsidRDefault="00E759B7">
            <w:pPr>
              <w:rPr>
                <w:rFonts w:ascii="Arial" w:hAnsi="Arial" w:cs="Arial"/>
              </w:rPr>
            </w:pPr>
            <w:r>
              <w:rPr>
                <w:rFonts w:ascii="Arial" w:hAnsi="Arial" w:cs="Arial"/>
              </w:rPr>
              <w:t xml:space="preserve">Evaluar la gestión formal de riesgos tecnológicos asociados a la infraestructura de red (obsolescencia de switches, red plana, dependencia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B18330" w14:textId="77777777" w:rsidR="00E759B7" w:rsidRDefault="00E759B7">
            <w:pPr>
              <w:rPr>
                <w:rFonts w:ascii="Arial" w:hAnsi="Arial" w:cs="Arial"/>
              </w:rPr>
            </w:pPr>
            <w:r>
              <w:rPr>
                <w:rFonts w:ascii="Arial" w:hAnsi="Arial" w:cs="Arial"/>
              </w:rPr>
              <w:t>Registro de riesgos de TI, evaluaciones de riesgos previas, planes de tratamiento de riesgos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E02AD5D" w14:textId="77777777" w:rsidR="00E759B7" w:rsidRDefault="00E759B7">
            <w:pPr>
              <w:rPr>
                <w:rFonts w:ascii="Arial" w:hAnsi="Arial" w:cs="Arial"/>
              </w:rPr>
            </w:pPr>
            <w:r>
              <w:rPr>
                <w:rFonts w:ascii="Arial" w:hAnsi="Arial" w:cs="Arial"/>
              </w:rPr>
              <w:t>Coordinador General de Auditoría</w:t>
            </w:r>
          </w:p>
        </w:tc>
      </w:tr>
      <w:tr w:rsidR="00E759B7" w14:paraId="08D0A80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629970" w14:textId="77777777" w:rsidR="00E759B7" w:rsidRDefault="00E759B7">
            <w:pPr>
              <w:rPr>
                <w:rFonts w:ascii="Arial" w:hAnsi="Arial" w:cs="Arial"/>
              </w:rPr>
            </w:pPr>
            <w:r>
              <w:rPr>
                <w:rFonts w:ascii="Arial" w:hAnsi="Arial" w:cs="Arial"/>
                <w:b/>
                <w:bCs/>
              </w:rPr>
              <w:t>APO13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A53CFF" w14:textId="77777777" w:rsidR="00E759B7" w:rsidRDefault="00E759B7">
            <w:pPr>
              <w:rPr>
                <w:rFonts w:ascii="Arial" w:hAnsi="Arial" w:cs="Arial"/>
              </w:rPr>
            </w:pPr>
            <w:r>
              <w:rPr>
                <w:rFonts w:ascii="Arial" w:hAnsi="Arial" w:cs="Arial"/>
              </w:rPr>
              <w:t xml:space="preserve">Determinar si existen controles de seguridad de la red (segmentación, control de acceso, seguridad </w:t>
            </w:r>
            <w:proofErr w:type="spellStart"/>
            <w:r>
              <w:rPr>
                <w:rFonts w:ascii="Arial" w:hAnsi="Arial" w:cs="Arial"/>
              </w:rPr>
              <w:t>WiFi</w:t>
            </w:r>
            <w:proofErr w:type="spellEnd"/>
            <w:r>
              <w:rPr>
                <w:rFonts w:ascii="Arial" w:hAnsi="Arial" w:cs="Arial"/>
              </w:rPr>
              <w:t>, filtrado de contenido).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21DE46" w14:textId="77777777" w:rsidR="00E759B7" w:rsidRDefault="00E759B7">
            <w:pPr>
              <w:rPr>
                <w:rFonts w:ascii="Arial" w:hAnsi="Arial" w:cs="Arial"/>
              </w:rPr>
            </w:pPr>
            <w:r>
              <w:rPr>
                <w:rFonts w:ascii="Arial" w:hAnsi="Arial" w:cs="Arial"/>
              </w:rPr>
              <w:t xml:space="preserve">Configuración de switches y puntos de acceso, políticas de control de acceso a la red, configuración de seguridad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35902E4" w14:textId="77777777" w:rsidR="00E759B7" w:rsidRDefault="00E759B7">
            <w:pPr>
              <w:rPr>
                <w:rFonts w:ascii="Arial" w:hAnsi="Arial" w:cs="Arial"/>
              </w:rPr>
            </w:pPr>
            <w:r>
              <w:rPr>
                <w:rFonts w:ascii="Arial" w:hAnsi="Arial" w:cs="Arial"/>
              </w:rPr>
              <w:t>Auditor de Redes</w:t>
            </w:r>
          </w:p>
        </w:tc>
      </w:tr>
      <w:tr w:rsidR="00E759B7" w14:paraId="6D391F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CB5ED9" w14:textId="77777777" w:rsidR="00E759B7" w:rsidRDefault="00E759B7">
            <w:pPr>
              <w:rPr>
                <w:rFonts w:ascii="Arial" w:hAnsi="Arial" w:cs="Arial"/>
              </w:rPr>
            </w:pPr>
            <w:r>
              <w:rPr>
                <w:rFonts w:ascii="Arial" w:hAnsi="Arial" w:cs="Arial"/>
                <w:b/>
                <w:bCs/>
              </w:rPr>
              <w:lastRenderedPageBreak/>
              <w:t>BAI09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029527" w14:textId="77777777" w:rsidR="00E759B7" w:rsidRDefault="00E759B7">
            <w:pPr>
              <w:rPr>
                <w:rFonts w:ascii="Arial" w:hAnsi="Arial" w:cs="Arial"/>
              </w:rPr>
            </w:pPr>
            <w:r>
              <w:rPr>
                <w:rFonts w:ascii="Arial" w:hAnsi="Arial" w:cs="Arial"/>
              </w:rPr>
              <w:t>Evaluar la gestión de activos de red (inventario de switches, cableado, puntos de acceso, ciclo de vida).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0EFB4" w14:textId="77777777" w:rsidR="00E759B7" w:rsidRDefault="00E759B7">
            <w:pPr>
              <w:rPr>
                <w:rFonts w:ascii="Arial" w:hAnsi="Arial" w:cs="Arial"/>
              </w:rPr>
            </w:pPr>
            <w:r>
              <w:rPr>
                <w:rFonts w:ascii="Arial" w:hAnsi="Arial" w:cs="Arial"/>
              </w:rPr>
              <w:t>Inventario de activos de red, registros de adquisición, fechas de instalación, estado de garantías, plan de renovación.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98B3DE" w14:textId="77777777" w:rsidR="00E759B7" w:rsidRDefault="00E759B7">
            <w:pPr>
              <w:rPr>
                <w:rFonts w:ascii="Arial" w:hAnsi="Arial" w:cs="Arial"/>
              </w:rPr>
            </w:pPr>
            <w:r>
              <w:rPr>
                <w:rFonts w:ascii="Arial" w:hAnsi="Arial" w:cs="Arial"/>
              </w:rPr>
              <w:t>Auditor de Redes</w:t>
            </w:r>
          </w:p>
        </w:tc>
      </w:tr>
      <w:tr w:rsidR="00E759B7" w14:paraId="567F205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7CE84D" w14:textId="77777777" w:rsidR="00E759B7" w:rsidRDefault="00E759B7">
            <w:pPr>
              <w:rPr>
                <w:rFonts w:ascii="Arial" w:hAnsi="Arial" w:cs="Arial"/>
              </w:rPr>
            </w:pPr>
            <w:r>
              <w:rPr>
                <w:rFonts w:ascii="Arial" w:hAnsi="Arial" w:cs="Arial"/>
                <w:b/>
                <w:bCs/>
              </w:rPr>
              <w:t>BAI10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897BC" w14:textId="77777777" w:rsidR="00E759B7" w:rsidRDefault="00E759B7">
            <w:pPr>
              <w:rPr>
                <w:rFonts w:ascii="Arial" w:hAnsi="Arial" w:cs="Arial"/>
              </w:rPr>
            </w:pPr>
            <w:r>
              <w:rPr>
                <w:rFonts w:ascii="Arial" w:hAnsi="Arial" w:cs="Arial"/>
              </w:rPr>
              <w:t>Evaluar la gestión de la configuración de los dispositivos de red (documentación de configuraciones, respaldos).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11BEE4" w14:textId="77777777" w:rsidR="00E759B7" w:rsidRDefault="00E759B7">
            <w:pPr>
              <w:rPr>
                <w:rFonts w:ascii="Arial" w:hAnsi="Arial" w:cs="Arial"/>
              </w:rPr>
            </w:pPr>
            <w:r>
              <w:rPr>
                <w:rFonts w:ascii="Arial" w:hAnsi="Arial" w:cs="Arial"/>
              </w:rPr>
              <w:t>Documentación de configuración de switches y puntos de acceso, respaldos de configuraciones, registro de cambios.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D5287D" w14:textId="77777777" w:rsidR="00E759B7" w:rsidRDefault="00E759B7">
            <w:pPr>
              <w:rPr>
                <w:rFonts w:ascii="Arial" w:hAnsi="Arial" w:cs="Arial"/>
              </w:rPr>
            </w:pPr>
            <w:r>
              <w:rPr>
                <w:rFonts w:ascii="Arial" w:hAnsi="Arial" w:cs="Arial"/>
              </w:rPr>
              <w:t>Auditor de Redes</w:t>
            </w:r>
          </w:p>
        </w:tc>
      </w:tr>
      <w:tr w:rsidR="00E759B7" w14:paraId="0465C0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07CC9E" w14:textId="77777777" w:rsidR="00E759B7" w:rsidRDefault="00E759B7">
            <w:pPr>
              <w:rPr>
                <w:rFonts w:ascii="Arial" w:hAnsi="Arial" w:cs="Arial"/>
              </w:rPr>
            </w:pPr>
            <w:r>
              <w:rPr>
                <w:rFonts w:ascii="Arial" w:hAnsi="Arial" w:cs="Arial"/>
                <w:b/>
                <w:bCs/>
              </w:rPr>
              <w:t>DSS01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41B9A4" w14:textId="77777777" w:rsidR="00E759B7" w:rsidRDefault="00E759B7">
            <w:pPr>
              <w:rPr>
                <w:rFonts w:ascii="Arial" w:hAnsi="Arial" w:cs="Arial"/>
              </w:rPr>
            </w:pPr>
            <w:r>
              <w:rPr>
                <w:rFonts w:ascii="Arial" w:hAnsi="Arial" w:cs="Arial"/>
              </w:rPr>
              <w:t>Evaluar la gestión de operaciones de red, incluyendo mantenimiento preventivo y correctivo del cableado y equipos activos.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BA629" w14:textId="77777777" w:rsidR="00E759B7" w:rsidRDefault="00E759B7">
            <w:pPr>
              <w:rPr>
                <w:rFonts w:ascii="Arial" w:hAnsi="Arial" w:cs="Arial"/>
              </w:rPr>
            </w:pPr>
            <w:r>
              <w:rPr>
                <w:rFonts w:ascii="Arial" w:hAnsi="Arial" w:cs="Arial"/>
              </w:rPr>
              <w:t>Bitácoras de mantenimiento de red, reportes de soporte técnico, tiempos de atención, pruebas de continuidad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A26E14" w14:textId="77777777" w:rsidR="00E759B7" w:rsidRDefault="00E759B7">
            <w:pPr>
              <w:rPr>
                <w:rFonts w:ascii="Arial" w:hAnsi="Arial" w:cs="Arial"/>
              </w:rPr>
            </w:pPr>
            <w:r>
              <w:rPr>
                <w:rFonts w:ascii="Arial" w:hAnsi="Arial" w:cs="Arial"/>
              </w:rPr>
              <w:t>Auditor de Redes</w:t>
            </w:r>
          </w:p>
        </w:tc>
      </w:tr>
      <w:tr w:rsidR="00E759B7" w14:paraId="64C34B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3A9D4" w14:textId="77777777" w:rsidR="00E759B7" w:rsidRDefault="00E759B7">
            <w:pPr>
              <w:rPr>
                <w:rFonts w:ascii="Arial" w:hAnsi="Arial" w:cs="Arial"/>
              </w:rPr>
            </w:pPr>
            <w:r>
              <w:rPr>
                <w:rFonts w:ascii="Arial" w:hAnsi="Arial" w:cs="Arial"/>
                <w:b/>
                <w:bCs/>
              </w:rPr>
              <w:t>DSS02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E70582" w14:textId="77777777" w:rsidR="00E759B7" w:rsidRDefault="00E759B7">
            <w:pPr>
              <w:rPr>
                <w:rFonts w:ascii="Arial" w:hAnsi="Arial" w:cs="Arial"/>
              </w:rPr>
            </w:pPr>
            <w:r>
              <w:rPr>
                <w:rFonts w:ascii="Arial" w:hAnsi="Arial" w:cs="Arial"/>
              </w:rPr>
              <w:t>Verificar la existencia de registro de incidentes de red y su gestión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CAF762" w14:textId="77777777" w:rsidR="00E759B7" w:rsidRDefault="00E759B7">
            <w:pPr>
              <w:rPr>
                <w:rFonts w:ascii="Arial" w:hAnsi="Arial" w:cs="Arial"/>
              </w:rPr>
            </w:pPr>
            <w:r>
              <w:rPr>
                <w:rFonts w:ascii="Arial" w:hAnsi="Arial" w:cs="Arial"/>
              </w:rPr>
              <w:t>Registro de incidentes de red (bitácora), reportes de fallas de conectividad, acciones correctivas documentadas.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815C6C" w14:textId="77777777" w:rsidR="00E759B7" w:rsidRDefault="00E759B7">
            <w:pPr>
              <w:rPr>
                <w:rFonts w:ascii="Arial" w:hAnsi="Arial" w:cs="Arial"/>
              </w:rPr>
            </w:pPr>
            <w:r>
              <w:rPr>
                <w:rFonts w:ascii="Arial" w:hAnsi="Arial" w:cs="Arial"/>
              </w:rPr>
              <w:t>Coordinador General de Auditoría</w:t>
            </w:r>
          </w:p>
        </w:tc>
      </w:tr>
      <w:tr w:rsidR="00E759B7" w14:paraId="0FB3B8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139C" w14:textId="77777777" w:rsidR="00E759B7" w:rsidRDefault="00E759B7">
            <w:pPr>
              <w:rPr>
                <w:rFonts w:ascii="Arial" w:hAnsi="Arial" w:cs="Arial"/>
              </w:rPr>
            </w:pPr>
            <w:r>
              <w:rPr>
                <w:rFonts w:ascii="Arial" w:hAnsi="Arial" w:cs="Arial"/>
                <w:b/>
                <w:bCs/>
              </w:rPr>
              <w:t>DSS03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31AB2" w14:textId="77777777" w:rsidR="00E759B7" w:rsidRDefault="00E759B7">
            <w:pPr>
              <w:rPr>
                <w:rFonts w:ascii="Arial" w:hAnsi="Arial" w:cs="Arial"/>
              </w:rPr>
            </w:pPr>
            <w:r>
              <w:rPr>
                <w:rFonts w:ascii="Arial" w:hAnsi="Arial" w:cs="Arial"/>
              </w:rPr>
              <w:t>Evaluar la gestión de problemas recurrentes en la red, incluyendo análisis de causa raíz.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13DC08" w14:textId="77777777" w:rsidR="00E759B7" w:rsidRDefault="00E759B7">
            <w:pPr>
              <w:rPr>
                <w:rFonts w:ascii="Arial" w:hAnsi="Arial" w:cs="Arial"/>
              </w:rPr>
            </w:pPr>
            <w:r>
              <w:rPr>
                <w:rFonts w:ascii="Arial" w:hAnsi="Arial" w:cs="Arial"/>
              </w:rPr>
              <w:t xml:space="preserve">Análisis de problemas recurrentes de red (caídas de </w:t>
            </w:r>
            <w:proofErr w:type="spellStart"/>
            <w:r>
              <w:rPr>
                <w:rFonts w:ascii="Arial" w:hAnsi="Arial" w:cs="Arial"/>
              </w:rPr>
              <w:t>WiFi</w:t>
            </w:r>
            <w:proofErr w:type="spellEnd"/>
            <w:r>
              <w:rPr>
                <w:rFonts w:ascii="Arial" w:hAnsi="Arial" w:cs="Arial"/>
              </w:rPr>
              <w:t xml:space="preserve">, lentitud, desconexiones), planes </w:t>
            </w:r>
            <w:r>
              <w:rPr>
                <w:rFonts w:ascii="Arial" w:hAnsi="Arial" w:cs="Arial"/>
              </w:rPr>
              <w:lastRenderedPageBreak/>
              <w:t>de acción, seguimiento a soluciones implementadas.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ECEFAF" w14:textId="77777777" w:rsidR="00E759B7" w:rsidRDefault="00E759B7">
            <w:pPr>
              <w:rPr>
                <w:rFonts w:ascii="Arial" w:hAnsi="Arial" w:cs="Arial"/>
              </w:rPr>
            </w:pPr>
            <w:r>
              <w:rPr>
                <w:rFonts w:ascii="Arial" w:hAnsi="Arial" w:cs="Arial"/>
              </w:rPr>
              <w:lastRenderedPageBreak/>
              <w:t>Auditor de Redes</w:t>
            </w:r>
          </w:p>
        </w:tc>
      </w:tr>
      <w:tr w:rsidR="00E759B7" w14:paraId="74C51A1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C1D111" w14:textId="77777777" w:rsidR="00E759B7" w:rsidRDefault="00E759B7">
            <w:pPr>
              <w:rPr>
                <w:rFonts w:ascii="Arial" w:hAnsi="Arial" w:cs="Arial"/>
              </w:rPr>
            </w:pPr>
            <w:r>
              <w:rPr>
                <w:rFonts w:ascii="Arial" w:hAnsi="Arial" w:cs="Arial"/>
                <w:b/>
                <w:bCs/>
              </w:rPr>
              <w:t>DSS04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E66CC" w14:textId="77777777" w:rsidR="00E759B7" w:rsidRDefault="00E759B7">
            <w:pPr>
              <w:rPr>
                <w:rFonts w:ascii="Arial" w:hAnsi="Arial" w:cs="Arial"/>
              </w:rPr>
            </w:pPr>
            <w:r>
              <w:rPr>
                <w:rFonts w:ascii="Arial" w:hAnsi="Arial" w:cs="Arial"/>
              </w:rPr>
              <w:t>Determinar si existe un plan de continuidad operativa ante fallos de red (switch principal, switch secundario, cableado, conectividad a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3A700F" w14:textId="77777777" w:rsidR="00E759B7" w:rsidRDefault="00E759B7">
            <w:pPr>
              <w:rPr>
                <w:rFonts w:ascii="Arial" w:hAnsi="Arial" w:cs="Arial"/>
              </w:rPr>
            </w:pPr>
            <w:r>
              <w:rPr>
                <w:rFonts w:ascii="Arial" w:hAnsi="Arial" w:cs="Arial"/>
              </w:rPr>
              <w:t>Plan de recuperación ante fallos de red, equipos de repuesto (switch de respaldo), respaldo de configuración, procedimientos documentados.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E9C204" w14:textId="77777777" w:rsidR="00E759B7" w:rsidRDefault="00E759B7">
            <w:pPr>
              <w:rPr>
                <w:rFonts w:ascii="Arial" w:hAnsi="Arial" w:cs="Arial"/>
              </w:rPr>
            </w:pPr>
            <w:r>
              <w:rPr>
                <w:rFonts w:ascii="Arial" w:hAnsi="Arial" w:cs="Arial"/>
              </w:rPr>
              <w:t>Auditor de Redes</w:t>
            </w:r>
          </w:p>
        </w:tc>
      </w:tr>
      <w:tr w:rsidR="00E759B7" w14:paraId="12B6401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871AA8" w14:textId="77777777" w:rsidR="00E759B7" w:rsidRDefault="00E759B7">
            <w:pPr>
              <w:rPr>
                <w:rFonts w:ascii="Arial" w:hAnsi="Arial" w:cs="Arial"/>
              </w:rPr>
            </w:pPr>
            <w:r>
              <w:rPr>
                <w:rFonts w:ascii="Arial" w:hAnsi="Arial" w:cs="Arial"/>
                <w:b/>
                <w:bCs/>
              </w:rPr>
              <w:t>DSS05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67654" w14:textId="77777777" w:rsidR="00E759B7" w:rsidRDefault="00E759B7">
            <w:pPr>
              <w:rPr>
                <w:rFonts w:ascii="Arial" w:hAnsi="Arial" w:cs="Arial"/>
              </w:rPr>
            </w:pPr>
            <w:r>
              <w:rPr>
                <w:rFonts w:ascii="Arial" w:hAnsi="Arial" w:cs="Arial"/>
              </w:rPr>
              <w:t xml:space="preserve">Evaluar la gestión de servicios de seguridad de red (control de acceso a la red, seguridad </w:t>
            </w:r>
            <w:proofErr w:type="spellStart"/>
            <w:r>
              <w:rPr>
                <w:rFonts w:ascii="Arial" w:hAnsi="Arial" w:cs="Arial"/>
              </w:rPr>
              <w:t>WiFi</w:t>
            </w:r>
            <w:proofErr w:type="spellEnd"/>
            <w:r>
              <w:rPr>
                <w:rFonts w:ascii="Arial" w:hAnsi="Arial" w:cs="Arial"/>
              </w:rPr>
              <w:t>, monitoreo de tráfico, protección de datos en tránsito).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C61915" w14:textId="77777777" w:rsidR="00E759B7" w:rsidRDefault="00E759B7">
            <w:pPr>
              <w:rPr>
                <w:rFonts w:ascii="Arial" w:hAnsi="Arial" w:cs="Arial"/>
              </w:rPr>
            </w:pPr>
            <w:r>
              <w:rPr>
                <w:rFonts w:ascii="Arial" w:hAnsi="Arial" w:cs="Arial"/>
              </w:rPr>
              <w:t>Configuración de seguridad de switches y puntos de acceso, políticas de acceso a la red, mecanismos de autenticación, cifrado de 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BD06AE" w14:textId="77777777" w:rsidR="00E759B7" w:rsidRDefault="00E759B7">
            <w:pPr>
              <w:rPr>
                <w:rFonts w:ascii="Arial" w:hAnsi="Arial" w:cs="Arial"/>
              </w:rPr>
            </w:pPr>
            <w:r>
              <w:rPr>
                <w:rFonts w:ascii="Arial" w:hAnsi="Arial" w:cs="Arial"/>
              </w:rPr>
              <w:t>Auditor de Redes</w:t>
            </w:r>
          </w:p>
        </w:tc>
      </w:tr>
      <w:tr w:rsidR="00E759B7" w14:paraId="579C7F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49394" w14:textId="77777777" w:rsidR="00E759B7" w:rsidRDefault="00E759B7">
            <w:pPr>
              <w:rPr>
                <w:rFonts w:ascii="Arial" w:hAnsi="Arial" w:cs="Arial"/>
              </w:rPr>
            </w:pPr>
            <w:r>
              <w:rPr>
                <w:rFonts w:ascii="Arial" w:hAnsi="Arial" w:cs="Arial"/>
                <w:b/>
                <w:bCs/>
              </w:rPr>
              <w:t>MEA01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5E98F1" w14:textId="77777777" w:rsidR="00E759B7" w:rsidRDefault="00E759B7">
            <w:pPr>
              <w:rPr>
                <w:rFonts w:ascii="Arial" w:hAnsi="Arial" w:cs="Arial"/>
              </w:rPr>
            </w:pPr>
            <w:r>
              <w:rPr>
                <w:rFonts w:ascii="Arial" w:hAnsi="Arial" w:cs="Arial"/>
              </w:rPr>
              <w:t>Evaluar si existe monitoreo del desempeño y conformidad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1E18EA" w14:textId="77777777" w:rsidR="00E759B7" w:rsidRDefault="00E759B7">
            <w:pPr>
              <w:rPr>
                <w:rFonts w:ascii="Arial" w:hAnsi="Arial" w:cs="Arial"/>
              </w:rPr>
            </w:pPr>
            <w:r>
              <w:rPr>
                <w:rFonts w:ascii="Arial" w:hAnsi="Arial" w:cs="Arial"/>
              </w:rPr>
              <w:t>Reportes de monitoreo de ancho de banda, disponibilidad de red, cumplimiento de políticas de red, indicadores de desempeño.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E87CD" w14:textId="77777777" w:rsidR="00E759B7" w:rsidRDefault="00E759B7">
            <w:pPr>
              <w:rPr>
                <w:rFonts w:ascii="Arial" w:hAnsi="Arial" w:cs="Arial"/>
              </w:rPr>
            </w:pPr>
            <w:r>
              <w:rPr>
                <w:rFonts w:ascii="Arial" w:hAnsi="Arial" w:cs="Arial"/>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77777777" w:rsidR="00E759B7" w:rsidRDefault="00E759B7" w:rsidP="00E759B7">
      <w:pPr>
        <w:rPr>
          <w:rFonts w:ascii="Arial" w:hAnsi="Arial" w:cs="Arial"/>
          <w:b/>
          <w:bCs/>
        </w:rPr>
      </w:pPr>
      <w:r>
        <w:rPr>
          <w:rFonts w:ascii="Arial" w:hAnsi="Arial" w:cs="Arial"/>
          <w:b/>
          <w:bCs/>
        </w:rPr>
        <w:lastRenderedPageBreak/>
        <w:t>10.3 DOCUMENTOS DE LA AUDITORÍA DE REDES</w:t>
      </w:r>
    </w:p>
    <w:p w14:paraId="13E9BAAD" w14:textId="77777777" w:rsidR="00E759B7" w:rsidRDefault="00E759B7" w:rsidP="00E759B7">
      <w:pPr>
        <w:rPr>
          <w:rFonts w:ascii="Arial" w:hAnsi="Arial" w:cs="Arial"/>
          <w:b/>
          <w:bCs/>
        </w:rPr>
      </w:pPr>
      <w:r>
        <w:rPr>
          <w:rFonts w:ascii="Arial" w:hAnsi="Arial" w:cs="Arial"/>
          <w:b/>
          <w:bCs/>
        </w:rPr>
        <w:t>10.3.1 OFERTA TÉCNICA</w:t>
      </w:r>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E759B7"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E759B7"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E759B7"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77777777" w:rsidR="00E759B7" w:rsidRDefault="00E759B7" w:rsidP="00E759B7">
      <w:pPr>
        <w:rPr>
          <w:rFonts w:ascii="Arial" w:hAnsi="Arial" w:cs="Arial"/>
        </w:rPr>
      </w:pPr>
      <w:r>
        <w:rPr>
          <w:rFonts w:ascii="Arial" w:hAnsi="Arial" w:cs="Arial"/>
          <w:b/>
          <w:bCs/>
        </w:rPr>
        <w:lastRenderedPageBreak/>
        <w:t>3.1. Diagnóstico de la infraestructura de red (capa física):</w:t>
      </w:r>
      <w:r>
        <w:rPr>
          <w:rFonts w:ascii="Arial" w:hAnsi="Arial" w:cs="Arial"/>
        </w:rPr>
        <w:t xml:space="preserve"> Evaluación del switch principal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w:t>
      </w:r>
      <w:r>
        <w:rPr>
          <w:rFonts w:ascii="Arial" w:hAnsi="Arial" w:cs="Arial"/>
        </w:rPr>
        <w:lastRenderedPageBreak/>
        <w:t>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230E2732" w14:textId="77777777" w:rsidR="00E759B7" w:rsidRDefault="00E759B7"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E759B7"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t>5. Perfil del Consultor principal:</w:t>
      </w:r>
    </w:p>
    <w:p w14:paraId="26B05CF9" w14:textId="77777777" w:rsidR="00E759B7" w:rsidRDefault="00E759B7" w:rsidP="00E759B7">
      <w:pPr>
        <w:rPr>
          <w:rFonts w:ascii="Arial" w:hAnsi="Arial" w:cs="Arial"/>
        </w:rPr>
      </w:pPr>
      <w:r>
        <w:rPr>
          <w:rFonts w:ascii="Arial" w:hAnsi="Arial" w:cs="Arial"/>
        </w:rPr>
        <w:lastRenderedPageBreak/>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E759B7"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proofErr w:type="gramStart"/>
            <w:r>
              <w:rPr>
                <w:rFonts w:ascii="Arial" w:hAnsi="Arial" w:cs="Arial"/>
                <w:b/>
                <w:bCs/>
              </w:rPr>
              <w:t>TOTAL</w:t>
            </w:r>
            <w:proofErr w:type="gramEnd"/>
            <w:r>
              <w:rPr>
                <w:rFonts w:ascii="Arial" w:hAnsi="Arial" w:cs="Arial"/>
                <w:b/>
                <w:bCs/>
              </w:rPr>
              <w:t xml:space="preserv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5AC66366" w14:textId="77777777" w:rsidR="00E759B7" w:rsidRDefault="00E759B7" w:rsidP="00E759B7">
      <w:pPr>
        <w:spacing w:after="0"/>
        <w:jc w:val="center"/>
        <w:rPr>
          <w:rFonts w:ascii="Arial" w:hAnsi="Arial" w:cs="Arial"/>
        </w:rPr>
      </w:pPr>
      <w:r>
        <w:rPr>
          <w:rFonts w:ascii="Arial" w:hAnsi="Arial" w:cs="Arial"/>
        </w:rPr>
        <w:pict w14:anchorId="18BDCCA8">
          <v:rect id="_x0000_i1032" style="width:468pt;height:.6pt" o:hralign="center" o:hrstd="t" o:hr="t" fillcolor="#a0a0a0" stroked="f"/>
        </w:pict>
      </w:r>
    </w:p>
    <w:p w14:paraId="07E02463" w14:textId="77777777" w:rsidR="00E759B7" w:rsidRDefault="00E759B7" w:rsidP="00E759B7">
      <w:pPr>
        <w:rPr>
          <w:rFonts w:ascii="Arial" w:hAnsi="Arial" w:cs="Arial"/>
          <w:b/>
          <w:bCs/>
        </w:rPr>
      </w:pPr>
      <w:r>
        <w:rPr>
          <w:rFonts w:ascii="Arial" w:hAnsi="Arial" w:cs="Arial"/>
          <w:b/>
          <w:bCs/>
        </w:rPr>
        <w:t>10.3.2 REQUERIMIENTO DE INFORMACIÓN</w:t>
      </w:r>
    </w:p>
    <w:p w14:paraId="3CE0A5C2" w14:textId="77777777" w:rsidR="00E759B7" w:rsidRDefault="00E759B7" w:rsidP="00E759B7">
      <w:pPr>
        <w:rPr>
          <w:rFonts w:ascii="Arial" w:hAnsi="Arial" w:cs="Arial"/>
        </w:rPr>
      </w:pPr>
      <w:r>
        <w:rPr>
          <w:rFonts w:ascii="Arial" w:hAnsi="Arial" w:cs="Arial"/>
          <w:b/>
          <w:bCs/>
        </w:rPr>
        <w:t>SOLICITUD DE INFORMACIÓN PARA AUDITORÍA DE REDES</w:t>
      </w:r>
    </w:p>
    <w:p w14:paraId="1143DB5F" w14:textId="77777777" w:rsidR="00E759B7" w:rsidRDefault="00E759B7" w:rsidP="00E759B7">
      <w:pPr>
        <w:rPr>
          <w:rFonts w:ascii="Arial" w:hAnsi="Arial" w:cs="Arial"/>
        </w:rPr>
      </w:pPr>
      <w:r>
        <w:rPr>
          <w:rFonts w:ascii="Arial" w:hAnsi="Arial" w:cs="Arial"/>
          <w:b/>
          <w:bCs/>
        </w:rPr>
        <w:t>Entidad:</w:t>
      </w:r>
      <w:r>
        <w:rPr>
          <w:rFonts w:ascii="Arial" w:hAnsi="Arial" w:cs="Arial"/>
        </w:rPr>
        <w:t> SILAIS – Sede Masaya</w:t>
      </w:r>
      <w:r>
        <w:rPr>
          <w:rFonts w:ascii="Arial" w:hAnsi="Arial" w:cs="Arial"/>
        </w:rPr>
        <w:br/>
      </w:r>
      <w:r>
        <w:rPr>
          <w:rFonts w:ascii="Arial" w:hAnsi="Arial" w:cs="Arial"/>
          <w:b/>
          <w:bCs/>
        </w:rPr>
        <w:t>Proyecto:</w:t>
      </w:r>
      <w:r>
        <w:rPr>
          <w:rFonts w:ascii="Arial" w:hAnsi="Arial" w:cs="Arial"/>
        </w:rPr>
        <w:t> Auditoría Integral de Infraestructura de Redes</w:t>
      </w:r>
      <w:r>
        <w:rPr>
          <w:rFonts w:ascii="Arial" w:hAnsi="Arial" w:cs="Arial"/>
        </w:rPr>
        <w:br/>
      </w:r>
      <w:r>
        <w:rPr>
          <w:rFonts w:ascii="Arial" w:hAnsi="Arial" w:cs="Arial"/>
          <w:b/>
          <w:bCs/>
        </w:rPr>
        <w:t>Fecha de Solicitud:</w:t>
      </w:r>
      <w:r>
        <w:rPr>
          <w:rFonts w:ascii="Arial" w:hAnsi="Arial" w:cs="Arial"/>
        </w:rPr>
        <w:t> ______ / ______ / 2026</w:t>
      </w:r>
      <w:r>
        <w:rPr>
          <w:rFonts w:ascii="Arial" w:hAnsi="Arial" w:cs="Arial"/>
        </w:rPr>
        <w:br/>
      </w:r>
      <w:r>
        <w:rPr>
          <w:rFonts w:ascii="Arial" w:hAnsi="Arial" w:cs="Arial"/>
          <w:b/>
          <w:bCs/>
        </w:rPr>
        <w:t>Referencia:</w:t>
      </w:r>
      <w:r>
        <w:rPr>
          <w:rFonts w:ascii="Arial" w:hAnsi="Arial" w:cs="Arial"/>
        </w:rPr>
        <w:t> AUD-TIC-SIL-MAS-2026-003-INFO-RED</w:t>
      </w:r>
    </w:p>
    <w:p w14:paraId="73438175" w14:textId="77777777" w:rsidR="00E759B7" w:rsidRDefault="00E759B7" w:rsidP="00E759B7">
      <w:pPr>
        <w:spacing w:after="0"/>
        <w:jc w:val="center"/>
        <w:rPr>
          <w:rFonts w:ascii="Arial" w:hAnsi="Arial" w:cs="Arial"/>
        </w:rPr>
      </w:pPr>
      <w:r>
        <w:rPr>
          <w:rFonts w:ascii="Arial" w:hAnsi="Arial" w:cs="Arial"/>
        </w:rPr>
        <w:pict w14:anchorId="44610D11">
          <v:rect id="_x0000_i1033" style="width:468pt;height:.6pt" o:hralign="center" o:hrstd="t" o:hr="t" fillcolor="#a0a0a0" stroked="f"/>
        </w:pict>
      </w:r>
    </w:p>
    <w:p w14:paraId="7FCA5D50" w14:textId="77777777" w:rsidR="00E759B7" w:rsidRDefault="00E759B7" w:rsidP="00E759B7">
      <w:pPr>
        <w:rPr>
          <w:rFonts w:ascii="Arial" w:hAnsi="Arial" w:cs="Arial"/>
        </w:rPr>
      </w:pPr>
      <w:r>
        <w:rPr>
          <w:rFonts w:ascii="Arial" w:hAnsi="Arial" w:cs="Arial"/>
        </w:rPr>
        <w:t>Estimados/as</w:t>
      </w:r>
    </w:p>
    <w:p w14:paraId="116AB0FD" w14:textId="77777777" w:rsidR="00E759B7" w:rsidRDefault="00E759B7" w:rsidP="00E759B7">
      <w:pPr>
        <w:rPr>
          <w:rFonts w:ascii="Arial" w:hAnsi="Arial" w:cs="Arial"/>
        </w:rPr>
      </w:pPr>
      <w:r>
        <w:rPr>
          <w:rFonts w:ascii="Arial" w:hAnsi="Arial" w:cs="Arial"/>
          <w:b/>
          <w:bCs/>
        </w:rPr>
        <w:t>Dr. Silvio Navarro</w:t>
      </w:r>
      <w:r>
        <w:rPr>
          <w:rFonts w:ascii="Arial" w:hAnsi="Arial" w:cs="Arial"/>
        </w:rPr>
        <w:t xml:space="preserve">, </w:t>
      </w:r>
      <w:proofErr w:type="gramStart"/>
      <w:r>
        <w:rPr>
          <w:rFonts w:ascii="Arial" w:hAnsi="Arial" w:cs="Arial"/>
        </w:rPr>
        <w:t>Director General</w:t>
      </w:r>
      <w:proofErr w:type="gramEnd"/>
      <w:r>
        <w:rPr>
          <w:rFonts w:ascii="Arial" w:hAnsi="Arial" w:cs="Arial"/>
        </w:rPr>
        <w:t xml:space="preserve"> del SILAIS – Sede Masaya</w:t>
      </w:r>
      <w:r>
        <w:rPr>
          <w:rFonts w:ascii="Arial" w:hAnsi="Arial" w:cs="Arial"/>
        </w:rPr>
        <w:br/>
      </w:r>
      <w:r>
        <w:rPr>
          <w:rFonts w:ascii="Arial" w:hAnsi="Arial" w:cs="Arial"/>
          <w:b/>
          <w:bCs/>
        </w:rPr>
        <w:t xml:space="preserve">Lic. </w:t>
      </w:r>
      <w:proofErr w:type="spellStart"/>
      <w:r>
        <w:rPr>
          <w:rFonts w:ascii="Arial" w:hAnsi="Arial" w:cs="Arial"/>
          <w:b/>
          <w:bCs/>
        </w:rPr>
        <w:t>Gardenio</w:t>
      </w:r>
      <w:proofErr w:type="spellEnd"/>
      <w:r>
        <w:rPr>
          <w:rFonts w:ascii="Arial" w:hAnsi="Arial" w:cs="Arial"/>
          <w:b/>
          <w:bCs/>
        </w:rPr>
        <w:t xml:space="preserve"> Miranda</w:t>
      </w:r>
      <w:r>
        <w:rPr>
          <w:rFonts w:ascii="Arial" w:hAnsi="Arial" w:cs="Arial"/>
        </w:rPr>
        <w:t>, Responsable de Planificación</w:t>
      </w:r>
    </w:p>
    <w:p w14:paraId="4514952E" w14:textId="77777777" w:rsidR="00E759B7" w:rsidRDefault="00E759B7" w:rsidP="00E759B7">
      <w:pPr>
        <w:rPr>
          <w:rFonts w:ascii="Arial" w:hAnsi="Arial" w:cs="Arial"/>
        </w:rPr>
      </w:pPr>
      <w:r>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Pr>
          <w:rFonts w:ascii="Arial" w:hAnsi="Arial" w:cs="Arial"/>
          <w:b/>
          <w:bCs/>
        </w:rPr>
        <w:t>08 de abril y el 30 de abril de 2026</w:t>
      </w:r>
      <w:r>
        <w:rPr>
          <w:rFonts w:ascii="Arial" w:hAnsi="Arial" w:cs="Arial"/>
        </w:rPr>
        <w:t xml:space="preserve">. A </w:t>
      </w:r>
      <w:proofErr w:type="gramStart"/>
      <w:r>
        <w:rPr>
          <w:rFonts w:ascii="Arial" w:hAnsi="Arial" w:cs="Arial"/>
        </w:rPr>
        <w:t>continuación</w:t>
      </w:r>
      <w:proofErr w:type="gramEnd"/>
      <w:r>
        <w:rPr>
          <w:rFonts w:ascii="Arial" w:hAnsi="Arial" w:cs="Arial"/>
        </w:rPr>
        <w:t xml:space="preserve"> detallamos una lista de información que requerimos para el desarrollo de nuestro trabajo.</w:t>
      </w:r>
    </w:p>
    <w:p w14:paraId="41ABD330" w14:textId="77777777" w:rsidR="00E759B7" w:rsidRDefault="00E759B7" w:rsidP="00E759B7">
      <w:pPr>
        <w:rPr>
          <w:rFonts w:ascii="Arial" w:hAnsi="Arial" w:cs="Arial"/>
        </w:rPr>
      </w:pPr>
      <w:r>
        <w:rPr>
          <w:rFonts w:ascii="Arial" w:hAnsi="Arial" w:cs="Arial"/>
        </w:rPr>
        <w:t>En la medida en que sea posible, preferimos que esta información nos sea entregada en </w:t>
      </w:r>
      <w:r>
        <w:rPr>
          <w:rFonts w:ascii="Arial" w:hAnsi="Arial" w:cs="Arial"/>
          <w:b/>
          <w:bCs/>
        </w:rPr>
        <w:t>archivos electrónicos</w:t>
      </w:r>
      <w:r>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7D1AB3B" w14:textId="77777777" w:rsidR="00E759B7" w:rsidRDefault="00E759B7" w:rsidP="00E759B7">
      <w:pPr>
        <w:spacing w:after="0"/>
        <w:jc w:val="center"/>
        <w:rPr>
          <w:rFonts w:ascii="Arial" w:hAnsi="Arial" w:cs="Arial"/>
        </w:rPr>
      </w:pPr>
      <w:r>
        <w:rPr>
          <w:rFonts w:ascii="Arial" w:hAnsi="Arial" w:cs="Arial"/>
        </w:rPr>
        <w:pict w14:anchorId="5A3F1C51">
          <v:rect id="_x0000_i1034" style="width:468pt;height:.6pt" o:hralign="center" o:hrstd="t" o:hr="t" fillcolor="#a0a0a0" stroked="f"/>
        </w:pict>
      </w:r>
    </w:p>
    <w:p w14:paraId="41A2EB9F" w14:textId="77777777" w:rsidR="00E759B7" w:rsidRDefault="00E759B7" w:rsidP="00E759B7">
      <w:pPr>
        <w:rPr>
          <w:rFonts w:ascii="Arial" w:hAnsi="Arial" w:cs="Arial"/>
        </w:rPr>
      </w:pPr>
      <w:r>
        <w:rPr>
          <w:rFonts w:ascii="Arial" w:hAnsi="Arial" w:cs="Arial"/>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822"/>
        <w:gridCol w:w="1873"/>
        <w:gridCol w:w="2081"/>
      </w:tblGrid>
      <w:tr w:rsidR="00E759B7" w14:paraId="416B92A9"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360FE6" w14:textId="77777777" w:rsidR="00E759B7" w:rsidRDefault="00E759B7">
            <w:pPr>
              <w:rPr>
                <w:rFonts w:ascii="Arial" w:hAnsi="Arial" w:cs="Arial"/>
              </w:rPr>
            </w:pPr>
            <w:proofErr w:type="spellStart"/>
            <w:r>
              <w:rPr>
                <w:rFonts w:ascii="Arial" w:hAnsi="Arial" w:cs="Arial"/>
              </w:rPr>
              <w:lastRenderedPageBreak/>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0CBBEE"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9256F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1F9387" w14:textId="77777777" w:rsidR="00E759B7" w:rsidRDefault="00E759B7">
            <w:pPr>
              <w:rPr>
                <w:rFonts w:ascii="Arial" w:hAnsi="Arial" w:cs="Arial"/>
              </w:rPr>
            </w:pPr>
            <w:r>
              <w:rPr>
                <w:rFonts w:ascii="Arial" w:hAnsi="Arial" w:cs="Arial"/>
              </w:rPr>
              <w:t>Observaciones</w:t>
            </w:r>
          </w:p>
        </w:tc>
      </w:tr>
      <w:tr w:rsidR="00E759B7" w14:paraId="6BE310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E63775" w14:textId="77777777" w:rsidR="00E759B7" w:rsidRDefault="00E759B7">
            <w:pPr>
              <w:rPr>
                <w:rFonts w:ascii="Arial" w:hAnsi="Arial" w:cs="Arial"/>
              </w:rPr>
            </w:pPr>
            <w:r>
              <w:rPr>
                <w:rFonts w:ascii="Arial" w:hAnsi="Arial" w:cs="Arial"/>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EA6A14" w14:textId="77777777" w:rsidR="00E759B7" w:rsidRDefault="00E759B7">
            <w:pPr>
              <w:rPr>
                <w:rFonts w:ascii="Arial" w:hAnsi="Arial" w:cs="Arial"/>
              </w:rPr>
            </w:pPr>
            <w:r>
              <w:rPr>
                <w:rFonts w:ascii="Arial" w:hAnsi="Arial" w:cs="Arial"/>
              </w:rPr>
              <w:t>Organigrama actualizado del SILAIS – Sede Masaya, incluyendo las 14 áreas funcionales y nombres de los responsables.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F474A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2C2061" w14:textId="77777777" w:rsidR="00E759B7" w:rsidRDefault="00E759B7">
            <w:pPr>
              <w:rPr>
                <w:rFonts w:ascii="Arial" w:hAnsi="Arial" w:cs="Arial"/>
              </w:rPr>
            </w:pPr>
          </w:p>
        </w:tc>
      </w:tr>
      <w:tr w:rsidR="00E759B7" w14:paraId="667FDEC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07F046" w14:textId="77777777" w:rsidR="00E759B7" w:rsidRDefault="00E759B7">
            <w:pPr>
              <w:rPr>
                <w:rFonts w:ascii="Arial" w:hAnsi="Arial" w:cs="Arial"/>
              </w:rPr>
            </w:pPr>
            <w:r>
              <w:rPr>
                <w:rFonts w:ascii="Arial" w:hAnsi="Arial" w:cs="Arial"/>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96DA5" w14:textId="77777777" w:rsidR="00E759B7" w:rsidRDefault="00E759B7">
            <w:pPr>
              <w:rPr>
                <w:rFonts w:ascii="Arial" w:hAnsi="Arial" w:cs="Arial"/>
              </w:rPr>
            </w:pPr>
            <w:r>
              <w:rPr>
                <w:rFonts w:ascii="Arial" w:hAnsi="Arial" w:cs="Arial"/>
              </w:rPr>
              <w:t>Manual de funciones o descripción de cargos del personal del SILAIS, especialmente del responsable de Tecnologías de la Información o administrador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101FF9"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A747F3" w14:textId="77777777" w:rsidR="00E759B7" w:rsidRDefault="00E759B7">
            <w:pPr>
              <w:rPr>
                <w:rFonts w:ascii="Arial" w:hAnsi="Arial" w:cs="Arial"/>
              </w:rPr>
            </w:pPr>
          </w:p>
        </w:tc>
      </w:tr>
      <w:tr w:rsidR="00E759B7" w14:paraId="566C4DD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1470D" w14:textId="77777777" w:rsidR="00E759B7" w:rsidRDefault="00E759B7">
            <w:pPr>
              <w:rPr>
                <w:rFonts w:ascii="Arial" w:hAnsi="Arial" w:cs="Arial"/>
              </w:rPr>
            </w:pPr>
            <w:r>
              <w:rPr>
                <w:rFonts w:ascii="Arial" w:hAnsi="Arial" w:cs="Arial"/>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FA7F9" w14:textId="77777777" w:rsidR="00E759B7" w:rsidRDefault="00E759B7">
            <w:pPr>
              <w:rPr>
                <w:rFonts w:ascii="Arial" w:hAnsi="Arial" w:cs="Arial"/>
              </w:rPr>
            </w:pPr>
            <w:r>
              <w:rPr>
                <w:rFonts w:ascii="Arial" w:hAnsi="Arial" w:cs="Arial"/>
              </w:rPr>
              <w:t>Plan Operativo Anual (POA) del año 2026, incluyendo proyectos de inversión en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BBC4AA"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7472FD" w14:textId="77777777" w:rsidR="00E759B7" w:rsidRDefault="00E759B7">
            <w:pPr>
              <w:rPr>
                <w:rFonts w:ascii="Arial" w:hAnsi="Arial" w:cs="Arial"/>
              </w:rPr>
            </w:pPr>
          </w:p>
        </w:tc>
      </w:tr>
      <w:tr w:rsidR="00E759B7" w14:paraId="34932B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F23913" w14:textId="77777777" w:rsidR="00E759B7" w:rsidRDefault="00E759B7">
            <w:pPr>
              <w:rPr>
                <w:rFonts w:ascii="Arial" w:hAnsi="Arial" w:cs="Arial"/>
              </w:rPr>
            </w:pPr>
            <w:r>
              <w:rPr>
                <w:rFonts w:ascii="Arial" w:hAnsi="Arial" w:cs="Arial"/>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441D4" w14:textId="77777777" w:rsidR="00E759B7" w:rsidRDefault="00E759B7">
            <w:pPr>
              <w:rPr>
                <w:rFonts w:ascii="Arial" w:hAnsi="Arial" w:cs="Arial"/>
              </w:rPr>
            </w:pPr>
            <w:r>
              <w:rPr>
                <w:rFonts w:ascii="Arial" w:hAnsi="Arial" w:cs="Arial"/>
              </w:rPr>
              <w:t>Presupuesto institucional del año 2026, con detalle de partidas asignadas a mantenimiento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DE3722"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F5FA60" w14:textId="77777777" w:rsidR="00E759B7" w:rsidRDefault="00E759B7">
            <w:pPr>
              <w:rPr>
                <w:rFonts w:ascii="Arial" w:hAnsi="Arial" w:cs="Arial"/>
              </w:rPr>
            </w:pPr>
          </w:p>
        </w:tc>
      </w:tr>
      <w:tr w:rsidR="00E759B7" w14:paraId="724AFD2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00C21B"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23493E" w14:textId="77777777" w:rsidR="00E759B7" w:rsidRDefault="00E759B7">
            <w:pPr>
              <w:rPr>
                <w:rFonts w:ascii="Arial" w:hAnsi="Arial" w:cs="Arial"/>
              </w:rPr>
            </w:pPr>
            <w:r>
              <w:rPr>
                <w:rFonts w:ascii="Arial" w:hAnsi="Arial" w:cs="Arial"/>
              </w:rPr>
              <w:t>Certificado de existencia y representación legal del SILAIS o documento equivalente emitido por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BDBBA4"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D486FB" w14:textId="77777777" w:rsidR="00E759B7" w:rsidRDefault="00E759B7">
            <w:pPr>
              <w:rPr>
                <w:rFonts w:ascii="Arial" w:hAnsi="Arial" w:cs="Arial"/>
              </w:rPr>
            </w:pPr>
          </w:p>
        </w:tc>
      </w:tr>
      <w:tr w:rsidR="00E759B7" w14:paraId="1E4739B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DEEDA7" w14:textId="77777777" w:rsidR="00E759B7" w:rsidRDefault="00E759B7">
            <w:pPr>
              <w:rPr>
                <w:rFonts w:ascii="Arial" w:hAnsi="Arial" w:cs="Arial"/>
              </w:rPr>
            </w:pPr>
            <w:r>
              <w:rPr>
                <w:rFonts w:ascii="Arial" w:hAnsi="Arial" w:cs="Arial"/>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4FFEE7" w14:textId="77777777" w:rsidR="00E759B7" w:rsidRDefault="00E759B7">
            <w:pPr>
              <w:rPr>
                <w:rFonts w:ascii="Arial" w:hAnsi="Arial" w:cs="Arial"/>
              </w:rPr>
            </w:pPr>
            <w:r>
              <w:rPr>
                <w:rFonts w:ascii="Arial" w:hAnsi="Arial" w:cs="Arial"/>
              </w:rPr>
              <w:t xml:space="preserve">Resolución ministerial de nombramiento del </w:t>
            </w:r>
            <w:proofErr w:type="gramStart"/>
            <w:r>
              <w:rPr>
                <w:rFonts w:ascii="Arial" w:hAnsi="Arial" w:cs="Arial"/>
              </w:rPr>
              <w:t>Director General</w:t>
            </w:r>
            <w:proofErr w:type="gramEnd"/>
            <w:r>
              <w:rPr>
                <w:rFonts w:ascii="Arial" w:hAnsi="Arial" w:cs="Arial"/>
              </w:rPr>
              <w:t xml:space="preserve"> (Dr. Silvio Navarro) y de los responsables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F2B896"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A03612" w14:textId="77777777" w:rsidR="00E759B7" w:rsidRDefault="00E759B7">
            <w:pPr>
              <w:rPr>
                <w:rFonts w:ascii="Arial" w:hAnsi="Arial" w:cs="Arial"/>
              </w:rPr>
            </w:pPr>
          </w:p>
        </w:tc>
      </w:tr>
      <w:tr w:rsidR="00E759B7" w14:paraId="1131E08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7EE266" w14:textId="77777777" w:rsidR="00E759B7" w:rsidRDefault="00E759B7">
            <w:pPr>
              <w:rPr>
                <w:rFonts w:ascii="Arial" w:hAnsi="Arial" w:cs="Arial"/>
              </w:rPr>
            </w:pPr>
            <w:r>
              <w:rPr>
                <w:rFonts w:ascii="Arial" w:hAnsi="Arial" w:cs="Arial"/>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C03B9E" w14:textId="77777777" w:rsidR="00E759B7" w:rsidRDefault="00E759B7">
            <w:pPr>
              <w:rPr>
                <w:rFonts w:ascii="Arial" w:hAnsi="Arial" w:cs="Arial"/>
              </w:rPr>
            </w:pPr>
            <w:r>
              <w:rPr>
                <w:rFonts w:ascii="Arial" w:hAnsi="Arial" w:cs="Arial"/>
              </w:rPr>
              <w:t xml:space="preserve">Actas de reuniones de gestión o comités internos realizadas durante los años 2024, 2025 y 2026, donde se hayan </w:t>
            </w:r>
            <w:r>
              <w:rPr>
                <w:rFonts w:ascii="Arial" w:hAnsi="Arial" w:cs="Arial"/>
              </w:rPr>
              <w:lastRenderedPageBreak/>
              <w:t>tratado temas relacionados con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C1110"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7659B" w14:textId="77777777" w:rsidR="00E759B7" w:rsidRDefault="00E759B7">
            <w:pPr>
              <w:rPr>
                <w:rFonts w:ascii="Arial" w:hAnsi="Arial" w:cs="Arial"/>
              </w:rPr>
            </w:pPr>
          </w:p>
        </w:tc>
      </w:tr>
      <w:tr w:rsidR="00E759B7" w14:paraId="34D8C60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7E4546" w14:textId="77777777" w:rsidR="00E759B7" w:rsidRDefault="00E759B7">
            <w:pPr>
              <w:rPr>
                <w:rFonts w:ascii="Arial" w:hAnsi="Arial" w:cs="Arial"/>
              </w:rPr>
            </w:pPr>
            <w:r>
              <w:rPr>
                <w:rFonts w:ascii="Arial" w:hAnsi="Arial" w:cs="Arial"/>
              </w:rPr>
              <w:t>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345FCE" w14:textId="77777777" w:rsidR="00E759B7" w:rsidRDefault="00E759B7">
            <w:pPr>
              <w:rPr>
                <w:rFonts w:ascii="Arial" w:hAnsi="Arial" w:cs="Arial"/>
              </w:rPr>
            </w:pPr>
            <w:r>
              <w:rPr>
                <w:rFonts w:ascii="Arial" w:hAnsi="Arial" w:cs="Arial"/>
              </w:rPr>
              <w:t>Correspondencia oficial con el MINSA Central relacionada con la operación del SISNIVEN, conectividad o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C1F5B"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5B9E67" w14:textId="77777777" w:rsidR="00E759B7" w:rsidRDefault="00E759B7">
            <w:pPr>
              <w:rPr>
                <w:rFonts w:ascii="Arial" w:hAnsi="Arial" w:cs="Arial"/>
              </w:rPr>
            </w:pPr>
          </w:p>
        </w:tc>
      </w:tr>
    </w:tbl>
    <w:p w14:paraId="7B322168" w14:textId="77777777" w:rsidR="00E759B7" w:rsidRDefault="00E759B7" w:rsidP="00E759B7">
      <w:pPr>
        <w:spacing w:after="0"/>
        <w:jc w:val="center"/>
        <w:rPr>
          <w:rFonts w:ascii="Arial" w:hAnsi="Arial" w:cs="Arial"/>
        </w:rPr>
      </w:pPr>
      <w:r>
        <w:rPr>
          <w:rFonts w:ascii="Arial" w:hAnsi="Arial" w:cs="Arial"/>
        </w:rPr>
        <w:pict w14:anchorId="422E32C8">
          <v:rect id="_x0000_i1035" style="width:468pt;height:.6pt" o:hralign="center" o:hrstd="t" o:hr="t" fillcolor="#a0a0a0" stroked="f"/>
        </w:pict>
      </w:r>
    </w:p>
    <w:p w14:paraId="4D388053" w14:textId="77777777" w:rsidR="00E759B7" w:rsidRDefault="00E759B7" w:rsidP="00E759B7">
      <w:pPr>
        <w:rPr>
          <w:rFonts w:ascii="Arial" w:hAnsi="Arial" w:cs="Arial"/>
          <w:b/>
          <w:bCs/>
        </w:rPr>
      </w:pPr>
    </w:p>
    <w:p w14:paraId="0B9FDF93" w14:textId="77777777" w:rsidR="00E759B7" w:rsidRDefault="00E759B7" w:rsidP="00E759B7">
      <w:pPr>
        <w:rPr>
          <w:rFonts w:ascii="Arial" w:hAnsi="Arial" w:cs="Arial"/>
        </w:rPr>
      </w:pPr>
      <w:r>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425"/>
        <w:gridCol w:w="2646"/>
        <w:gridCol w:w="2571"/>
      </w:tblGrid>
      <w:tr w:rsidR="00E759B7" w14:paraId="344FC236"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0C1B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3CBD1"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ED7F6"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BFB355" w14:textId="77777777" w:rsidR="00E759B7" w:rsidRDefault="00E759B7">
            <w:pPr>
              <w:rPr>
                <w:rFonts w:ascii="Arial" w:hAnsi="Arial" w:cs="Arial"/>
              </w:rPr>
            </w:pPr>
            <w:r>
              <w:rPr>
                <w:rFonts w:ascii="Arial" w:hAnsi="Arial" w:cs="Arial"/>
              </w:rPr>
              <w:t>Observaciones</w:t>
            </w:r>
          </w:p>
        </w:tc>
      </w:tr>
      <w:tr w:rsidR="00E759B7" w14:paraId="611EE6A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DA5CEB" w14:textId="77777777" w:rsidR="00E759B7" w:rsidRDefault="00E759B7">
            <w:pPr>
              <w:rPr>
                <w:rFonts w:ascii="Arial" w:hAnsi="Arial" w:cs="Arial"/>
              </w:rPr>
            </w:pPr>
            <w:r>
              <w:rPr>
                <w:rFonts w:ascii="Arial" w:hAnsi="Arial" w:cs="Arial"/>
              </w:rPr>
              <w:t>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2B9244" w14:textId="77777777" w:rsidR="00E759B7" w:rsidRDefault="00E759B7">
            <w:pPr>
              <w:rPr>
                <w:rFonts w:ascii="Arial" w:hAnsi="Arial" w:cs="Arial"/>
              </w:rPr>
            </w:pPr>
            <w:r>
              <w:rPr>
                <w:rFonts w:ascii="Arial" w:hAnsi="Arial" w:cs="Arial"/>
              </w:rPr>
              <w:t>Inventario de equipos de red: switches (marca, modelo, número de serie, fecha de adquisición, estado de garantía, ubicación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70DF3"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FEF58C" w14:textId="77777777" w:rsidR="00E759B7" w:rsidRDefault="00E759B7">
            <w:pPr>
              <w:rPr>
                <w:rFonts w:ascii="Arial" w:hAnsi="Arial" w:cs="Arial"/>
              </w:rPr>
            </w:pPr>
            <w:r>
              <w:rPr>
                <w:rFonts w:ascii="Arial" w:hAnsi="Arial" w:cs="Arial"/>
              </w:rPr>
              <w:t>Switch Principal en Dirección y Switch Secundario en Varios 1</w:t>
            </w:r>
          </w:p>
        </w:tc>
      </w:tr>
      <w:tr w:rsidR="00E759B7" w14:paraId="770EBA7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82A878" w14:textId="77777777" w:rsidR="00E759B7" w:rsidRDefault="00E759B7">
            <w:pPr>
              <w:rPr>
                <w:rFonts w:ascii="Arial" w:hAnsi="Arial" w:cs="Arial"/>
              </w:rPr>
            </w:pPr>
            <w:r>
              <w:rPr>
                <w:rFonts w:ascii="Arial" w:hAnsi="Arial" w:cs="Arial"/>
              </w:rPr>
              <w:t>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85F8B5" w14:textId="77777777" w:rsidR="00E759B7" w:rsidRDefault="00E759B7">
            <w:pPr>
              <w:rPr>
                <w:rFonts w:ascii="Arial" w:hAnsi="Arial" w:cs="Arial"/>
              </w:rPr>
            </w:pPr>
            <w:r>
              <w:rPr>
                <w:rFonts w:ascii="Arial" w:hAnsi="Arial" w:cs="Arial"/>
              </w:rPr>
              <w:t>Inventario de puntos de acceso inalámbrico (marca, modelo, número de serie, 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A30DFF"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5CCC1A" w14:textId="77777777" w:rsidR="00E759B7" w:rsidRDefault="00E759B7">
            <w:pPr>
              <w:rPr>
                <w:rFonts w:ascii="Arial" w:hAnsi="Arial" w:cs="Arial"/>
              </w:rPr>
            </w:pPr>
          </w:p>
        </w:tc>
      </w:tr>
      <w:tr w:rsidR="00E759B7" w14:paraId="34CE1A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449D7" w14:textId="77777777" w:rsidR="00E759B7" w:rsidRDefault="00E759B7">
            <w:pPr>
              <w:rPr>
                <w:rFonts w:ascii="Arial" w:hAnsi="Arial" w:cs="Arial"/>
              </w:rPr>
            </w:pPr>
            <w:r>
              <w:rPr>
                <w:rFonts w:ascii="Arial" w:hAnsi="Arial" w:cs="Arial"/>
              </w:rPr>
              <w:t>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617215" w14:textId="77777777" w:rsidR="00E759B7" w:rsidRDefault="00E759B7">
            <w:pPr>
              <w:rPr>
                <w:rFonts w:ascii="Arial" w:hAnsi="Arial" w:cs="Arial"/>
              </w:rPr>
            </w:pPr>
            <w:r>
              <w:rPr>
                <w:rFonts w:ascii="Arial" w:hAnsi="Arial" w:cs="Arial"/>
              </w:rPr>
              <w:t>Inventario de UPS de los switches (marca, modelo, capacidad en VA, fecha de adquisición, fecha de último cambio de baterías).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625337"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1F38AD" w14:textId="77777777" w:rsidR="00E759B7" w:rsidRDefault="00E759B7">
            <w:pPr>
              <w:rPr>
                <w:rFonts w:ascii="Arial" w:hAnsi="Arial" w:cs="Arial"/>
              </w:rPr>
            </w:pPr>
            <w:r>
              <w:rPr>
                <w:rFonts w:ascii="Arial" w:hAnsi="Arial" w:cs="Arial"/>
              </w:rPr>
              <w:t>UPS de Dirección y UPS de Varios 1</w:t>
            </w:r>
          </w:p>
        </w:tc>
      </w:tr>
      <w:tr w:rsidR="00E759B7" w14:paraId="1C5F3E1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DFEB8" w14:textId="77777777" w:rsidR="00E759B7" w:rsidRDefault="00E759B7">
            <w:pPr>
              <w:rPr>
                <w:rFonts w:ascii="Arial" w:hAnsi="Arial" w:cs="Arial"/>
              </w:rPr>
            </w:pPr>
            <w:r>
              <w:rPr>
                <w:rFonts w:ascii="Arial" w:hAnsi="Arial" w:cs="Arial"/>
              </w:rPr>
              <w:lastRenderedPageBreak/>
              <w:t>2.4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81D514" w14:textId="77777777" w:rsidR="00E759B7" w:rsidRDefault="00E759B7">
            <w:pPr>
              <w:rPr>
                <w:rFonts w:ascii="Arial" w:hAnsi="Arial" w:cs="Arial"/>
              </w:rPr>
            </w:pPr>
            <w:r>
              <w:rPr>
                <w:rFonts w:ascii="Arial" w:hAnsi="Arial" w:cs="Arial"/>
              </w:rPr>
              <w:t>Diagrama de topología de red física y lógica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D819E3" w14:textId="77777777" w:rsidR="00E759B7" w:rsidRDefault="00E759B7">
            <w:pPr>
              <w:rPr>
                <w:rFonts w:ascii="Arial" w:hAnsi="Arial" w:cs="Arial"/>
              </w:rPr>
            </w:pPr>
            <w:r>
              <w:rPr>
                <w:rFonts w:ascii="Arial" w:hAnsi="Arial" w:cs="Arial"/>
              </w:rPr>
              <w:t>Digital (PDF/Imagen/Visio)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65E717" w14:textId="77777777" w:rsidR="00E759B7" w:rsidRDefault="00E759B7">
            <w:pPr>
              <w:rPr>
                <w:rFonts w:ascii="Arial" w:hAnsi="Arial" w:cs="Arial"/>
              </w:rPr>
            </w:pPr>
          </w:p>
        </w:tc>
      </w:tr>
      <w:tr w:rsidR="00E759B7" w14:paraId="4F67A90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DDBF04"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F5BAF2" w14:textId="77777777" w:rsidR="00E759B7" w:rsidRDefault="00E759B7">
            <w:pPr>
              <w:rPr>
                <w:rFonts w:ascii="Arial" w:hAnsi="Arial" w:cs="Arial"/>
              </w:rPr>
            </w:pPr>
            <w:r>
              <w:rPr>
                <w:rFonts w:ascii="Arial" w:hAnsi="Arial" w:cs="Arial"/>
              </w:rPr>
              <w:t>Planos o croquis de distribución de puntos de red en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19C1F" w14:textId="77777777" w:rsidR="00E759B7" w:rsidRDefault="00E759B7">
            <w:pPr>
              <w:rPr>
                <w:rFonts w:ascii="Arial" w:hAnsi="Arial" w:cs="Arial"/>
              </w:rPr>
            </w:pPr>
            <w:r>
              <w:rPr>
                <w:rFonts w:ascii="Arial" w:hAnsi="Arial" w:cs="Arial"/>
              </w:rPr>
              <w:t>Digital (PDF/Imagen)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F32AC" w14:textId="77777777" w:rsidR="00E759B7" w:rsidRDefault="00E759B7">
            <w:pPr>
              <w:rPr>
                <w:rFonts w:ascii="Arial" w:hAnsi="Arial" w:cs="Arial"/>
              </w:rPr>
            </w:pPr>
          </w:p>
        </w:tc>
      </w:tr>
      <w:tr w:rsidR="00E759B7" w14:paraId="1F152D6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CD5D3E" w14:textId="77777777" w:rsidR="00E759B7" w:rsidRDefault="00E759B7">
            <w:pPr>
              <w:rPr>
                <w:rFonts w:ascii="Arial" w:hAnsi="Arial" w:cs="Arial"/>
              </w:rPr>
            </w:pPr>
            <w:r>
              <w:rPr>
                <w:rFonts w:ascii="Arial" w:hAnsi="Arial" w:cs="Arial"/>
              </w:rPr>
              <w:t>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7F0797" w14:textId="77777777" w:rsidR="00E759B7" w:rsidRDefault="00E759B7">
            <w:pPr>
              <w:rPr>
                <w:rFonts w:ascii="Arial" w:hAnsi="Arial" w:cs="Arial"/>
              </w:rPr>
            </w:pPr>
            <w:r>
              <w:rPr>
                <w:rFonts w:ascii="Arial" w:hAnsi="Arial" w:cs="Arial"/>
              </w:rPr>
              <w:t>Documentación de configuración actual de los switches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52ED31"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62599F" w14:textId="77777777" w:rsidR="00E759B7" w:rsidRDefault="00E759B7">
            <w:pPr>
              <w:rPr>
                <w:rFonts w:ascii="Arial" w:hAnsi="Arial" w:cs="Arial"/>
              </w:rPr>
            </w:pPr>
          </w:p>
        </w:tc>
      </w:tr>
      <w:tr w:rsidR="00E759B7" w14:paraId="79BD5FE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7AF5ED" w14:textId="77777777" w:rsidR="00E759B7" w:rsidRDefault="00E759B7">
            <w:pPr>
              <w:rPr>
                <w:rFonts w:ascii="Arial" w:hAnsi="Arial" w:cs="Arial"/>
              </w:rPr>
            </w:pPr>
            <w:r>
              <w:rPr>
                <w:rFonts w:ascii="Arial" w:hAnsi="Arial" w:cs="Arial"/>
              </w:rPr>
              <w:t>2.7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93919" w14:textId="77777777" w:rsidR="00E759B7" w:rsidRDefault="00E759B7">
            <w:pPr>
              <w:rPr>
                <w:rFonts w:ascii="Arial" w:hAnsi="Arial" w:cs="Arial"/>
              </w:rPr>
            </w:pPr>
            <w:r>
              <w:rPr>
                <w:rFonts w:ascii="Arial" w:hAnsi="Arial" w:cs="Arial"/>
              </w:rPr>
              <w:t>Documentación de configuración actual de los puntos de acceso inalámbrico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50502B"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206487" w14:textId="77777777" w:rsidR="00E759B7" w:rsidRDefault="00E759B7">
            <w:pPr>
              <w:rPr>
                <w:rFonts w:ascii="Arial" w:hAnsi="Arial" w:cs="Arial"/>
              </w:rPr>
            </w:pPr>
          </w:p>
        </w:tc>
      </w:tr>
      <w:tr w:rsidR="00E759B7" w14:paraId="5B47B3C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14874A" w14:textId="77777777" w:rsidR="00E759B7" w:rsidRDefault="00E759B7">
            <w:pPr>
              <w:rPr>
                <w:rFonts w:ascii="Arial" w:hAnsi="Arial" w:cs="Arial"/>
              </w:rPr>
            </w:pPr>
            <w:r>
              <w:rPr>
                <w:rFonts w:ascii="Arial" w:hAnsi="Arial" w:cs="Arial"/>
              </w:rPr>
              <w:t>2.8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971D97" w14:textId="77777777" w:rsidR="00E759B7" w:rsidRDefault="00E759B7">
            <w:pPr>
              <w:rPr>
                <w:rFonts w:ascii="Arial" w:hAnsi="Arial" w:cs="Arial"/>
              </w:rPr>
            </w:pPr>
            <w:r>
              <w:rPr>
                <w:rFonts w:ascii="Arial" w:hAnsi="Arial" w:cs="Arial"/>
              </w:rPr>
              <w:t>Registros de mantenimiento preventivo y correctivo de los equipos de red y cableado estructurado (bitácoras).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56FF80"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949C94" w14:textId="77777777" w:rsidR="00E759B7" w:rsidRDefault="00E759B7">
            <w:pPr>
              <w:rPr>
                <w:rFonts w:ascii="Arial" w:hAnsi="Arial" w:cs="Arial"/>
              </w:rPr>
            </w:pPr>
          </w:p>
        </w:tc>
      </w:tr>
      <w:tr w:rsidR="00E759B7" w14:paraId="05C995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C7D2B8" w14:textId="77777777" w:rsidR="00E759B7" w:rsidRDefault="00E759B7">
            <w:pPr>
              <w:rPr>
                <w:rFonts w:ascii="Arial" w:hAnsi="Arial" w:cs="Arial"/>
              </w:rPr>
            </w:pPr>
            <w:r>
              <w:rPr>
                <w:rFonts w:ascii="Arial" w:hAnsi="Arial" w:cs="Arial"/>
              </w:rPr>
              <w:t>2.9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EBD45A" w14:textId="77777777" w:rsidR="00E759B7" w:rsidRDefault="00E759B7">
            <w:pPr>
              <w:rPr>
                <w:rFonts w:ascii="Arial" w:hAnsi="Arial" w:cs="Arial"/>
              </w:rPr>
            </w:pPr>
            <w:r>
              <w:rPr>
                <w:rFonts w:ascii="Arial" w:hAnsi="Arial" w:cs="Arial"/>
              </w:rPr>
              <w:t>Registros de pruebas de continuidad o certificación del cableado estructurado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E7608"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2FBFA" w14:textId="77777777" w:rsidR="00E759B7" w:rsidRDefault="00E759B7">
            <w:pPr>
              <w:rPr>
                <w:rFonts w:ascii="Arial" w:hAnsi="Arial" w:cs="Arial"/>
              </w:rPr>
            </w:pPr>
          </w:p>
        </w:tc>
      </w:tr>
      <w:tr w:rsidR="00E759B7" w14:paraId="645D0B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4E290" w14:textId="77777777" w:rsidR="00E759B7" w:rsidRDefault="00E759B7">
            <w:pPr>
              <w:rPr>
                <w:rFonts w:ascii="Arial" w:hAnsi="Arial" w:cs="Arial"/>
              </w:rPr>
            </w:pPr>
            <w:r>
              <w:rPr>
                <w:rFonts w:ascii="Arial" w:hAnsi="Arial" w:cs="Arial"/>
              </w:rPr>
              <w:t>2.10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2481DC" w14:textId="77777777" w:rsidR="00E759B7" w:rsidRDefault="00E759B7">
            <w:pPr>
              <w:rPr>
                <w:rFonts w:ascii="Arial" w:hAnsi="Arial" w:cs="Arial"/>
              </w:rPr>
            </w:pPr>
            <w:r>
              <w:rPr>
                <w:rFonts w:ascii="Arial" w:hAnsi="Arial" w:cs="Arial"/>
              </w:rPr>
              <w:t xml:space="preserve">Información sobre el proveedor de servicios de </w:t>
            </w:r>
            <w:r>
              <w:rPr>
                <w:rFonts w:ascii="Arial" w:hAnsi="Arial" w:cs="Arial"/>
              </w:rPr>
              <w:lastRenderedPageBreak/>
              <w:t>Internet (ISP), ancho de banda contratado y tipo de enlace hacia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9CB4"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067FAF" w14:textId="77777777" w:rsidR="00E759B7" w:rsidRDefault="00E759B7">
            <w:pPr>
              <w:rPr>
                <w:rFonts w:ascii="Arial" w:hAnsi="Arial" w:cs="Arial"/>
              </w:rPr>
            </w:pPr>
          </w:p>
        </w:tc>
      </w:tr>
    </w:tbl>
    <w:p w14:paraId="60887C8A" w14:textId="77777777" w:rsidR="00E759B7" w:rsidRDefault="00E759B7" w:rsidP="00E759B7">
      <w:pPr>
        <w:spacing w:after="0"/>
        <w:jc w:val="center"/>
        <w:rPr>
          <w:rFonts w:ascii="Arial" w:hAnsi="Arial" w:cs="Arial"/>
        </w:rPr>
      </w:pPr>
      <w:r>
        <w:rPr>
          <w:rFonts w:ascii="Arial" w:hAnsi="Arial" w:cs="Arial"/>
        </w:rPr>
        <w:pict w14:anchorId="015EF6F4">
          <v:rect id="_x0000_i1036" style="width:468pt;height:.6pt" o:hralign="center" o:hrstd="t" o:hr="t" fillcolor="#a0a0a0" stroked="f"/>
        </w:pict>
      </w:r>
    </w:p>
    <w:p w14:paraId="6F1EB0F7" w14:textId="77777777" w:rsidR="00E759B7" w:rsidRDefault="00E759B7" w:rsidP="00E759B7">
      <w:pPr>
        <w:rPr>
          <w:rFonts w:ascii="Arial" w:hAnsi="Arial" w:cs="Arial"/>
          <w:b/>
          <w:bCs/>
        </w:rPr>
      </w:pPr>
    </w:p>
    <w:p w14:paraId="0777F715" w14:textId="77777777" w:rsidR="00E759B7" w:rsidRDefault="00E759B7" w:rsidP="00E759B7">
      <w:pPr>
        <w:rPr>
          <w:rFonts w:ascii="Arial" w:hAnsi="Arial" w:cs="Arial"/>
        </w:rPr>
      </w:pPr>
      <w:r>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480"/>
        <w:gridCol w:w="2215"/>
        <w:gridCol w:w="2081"/>
      </w:tblGrid>
      <w:tr w:rsidR="00E759B7" w14:paraId="41661EDB"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4EA42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FBC5CF"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E049AC"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74384" w14:textId="77777777" w:rsidR="00E759B7" w:rsidRDefault="00E759B7">
            <w:pPr>
              <w:rPr>
                <w:rFonts w:ascii="Arial" w:hAnsi="Arial" w:cs="Arial"/>
              </w:rPr>
            </w:pPr>
            <w:r>
              <w:rPr>
                <w:rFonts w:ascii="Arial" w:hAnsi="Arial" w:cs="Arial"/>
              </w:rPr>
              <w:t>Observaciones</w:t>
            </w:r>
          </w:p>
        </w:tc>
      </w:tr>
      <w:tr w:rsidR="00E759B7" w14:paraId="21FFF8C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BA93CD" w14:textId="77777777" w:rsidR="00E759B7" w:rsidRDefault="00E759B7">
            <w:pPr>
              <w:rPr>
                <w:rFonts w:ascii="Arial" w:hAnsi="Arial" w:cs="Arial"/>
              </w:rPr>
            </w:pPr>
            <w:r>
              <w:rPr>
                <w:rFonts w:ascii="Arial" w:hAnsi="Arial" w:cs="Arial"/>
              </w:rPr>
              <w:t>3.1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4C396" w14:textId="77777777" w:rsidR="00E759B7" w:rsidRDefault="00E759B7">
            <w:pPr>
              <w:rPr>
                <w:rFonts w:ascii="Arial" w:hAnsi="Arial" w:cs="Arial"/>
              </w:rPr>
            </w:pPr>
            <w:r>
              <w:rPr>
                <w:rFonts w:ascii="Arial" w:hAnsi="Arial" w:cs="Arial"/>
              </w:rPr>
              <w:t>Esquema de direccionamiento IP de la red LAN del SILAIS (rangos estáticos y dinámicos).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04076"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05C915" w14:textId="77777777" w:rsidR="00E759B7" w:rsidRDefault="00E759B7">
            <w:pPr>
              <w:rPr>
                <w:rFonts w:ascii="Arial" w:hAnsi="Arial" w:cs="Arial"/>
              </w:rPr>
            </w:pPr>
          </w:p>
        </w:tc>
      </w:tr>
      <w:tr w:rsidR="00E759B7" w14:paraId="2C2DDC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7D570" w14:textId="77777777" w:rsidR="00E759B7" w:rsidRDefault="00E759B7">
            <w:pPr>
              <w:rPr>
                <w:rFonts w:ascii="Arial" w:hAnsi="Arial" w:cs="Arial"/>
              </w:rPr>
            </w:pPr>
            <w:r>
              <w:rPr>
                <w:rFonts w:ascii="Arial" w:hAnsi="Arial" w:cs="Arial"/>
              </w:rPr>
              <w:t>3.2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C42027" w14:textId="77777777" w:rsidR="00E759B7" w:rsidRDefault="00E759B7">
            <w:pPr>
              <w:rPr>
                <w:rFonts w:ascii="Arial" w:hAnsi="Arial" w:cs="Arial"/>
              </w:rPr>
            </w:pPr>
            <w:r>
              <w:rPr>
                <w:rFonts w:ascii="Arial" w:hAnsi="Arial" w:cs="Arial"/>
              </w:rPr>
              <w:t xml:space="preserve">Configuración del servidor DHCP (rangos, asignaciones estáticas por MAC </w:t>
            </w:r>
            <w:proofErr w:type="spellStart"/>
            <w:r>
              <w:rPr>
                <w:rFonts w:ascii="Arial" w:hAnsi="Arial" w:cs="Arial"/>
              </w:rPr>
              <w:t>address</w:t>
            </w:r>
            <w:proofErr w:type="spellEnd"/>
            <w:r>
              <w:rPr>
                <w:rFonts w:ascii="Arial" w:hAnsi="Arial" w:cs="Arial"/>
              </w:rPr>
              <w: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123263"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23DEF9" w14:textId="77777777" w:rsidR="00E759B7" w:rsidRDefault="00E759B7">
            <w:pPr>
              <w:rPr>
                <w:rFonts w:ascii="Arial" w:hAnsi="Arial" w:cs="Arial"/>
              </w:rPr>
            </w:pPr>
          </w:p>
        </w:tc>
      </w:tr>
      <w:tr w:rsidR="00E759B7" w14:paraId="182EE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743012" w14:textId="77777777" w:rsidR="00E759B7" w:rsidRDefault="00E759B7">
            <w:pPr>
              <w:rPr>
                <w:rFonts w:ascii="Arial" w:hAnsi="Arial" w:cs="Arial"/>
              </w:rPr>
            </w:pPr>
            <w:r>
              <w:rPr>
                <w:rFonts w:ascii="Arial" w:hAnsi="Arial" w:cs="Arial"/>
              </w:rPr>
              <w:t>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650A9D" w14:textId="77777777" w:rsidR="00E759B7" w:rsidRDefault="00E759B7">
            <w:pPr>
              <w:rPr>
                <w:rFonts w:ascii="Arial" w:hAnsi="Arial" w:cs="Arial"/>
              </w:rPr>
            </w:pPr>
            <w:r>
              <w:rPr>
                <w:rFonts w:ascii="Arial" w:hAnsi="Arial" w:cs="Arial"/>
              </w:rPr>
              <w:t>Configuración de servidores DNS utilizados.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550E69"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16C922" w14:textId="77777777" w:rsidR="00E759B7" w:rsidRDefault="00E759B7">
            <w:pPr>
              <w:rPr>
                <w:rFonts w:ascii="Arial" w:hAnsi="Arial" w:cs="Arial"/>
              </w:rPr>
            </w:pPr>
          </w:p>
        </w:tc>
      </w:tr>
      <w:tr w:rsidR="00E759B7" w14:paraId="613A8F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9D8933" w14:textId="77777777" w:rsidR="00E759B7" w:rsidRDefault="00E759B7">
            <w:pPr>
              <w:rPr>
                <w:rFonts w:ascii="Arial" w:hAnsi="Arial" w:cs="Arial"/>
              </w:rPr>
            </w:pPr>
            <w:r>
              <w:rPr>
                <w:rFonts w:ascii="Arial" w:hAnsi="Arial" w:cs="Arial"/>
              </w:rPr>
              <w:t>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BA55667" w14:textId="77777777" w:rsidR="00E759B7" w:rsidRDefault="00E759B7">
            <w:pPr>
              <w:rPr>
                <w:rFonts w:ascii="Arial" w:hAnsi="Arial" w:cs="Arial"/>
              </w:rPr>
            </w:pPr>
            <w:r>
              <w:rPr>
                <w:rFonts w:ascii="Arial" w:hAnsi="Arial" w:cs="Arial"/>
              </w:rPr>
              <w:t>Políticas de seguridad de la información, políticas de uso de red y políticas de control de acceso documentadas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F05DF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51E7E9" w14:textId="77777777" w:rsidR="00E759B7" w:rsidRDefault="00E759B7">
            <w:pPr>
              <w:rPr>
                <w:rFonts w:ascii="Arial" w:hAnsi="Arial" w:cs="Arial"/>
              </w:rPr>
            </w:pPr>
          </w:p>
        </w:tc>
      </w:tr>
      <w:tr w:rsidR="00E759B7" w14:paraId="24E7A88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B0D02B" w14:textId="77777777" w:rsidR="00E759B7" w:rsidRDefault="00E759B7">
            <w:pPr>
              <w:rPr>
                <w:rFonts w:ascii="Arial" w:hAnsi="Arial" w:cs="Arial"/>
              </w:rPr>
            </w:pPr>
            <w:r>
              <w:rPr>
                <w:rFonts w:ascii="Arial" w:hAnsi="Arial" w:cs="Arial"/>
              </w:rPr>
              <w:t>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2ECBA8" w14:textId="77777777" w:rsidR="00E759B7" w:rsidRDefault="00E759B7">
            <w:pPr>
              <w:rPr>
                <w:rFonts w:ascii="Arial" w:hAnsi="Arial" w:cs="Arial"/>
              </w:rPr>
            </w:pPr>
            <w:r>
              <w:rPr>
                <w:rFonts w:ascii="Arial" w:hAnsi="Arial" w:cs="Arial"/>
              </w:rPr>
              <w:t>Procedimiento de gestión de incidentes de seguridad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78AD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A5B398" w14:textId="77777777" w:rsidR="00E759B7" w:rsidRDefault="00E759B7">
            <w:pPr>
              <w:rPr>
                <w:rFonts w:ascii="Arial" w:hAnsi="Arial" w:cs="Arial"/>
              </w:rPr>
            </w:pPr>
          </w:p>
        </w:tc>
      </w:tr>
      <w:tr w:rsidR="00E759B7" w14:paraId="62D520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385858" w14:textId="77777777" w:rsidR="00E759B7" w:rsidRDefault="00E759B7">
            <w:pPr>
              <w:rPr>
                <w:rFonts w:ascii="Arial" w:hAnsi="Arial" w:cs="Arial"/>
              </w:rPr>
            </w:pPr>
            <w:r>
              <w:rPr>
                <w:rFonts w:ascii="Arial" w:hAnsi="Arial" w:cs="Arial"/>
              </w:rPr>
              <w:lastRenderedPageBreak/>
              <w:t>3.6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A20EFF" w14:textId="77777777" w:rsidR="00E759B7" w:rsidRDefault="00E759B7">
            <w:pPr>
              <w:rPr>
                <w:rFonts w:ascii="Arial" w:hAnsi="Arial" w:cs="Arial"/>
              </w:rPr>
            </w:pPr>
            <w:r>
              <w:rPr>
                <w:rFonts w:ascii="Arial" w:hAnsi="Arial" w:cs="Arial"/>
              </w:rPr>
              <w:t>Bitácora o registro de incidentes de red (caídas de conectividad, lentitud, intentos de acceso no autorizado).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61D1C"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79829" w14:textId="77777777" w:rsidR="00E759B7" w:rsidRDefault="00E759B7">
            <w:pPr>
              <w:rPr>
                <w:rFonts w:ascii="Arial" w:hAnsi="Arial" w:cs="Arial"/>
              </w:rPr>
            </w:pPr>
          </w:p>
        </w:tc>
      </w:tr>
      <w:tr w:rsidR="00E759B7" w14:paraId="51498C0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4622A4" w14:textId="77777777" w:rsidR="00E759B7" w:rsidRDefault="00E759B7">
            <w:pPr>
              <w:rPr>
                <w:rFonts w:ascii="Arial" w:hAnsi="Arial" w:cs="Arial"/>
              </w:rPr>
            </w:pPr>
            <w:r>
              <w:rPr>
                <w:rFonts w:ascii="Arial" w:hAnsi="Arial" w:cs="Arial"/>
              </w:rPr>
              <w:t>3.7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ABA52E" w14:textId="77777777" w:rsidR="00E759B7" w:rsidRDefault="00E759B7">
            <w:pPr>
              <w:rPr>
                <w:rFonts w:ascii="Arial" w:hAnsi="Arial" w:cs="Arial"/>
              </w:rPr>
            </w:pPr>
            <w:r>
              <w:rPr>
                <w:rFonts w:ascii="Arial" w:hAnsi="Arial" w:cs="Arial"/>
              </w:rPr>
              <w:t>Documentación de las conexiones privadas a Internet en Sindicato, SNC y Transporte (tipo de conexión, proveedor, autorización).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EC80A5"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1016DB" w14:textId="77777777" w:rsidR="00E759B7" w:rsidRDefault="00E759B7">
            <w:pPr>
              <w:rPr>
                <w:rFonts w:ascii="Arial" w:hAnsi="Arial" w:cs="Arial"/>
              </w:rPr>
            </w:pPr>
          </w:p>
        </w:tc>
      </w:tr>
      <w:tr w:rsidR="00E759B7" w14:paraId="63B23D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DB26D" w14:textId="77777777" w:rsidR="00E759B7" w:rsidRDefault="00E759B7">
            <w:pPr>
              <w:rPr>
                <w:rFonts w:ascii="Arial" w:hAnsi="Arial" w:cs="Arial"/>
              </w:rPr>
            </w:pPr>
            <w:r>
              <w:rPr>
                <w:rFonts w:ascii="Arial" w:hAnsi="Arial" w:cs="Arial"/>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2B6D3" w14:textId="77777777" w:rsidR="00E759B7" w:rsidRDefault="00E759B7">
            <w:pPr>
              <w:rPr>
                <w:rFonts w:ascii="Arial" w:hAnsi="Arial" w:cs="Arial"/>
              </w:rPr>
            </w:pPr>
            <w:r>
              <w:rPr>
                <w:rFonts w:ascii="Arial" w:hAnsi="Arial" w:cs="Arial"/>
              </w:rPr>
              <w:t>Plan de Continuidad de Negocio o Recuperación ante Desastres para la infraestructura de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2C6B1B"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15DC53" w14:textId="77777777" w:rsidR="00E759B7" w:rsidRDefault="00E759B7">
            <w:pPr>
              <w:rPr>
                <w:rFonts w:ascii="Arial" w:hAnsi="Arial" w:cs="Arial"/>
              </w:rPr>
            </w:pPr>
          </w:p>
        </w:tc>
      </w:tr>
    </w:tbl>
    <w:p w14:paraId="47DF36A9" w14:textId="77777777" w:rsidR="00E759B7" w:rsidRDefault="00E759B7" w:rsidP="00E759B7">
      <w:pPr>
        <w:spacing w:after="0"/>
        <w:jc w:val="center"/>
        <w:rPr>
          <w:rFonts w:ascii="Arial" w:hAnsi="Arial" w:cs="Arial"/>
        </w:rPr>
      </w:pPr>
      <w:r>
        <w:rPr>
          <w:rFonts w:ascii="Arial" w:hAnsi="Arial" w:cs="Arial"/>
        </w:rPr>
        <w:pict w14:anchorId="3334AF61">
          <v:rect id="_x0000_i1037" style="width:468pt;height:.6pt" o:hralign="center" o:hrstd="t" o:hr="t" fillcolor="#a0a0a0" stroked="f"/>
        </w:pict>
      </w:r>
    </w:p>
    <w:p w14:paraId="5940C2EA" w14:textId="77777777" w:rsidR="00E759B7" w:rsidRDefault="00E759B7" w:rsidP="00E759B7">
      <w:pPr>
        <w:rPr>
          <w:rFonts w:ascii="Arial" w:hAnsi="Arial" w:cs="Arial"/>
          <w:b/>
          <w:bCs/>
        </w:rPr>
      </w:pPr>
    </w:p>
    <w:p w14:paraId="24827CD3" w14:textId="77777777" w:rsidR="00E759B7" w:rsidRDefault="00E759B7" w:rsidP="00E759B7">
      <w:pPr>
        <w:rPr>
          <w:rFonts w:ascii="Arial" w:hAnsi="Arial" w:cs="Arial"/>
        </w:rPr>
      </w:pPr>
      <w:r>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661"/>
        <w:gridCol w:w="2034"/>
        <w:gridCol w:w="2081"/>
      </w:tblGrid>
      <w:tr w:rsidR="00E759B7" w14:paraId="10744FF7"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FB811F"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954D45"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C1FCB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0928F1" w14:textId="77777777" w:rsidR="00E759B7" w:rsidRDefault="00E759B7">
            <w:pPr>
              <w:rPr>
                <w:rFonts w:ascii="Arial" w:hAnsi="Arial" w:cs="Arial"/>
              </w:rPr>
            </w:pPr>
            <w:r>
              <w:rPr>
                <w:rFonts w:ascii="Arial" w:hAnsi="Arial" w:cs="Arial"/>
              </w:rPr>
              <w:t>Observaciones</w:t>
            </w:r>
          </w:p>
        </w:tc>
      </w:tr>
      <w:tr w:rsidR="00E759B7" w14:paraId="1BDFE4C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2C62DD" w14:textId="77777777" w:rsidR="00E759B7" w:rsidRDefault="00E759B7">
            <w:pPr>
              <w:rPr>
                <w:rFonts w:ascii="Arial" w:hAnsi="Arial" w:cs="Arial"/>
              </w:rPr>
            </w:pPr>
            <w:r>
              <w:rPr>
                <w:rFonts w:ascii="Arial" w:hAnsi="Arial" w:cs="Arial"/>
              </w:rPr>
              <w:t>4.1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D9919A" w14:textId="77777777" w:rsidR="00E759B7" w:rsidRDefault="00E759B7">
            <w:pPr>
              <w:rPr>
                <w:rFonts w:ascii="Arial" w:hAnsi="Arial" w:cs="Arial"/>
              </w:rPr>
            </w:pPr>
            <w:r>
              <w:rPr>
                <w:rFonts w:ascii="Arial" w:hAnsi="Arial" w:cs="Arial"/>
              </w:rPr>
              <w:t>Políticas de uso aceptable de la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B3883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7D02C5" w14:textId="77777777" w:rsidR="00E759B7" w:rsidRDefault="00E759B7">
            <w:pPr>
              <w:rPr>
                <w:rFonts w:ascii="Arial" w:hAnsi="Arial" w:cs="Arial"/>
              </w:rPr>
            </w:pPr>
          </w:p>
        </w:tc>
      </w:tr>
      <w:tr w:rsidR="00E759B7" w14:paraId="5106CB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59973D" w14:textId="77777777" w:rsidR="00E759B7" w:rsidRDefault="00E759B7">
            <w:pPr>
              <w:rPr>
                <w:rFonts w:ascii="Arial" w:hAnsi="Arial" w:cs="Arial"/>
              </w:rPr>
            </w:pPr>
            <w:r>
              <w:rPr>
                <w:rFonts w:ascii="Arial" w:hAnsi="Arial" w:cs="Arial"/>
              </w:rPr>
              <w:t>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BE849" w14:textId="77777777" w:rsidR="00E759B7" w:rsidRDefault="00E759B7">
            <w:pPr>
              <w:rPr>
                <w:rFonts w:ascii="Arial" w:hAnsi="Arial" w:cs="Arial"/>
              </w:rPr>
            </w:pPr>
            <w:r>
              <w:rPr>
                <w:rFonts w:ascii="Arial" w:hAnsi="Arial" w:cs="Arial"/>
              </w:rPr>
              <w:t>Política de control de acceso lógico a la red y gestión de contraseñas de administración de dispositivos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DB0C5D"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62F72" w14:textId="77777777" w:rsidR="00E759B7" w:rsidRDefault="00E759B7">
            <w:pPr>
              <w:rPr>
                <w:rFonts w:ascii="Arial" w:hAnsi="Arial" w:cs="Arial"/>
              </w:rPr>
            </w:pPr>
          </w:p>
        </w:tc>
      </w:tr>
      <w:tr w:rsidR="00E759B7" w14:paraId="3648F84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C7672E" w14:textId="77777777" w:rsidR="00E759B7" w:rsidRDefault="00E759B7">
            <w:pPr>
              <w:rPr>
                <w:rFonts w:ascii="Arial" w:hAnsi="Arial" w:cs="Arial"/>
              </w:rPr>
            </w:pPr>
            <w:r>
              <w:rPr>
                <w:rFonts w:ascii="Arial" w:hAnsi="Arial" w:cs="Arial"/>
              </w:rPr>
              <w:t>4.3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CE0DC0" w14:textId="77777777" w:rsidR="00E759B7" w:rsidRDefault="00E759B7">
            <w:pPr>
              <w:rPr>
                <w:rFonts w:ascii="Arial" w:hAnsi="Arial" w:cs="Arial"/>
              </w:rPr>
            </w:pPr>
            <w:r>
              <w:rPr>
                <w:rFonts w:ascii="Arial" w:hAnsi="Arial" w:cs="Arial"/>
              </w:rPr>
              <w:t>Procedimiento de alta, baja y modificación de cuentas de acceso a la red ante rotación o cese de personal.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67DF"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87D025" w14:textId="77777777" w:rsidR="00E759B7" w:rsidRDefault="00E759B7">
            <w:pPr>
              <w:rPr>
                <w:rFonts w:ascii="Arial" w:hAnsi="Arial" w:cs="Arial"/>
              </w:rPr>
            </w:pPr>
          </w:p>
        </w:tc>
      </w:tr>
      <w:tr w:rsidR="00E759B7" w14:paraId="01F25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6997A8" w14:textId="77777777" w:rsidR="00E759B7" w:rsidRDefault="00E759B7">
            <w:pPr>
              <w:rPr>
                <w:rFonts w:ascii="Arial" w:hAnsi="Arial" w:cs="Arial"/>
              </w:rPr>
            </w:pPr>
            <w:r>
              <w:rPr>
                <w:rFonts w:ascii="Arial" w:hAnsi="Arial" w:cs="Arial"/>
              </w:rPr>
              <w:lastRenderedPageBreak/>
              <w:t>4.4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BD607" w14:textId="77777777" w:rsidR="00E759B7" w:rsidRDefault="00E759B7">
            <w:pPr>
              <w:rPr>
                <w:rFonts w:ascii="Arial" w:hAnsi="Arial" w:cs="Arial"/>
              </w:rPr>
            </w:pPr>
            <w:r>
              <w:rPr>
                <w:rFonts w:ascii="Arial" w:hAnsi="Arial" w:cs="Arial"/>
              </w:rPr>
              <w:t>Registro de capacitaciones recibidas por el personal en materia de uso seguro de la red y ciberseguridad.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ECE1D"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B62D3D" w14:textId="77777777" w:rsidR="00E759B7" w:rsidRDefault="00E759B7">
            <w:pPr>
              <w:rPr>
                <w:rFonts w:ascii="Arial" w:hAnsi="Arial" w:cs="Arial"/>
              </w:rPr>
            </w:pPr>
          </w:p>
        </w:tc>
      </w:tr>
      <w:tr w:rsidR="00E759B7" w14:paraId="230065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E66253" w14:textId="77777777" w:rsidR="00E759B7" w:rsidRDefault="00E759B7">
            <w:pPr>
              <w:rPr>
                <w:rFonts w:ascii="Arial" w:hAnsi="Arial" w:cs="Arial"/>
              </w:rPr>
            </w:pPr>
            <w:r>
              <w:rPr>
                <w:rFonts w:ascii="Arial" w:hAnsi="Arial" w:cs="Arial"/>
              </w:rPr>
              <w:t>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6F322" w14:textId="77777777" w:rsidR="00E759B7" w:rsidRDefault="00E759B7">
            <w:pPr>
              <w:rPr>
                <w:rFonts w:ascii="Arial" w:hAnsi="Arial" w:cs="Arial"/>
              </w:rPr>
            </w:pPr>
            <w:r>
              <w:rPr>
                <w:rFonts w:ascii="Arial" w:hAnsi="Arial" w:cs="Arial"/>
              </w:rPr>
              <w:t>Relación de proveedores de servicios de soporte técnico, mantenimiento de equipos de red y suministro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BA15D2"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E41B84" w14:textId="77777777" w:rsidR="00E759B7" w:rsidRDefault="00E759B7">
            <w:pPr>
              <w:rPr>
                <w:rFonts w:ascii="Arial" w:hAnsi="Arial" w:cs="Arial"/>
              </w:rPr>
            </w:pPr>
          </w:p>
        </w:tc>
      </w:tr>
      <w:tr w:rsidR="00E759B7" w14:paraId="2E42AF8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338197" w14:textId="77777777" w:rsidR="00E759B7" w:rsidRDefault="00E759B7">
            <w:pPr>
              <w:rPr>
                <w:rFonts w:ascii="Arial" w:hAnsi="Arial" w:cs="Arial"/>
              </w:rPr>
            </w:pPr>
            <w:r>
              <w:rPr>
                <w:rFonts w:ascii="Arial" w:hAnsi="Arial" w:cs="Arial"/>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FF7452" w14:textId="77777777" w:rsidR="00E759B7" w:rsidRDefault="00E759B7">
            <w:pPr>
              <w:rPr>
                <w:rFonts w:ascii="Arial" w:hAnsi="Arial" w:cs="Arial"/>
              </w:rPr>
            </w:pPr>
            <w:r>
              <w:rPr>
                <w:rFonts w:ascii="Arial" w:hAnsi="Arial" w:cs="Arial"/>
              </w:rPr>
              <w:t>Contratos vigentes con proveedores de servicios de red e Internet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E27EF"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D3DD" w14:textId="77777777" w:rsidR="00E759B7" w:rsidRDefault="00E759B7">
            <w:pPr>
              <w:rPr>
                <w:rFonts w:ascii="Arial" w:hAnsi="Arial" w:cs="Arial"/>
              </w:rPr>
            </w:pPr>
          </w:p>
        </w:tc>
      </w:tr>
      <w:tr w:rsidR="00E759B7" w14:paraId="5520022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54E3F9" w14:textId="77777777" w:rsidR="00E759B7" w:rsidRDefault="00E759B7">
            <w:pPr>
              <w:rPr>
                <w:rFonts w:ascii="Arial" w:hAnsi="Arial" w:cs="Arial"/>
              </w:rPr>
            </w:pPr>
            <w:r>
              <w:rPr>
                <w:rFonts w:ascii="Arial" w:hAnsi="Arial" w:cs="Arial"/>
              </w:rPr>
              <w:t>4.7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BAB30F" w14:textId="77777777" w:rsidR="00E759B7" w:rsidRDefault="00E759B7">
            <w:pPr>
              <w:rPr>
                <w:rFonts w:ascii="Arial" w:hAnsi="Arial" w:cs="Arial"/>
              </w:rPr>
            </w:pPr>
            <w:r>
              <w:rPr>
                <w:rFonts w:ascii="Arial" w:hAnsi="Arial" w:cs="Arial"/>
              </w:rPr>
              <w:t>Informes de auditorías internas o externas previas relacionadas con infraestructura de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73F3A2"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5655A2" w14:textId="77777777" w:rsidR="00E759B7" w:rsidRDefault="00E759B7">
            <w:pPr>
              <w:rPr>
                <w:rFonts w:ascii="Arial" w:hAnsi="Arial" w:cs="Arial"/>
              </w:rPr>
            </w:pPr>
          </w:p>
        </w:tc>
      </w:tr>
    </w:tbl>
    <w:p w14:paraId="47FEF432" w14:textId="77777777" w:rsidR="00E759B7" w:rsidRDefault="00E759B7" w:rsidP="00E759B7">
      <w:pPr>
        <w:spacing w:after="0"/>
        <w:jc w:val="center"/>
        <w:rPr>
          <w:rFonts w:ascii="Arial" w:hAnsi="Arial" w:cs="Arial"/>
        </w:rPr>
      </w:pPr>
      <w:r>
        <w:rPr>
          <w:rFonts w:ascii="Arial" w:hAnsi="Arial" w:cs="Arial"/>
        </w:rPr>
        <w:pict w14:anchorId="0738F3AF">
          <v:rect id="_x0000_i1038" style="width:468pt;height:.6pt" o:hralign="center" o:hrstd="t" o:hr="t" fillcolor="#a0a0a0" stroked="f"/>
        </w:pict>
      </w:r>
    </w:p>
    <w:p w14:paraId="1AEB0931" w14:textId="77777777" w:rsidR="00E759B7" w:rsidRDefault="00E759B7" w:rsidP="00E759B7">
      <w:pPr>
        <w:rPr>
          <w:rFonts w:ascii="Arial" w:hAnsi="Arial" w:cs="Arial"/>
        </w:rPr>
      </w:pPr>
      <w:r>
        <w:rPr>
          <w:rFonts w:ascii="Arial" w:hAnsi="Arial" w:cs="Arial"/>
        </w:rPr>
        <w:t>Toda la información mencionada en los apartados anteriores deberá comprender las gestiones correspondientes al período </w:t>
      </w:r>
      <w:r>
        <w:rPr>
          <w:rFonts w:ascii="Arial" w:hAnsi="Arial" w:cs="Arial"/>
          <w:b/>
          <w:bCs/>
        </w:rPr>
        <w:t>2024, 2025 y lo transcurrido de 2026</w:t>
      </w:r>
      <w:r>
        <w:rPr>
          <w:rFonts w:ascii="Arial" w:hAnsi="Arial" w:cs="Arial"/>
        </w:rPr>
        <w:t>, salvo que se indique una fecha específica.</w:t>
      </w:r>
    </w:p>
    <w:p w14:paraId="45CC6D46" w14:textId="77777777" w:rsidR="00E759B7" w:rsidRDefault="00E759B7" w:rsidP="00E759B7">
      <w:pPr>
        <w:rPr>
          <w:rFonts w:ascii="Arial" w:hAnsi="Arial" w:cs="Arial"/>
        </w:rPr>
      </w:pPr>
      <w:r>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4E88F36A" w14:textId="77777777" w:rsidR="00E759B7" w:rsidRDefault="00E759B7" w:rsidP="00E759B7">
      <w:pPr>
        <w:rPr>
          <w:rFonts w:ascii="Arial" w:hAnsi="Arial" w:cs="Arial"/>
        </w:rPr>
      </w:pPr>
      <w:r>
        <w:rPr>
          <w:rFonts w:ascii="Arial" w:hAnsi="Arial" w:cs="Arial"/>
        </w:rPr>
        <w:t>Agradecemos su colaboración y estamos a su disposición para atender cualquier inquietud al respecto.</w:t>
      </w:r>
    </w:p>
    <w:p w14:paraId="76EF134E" w14:textId="77777777" w:rsidR="00E759B7" w:rsidRDefault="00E759B7" w:rsidP="00E759B7">
      <w:pPr>
        <w:rPr>
          <w:rFonts w:ascii="Arial" w:hAnsi="Arial" w:cs="Arial"/>
        </w:rPr>
      </w:pPr>
      <w:r>
        <w:rPr>
          <w:rFonts w:ascii="Arial" w:hAnsi="Arial" w:cs="Arial"/>
        </w:rPr>
        <w:t>Atentamente,</w:t>
      </w:r>
    </w:p>
    <w:p w14:paraId="4CC48375" w14:textId="77777777" w:rsidR="00E759B7" w:rsidRDefault="00E759B7" w:rsidP="00E759B7">
      <w:pPr>
        <w:spacing w:after="0"/>
        <w:jc w:val="center"/>
        <w:rPr>
          <w:rFonts w:ascii="Arial" w:hAnsi="Arial" w:cs="Arial"/>
        </w:rPr>
      </w:pPr>
      <w:r>
        <w:rPr>
          <w:rFonts w:ascii="Arial" w:hAnsi="Arial" w:cs="Arial"/>
        </w:rPr>
        <w:pict w14:anchorId="2EE93E94">
          <v:rect id="_x0000_i1039" style="width:468pt;height:.6pt" o:hralign="center" o:hrstd="t" o:hr="t" fillcolor="#a0a0a0" stroked="f"/>
        </w:pict>
      </w:r>
    </w:p>
    <w:p w14:paraId="29F3FD8A" w14:textId="77777777" w:rsidR="00E759B7" w:rsidRDefault="00E759B7" w:rsidP="00E759B7">
      <w:pPr>
        <w:spacing w:after="0"/>
        <w:jc w:val="center"/>
        <w:rPr>
          <w:rFonts w:ascii="Arial" w:hAnsi="Arial" w:cs="Arial"/>
        </w:rPr>
      </w:pPr>
      <w:r>
        <w:rPr>
          <w:rFonts w:ascii="Arial" w:hAnsi="Arial" w:cs="Arial"/>
        </w:rPr>
        <w:pict w14:anchorId="45128639">
          <v:rect id="_x0000_i1040" style="width:468pt;height:.6pt" o:hralign="center" o:hrstd="t" o:hr="t" fillcolor="#a0a0a0" stroked="f"/>
        </w:pict>
      </w:r>
    </w:p>
    <w:p w14:paraId="10526F67" w14:textId="77777777" w:rsidR="00E759B7" w:rsidRDefault="00E759B7" w:rsidP="00E759B7">
      <w:pPr>
        <w:rPr>
          <w:rFonts w:ascii="Arial" w:hAnsi="Arial" w:cs="Arial"/>
        </w:rPr>
      </w:pPr>
      <w:r>
        <w:rPr>
          <w:rFonts w:ascii="Arial" w:hAnsi="Arial" w:cs="Arial"/>
          <w:b/>
          <w:bCs/>
        </w:rPr>
        <w:lastRenderedPageBreak/>
        <w:t>Nombre Completo</w:t>
      </w:r>
      <w:r>
        <w:rPr>
          <w:rFonts w:ascii="Arial" w:hAnsi="Arial" w:cs="Arial"/>
        </w:rPr>
        <w:br/>
      </w:r>
      <w:r>
        <w:rPr>
          <w:rFonts w:ascii="Arial" w:hAnsi="Arial" w:cs="Arial"/>
          <w:b/>
          <w:bCs/>
        </w:rPr>
        <w:t>Coordinador General de Auditoría</w:t>
      </w:r>
      <w:r>
        <w:rPr>
          <w:rFonts w:ascii="Arial" w:hAnsi="Arial" w:cs="Arial"/>
        </w:rPr>
        <w:br/>
      </w:r>
      <w:r>
        <w:rPr>
          <w:rFonts w:ascii="Arial" w:hAnsi="Arial" w:cs="Arial"/>
          <w:b/>
          <w:bCs/>
        </w:rPr>
        <w:t>Consultoría y Auditoría de Tecnologías de la Información S.A.</w:t>
      </w:r>
    </w:p>
    <w:p w14:paraId="458874D8" w14:textId="77777777" w:rsidR="00E759B7" w:rsidRDefault="00E759B7"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1EF765AD" w14:textId="77777777" w:rsidR="00E759B7" w:rsidRDefault="00E759B7" w:rsidP="00E759B7">
      <w:pPr>
        <w:rPr>
          <w:rFonts w:ascii="Arial" w:hAnsi="Arial" w:cs="Arial"/>
          <w:b/>
          <w:bCs/>
        </w:rPr>
      </w:pPr>
      <w:r>
        <w:rPr>
          <w:rFonts w:ascii="Arial" w:hAnsi="Arial" w:cs="Arial"/>
          <w:b/>
          <w:bCs/>
        </w:rPr>
        <w:t>10.3.3 CONTRATO DE AUDITORÍA DE REDES</w:t>
      </w:r>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77777777"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xml:space="preserve"> Switch principal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w:t>
      </w:r>
      <w:r>
        <w:rPr>
          <w:rFonts w:ascii="Arial" w:hAnsi="Arial" w:cs="Arial"/>
        </w:rPr>
        <w:lastRenderedPageBreak/>
        <w:t xml:space="preserve">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lastRenderedPageBreak/>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77777777" w:rsidR="00E759B7" w:rsidRDefault="00E759B7">
            <w:pPr>
              <w:rPr>
                <w:rFonts w:ascii="Arial" w:hAnsi="Arial" w:cs="Arial"/>
              </w:rPr>
            </w:pPr>
            <w:r>
              <w:rPr>
                <w:rFonts w:ascii="Arial" w:hAnsi="Arial" w:cs="Arial"/>
              </w:rPr>
              <w:t>Marco de gobernanza de TI (dominios EDM, APO, BAI, DSS, MEA)</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 xml:space="preserve">Estas normas establecen la realización de la tarea sobre bases selectivas, según el criterio exclusivo de EL AUDITOR, por lo que no incluye el análisis en detalle de la </w:t>
      </w:r>
      <w:r>
        <w:rPr>
          <w:rFonts w:ascii="Arial" w:hAnsi="Arial" w:cs="Arial"/>
        </w:rPr>
        <w:lastRenderedPageBreak/>
        <w:t>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14:paraId="18B9C8FD" w14:textId="77777777"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broadcast único, conectividad entre áreas, seguridad </w:t>
      </w:r>
      <w:proofErr w:type="spellStart"/>
      <w:r>
        <w:rPr>
          <w:rFonts w:ascii="Arial" w:hAnsi="Arial" w:cs="Arial"/>
        </w:rPr>
        <w:t>WiFi</w:t>
      </w:r>
      <w:proofErr w:type="spellEnd"/>
      <w:r>
        <w:rPr>
          <w:rFonts w:ascii="Arial" w:hAnsi="Arial" w:cs="Arial"/>
        </w:rPr>
        <w:t xml:space="preserve">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w:t>
      </w:r>
      <w:proofErr w:type="gramStart"/>
      <w:r>
        <w:rPr>
          <w:rFonts w:ascii="Arial" w:hAnsi="Arial" w:cs="Arial"/>
        </w:rPr>
        <w:t>Director General</w:t>
      </w:r>
      <w:proofErr w:type="gramEnd"/>
      <w:r>
        <w:rPr>
          <w:rFonts w:ascii="Arial" w:hAnsi="Arial" w:cs="Arial"/>
        </w:rPr>
        <w:t>,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lastRenderedPageBreak/>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 xml:space="preserve">Inspección de switches, cableado, canaletas, UPS, conectores, pruebas de continuidad, verificación de norma T568A, pruebas lógicas de red, seguridad </w:t>
            </w:r>
            <w:proofErr w:type="spellStart"/>
            <w:r>
              <w:rPr>
                <w:rFonts w:ascii="Arial" w:hAnsi="Arial" w:cs="Arial"/>
              </w:rPr>
              <w:t>WiFi</w:t>
            </w:r>
            <w:proofErr w:type="spellEnd"/>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7777777" w:rsidR="00E759B7" w:rsidRDefault="00E759B7" w:rsidP="00E759B7">
      <w:pPr>
        <w:numPr>
          <w:ilvl w:val="0"/>
          <w:numId w:val="31"/>
        </w:numPr>
        <w:rPr>
          <w:rFonts w:ascii="Arial" w:hAnsi="Arial" w:cs="Arial"/>
        </w:rPr>
      </w:pPr>
      <w:r>
        <w:rPr>
          <w:rFonts w:ascii="Arial" w:hAnsi="Arial" w:cs="Arial"/>
        </w:rPr>
        <w:t>Acceso físico al nodo central de comunicaciones en Dirección (switch principal,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 xml:space="preserve">Disponibilidad del </w:t>
      </w:r>
      <w:proofErr w:type="gramStart"/>
      <w:r>
        <w:rPr>
          <w:rFonts w:ascii="Arial" w:hAnsi="Arial" w:cs="Arial"/>
        </w:rPr>
        <w:t>Director General</w:t>
      </w:r>
      <w:proofErr w:type="gramEnd"/>
      <w:r>
        <w:rPr>
          <w:rFonts w:ascii="Arial" w:hAnsi="Arial" w:cs="Arial"/>
        </w:rPr>
        <w:t xml:space="preserve">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lastRenderedPageBreak/>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lastRenderedPageBreak/>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E759B7"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E759B7"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lastRenderedPageBreak/>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77777777" w:rsidR="00E759B7" w:rsidRDefault="00E759B7" w:rsidP="00E759B7">
      <w:pPr>
        <w:spacing w:after="0"/>
        <w:jc w:val="center"/>
        <w:rPr>
          <w:rFonts w:ascii="Arial" w:hAnsi="Arial" w:cs="Arial"/>
        </w:rPr>
      </w:pPr>
      <w:r>
        <w:rPr>
          <w:rFonts w:ascii="Arial" w:hAnsi="Arial" w:cs="Arial"/>
        </w:rPr>
        <w:pict w14:anchorId="4052F431">
          <v:rect id="_x0000_i1044" style="width:468pt;height:.6pt" o:hralign="center" o:hrstd="t" o:hr="t" fillcolor="#a0a0a0" stroked="f"/>
        </w:pict>
      </w:r>
    </w:p>
    <w:p w14:paraId="1D947E0A" w14:textId="77777777" w:rsidR="00E759B7" w:rsidRDefault="00E759B7" w:rsidP="00E759B7">
      <w:pPr>
        <w:rPr>
          <w:rFonts w:ascii="Arial" w:hAnsi="Arial" w:cs="Arial"/>
          <w:b/>
          <w:bCs/>
        </w:rPr>
      </w:pPr>
      <w:r>
        <w:rPr>
          <w:rFonts w:ascii="Arial" w:hAnsi="Arial" w:cs="Arial"/>
          <w:b/>
          <w:bCs/>
        </w:rPr>
        <w:t>10.3.4 ACUERDO DE CONFIDENCIALIDAD</w:t>
      </w:r>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xml:space="preserve"> (en adelante "LA FIRMA AUDITORA" o "LA PARTE CONTRATADA"), sociedad debidamente constituida conforme a las leyes de la República de Nicaragua, con número de Registro Único de Contribuyente (RUC) ____________________, con domicilio en ____________________, representada en </w:t>
      </w:r>
      <w:r>
        <w:rPr>
          <w:rFonts w:ascii="Arial" w:hAnsi="Arial" w:cs="Arial"/>
        </w:rPr>
        <w:lastRenderedPageBreak/>
        <w:t>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E759B7" w:rsidP="00E759B7">
      <w:pPr>
        <w:spacing w:after="0"/>
        <w:jc w:val="center"/>
        <w:rPr>
          <w:rFonts w:ascii="Arial" w:hAnsi="Arial" w:cs="Arial"/>
        </w:rPr>
      </w:pPr>
      <w:r>
        <w:rPr>
          <w:rFonts w:ascii="Arial" w:hAnsi="Arial" w:cs="Arial"/>
        </w:rPr>
        <w:pict w14:anchorId="496ECEE5">
          <v:rect id="_x0000_i1045"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t>TERCERO:</w:t>
      </w:r>
      <w:r>
        <w:rPr>
          <w:rFonts w:ascii="Arial" w:hAnsi="Arial" w:cs="Arial"/>
        </w:rPr>
        <w:t> </w:t>
      </w:r>
      <w:proofErr w:type="gramStart"/>
      <w:r>
        <w:rPr>
          <w:rFonts w:ascii="Arial" w:hAnsi="Arial" w:cs="Arial"/>
        </w:rPr>
        <w:t>Que</w:t>
      </w:r>
      <w:proofErr w:type="gramEnd"/>
      <w:r>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77777777" w:rsidR="00E759B7" w:rsidRDefault="00E759B7" w:rsidP="00E759B7">
      <w:pPr>
        <w:spacing w:after="0"/>
        <w:jc w:val="center"/>
        <w:rPr>
          <w:rFonts w:ascii="Arial" w:hAnsi="Arial" w:cs="Arial"/>
        </w:rPr>
      </w:pPr>
      <w:r>
        <w:rPr>
          <w:rFonts w:ascii="Arial" w:hAnsi="Arial" w:cs="Arial"/>
        </w:rPr>
        <w:pict w14:anchorId="3B0411E4">
          <v:rect id="_x0000_i1046" style="width:468pt;height:.6pt" o:hralign="center" o:hrstd="t" o:hr="t" fillcolor="#a0a0a0" stroked="f"/>
        </w:pict>
      </w:r>
    </w:p>
    <w:p w14:paraId="1E666755" w14:textId="77777777" w:rsidR="00E759B7" w:rsidRDefault="00E759B7" w:rsidP="00E759B7">
      <w:pPr>
        <w:rPr>
          <w:rFonts w:ascii="Arial" w:hAnsi="Arial" w:cs="Arial"/>
        </w:rPr>
      </w:pPr>
      <w:r>
        <w:rPr>
          <w:rFonts w:ascii="Arial" w:hAnsi="Arial" w:cs="Arial"/>
          <w:b/>
          <w:bCs/>
        </w:rPr>
        <w:t>(Cláusulas de confidencialidad adaptadas a la auditoría de redes, manteniendo la estructura del documento original proporcionado por el usuario)</w:t>
      </w:r>
    </w:p>
    <w:p w14:paraId="5996F31B" w14:textId="77777777" w:rsidR="00E759B7" w:rsidRDefault="00E759B7" w:rsidP="00E759B7">
      <w:pPr>
        <w:spacing w:after="0"/>
        <w:jc w:val="center"/>
        <w:rPr>
          <w:rFonts w:ascii="Arial" w:hAnsi="Arial" w:cs="Arial"/>
        </w:rPr>
      </w:pPr>
      <w:r>
        <w:rPr>
          <w:rFonts w:ascii="Arial" w:hAnsi="Arial" w:cs="Arial"/>
        </w:rPr>
        <w:pict w14:anchorId="262F247B">
          <v:rect id="_x0000_i1047" style="width:468pt;height:.6pt" o:hralign="center" o:hrstd="t" o:hr="t" fillcolor="#a0a0a0" stroked="f"/>
        </w:pict>
      </w:r>
    </w:p>
    <w:p w14:paraId="0EF93ABD" w14:textId="77777777" w:rsidR="00E759B7" w:rsidRDefault="00E759B7" w:rsidP="00E759B7">
      <w:pPr>
        <w:rPr>
          <w:rFonts w:ascii="Arial" w:hAnsi="Arial" w:cs="Arial"/>
          <w:b/>
          <w:bCs/>
        </w:rPr>
      </w:pPr>
      <w:r>
        <w:rPr>
          <w:rFonts w:ascii="Arial" w:hAnsi="Arial" w:cs="Arial"/>
          <w:b/>
          <w:bCs/>
        </w:rPr>
        <w:t>10.3.5 DECLARACIÓN DE INDEPENDENCIA DEL AUDITOR DE REDES</w:t>
      </w:r>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E759B7" w:rsidP="00E759B7">
      <w:pPr>
        <w:spacing w:after="0"/>
        <w:jc w:val="center"/>
        <w:rPr>
          <w:rFonts w:ascii="Arial" w:hAnsi="Arial" w:cs="Arial"/>
        </w:rPr>
      </w:pPr>
      <w:r>
        <w:rPr>
          <w:rFonts w:ascii="Arial" w:hAnsi="Arial" w:cs="Arial"/>
        </w:rPr>
        <w:pict w14:anchorId="7997558D">
          <v:rect id="_x0000_i1048"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 xml:space="preserve">[Coordinador </w:t>
      </w:r>
      <w:r>
        <w:rPr>
          <w:rFonts w:ascii="Arial" w:hAnsi="Arial" w:cs="Arial"/>
          <w:b/>
          <w:bCs/>
        </w:rPr>
        <w:lastRenderedPageBreak/>
        <w:t>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E759B7" w:rsidP="00E759B7">
      <w:pPr>
        <w:spacing w:after="0"/>
        <w:jc w:val="center"/>
        <w:rPr>
          <w:rFonts w:ascii="Arial" w:hAnsi="Arial" w:cs="Arial"/>
        </w:rPr>
      </w:pPr>
      <w:r>
        <w:rPr>
          <w:rFonts w:ascii="Arial" w:hAnsi="Arial" w:cs="Arial"/>
        </w:rPr>
        <w:pict w14:anchorId="3DB9FE61">
          <v:rect id="_x0000_i1049" style="width:468pt;height:.6pt" o:hralign="center" o:hrstd="t" o:hr="t" fillcolor="#a0a0a0" stroked="f"/>
        </w:pict>
      </w:r>
    </w:p>
    <w:p w14:paraId="01B0CE50" w14:textId="77777777" w:rsidR="00E759B7" w:rsidRDefault="00E759B7" w:rsidP="00E759B7">
      <w:pPr>
        <w:rPr>
          <w:rFonts w:ascii="Arial" w:hAnsi="Arial" w:cs="Arial"/>
        </w:rPr>
      </w:pPr>
      <w:r>
        <w:rPr>
          <w:rFonts w:ascii="Arial" w:hAnsi="Arial" w:cs="Arial"/>
          <w:b/>
          <w:bCs/>
        </w:rPr>
        <w:t>A. DECLARACIÓN DE INDEPENDENCIA</w:t>
      </w:r>
    </w:p>
    <w:p w14:paraId="76E77EBE" w14:textId="77777777" w:rsidR="00E759B7" w:rsidRDefault="00E759B7" w:rsidP="00E759B7">
      <w:pPr>
        <w:rPr>
          <w:rFonts w:ascii="Arial" w:hAnsi="Arial" w:cs="Arial"/>
        </w:rPr>
      </w:pPr>
      <w:r>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29F63B42" w14:textId="77777777" w:rsidR="00E759B7" w:rsidRDefault="00E759B7" w:rsidP="00E759B7">
      <w:pPr>
        <w:rPr>
          <w:rFonts w:ascii="Arial" w:hAnsi="Arial" w:cs="Arial"/>
        </w:rPr>
      </w:pPr>
      <w:r>
        <w:rPr>
          <w:rFonts w:ascii="Arial" w:hAnsi="Arial" w:cs="Arial"/>
        </w:rPr>
        <w:t>Declaro no tener relaciones de parentesco con el personal vinculado con el sujeto y el objeto de la auditoría, excepto los identificados en el inciso B-2 de esta declaración.</w:t>
      </w:r>
    </w:p>
    <w:p w14:paraId="664C23AC" w14:textId="77777777" w:rsidR="00E759B7" w:rsidRDefault="00E759B7" w:rsidP="00E759B7">
      <w:pPr>
        <w:rPr>
          <w:rFonts w:ascii="Arial" w:hAnsi="Arial" w:cs="Arial"/>
        </w:rPr>
      </w:pPr>
      <w:r>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2016F61" w14:textId="77777777" w:rsidR="00E759B7" w:rsidRDefault="00E759B7" w:rsidP="00E759B7">
      <w:pPr>
        <w:rPr>
          <w:rFonts w:ascii="Arial" w:hAnsi="Arial" w:cs="Arial"/>
        </w:rPr>
      </w:pPr>
    </w:p>
    <w:p w14:paraId="2B855D90" w14:textId="77777777" w:rsidR="009279BD" w:rsidRDefault="009279BD"/>
    <w:sectPr w:rsidR="009279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4" type="#_x0000_t75" style="width:11.4pt;height:11.4pt" o:bullet="t">
        <v:imagedata r:id="rId1" o:title="clip_image001"/>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6"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13"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18"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19"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28"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2"/>
    <w:lvlOverride w:ilvl="0"/>
    <w:lvlOverride w:ilvl="1"/>
    <w:lvlOverride w:ilvl="2"/>
    <w:lvlOverride w:ilvl="3"/>
    <w:lvlOverride w:ilvl="4"/>
    <w:lvlOverride w:ilvl="5"/>
    <w:lvlOverride w:ilvl="6"/>
    <w:lvlOverride w:ilvl="7"/>
    <w:lvlOverride w:ilvl="8"/>
  </w:num>
  <w:num w:numId="3">
    <w:abstractNumId w:val="17"/>
    <w:lvlOverride w:ilvl="0"/>
    <w:lvlOverride w:ilvl="1"/>
    <w:lvlOverride w:ilvl="2"/>
    <w:lvlOverride w:ilvl="3"/>
    <w:lvlOverride w:ilvl="4"/>
    <w:lvlOverride w:ilvl="5"/>
    <w:lvlOverride w:ilvl="6"/>
    <w:lvlOverride w:ilvl="7"/>
    <w:lvlOverride w:ilvl="8"/>
  </w:num>
  <w:num w:numId="4">
    <w:abstractNumId w:val="31"/>
    <w:lvlOverride w:ilvl="0"/>
    <w:lvlOverride w:ilvl="1"/>
    <w:lvlOverride w:ilvl="2"/>
    <w:lvlOverride w:ilvl="3"/>
    <w:lvlOverride w:ilvl="4"/>
    <w:lvlOverride w:ilvl="5"/>
    <w:lvlOverride w:ilvl="6"/>
    <w:lvlOverride w:ilvl="7"/>
    <w:lvlOverride w:ilvl="8"/>
  </w:num>
  <w:num w:numId="5">
    <w:abstractNumId w:val="26"/>
    <w:lvlOverride w:ilvl="0"/>
    <w:lvlOverride w:ilvl="1"/>
    <w:lvlOverride w:ilvl="2"/>
    <w:lvlOverride w:ilvl="3"/>
    <w:lvlOverride w:ilvl="4"/>
    <w:lvlOverride w:ilvl="5"/>
    <w:lvlOverride w:ilvl="6"/>
    <w:lvlOverride w:ilvl="7"/>
    <w:lvlOverride w:ilvl="8"/>
  </w:num>
  <w:num w:numId="6">
    <w:abstractNumId w:val="13"/>
    <w:lvlOverride w:ilvl="0"/>
    <w:lvlOverride w:ilvl="1"/>
    <w:lvlOverride w:ilvl="2"/>
    <w:lvlOverride w:ilvl="3"/>
    <w:lvlOverride w:ilvl="4"/>
    <w:lvlOverride w:ilvl="5"/>
    <w:lvlOverride w:ilvl="6"/>
    <w:lvlOverride w:ilvl="7"/>
    <w:lvlOverride w:ilvl="8"/>
  </w:num>
  <w:num w:numId="7">
    <w:abstractNumId w:val="22"/>
    <w:lvlOverride w:ilvl="0"/>
    <w:lvlOverride w:ilvl="1"/>
    <w:lvlOverride w:ilvl="2"/>
    <w:lvlOverride w:ilvl="3"/>
    <w:lvlOverride w:ilvl="4"/>
    <w:lvlOverride w:ilvl="5"/>
    <w:lvlOverride w:ilvl="6"/>
    <w:lvlOverride w:ilvl="7"/>
    <w:lvlOverride w:ilvl="8"/>
  </w:num>
  <w:num w:numId="8">
    <w:abstractNumId w:val="29"/>
    <w:lvlOverride w:ilvl="0"/>
    <w:lvlOverride w:ilvl="1"/>
    <w:lvlOverride w:ilvl="2"/>
    <w:lvlOverride w:ilvl="3"/>
    <w:lvlOverride w:ilvl="4"/>
    <w:lvlOverride w:ilvl="5"/>
    <w:lvlOverride w:ilvl="6"/>
    <w:lvlOverride w:ilvl="7"/>
    <w:lvlOverride w:ilvl="8"/>
  </w:num>
  <w:num w:numId="9">
    <w:abstractNumId w:val="10"/>
    <w:lvlOverride w:ilvl="0"/>
    <w:lvlOverride w:ilvl="1"/>
    <w:lvlOverride w:ilvl="2"/>
    <w:lvlOverride w:ilvl="3"/>
    <w:lvlOverride w:ilvl="4"/>
    <w:lvlOverride w:ilvl="5"/>
    <w:lvlOverride w:ilvl="6"/>
    <w:lvlOverride w:ilvl="7"/>
    <w:lvlOverride w:ilvl="8"/>
  </w:num>
  <w:num w:numId="10">
    <w:abstractNumId w:val="8"/>
    <w:lvlOverride w:ilvl="0"/>
    <w:lvlOverride w:ilvl="1"/>
    <w:lvlOverride w:ilvl="2"/>
    <w:lvlOverride w:ilvl="3"/>
    <w:lvlOverride w:ilvl="4"/>
    <w:lvlOverride w:ilvl="5"/>
    <w:lvlOverride w:ilvl="6"/>
    <w:lvlOverride w:ilvl="7"/>
    <w:lvlOverride w:ilvl="8"/>
  </w:num>
  <w:num w:numId="11">
    <w:abstractNumId w:val="4"/>
    <w:lvlOverride w:ilvl="0"/>
    <w:lvlOverride w:ilvl="1"/>
    <w:lvlOverride w:ilvl="2"/>
    <w:lvlOverride w:ilvl="3"/>
    <w:lvlOverride w:ilvl="4"/>
    <w:lvlOverride w:ilvl="5"/>
    <w:lvlOverride w:ilvl="6"/>
    <w:lvlOverride w:ilvl="7"/>
    <w:lvlOverride w:ilvl="8"/>
  </w:num>
  <w:num w:numId="12">
    <w:abstractNumId w:val="7"/>
    <w:lvlOverride w:ilvl="0"/>
    <w:lvlOverride w:ilvl="1"/>
    <w:lvlOverride w:ilvl="2"/>
    <w:lvlOverride w:ilvl="3"/>
    <w:lvlOverride w:ilvl="4"/>
    <w:lvlOverride w:ilvl="5"/>
    <w:lvlOverride w:ilvl="6"/>
    <w:lvlOverride w:ilvl="7"/>
    <w:lvlOverride w:ilvl="8"/>
  </w:num>
  <w:num w:numId="13">
    <w:abstractNumId w:val="3"/>
    <w:lvlOverride w:ilvl="0"/>
    <w:lvlOverride w:ilvl="1"/>
    <w:lvlOverride w:ilvl="2"/>
    <w:lvlOverride w:ilvl="3"/>
    <w:lvlOverride w:ilvl="4"/>
    <w:lvlOverride w:ilvl="5"/>
    <w:lvlOverride w:ilvl="6"/>
    <w:lvlOverride w:ilvl="7"/>
    <w:lvlOverride w:ilvl="8"/>
  </w:num>
  <w:num w:numId="14">
    <w:abstractNumId w:val="23"/>
    <w:lvlOverride w:ilvl="0"/>
    <w:lvlOverride w:ilvl="1"/>
    <w:lvlOverride w:ilvl="2"/>
    <w:lvlOverride w:ilvl="3"/>
    <w:lvlOverride w:ilvl="4"/>
    <w:lvlOverride w:ilvl="5"/>
    <w:lvlOverride w:ilvl="6"/>
    <w:lvlOverride w:ilvl="7"/>
    <w:lvlOverride w:ilvl="8"/>
  </w:num>
  <w:num w:numId="15">
    <w:abstractNumId w:val="16"/>
    <w:lvlOverride w:ilvl="0"/>
    <w:lvlOverride w:ilvl="1"/>
    <w:lvlOverride w:ilvl="2"/>
    <w:lvlOverride w:ilvl="3"/>
    <w:lvlOverride w:ilvl="4"/>
    <w:lvlOverride w:ilvl="5"/>
    <w:lvlOverride w:ilvl="6"/>
    <w:lvlOverride w:ilvl="7"/>
    <w:lvlOverride w:ilvl="8"/>
  </w:num>
  <w:num w:numId="16">
    <w:abstractNumId w:val="9"/>
    <w:lvlOverride w:ilvl="0"/>
    <w:lvlOverride w:ilvl="1"/>
    <w:lvlOverride w:ilvl="2"/>
    <w:lvlOverride w:ilvl="3"/>
    <w:lvlOverride w:ilvl="4"/>
    <w:lvlOverride w:ilvl="5"/>
    <w:lvlOverride w:ilvl="6"/>
    <w:lvlOverride w:ilvl="7"/>
    <w:lvlOverride w:ilvl="8"/>
  </w:num>
  <w:num w:numId="17">
    <w:abstractNumId w:val="0"/>
    <w:lvlOverride w:ilvl="0"/>
    <w:lvlOverride w:ilvl="1"/>
    <w:lvlOverride w:ilvl="2"/>
    <w:lvlOverride w:ilvl="3"/>
    <w:lvlOverride w:ilvl="4"/>
    <w:lvlOverride w:ilvl="5"/>
    <w:lvlOverride w:ilvl="6"/>
    <w:lvlOverride w:ilvl="7"/>
    <w:lvlOverride w:ilvl="8"/>
  </w:num>
  <w:num w:numId="18">
    <w:abstractNumId w:val="1"/>
    <w:lvlOverride w:ilvl="0"/>
    <w:lvlOverride w:ilvl="1"/>
    <w:lvlOverride w:ilvl="2"/>
    <w:lvlOverride w:ilvl="3"/>
    <w:lvlOverride w:ilvl="4"/>
    <w:lvlOverride w:ilvl="5"/>
    <w:lvlOverride w:ilvl="6"/>
    <w:lvlOverride w:ilvl="7"/>
    <w:lvlOverride w:ilvl="8"/>
  </w:num>
  <w:num w:numId="19">
    <w:abstractNumId w:val="27"/>
    <w:lvlOverride w:ilvl="0"/>
    <w:lvlOverride w:ilvl="1"/>
    <w:lvlOverride w:ilvl="2"/>
    <w:lvlOverride w:ilvl="3"/>
    <w:lvlOverride w:ilvl="4"/>
    <w:lvlOverride w:ilvl="5"/>
    <w:lvlOverride w:ilvl="6"/>
    <w:lvlOverride w:ilvl="7"/>
    <w:lvlOverride w:ilvl="8"/>
  </w:num>
  <w:num w:numId="20">
    <w:abstractNumId w:val="19"/>
    <w:lvlOverride w:ilvl="0"/>
    <w:lvlOverride w:ilvl="1"/>
    <w:lvlOverride w:ilvl="2"/>
    <w:lvlOverride w:ilvl="3"/>
    <w:lvlOverride w:ilvl="4"/>
    <w:lvlOverride w:ilvl="5"/>
    <w:lvlOverride w:ilvl="6"/>
    <w:lvlOverride w:ilvl="7"/>
    <w:lvlOverride w:ilvl="8"/>
  </w:num>
  <w:num w:numId="21">
    <w:abstractNumId w:val="30"/>
    <w:lvlOverride w:ilvl="0"/>
    <w:lvlOverride w:ilvl="1"/>
    <w:lvlOverride w:ilvl="2"/>
    <w:lvlOverride w:ilvl="3"/>
    <w:lvlOverride w:ilvl="4"/>
    <w:lvlOverride w:ilvl="5"/>
    <w:lvlOverride w:ilvl="6"/>
    <w:lvlOverride w:ilvl="7"/>
    <w:lvlOverride w:ilvl="8"/>
  </w:num>
  <w:num w:numId="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5"/>
    <w:lvlOverride w:ilvl="0"/>
    <w:lvlOverride w:ilvl="1"/>
    <w:lvlOverride w:ilvl="2"/>
    <w:lvlOverride w:ilvl="3"/>
    <w:lvlOverride w:ilvl="4"/>
    <w:lvlOverride w:ilvl="5"/>
    <w:lvlOverride w:ilvl="6"/>
    <w:lvlOverride w:ilvl="7"/>
    <w:lvlOverride w:ilvl="8"/>
  </w:num>
  <w:num w:numId="24">
    <w:abstractNumId w:val="24"/>
    <w:lvlOverride w:ilvl="0"/>
    <w:lvlOverride w:ilvl="1"/>
    <w:lvlOverride w:ilvl="2"/>
    <w:lvlOverride w:ilvl="3"/>
    <w:lvlOverride w:ilvl="4"/>
    <w:lvlOverride w:ilvl="5"/>
    <w:lvlOverride w:ilvl="6"/>
    <w:lvlOverride w:ilvl="7"/>
    <w:lvlOverride w:ilvl="8"/>
  </w:num>
  <w:num w:numId="25">
    <w:abstractNumId w:val="6"/>
    <w:lvlOverride w:ilvl="0"/>
    <w:lvlOverride w:ilvl="1"/>
    <w:lvlOverride w:ilvl="2"/>
    <w:lvlOverride w:ilvl="3"/>
    <w:lvlOverride w:ilvl="4"/>
    <w:lvlOverride w:ilvl="5"/>
    <w:lvlOverride w:ilvl="6"/>
    <w:lvlOverride w:ilvl="7"/>
    <w:lvlOverride w:ilvl="8"/>
  </w:num>
  <w:num w:numId="26">
    <w:abstractNumId w:val="11"/>
    <w:lvlOverride w:ilvl="0"/>
    <w:lvlOverride w:ilvl="1"/>
    <w:lvlOverride w:ilvl="2"/>
    <w:lvlOverride w:ilvl="3"/>
    <w:lvlOverride w:ilvl="4"/>
    <w:lvlOverride w:ilvl="5"/>
    <w:lvlOverride w:ilvl="6"/>
    <w:lvlOverride w:ilvl="7"/>
    <w:lvlOverride w:ilvl="8"/>
  </w:num>
  <w:num w:numId="27">
    <w:abstractNumId w:val="14"/>
    <w:lvlOverride w:ilvl="0"/>
    <w:lvlOverride w:ilvl="1"/>
    <w:lvlOverride w:ilvl="2"/>
    <w:lvlOverride w:ilvl="3"/>
    <w:lvlOverride w:ilvl="4"/>
    <w:lvlOverride w:ilvl="5"/>
    <w:lvlOverride w:ilvl="6"/>
    <w:lvlOverride w:ilvl="7"/>
    <w:lvlOverride w:ilvl="8"/>
  </w:num>
  <w:num w:numId="28">
    <w:abstractNumId w:val="2"/>
    <w:lvlOverride w:ilvl="0"/>
    <w:lvlOverride w:ilvl="1"/>
    <w:lvlOverride w:ilvl="2"/>
    <w:lvlOverride w:ilvl="3"/>
    <w:lvlOverride w:ilvl="4"/>
    <w:lvlOverride w:ilvl="5"/>
    <w:lvlOverride w:ilvl="6"/>
    <w:lvlOverride w:ilvl="7"/>
    <w:lvlOverride w:ilvl="8"/>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1"/>
    <w:lvlOverride w:ilvl="0"/>
    <w:lvlOverride w:ilvl="1"/>
    <w:lvlOverride w:ilvl="2"/>
    <w:lvlOverride w:ilvl="3"/>
    <w:lvlOverride w:ilvl="4"/>
    <w:lvlOverride w:ilvl="5"/>
    <w:lvlOverride w:ilvl="6"/>
    <w:lvlOverride w:ilvl="7"/>
    <w:lvlOverride w:ilvl="8"/>
  </w:num>
  <w:num w:numId="31">
    <w:abstractNumId w:val="25"/>
    <w:lvlOverride w:ilvl="0"/>
    <w:lvlOverride w:ilvl="1"/>
    <w:lvlOverride w:ilvl="2"/>
    <w:lvlOverride w:ilvl="3"/>
    <w:lvlOverride w:ilvl="4"/>
    <w:lvlOverride w:ilvl="5"/>
    <w:lvlOverride w:ilvl="6"/>
    <w:lvlOverride w:ilvl="7"/>
    <w:lvlOverride w:ilvl="8"/>
  </w:num>
  <w:num w:numId="32">
    <w:abstractNumId w:val="2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B7"/>
    <w:rsid w:val="009279BD"/>
    <w:rsid w:val="00D00F64"/>
    <w:rsid w:val="00E759B7"/>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144</Pages>
  <Words>24744</Words>
  <Characters>136095</Characters>
  <Application>Microsoft Office Word</Application>
  <DocSecurity>0</DocSecurity>
  <Lines>1134</Lines>
  <Paragraphs>321</Paragraphs>
  <ScaleCrop>false</ScaleCrop>
  <Company/>
  <LinksUpToDate>false</LinksUpToDate>
  <CharactersWithSpaces>160518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1</cp:revision>
  <dcterms:created xsi:type="dcterms:W3CDTF">2026-04-30T00:20:00Z</dcterms:created>
  <dcterms:modified xsi:type="dcterms:W3CDTF">2026-04-30T00:22:00Z</dcterms:modified>
</cp:coreProperties>
</file>