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3F12F35C"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550ED92D" w14:textId="77777777"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72443E32" w14:textId="2F6F0BDF"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14:paraId="17C2CF1D" w14:textId="77777777"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14:paraId="2790551E" w14:textId="3688BD21" w:rsidR="002C0973" w:rsidRDefault="002C0973">
          <w:pPr>
            <w:pStyle w:val="TtuloTDC"/>
          </w:pPr>
          <w:r>
            <w:rPr>
              <w:lang w:val="es-ES"/>
            </w:rPr>
            <w:t>Contenido</w:t>
          </w:r>
        </w:p>
        <w:p w14:paraId="5A7387FC" w14:textId="3AB94EE9"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14:paraId="1D34AB16" w14:textId="1670D523" w:rsidR="002C0973" w:rsidRDefault="007F25F5">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14:paraId="08942AFC" w14:textId="78BB76B8" w:rsidR="002C0973" w:rsidRDefault="007F25F5">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14:paraId="3741BDAB" w14:textId="41CDDA5D" w:rsidR="002C0973" w:rsidRDefault="007F25F5">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14:paraId="701624D5" w14:textId="451847F5"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14:paraId="1C8FE5CF" w14:textId="0D9CF07E"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14:paraId="576FF55D" w14:textId="30540004" w:rsidR="002C0973" w:rsidRDefault="007F25F5">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14:paraId="7D24CF57" w14:textId="4BF7B31F"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14:paraId="083345A7" w14:textId="7976F807"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14:paraId="3203D3B0" w14:textId="76A82665" w:rsidR="002C0973" w:rsidRDefault="007F25F5">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14:paraId="57DCCD5E" w14:textId="410C6476" w:rsidR="002C0973" w:rsidRDefault="007F25F5">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14:paraId="4CBF8576" w14:textId="2C68CB5D" w:rsidR="002C0973" w:rsidRDefault="007F25F5">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14:paraId="6A6FD270" w14:textId="27272BA1" w:rsidR="002C0973" w:rsidRDefault="007F25F5">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14:paraId="5EE8F2F8" w14:textId="41C3543E" w:rsidR="002C0973" w:rsidRDefault="007F25F5">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14:paraId="29BDFD98" w14:textId="615B8B97"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14:paraId="78B68077" w14:textId="165F4F22" w:rsidR="002C0973" w:rsidRDefault="007F25F5">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14:paraId="0C6B43AE" w14:textId="4FE96F56" w:rsidR="002C0973" w:rsidRDefault="007F25F5">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14:paraId="0A1013CD" w14:textId="3AAFDF1A" w:rsidR="002C0973" w:rsidRDefault="007F25F5">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14:paraId="25D44BAF" w14:textId="0E1E25EB" w:rsidR="002C0973" w:rsidRDefault="007F25F5">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14:paraId="5C68327E" w14:textId="32D733E9" w:rsidR="002C0973" w:rsidRDefault="007F25F5">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14:paraId="2465F546" w14:textId="6F8689E4" w:rsidR="002C0973" w:rsidRDefault="007F25F5">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14:paraId="767F4EAD" w14:textId="6E96B142" w:rsidR="002C0973" w:rsidRDefault="007F25F5">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14:paraId="0CFA314C" w14:textId="110767DD" w:rsidR="002C0973" w:rsidRDefault="007F25F5">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14:paraId="7541DA31" w14:textId="201FA972" w:rsidR="002C0973" w:rsidRDefault="007F25F5">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14:paraId="7A5C82BB" w14:textId="4180CCC1" w:rsidR="002C0973" w:rsidRDefault="007F25F5">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14:paraId="4A1046BB" w14:textId="4C654FA3" w:rsidR="002C0973" w:rsidRDefault="007F25F5">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14:paraId="6D764514" w14:textId="55ADF31D" w:rsidR="002C0973" w:rsidRDefault="007F25F5">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14:paraId="6D45059A" w14:textId="6E48CA44" w:rsidR="002C0973" w:rsidRDefault="007F25F5">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14:paraId="0BF4D02C" w14:textId="587E9FFA" w:rsidR="002C0973" w:rsidRDefault="007F25F5">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14:paraId="49E2D8C3" w14:textId="0A34DE07" w:rsidR="002C0973" w:rsidRDefault="007F25F5">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14:paraId="1EA29432" w14:textId="05CB726A" w:rsidR="002C0973" w:rsidRDefault="007F25F5">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14:paraId="5E1C1675" w14:textId="47CDF3BD" w:rsidR="002C0973" w:rsidRDefault="007F25F5">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14:paraId="76966D9A" w14:textId="11BA47CF" w:rsidR="002C0973" w:rsidRDefault="007F25F5">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14:paraId="03F7AAC1" w14:textId="6578088B" w:rsidR="002C0973" w:rsidRDefault="007F25F5">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14:paraId="4F5E60B0" w14:textId="7F60962F" w:rsidR="002C0973" w:rsidRDefault="007F25F5">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14:paraId="72B03114" w14:textId="671A6AD4" w:rsidR="002C0973" w:rsidRDefault="007F25F5">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14:paraId="6C57B0BE" w14:textId="3CCE549C" w:rsidR="002C0973" w:rsidRDefault="007F25F5">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14:paraId="7B245930" w14:textId="26F9C639" w:rsidR="002C0973" w:rsidRDefault="007F25F5">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14:paraId="3C7E837E" w14:textId="3D4C9893" w:rsidR="002C0973" w:rsidRDefault="007F25F5">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14:paraId="5C8758C1" w14:textId="6F1FFD75" w:rsidR="002C0973" w:rsidRDefault="007F25F5">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14:paraId="4F64D81A" w14:textId="7EFEF9A4" w:rsidR="002C0973" w:rsidRDefault="007F25F5">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14:paraId="6AC33E2D" w14:textId="782745EC" w:rsidR="002C0973" w:rsidRDefault="007F25F5">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14:paraId="5F35314B" w14:textId="0AFF155A" w:rsidR="002C0973" w:rsidRDefault="007F25F5">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14:paraId="16B0E822" w14:textId="4E7F09B3" w:rsidR="002C0973" w:rsidRDefault="007F25F5">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14:paraId="1BC62AAF" w14:textId="4C99E214" w:rsidR="002C0973" w:rsidRDefault="007F25F5">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14:paraId="1C60363F" w14:textId="0FD4F680" w:rsidR="002C0973" w:rsidRDefault="007F25F5">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14:paraId="320DCAFB" w14:textId="728D85B3" w:rsidR="002C0973" w:rsidRDefault="007F25F5">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14:paraId="5630CC95" w14:textId="64ED7C2E" w:rsidR="002C0973" w:rsidRDefault="007F25F5">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14:paraId="29256252" w14:textId="0F82383D" w:rsidR="002C0973" w:rsidRDefault="007F25F5">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14:paraId="1A39B6BD" w14:textId="275CFD5C" w:rsidR="002C0973" w:rsidRDefault="007F25F5">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14:paraId="671E219C" w14:textId="357076C2" w:rsidR="002C0973" w:rsidRDefault="002C0973">
          <w:r>
            <w:rPr>
              <w:b/>
              <w:bCs/>
              <w:lang w:val="es-ES"/>
            </w:rPr>
            <w:fldChar w:fldCharType="end"/>
          </w:r>
        </w:p>
      </w:sdtContent>
    </w:sdt>
    <w:p w14:paraId="4ACF3867" w14:textId="5DB5852C" w:rsidR="002C0973" w:rsidRDefault="002C0973" w:rsidP="00816FE8">
      <w:pPr>
        <w:rPr>
          <w:rFonts w:ascii="Arial" w:hAnsi="Arial" w:cs="Arial"/>
          <w:kern w:val="0"/>
          <w14:ligatures w14:val="none"/>
        </w:rPr>
        <w:sectPr w:rsidR="002C0973">
          <w:headerReference w:type="default" r:id="rId9"/>
          <w:pgSz w:w="12240" w:h="15840"/>
          <w:pgMar w:top="1440" w:right="1440" w:bottom="1440" w:left="1440" w:header="720" w:footer="720" w:gutter="0"/>
          <w:cols w:space="720"/>
        </w:sectPr>
      </w:pPr>
    </w:p>
    <w:p w14:paraId="34483C3E" w14:textId="3329528F" w:rsidR="00E759B7" w:rsidRPr="007C398B" w:rsidRDefault="00E759B7" w:rsidP="007C398B">
      <w:pPr>
        <w:pStyle w:val="Ttulo1"/>
        <w:numPr>
          <w:ilvl w:val="0"/>
          <w:numId w:val="44"/>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1BDDCC15"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05728B80" w:rsidR="00E759B7" w:rsidRPr="007C398B" w:rsidRDefault="00E759B7" w:rsidP="007C398B">
      <w:pPr>
        <w:pStyle w:val="Ttulo1"/>
        <w:numPr>
          <w:ilvl w:val="0"/>
          <w:numId w:val="44"/>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14:paraId="79620BFD" w14:textId="77777777" w:rsidR="00E759B7" w:rsidRDefault="00E759B7" w:rsidP="00E759B7">
      <w:pPr>
        <w:jc w:val="center"/>
        <w:rPr>
          <w:rFonts w:ascii="Arial" w:hAnsi="Arial" w:cs="Arial"/>
        </w:rPr>
      </w:pPr>
    </w:p>
    <w:p w14:paraId="4172EC7C" w14:textId="165E6819"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14:paraId="70E72962" w14:textId="77777777" w:rsidR="00E759B7" w:rsidRDefault="00E759B7" w:rsidP="00E759B7">
      <w:pPr>
        <w:jc w:val="center"/>
        <w:rPr>
          <w:rFonts w:ascii="Arial" w:hAnsi="Arial" w:cs="Arial"/>
          <w:b/>
          <w:bCs/>
        </w:rPr>
      </w:pPr>
    </w:p>
    <w:p w14:paraId="6F2B9AB8" w14:textId="64714269"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3ECC3C35"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1499195E" w:rsidR="00E759B7" w:rsidRPr="007C398B" w:rsidRDefault="00E759B7" w:rsidP="007C398B">
      <w:pPr>
        <w:pStyle w:val="Ttulo1"/>
        <w:numPr>
          <w:ilvl w:val="0"/>
          <w:numId w:val="44"/>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14:paraId="39776DAE" w14:textId="77777777" w:rsidR="00E759B7" w:rsidRDefault="00E759B7" w:rsidP="00E759B7">
      <w:pPr>
        <w:rPr>
          <w:rFonts w:ascii="Arial" w:hAnsi="Arial" w:cs="Arial"/>
          <w:b/>
          <w:bCs/>
          <w:lang w:val="es-419"/>
        </w:rPr>
      </w:pPr>
    </w:p>
    <w:p w14:paraId="35B77305" w14:textId="079CEC88"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06D02F25"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44A418" w:rsidR="00E759B7" w:rsidRPr="007C398B" w:rsidRDefault="00E759B7" w:rsidP="007C398B">
      <w:pPr>
        <w:pStyle w:val="Ttulo1"/>
        <w:numPr>
          <w:ilvl w:val="0"/>
          <w:numId w:val="44"/>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1687945F" w:rsidR="00E759B7" w:rsidRPr="007C398B" w:rsidRDefault="00E759B7" w:rsidP="007C398B">
      <w:pPr>
        <w:pStyle w:val="Ttulo1"/>
        <w:numPr>
          <w:ilvl w:val="0"/>
          <w:numId w:val="44"/>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20AF5531"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 xml:space="preserve">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37C2D6C8" w:rsidR="00E759B7" w:rsidRPr="007C398B" w:rsidRDefault="00E759B7" w:rsidP="007C398B">
      <w:pPr>
        <w:pStyle w:val="Ttulo1"/>
        <w:numPr>
          <w:ilvl w:val="0"/>
          <w:numId w:val="44"/>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14:paraId="2884F4BE" w14:textId="77777777" w:rsidR="00E759B7" w:rsidRDefault="00E759B7" w:rsidP="00E759B7">
      <w:pPr>
        <w:pStyle w:val="Prrafodelista"/>
        <w:ind w:left="1080"/>
        <w:rPr>
          <w:rFonts w:ascii="Arial" w:hAnsi="Arial" w:cs="Arial"/>
        </w:rPr>
      </w:pPr>
    </w:p>
    <w:p w14:paraId="52757533" w14:textId="77777777"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7F1DF76C" w14:textId="77777777"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xml:space="preserve"> del SILAIS Masaya para contrastarlo con la documentación existente, identificando la interconexión de los dos switches </w:t>
      </w:r>
      <w:proofErr w:type="spellStart"/>
      <w:r w:rsidRPr="00F62E5D">
        <w:rPr>
          <w:rFonts w:ascii="Arial" w:hAnsi="Arial" w:cs="Arial"/>
        </w:rPr>
        <w:t>Fast</w:t>
      </w:r>
      <w:proofErr w:type="spellEnd"/>
      <w:r w:rsidRPr="00F62E5D">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y el trazado de las conexiones privadas en Sindicato, SNC y Transporte.</w:t>
      </w:r>
    </w:p>
    <w:p w14:paraId="3BA9D888"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Ejecución de un </w:t>
      </w:r>
      <w:proofErr w:type="spellStart"/>
      <w:r w:rsidRPr="00F62E5D">
        <w:rPr>
          <w:rFonts w:ascii="Arial" w:hAnsi="Arial" w:cs="Arial"/>
          <w:b/>
          <w:bCs/>
        </w:rPr>
        <w:t>Checklist</w:t>
      </w:r>
      <w:proofErr w:type="spellEnd"/>
      <w:r w:rsidRPr="00F62E5D">
        <w:rPr>
          <w:rFonts w:ascii="Arial" w:hAnsi="Arial" w:cs="Arial"/>
          <w:b/>
          <w:bCs/>
        </w:rPr>
        <w:t xml:space="preserve"> de inspección física</w:t>
      </w:r>
      <w:r w:rsidRPr="00F62E5D">
        <w:rPr>
          <w:rFonts w:ascii="Arial" w:hAnsi="Arial" w:cs="Arial"/>
        </w:rPr>
        <w:t xml:space="preserve"> en el nodo central de comunicaciones ubicado en el área de Dirección (Switch Principal </w:t>
      </w:r>
      <w:proofErr w:type="spellStart"/>
      <w:r w:rsidRPr="00F62E5D">
        <w:rPr>
          <w:rFonts w:ascii="Arial" w:hAnsi="Arial" w:cs="Arial"/>
        </w:rPr>
        <w:t>Fast</w:t>
      </w:r>
      <w:proofErr w:type="spellEnd"/>
      <w:r w:rsidRPr="00F62E5D">
        <w:rPr>
          <w:rFonts w:ascii="Arial" w:hAnsi="Arial" w:cs="Arial"/>
        </w:rPr>
        <w:t xml:space="preserve"> Ethernet de 24 puertos) y en el punto de distribución secundario ubicado en el área de Varios 1 (Switch Secundario </w:t>
      </w:r>
      <w:proofErr w:type="spellStart"/>
      <w:r w:rsidRPr="00F62E5D">
        <w:rPr>
          <w:rFonts w:ascii="Arial" w:hAnsi="Arial" w:cs="Arial"/>
        </w:rPr>
        <w:t>Fast</w:t>
      </w:r>
      <w:proofErr w:type="spellEnd"/>
      <w:r w:rsidRPr="00F62E5D">
        <w:rPr>
          <w:rFonts w:ascii="Arial" w:hAnsi="Arial" w:cs="Arial"/>
        </w:rPr>
        <w:t xml:space="preserve"> Ethernet de 24 puertos), verificando las condiciones de seguridad física, ausencia de rack o gabinete cerrado, ordenamiento de cables, ausencia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14:paraId="7DE49B44" w14:textId="77777777"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el uso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cords</w:t>
      </w:r>
      <w:proofErr w:type="spellEnd"/>
      <w:r w:rsidRPr="00F62E5D">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14:paraId="462572F1"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Pruebas de continuidad con cable </w:t>
      </w:r>
      <w:proofErr w:type="spellStart"/>
      <w:r w:rsidRPr="00F62E5D">
        <w:rPr>
          <w:rFonts w:ascii="Arial" w:hAnsi="Arial" w:cs="Arial"/>
          <w:b/>
          <w:bCs/>
        </w:rPr>
        <w:t>tester</w:t>
      </w:r>
      <w:proofErr w:type="spellEnd"/>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14:paraId="25B76F7A"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propiedades del adaptador) para determinar la velocidad real de negociación de las tarjetas de red con los switches </w:t>
      </w:r>
      <w:proofErr w:type="spellStart"/>
      <w:r w:rsidRPr="00F62E5D">
        <w:rPr>
          <w:rFonts w:ascii="Arial" w:hAnsi="Arial" w:cs="Arial"/>
        </w:rPr>
        <w:t>Fast</w:t>
      </w:r>
      <w:proofErr w:type="spellEnd"/>
      <w:r w:rsidRPr="00F62E5D">
        <w:rPr>
          <w:rFonts w:ascii="Arial" w:hAnsi="Arial" w:cs="Arial"/>
        </w:rPr>
        <w:t xml:space="preserve">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14:paraId="093C72B1" w14:textId="77777777"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xml:space="preserve">, incluyendo la verificación del esquema de direccionamiento IP y la asignación DHCP mediante comandos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14:paraId="6F089BD5"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xml:space="preserve"> en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62E5D">
        <w:rPr>
          <w:rFonts w:ascii="Arial" w:hAnsi="Arial" w:cs="Arial"/>
        </w:rPr>
        <w:t>WiFi</w:t>
      </w:r>
      <w:proofErr w:type="spellEnd"/>
      <w:r w:rsidRPr="00F62E5D">
        <w:rPr>
          <w:rFonts w:ascii="Arial" w:hAnsi="Arial" w:cs="Arial"/>
        </w:rPr>
        <w:t>,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14:paraId="384F28AD" w14:textId="77777777"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14:paraId="4FD836B6"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34B7B0FF"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switches </w:t>
      </w:r>
      <w:proofErr w:type="spellStart"/>
      <w:r w:rsidRPr="00F62E5D">
        <w:rPr>
          <w:rFonts w:ascii="Arial" w:hAnsi="Arial" w:cs="Arial"/>
        </w:rPr>
        <w:t>Fast</w:t>
      </w:r>
      <w:proofErr w:type="spellEnd"/>
      <w:r w:rsidRPr="00F62E5D">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60DE80E"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E8C0427"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14:paraId="3C88264F" w14:textId="77777777"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xml:space="preserve">, incluyendo al Responsable de Epidemiología (Lic. </w:t>
      </w:r>
      <w:proofErr w:type="spellStart"/>
      <w:r w:rsidRPr="00F62E5D">
        <w:rPr>
          <w:rFonts w:ascii="Arial" w:hAnsi="Arial" w:cs="Arial"/>
        </w:rPr>
        <w:t>Genory</w:t>
      </w:r>
      <w:proofErr w:type="spellEnd"/>
      <w:r w:rsidRPr="00F62E5D">
        <w:rPr>
          <w:rFonts w:ascii="Arial" w:hAnsi="Arial" w:cs="Arial"/>
        </w:rPr>
        <w:t xml:space="preserve"> </w:t>
      </w:r>
      <w:proofErr w:type="spellStart"/>
      <w:r w:rsidRPr="00F62E5D">
        <w:rPr>
          <w:rFonts w:ascii="Arial" w:hAnsi="Arial" w:cs="Arial"/>
        </w:rPr>
        <w:t>Ticay</w:t>
      </w:r>
      <w:proofErr w:type="spellEnd"/>
      <w:r w:rsidRPr="00F62E5D">
        <w:rPr>
          <w:rFonts w:ascii="Arial" w:hAnsi="Arial" w:cs="Arial"/>
        </w:rPr>
        <w:t xml:space="preserve"> López), Responsable de Estadística (Lic. Alexander Valle López), Responsable de Insumos Médicos (Lic. Raymundo García), y Responsable de Planificación (Lic. </w:t>
      </w:r>
      <w:proofErr w:type="spellStart"/>
      <w:r w:rsidRPr="00F62E5D">
        <w:rPr>
          <w:rFonts w:ascii="Arial" w:hAnsi="Arial" w:cs="Arial"/>
        </w:rPr>
        <w:t>Gardenio</w:t>
      </w:r>
      <w:proofErr w:type="spellEnd"/>
      <w:r w:rsidRPr="00F62E5D">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4E326BE1"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0F9B429E" w:rsidR="00E759B7" w:rsidRPr="009B0D1A" w:rsidRDefault="00E759B7" w:rsidP="009B0D1A">
      <w:pPr>
        <w:pStyle w:val="Ttulo1"/>
        <w:numPr>
          <w:ilvl w:val="0"/>
          <w:numId w:val="44"/>
        </w:numPr>
        <w:jc w:val="center"/>
        <w:rPr>
          <w:rFonts w:ascii="Arial" w:hAnsi="Arial" w:cs="Arial"/>
          <w:b/>
          <w:bCs/>
          <w:color w:val="auto"/>
          <w:sz w:val="24"/>
          <w:szCs w:val="24"/>
        </w:rPr>
      </w:pPr>
      <w:bookmarkStart w:id="16" w:name="_Toc228819745"/>
      <w:bookmarkStart w:id="17" w:name="_Toc228819851"/>
      <w:r w:rsidRPr="009B0D1A">
        <w:rPr>
          <w:rFonts w:ascii="Arial" w:hAnsi="Arial" w:cs="Arial"/>
          <w:b/>
          <w:bCs/>
          <w:color w:val="auto"/>
          <w:sz w:val="24"/>
          <w:szCs w:val="24"/>
        </w:rPr>
        <w:lastRenderedPageBreak/>
        <w:t>MARCO LEGAL Y NORMATIVO APLICABLE</w:t>
      </w:r>
      <w:bookmarkEnd w:id="16"/>
      <w:bookmarkEnd w:id="17"/>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Pr="009B0D1A" w:rsidRDefault="00E759B7" w:rsidP="009B0D1A">
      <w:pPr>
        <w:pStyle w:val="Ttulo2"/>
        <w:rPr>
          <w:rFonts w:ascii="Arial" w:hAnsi="Arial" w:cs="Arial"/>
          <w:b/>
          <w:bCs/>
          <w:color w:val="auto"/>
          <w:sz w:val="24"/>
          <w:szCs w:val="24"/>
        </w:rPr>
      </w:pPr>
      <w:bookmarkStart w:id="18" w:name="_Toc228819746"/>
      <w:bookmarkStart w:id="19" w:name="_Toc228819852"/>
      <w:r w:rsidRPr="009B0D1A">
        <w:rPr>
          <w:rFonts w:ascii="Arial" w:hAnsi="Arial" w:cs="Arial"/>
          <w:b/>
          <w:bCs/>
          <w:color w:val="auto"/>
          <w:sz w:val="24"/>
          <w:szCs w:val="24"/>
        </w:rPr>
        <w:t>7.1 Normas Internacionales de Gestión de Seguridad de la Información</w:t>
      </w:r>
      <w:bookmarkEnd w:id="18"/>
      <w:bookmarkEnd w:id="19"/>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Pr="009B0D1A" w:rsidRDefault="00E759B7" w:rsidP="009B0D1A">
      <w:pPr>
        <w:pStyle w:val="Ttulo2"/>
        <w:rPr>
          <w:rFonts w:ascii="Arial" w:hAnsi="Arial" w:cs="Arial"/>
          <w:b/>
          <w:bCs/>
          <w:color w:val="auto"/>
          <w:sz w:val="24"/>
          <w:szCs w:val="24"/>
        </w:rPr>
      </w:pPr>
      <w:bookmarkStart w:id="20" w:name="_Toc228819747"/>
      <w:bookmarkStart w:id="21" w:name="_Toc228819853"/>
      <w:r w:rsidRPr="009B0D1A">
        <w:rPr>
          <w:rFonts w:ascii="Arial" w:hAnsi="Arial" w:cs="Arial"/>
          <w:b/>
          <w:bCs/>
          <w:color w:val="auto"/>
          <w:sz w:val="24"/>
          <w:szCs w:val="24"/>
        </w:rPr>
        <w:t>7.2 Estándares Técnicos de Cableado Estructurado (ANSI/TIA/EIA)</w:t>
      </w:r>
      <w:bookmarkEnd w:id="20"/>
      <w:bookmarkEnd w:id="21"/>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14:paraId="24528333" w14:textId="77777777" w:rsidR="00E759B7" w:rsidRDefault="00E759B7" w:rsidP="00E759B7">
      <w:pPr>
        <w:rPr>
          <w:rFonts w:ascii="Arial" w:hAnsi="Arial" w:cs="Arial"/>
          <w:b/>
          <w:bCs/>
        </w:rPr>
      </w:pPr>
    </w:p>
    <w:p w14:paraId="72EA5284" w14:textId="39A1088D" w:rsidR="00E759B7" w:rsidRPr="009B0D1A" w:rsidRDefault="00E759B7" w:rsidP="009B0D1A">
      <w:pPr>
        <w:pStyle w:val="Ttulo2"/>
        <w:rPr>
          <w:rFonts w:ascii="Arial" w:hAnsi="Arial" w:cs="Arial"/>
          <w:b/>
          <w:bCs/>
          <w:color w:val="auto"/>
          <w:sz w:val="24"/>
          <w:szCs w:val="24"/>
        </w:rPr>
      </w:pPr>
      <w:bookmarkStart w:id="22" w:name="_Toc228819748"/>
      <w:bookmarkStart w:id="23" w:name="_Toc228819854"/>
      <w:r w:rsidRPr="009B0D1A">
        <w:rPr>
          <w:rFonts w:ascii="Arial" w:hAnsi="Arial" w:cs="Arial"/>
          <w:b/>
          <w:bCs/>
          <w:color w:val="auto"/>
          <w:sz w:val="24"/>
          <w:szCs w:val="24"/>
        </w:rPr>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2"/>
      <w:bookmarkEnd w:id="23"/>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14:paraId="0937E7F4" w14:textId="77777777" w:rsidTr="00F356A5">
        <w:trPr>
          <w:trHeight w:val="258"/>
        </w:trPr>
        <w:tc>
          <w:tcPr>
            <w:tcW w:w="3653" w:type="dxa"/>
            <w:shd w:val="clear" w:color="auto" w:fill="auto"/>
            <w:vAlign w:val="center"/>
            <w:hideMark/>
          </w:tcPr>
          <w:p w14:paraId="0A08CACB"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14:paraId="0E587769"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14:paraId="72E9AA51"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14:paraId="150D42FD" w14:textId="77777777" w:rsidTr="00F356A5">
        <w:trPr>
          <w:trHeight w:val="1745"/>
        </w:trPr>
        <w:tc>
          <w:tcPr>
            <w:tcW w:w="3653" w:type="dxa"/>
            <w:shd w:val="clear" w:color="auto" w:fill="auto"/>
            <w:vAlign w:val="center"/>
            <w:hideMark/>
          </w:tcPr>
          <w:p w14:paraId="40CA3F4D"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lastRenderedPageBreak/>
              <w:t>DSS (Entregar, Dar Servicio y Soporte)</w:t>
            </w:r>
          </w:p>
        </w:tc>
        <w:tc>
          <w:tcPr>
            <w:tcW w:w="1929" w:type="dxa"/>
            <w:shd w:val="clear" w:color="auto" w:fill="auto"/>
            <w:vAlign w:val="center"/>
            <w:hideMark/>
          </w:tcPr>
          <w:p w14:paraId="29EB47A3" w14:textId="77777777"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14:paraId="422809D0"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14:paraId="5657D3BD" w14:textId="77777777" w:rsidR="00E759B7" w:rsidRDefault="00E759B7" w:rsidP="00E759B7">
      <w:pPr>
        <w:rPr>
          <w:rFonts w:ascii="Arial" w:hAnsi="Arial" w:cs="Arial"/>
          <w:b/>
          <w:bCs/>
        </w:rPr>
      </w:pPr>
    </w:p>
    <w:p w14:paraId="0262CCFC" w14:textId="77777777" w:rsidR="00E759B7" w:rsidRPr="009B0D1A" w:rsidRDefault="00E759B7" w:rsidP="009B0D1A">
      <w:pPr>
        <w:pStyle w:val="Ttulo2"/>
        <w:rPr>
          <w:rFonts w:ascii="Arial" w:hAnsi="Arial" w:cs="Arial"/>
          <w:b/>
          <w:bCs/>
          <w:color w:val="auto"/>
          <w:sz w:val="24"/>
          <w:szCs w:val="24"/>
        </w:rPr>
      </w:pPr>
      <w:bookmarkStart w:id="24" w:name="_Toc228819749"/>
      <w:bookmarkStart w:id="25" w:name="_Toc228819855"/>
      <w:r w:rsidRPr="009B0D1A">
        <w:rPr>
          <w:rFonts w:ascii="Arial" w:hAnsi="Arial" w:cs="Arial"/>
          <w:b/>
          <w:bCs/>
          <w:color w:val="auto"/>
          <w:sz w:val="24"/>
          <w:szCs w:val="24"/>
        </w:rPr>
        <w:t>7.4 Legislación Nacional Aplicable</w:t>
      </w:r>
      <w:bookmarkEnd w:id="24"/>
      <w:bookmarkEnd w:id="25"/>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E2BD0CB" w14:textId="71D1D532" w:rsidR="00E759B7" w:rsidRDefault="00E759B7" w:rsidP="00E759B7">
      <w:pPr>
        <w:rPr>
          <w:rFonts w:ascii="Arial" w:hAnsi="Arial" w:cs="Arial"/>
          <w:b/>
          <w:bCs/>
        </w:rPr>
      </w:pPr>
    </w:p>
    <w:p w14:paraId="19ECE66A" w14:textId="77777777" w:rsidR="00C53BB4" w:rsidRDefault="00C53BB4" w:rsidP="00E759B7">
      <w:pPr>
        <w:rPr>
          <w:rFonts w:ascii="Arial" w:hAnsi="Arial" w:cs="Arial"/>
          <w:b/>
          <w:bCs/>
        </w:rPr>
      </w:pPr>
    </w:p>
    <w:p w14:paraId="07CFC56F" w14:textId="4B33D4FE" w:rsidR="00E759B7" w:rsidRPr="009B0D1A" w:rsidRDefault="00E759B7" w:rsidP="009B0D1A">
      <w:pPr>
        <w:pStyle w:val="Ttulo2"/>
        <w:rPr>
          <w:rFonts w:ascii="Arial" w:hAnsi="Arial" w:cs="Arial"/>
          <w:b/>
          <w:bCs/>
          <w:color w:val="auto"/>
          <w:sz w:val="24"/>
          <w:szCs w:val="24"/>
        </w:rPr>
      </w:pPr>
      <w:bookmarkStart w:id="26" w:name="_Toc228819750"/>
      <w:bookmarkStart w:id="27" w:name="_Toc228819856"/>
      <w:r w:rsidRPr="009B0D1A">
        <w:rPr>
          <w:rFonts w:ascii="Arial" w:hAnsi="Arial" w:cs="Arial"/>
          <w:b/>
          <w:bCs/>
          <w:color w:val="auto"/>
          <w:sz w:val="24"/>
          <w:szCs w:val="24"/>
        </w:rPr>
        <w:t>7.5 Resumen de Correspondencia Normativa por Área de Auditoría de Redes</w:t>
      </w:r>
      <w:bookmarkEnd w:id="26"/>
      <w:bookmarkEnd w:id="27"/>
    </w:p>
    <w:tbl>
      <w:tblPr>
        <w:tblStyle w:val="Tablaconcuadrcula"/>
        <w:tblW w:w="10301" w:type="dxa"/>
        <w:tblInd w:w="-5" w:type="dxa"/>
        <w:tblLook w:val="04A0" w:firstRow="1" w:lastRow="0" w:firstColumn="1" w:lastColumn="0" w:noHBand="0" w:noVBand="1"/>
      </w:tblPr>
      <w:tblGrid>
        <w:gridCol w:w="7318"/>
        <w:gridCol w:w="2983"/>
      </w:tblGrid>
      <w:tr w:rsidR="00F356A5" w:rsidRPr="00F356A5" w14:paraId="0813D4C0" w14:textId="77777777" w:rsidTr="00F356A5">
        <w:trPr>
          <w:trHeight w:val="341"/>
        </w:trPr>
        <w:tc>
          <w:tcPr>
            <w:tcW w:w="7318" w:type="dxa"/>
            <w:hideMark/>
          </w:tcPr>
          <w:p w14:paraId="1A4F6625" w14:textId="77777777"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14:paraId="730E565B" w14:textId="77777777" w:rsidR="00F356A5" w:rsidRPr="00F356A5" w:rsidRDefault="00F356A5">
            <w:pPr>
              <w:rPr>
                <w:rFonts w:ascii="Arial" w:hAnsi="Arial" w:cs="Arial"/>
                <w:b/>
                <w:bCs/>
                <w:kern w:val="0"/>
                <w14:ligatures w14:val="none"/>
              </w:rPr>
            </w:pPr>
          </w:p>
        </w:tc>
      </w:tr>
      <w:tr w:rsidR="00F356A5" w:rsidRPr="00F356A5" w14:paraId="2DFDA833" w14:textId="77777777" w:rsidTr="00F356A5">
        <w:trPr>
          <w:trHeight w:val="684"/>
        </w:trPr>
        <w:tc>
          <w:tcPr>
            <w:tcW w:w="7318" w:type="dxa"/>
            <w:hideMark/>
          </w:tcPr>
          <w:p w14:paraId="7BD58E9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14:paraId="4ACCCDB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14:paraId="44A8BE7A" w14:textId="77777777" w:rsidTr="00F356A5">
        <w:trPr>
          <w:trHeight w:val="1181"/>
        </w:trPr>
        <w:tc>
          <w:tcPr>
            <w:tcW w:w="7318" w:type="dxa"/>
            <w:hideMark/>
          </w:tcPr>
          <w:p w14:paraId="772A6C83"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 xml:space="preserve">Seguridad física del nodo de comunicaciones (Switches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14:paraId="3191E270"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14:paraId="0DC78783" w14:textId="77777777" w:rsidTr="00F356A5">
        <w:trPr>
          <w:trHeight w:val="1150"/>
        </w:trPr>
        <w:tc>
          <w:tcPr>
            <w:tcW w:w="7318" w:type="dxa"/>
            <w:hideMark/>
          </w:tcPr>
          <w:p w14:paraId="18A0155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(switches, puntos de acceso, UPS, cableado)</w:t>
            </w:r>
          </w:p>
        </w:tc>
        <w:tc>
          <w:tcPr>
            <w:tcW w:w="2983" w:type="dxa"/>
            <w:hideMark/>
          </w:tcPr>
          <w:p w14:paraId="505FFF0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14:paraId="7FB9A571" w14:textId="77777777" w:rsidTr="00F356A5">
        <w:trPr>
          <w:trHeight w:val="1119"/>
        </w:trPr>
        <w:tc>
          <w:tcPr>
            <w:tcW w:w="7318" w:type="dxa"/>
            <w:hideMark/>
          </w:tcPr>
          <w:p w14:paraId="3AA6698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14:paraId="1D2A6D8E"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14:paraId="16D80EB3" w14:textId="77777777" w:rsidTr="00F356A5">
        <w:trPr>
          <w:trHeight w:val="880"/>
        </w:trPr>
        <w:tc>
          <w:tcPr>
            <w:tcW w:w="7318" w:type="dxa"/>
            <w:hideMark/>
          </w:tcPr>
          <w:p w14:paraId="100CDD7C"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14:paraId="58999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14:paraId="319F5062" w14:textId="77777777" w:rsidTr="00F356A5">
        <w:trPr>
          <w:trHeight w:val="1378"/>
        </w:trPr>
        <w:tc>
          <w:tcPr>
            <w:tcW w:w="7318" w:type="dxa"/>
            <w:hideMark/>
          </w:tcPr>
          <w:p w14:paraId="79B8A12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14:paraId="3B0B0A8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14:paraId="49A5C8A1" w14:textId="77777777" w:rsidTr="00F356A5">
        <w:trPr>
          <w:trHeight w:val="953"/>
        </w:trPr>
        <w:tc>
          <w:tcPr>
            <w:tcW w:w="7318" w:type="dxa"/>
            <w:hideMark/>
          </w:tcPr>
          <w:p w14:paraId="47DB7EB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14:paraId="4A9823E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14:paraId="2D8AB12B" w14:textId="77777777" w:rsidTr="00F356A5">
        <w:trPr>
          <w:trHeight w:val="1223"/>
        </w:trPr>
        <w:tc>
          <w:tcPr>
            <w:tcW w:w="7318" w:type="dxa"/>
            <w:hideMark/>
          </w:tcPr>
          <w:p w14:paraId="780EAA6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14:paraId="65ACB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14:paraId="7CF2C711" w14:textId="77777777" w:rsidTr="00F356A5">
        <w:trPr>
          <w:trHeight w:val="1368"/>
        </w:trPr>
        <w:tc>
          <w:tcPr>
            <w:tcW w:w="7318" w:type="dxa"/>
            <w:hideMark/>
          </w:tcPr>
          <w:p w14:paraId="3CBB9CE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switches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14:paraId="047E50EA"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567194" w14:paraId="20C70D9A" w14:textId="77777777" w:rsidTr="00F356A5">
        <w:trPr>
          <w:trHeight w:val="1596"/>
        </w:trPr>
        <w:tc>
          <w:tcPr>
            <w:tcW w:w="7318" w:type="dxa"/>
            <w:hideMark/>
          </w:tcPr>
          <w:p w14:paraId="08CBE1D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14:paraId="10A4E3E2" w14:textId="77777777"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14:paraId="57B90413" w14:textId="77777777" w:rsidTr="00F356A5">
        <w:trPr>
          <w:trHeight w:val="1399"/>
        </w:trPr>
        <w:tc>
          <w:tcPr>
            <w:tcW w:w="7318" w:type="dxa"/>
            <w:hideMark/>
          </w:tcPr>
          <w:p w14:paraId="0F617EC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14:paraId="2A4943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14:paraId="318D6920" w14:textId="77777777" w:rsidTr="00F356A5">
        <w:trPr>
          <w:trHeight w:val="1337"/>
        </w:trPr>
        <w:tc>
          <w:tcPr>
            <w:tcW w:w="7318" w:type="dxa"/>
            <w:hideMark/>
          </w:tcPr>
          <w:p w14:paraId="6FDE393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Condiciones ambientales del área de equipos de comunicaciones (polvo ambiental, humedad)</w:t>
            </w:r>
          </w:p>
        </w:tc>
        <w:tc>
          <w:tcPr>
            <w:tcW w:w="2983" w:type="dxa"/>
            <w:hideMark/>
          </w:tcPr>
          <w:p w14:paraId="3B4718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14:paraId="03943900" w14:textId="77777777" w:rsidTr="00F356A5">
        <w:trPr>
          <w:trHeight w:val="1368"/>
        </w:trPr>
        <w:tc>
          <w:tcPr>
            <w:tcW w:w="7318" w:type="dxa"/>
            <w:hideMark/>
          </w:tcPr>
          <w:p w14:paraId="1906AF4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14:paraId="307E97D9"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14:paraId="3035EA23" w14:textId="77777777" w:rsidTr="00F356A5">
        <w:trPr>
          <w:trHeight w:val="1368"/>
        </w:trPr>
        <w:tc>
          <w:tcPr>
            <w:tcW w:w="7318" w:type="dxa"/>
            <w:hideMark/>
          </w:tcPr>
          <w:p w14:paraId="685B6E5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14:paraId="16A417E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14:paraId="26C9A8A7" w14:textId="77777777" w:rsidTr="00F356A5">
        <w:trPr>
          <w:trHeight w:val="942"/>
        </w:trPr>
        <w:tc>
          <w:tcPr>
            <w:tcW w:w="7318" w:type="dxa"/>
            <w:hideMark/>
          </w:tcPr>
          <w:p w14:paraId="1F6405C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14:paraId="5B3F4F1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550CF5FA" w:rsidR="00E759B7" w:rsidRPr="009B0D1A" w:rsidRDefault="00E759B7" w:rsidP="009B0D1A">
      <w:pPr>
        <w:pStyle w:val="Ttulo1"/>
        <w:numPr>
          <w:ilvl w:val="0"/>
          <w:numId w:val="44"/>
        </w:numPr>
        <w:jc w:val="center"/>
        <w:rPr>
          <w:rFonts w:ascii="Arial" w:hAnsi="Arial" w:cs="Arial"/>
          <w:b/>
          <w:bCs/>
          <w:color w:val="auto"/>
          <w:sz w:val="24"/>
          <w:szCs w:val="24"/>
        </w:rPr>
      </w:pPr>
      <w:bookmarkStart w:id="28" w:name="_Toc228819751"/>
      <w:bookmarkStart w:id="29" w:name="_Toc228819857"/>
      <w:r w:rsidRPr="009B0D1A">
        <w:rPr>
          <w:rFonts w:ascii="Arial" w:hAnsi="Arial" w:cs="Arial"/>
          <w:b/>
          <w:bCs/>
          <w:color w:val="auto"/>
          <w:sz w:val="24"/>
          <w:szCs w:val="24"/>
        </w:rPr>
        <w:lastRenderedPageBreak/>
        <w:t>DIAGNOSTICO TI. PERFIL DE LA EMPRESA</w:t>
      </w:r>
      <w:bookmarkEnd w:id="28"/>
      <w:bookmarkEnd w:id="29"/>
    </w:p>
    <w:p w14:paraId="171431BF" w14:textId="77777777" w:rsidR="00E759B7" w:rsidRDefault="00E759B7" w:rsidP="00E759B7">
      <w:pPr>
        <w:rPr>
          <w:rFonts w:ascii="Arial" w:hAnsi="Arial" w:cs="Arial"/>
          <w:b/>
          <w:bCs/>
        </w:rPr>
      </w:pPr>
    </w:p>
    <w:p w14:paraId="7CC52195" w14:textId="6FFE228F" w:rsidR="00E759B7" w:rsidRPr="009B0D1A" w:rsidRDefault="009B0D1A" w:rsidP="009B0D1A">
      <w:pPr>
        <w:pStyle w:val="Ttulo2"/>
        <w:rPr>
          <w:rFonts w:ascii="Arial" w:hAnsi="Arial" w:cs="Arial"/>
          <w:b/>
          <w:bCs/>
          <w:color w:val="auto"/>
          <w:sz w:val="24"/>
          <w:szCs w:val="24"/>
        </w:rPr>
      </w:pPr>
      <w:bookmarkStart w:id="30" w:name="_Toc228819752"/>
      <w:bookmarkStart w:id="31"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0"/>
      <w:bookmarkEnd w:id="31"/>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67E71D4A" w:rsidR="00E759B7" w:rsidRPr="009B0D1A" w:rsidRDefault="009B0D1A" w:rsidP="009B0D1A">
      <w:pPr>
        <w:pStyle w:val="Ttulo3"/>
        <w:rPr>
          <w:rFonts w:ascii="Arial" w:hAnsi="Arial" w:cs="Arial"/>
          <w:b/>
          <w:bCs/>
          <w:color w:val="auto"/>
        </w:rPr>
      </w:pPr>
      <w:bookmarkStart w:id="32" w:name="_Toc228819753"/>
      <w:bookmarkStart w:id="33"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2"/>
      <w:bookmarkEnd w:id="33"/>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338ECA20" w:rsidR="00E759B7" w:rsidRPr="009B0D1A" w:rsidRDefault="009B0D1A" w:rsidP="009B0D1A">
      <w:pPr>
        <w:pStyle w:val="Ttulo3"/>
        <w:rPr>
          <w:rFonts w:ascii="Arial" w:hAnsi="Arial" w:cs="Arial"/>
          <w:b/>
          <w:bCs/>
          <w:color w:val="auto"/>
        </w:rPr>
      </w:pPr>
      <w:bookmarkStart w:id="34" w:name="_Toc228819754"/>
      <w:bookmarkStart w:id="35"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4"/>
      <w:bookmarkEnd w:id="35"/>
    </w:p>
    <w:p w14:paraId="20333D40" w14:textId="77777777"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5776FB">
      <w:pPr>
        <w:numPr>
          <w:ilvl w:val="0"/>
          <w:numId w:val="36"/>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66238CA" w:rsidR="00E759B7" w:rsidRPr="009B0D1A" w:rsidRDefault="009B0D1A" w:rsidP="009B0D1A">
      <w:pPr>
        <w:pStyle w:val="Ttulo3"/>
        <w:rPr>
          <w:rFonts w:ascii="Arial" w:hAnsi="Arial" w:cs="Arial"/>
          <w:b/>
          <w:bCs/>
          <w:color w:val="auto"/>
        </w:rPr>
      </w:pPr>
      <w:bookmarkStart w:id="36" w:name="_Toc228819755"/>
      <w:bookmarkStart w:id="37"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6"/>
      <w:bookmarkEnd w:id="37"/>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0D48EE3E" w:rsidR="00E759B7" w:rsidRPr="009B0D1A" w:rsidRDefault="009B0D1A" w:rsidP="009B0D1A">
      <w:pPr>
        <w:pStyle w:val="Ttulo3"/>
        <w:rPr>
          <w:rFonts w:ascii="Arial" w:hAnsi="Arial" w:cs="Arial"/>
          <w:b/>
          <w:bCs/>
          <w:color w:val="auto"/>
        </w:rPr>
      </w:pPr>
      <w:bookmarkStart w:id="38" w:name="_Toc228819756"/>
      <w:bookmarkStart w:id="39"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8"/>
      <w:bookmarkEnd w:id="39"/>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227D973E" w:rsidR="00E759B7" w:rsidRPr="009B0D1A" w:rsidRDefault="009B0D1A" w:rsidP="009B0D1A">
      <w:pPr>
        <w:pStyle w:val="Ttulo2"/>
        <w:rPr>
          <w:rFonts w:ascii="Arial" w:hAnsi="Arial" w:cs="Arial"/>
          <w:b/>
          <w:bCs/>
          <w:color w:val="auto"/>
          <w:sz w:val="24"/>
          <w:szCs w:val="24"/>
        </w:rPr>
      </w:pPr>
      <w:bookmarkStart w:id="40" w:name="_Toc228819757"/>
      <w:bookmarkStart w:id="41"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0"/>
      <w:bookmarkEnd w:id="41"/>
    </w:p>
    <w:p w14:paraId="36511A95" w14:textId="574D9173" w:rsidR="00E759B7" w:rsidRPr="00DE4E7A" w:rsidRDefault="00DE4E7A" w:rsidP="00DE4E7A">
      <w:pPr>
        <w:pStyle w:val="Ttulo3"/>
        <w:rPr>
          <w:rFonts w:ascii="Arial" w:hAnsi="Arial" w:cs="Arial"/>
          <w:b/>
          <w:bCs/>
          <w:color w:val="auto"/>
        </w:rPr>
      </w:pPr>
      <w:bookmarkStart w:id="42" w:name="_Toc228819758"/>
      <w:bookmarkStart w:id="43"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2"/>
      <w:bookmarkEnd w:id="43"/>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lastRenderedPageBreak/>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516F76BC" w:rsidR="00E759B7" w:rsidRPr="00DE4E7A" w:rsidRDefault="00DE4E7A" w:rsidP="00DE4E7A">
      <w:pPr>
        <w:pStyle w:val="Ttulo3"/>
        <w:rPr>
          <w:rFonts w:ascii="Arial" w:hAnsi="Arial" w:cs="Arial"/>
          <w:b/>
          <w:bCs/>
          <w:color w:val="auto"/>
          <w:lang w:val="es-419"/>
        </w:rPr>
      </w:pPr>
      <w:bookmarkStart w:id="44" w:name="_Toc228819759"/>
      <w:bookmarkStart w:id="45" w:name="_Toc228819865"/>
      <w:r w:rsidRPr="00DE4E7A">
        <w:rPr>
          <w:rFonts w:ascii="Arial" w:hAnsi="Arial" w:cs="Arial"/>
          <w:b/>
          <w:bCs/>
          <w:color w:val="auto"/>
        </w:rPr>
        <w:t>8</w:t>
      </w:r>
      <w:r w:rsidR="00E759B7" w:rsidRPr="00DE4E7A">
        <w:rPr>
          <w:rFonts w:ascii="Arial" w:hAnsi="Arial" w:cs="Arial"/>
          <w:b/>
          <w:bCs/>
          <w:color w:val="auto"/>
        </w:rPr>
        <w:t>.2</w:t>
      </w:r>
      <w:r w:rsidRPr="00DE4E7A">
        <w:rPr>
          <w:rFonts w:ascii="Arial" w:hAnsi="Arial" w:cs="Arial"/>
          <w:b/>
          <w:bCs/>
          <w:color w:val="auto"/>
        </w:rPr>
        <w:t>.2</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4"/>
      <w:bookmarkEnd w:id="45"/>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66CF679C" w:rsidR="00E759B7" w:rsidRPr="00DE4E7A" w:rsidRDefault="00DE4E7A" w:rsidP="00DE4E7A">
      <w:pPr>
        <w:pStyle w:val="Ttulo2"/>
        <w:rPr>
          <w:rFonts w:ascii="Arial" w:hAnsi="Arial" w:cs="Arial"/>
          <w:b/>
          <w:bCs/>
          <w:color w:val="auto"/>
          <w:sz w:val="24"/>
          <w:szCs w:val="24"/>
        </w:rPr>
      </w:pPr>
      <w:bookmarkStart w:id="46" w:name="_Toc228819760"/>
      <w:bookmarkStart w:id="47"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6"/>
      <w:bookmarkEnd w:id="47"/>
    </w:p>
    <w:p w14:paraId="13601620" w14:textId="40034A57" w:rsidR="00E759B7" w:rsidRPr="00DE4E7A" w:rsidRDefault="00DE4E7A" w:rsidP="00DE4E7A">
      <w:pPr>
        <w:pStyle w:val="Ttulo3"/>
        <w:rPr>
          <w:rFonts w:ascii="Arial" w:hAnsi="Arial" w:cs="Arial"/>
          <w:b/>
          <w:bCs/>
          <w:color w:val="auto"/>
        </w:rPr>
      </w:pPr>
      <w:bookmarkStart w:id="48" w:name="_Toc228819761"/>
      <w:bookmarkStart w:id="49"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8"/>
      <w:bookmarkEnd w:id="49"/>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657B2B7A" w:rsidR="00E759B7" w:rsidRPr="00DE4E7A" w:rsidRDefault="00DE4E7A" w:rsidP="00DE4E7A">
      <w:pPr>
        <w:pStyle w:val="Ttulo3"/>
        <w:rPr>
          <w:rFonts w:ascii="Arial" w:hAnsi="Arial" w:cs="Arial"/>
          <w:b/>
          <w:bCs/>
          <w:color w:val="auto"/>
        </w:rPr>
      </w:pPr>
      <w:bookmarkStart w:id="50" w:name="_Toc228819762"/>
      <w:bookmarkStart w:id="51"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0"/>
      <w:bookmarkEnd w:id="51"/>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58563708" w14:textId="6B965554" w:rsidR="00E759B7" w:rsidRPr="005776FB" w:rsidRDefault="005776FB" w:rsidP="00E759B7">
      <w:pPr>
        <w:rPr>
          <w:rFonts w:ascii="Arial" w:hAnsi="Arial" w:cs="Arial"/>
        </w:rPr>
      </w:pPr>
      <w:proofErr w:type="spellStart"/>
      <w:r w:rsidRPr="005776FB">
        <w:rPr>
          <w:rFonts w:ascii="Arial" w:hAnsi="Arial" w:cs="Arial"/>
          <w:b/>
          <w:bCs/>
        </w:rPr>
        <w:t>ndicador</w:t>
      </w:r>
      <w:proofErr w:type="spellEnd"/>
      <w:r w:rsidRPr="005776FB">
        <w:rPr>
          <w:rFonts w:ascii="Arial" w:hAnsi="Arial" w:cs="Arial"/>
          <w:b/>
          <w:bCs/>
        </w:rPr>
        <w:t xml:space="preserve"> de eficiencia procedimental en materia de gestión de red: </w:t>
      </w:r>
      <w:r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22A63B9D" w:rsidR="00E759B7" w:rsidRPr="00DE4E7A" w:rsidRDefault="00DE4E7A" w:rsidP="00DE4E7A">
      <w:pPr>
        <w:pStyle w:val="Ttulo3"/>
        <w:rPr>
          <w:rFonts w:ascii="Arial" w:hAnsi="Arial" w:cs="Arial"/>
          <w:b/>
          <w:bCs/>
          <w:color w:val="auto"/>
        </w:rPr>
      </w:pPr>
      <w:bookmarkStart w:id="52" w:name="_Toc228819763"/>
      <w:bookmarkStart w:id="53"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20EB999B" w14:textId="77777777" w:rsidR="00BB411E" w:rsidRDefault="00BB411E" w:rsidP="00E759B7">
      <w:pPr>
        <w:rPr>
          <w:rFonts w:ascii="Arial" w:hAnsi="Arial" w:cs="Arial"/>
          <w:b/>
          <w:bCs/>
        </w:rPr>
      </w:pPr>
    </w:p>
    <w:p w14:paraId="570256EE" w14:textId="4FD426D7" w:rsidR="00E759B7" w:rsidRPr="00DE4E7A" w:rsidRDefault="00DE4E7A" w:rsidP="00DE4E7A">
      <w:pPr>
        <w:pStyle w:val="Ttulo3"/>
        <w:rPr>
          <w:rFonts w:ascii="Arial" w:hAnsi="Arial" w:cs="Arial"/>
          <w:b/>
          <w:bCs/>
          <w:color w:val="auto"/>
        </w:rPr>
      </w:pPr>
      <w:bookmarkStart w:id="54" w:name="_Toc228819764"/>
      <w:bookmarkStart w:id="55"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29FBD0CD" w14:textId="5E95D05F"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w:t>
      </w:r>
      <w:r w:rsidRPr="00BB411E">
        <w:rPr>
          <w:rFonts w:ascii="Arial" w:hAnsi="Arial" w:cs="Arial"/>
        </w:rPr>
        <w:lastRenderedPageBreak/>
        <w:t>documentación de activos; DSS02 (Gestión de Solicitudes e Incidentes de Red) carece 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14:paraId="3467BC75" w14:textId="77777777" w:rsidR="00BB411E" w:rsidRPr="00BB411E" w:rsidRDefault="00BB411E" w:rsidP="00E759B7">
      <w:pPr>
        <w:rPr>
          <w:rFonts w:ascii="Arial" w:hAnsi="Arial" w:cs="Arial"/>
        </w:rPr>
      </w:pPr>
    </w:p>
    <w:p w14:paraId="3C8600E5" w14:textId="18E2F0BB" w:rsidR="00E759B7" w:rsidRPr="00DE4E7A" w:rsidRDefault="00E759B7" w:rsidP="00DE4E7A">
      <w:pPr>
        <w:pStyle w:val="Ttulo2"/>
        <w:rPr>
          <w:rFonts w:ascii="Arial" w:hAnsi="Arial" w:cs="Arial"/>
          <w:b/>
          <w:bCs/>
          <w:color w:val="auto"/>
          <w:sz w:val="24"/>
          <w:szCs w:val="24"/>
        </w:rPr>
      </w:pPr>
      <w:bookmarkStart w:id="56" w:name="_Toc228819765"/>
      <w:bookmarkStart w:id="57"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6"/>
      <w:bookmarkEnd w:id="57"/>
    </w:p>
    <w:p w14:paraId="7BDD2269" w14:textId="7D00FB5C" w:rsidR="00E759B7" w:rsidRPr="00DE4E7A" w:rsidRDefault="00E759B7" w:rsidP="00DE4E7A">
      <w:pPr>
        <w:pStyle w:val="Ttulo3"/>
        <w:rPr>
          <w:rFonts w:ascii="Arial" w:hAnsi="Arial" w:cs="Arial"/>
          <w:b/>
          <w:bCs/>
          <w:color w:val="auto"/>
        </w:rPr>
      </w:pPr>
      <w:bookmarkStart w:id="58" w:name="_Toc228819766"/>
      <w:bookmarkStart w:id="59"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 xml:space="preserve">Longitudes de tendidos por verificar. Solo las oficinas de Banco Biológico, Sindicato, </w:t>
            </w:r>
            <w:r>
              <w:rPr>
                <w:rFonts w:ascii="Arial" w:hAnsi="Arial" w:cs="Arial"/>
              </w:rPr>
              <w:lastRenderedPageBreak/>
              <w:t>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lastRenderedPageBreak/>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Únicamente presentes en Banco Biológico, Sindicato, Dirección y FET Salud. Resto de 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xml:space="preserve">: Estadística (2), Contabilidad (3), RRHH (2), Insumos Médicos (3), </w:t>
            </w:r>
            <w:r>
              <w:rPr>
                <w:rFonts w:ascii="Arial" w:hAnsi="Arial" w:cs="Arial"/>
              </w:rPr>
              <w:lastRenderedPageBreak/>
              <w:t>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lastRenderedPageBreak/>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4DC7BDA0" w:rsidR="00E759B7" w:rsidRPr="00DE4E7A" w:rsidRDefault="00E759B7" w:rsidP="00DE4E7A">
      <w:pPr>
        <w:pStyle w:val="Ttulo3"/>
        <w:rPr>
          <w:rFonts w:ascii="Arial" w:hAnsi="Arial" w:cs="Arial"/>
          <w:b/>
          <w:bCs/>
          <w:color w:val="auto"/>
        </w:rPr>
      </w:pPr>
      <w:bookmarkStart w:id="60" w:name="_Toc228819767"/>
      <w:bookmarkStart w:id="61"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0"/>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lastRenderedPageBreak/>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lastRenderedPageBreak/>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1C9F1953" w:rsidR="00E759B7" w:rsidRPr="00DE4E7A" w:rsidRDefault="00E759B7" w:rsidP="00DE4E7A">
      <w:pPr>
        <w:pStyle w:val="Ttulo3"/>
        <w:rPr>
          <w:rFonts w:ascii="Arial" w:hAnsi="Arial" w:cs="Arial"/>
          <w:b/>
          <w:bCs/>
          <w:color w:val="auto"/>
        </w:rPr>
      </w:pPr>
      <w:bookmarkStart w:id="62" w:name="_Toc228819768"/>
      <w:bookmarkStart w:id="63"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2"/>
      <w:bookmarkEnd w:id="63"/>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lastRenderedPageBreak/>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lastRenderedPageBreak/>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lastRenderedPageBreak/>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lastRenderedPageBreak/>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0BF38241" w:rsidR="00E759B7" w:rsidRPr="00DE4E7A" w:rsidRDefault="00E759B7" w:rsidP="00DE4E7A">
      <w:pPr>
        <w:pStyle w:val="Ttulo3"/>
        <w:rPr>
          <w:rFonts w:ascii="Arial" w:hAnsi="Arial" w:cs="Arial"/>
          <w:b/>
          <w:bCs/>
          <w:color w:val="auto"/>
        </w:rPr>
      </w:pPr>
      <w:bookmarkStart w:id="64" w:name="_Toc228819769"/>
      <w:bookmarkStart w:id="65"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4"/>
      <w:bookmarkEnd w:id="65"/>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14:paraId="288323B2" w14:textId="7777777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 xml:space="preserve">Solo 4 de 14 áreas funcionales cuentan con </w:t>
            </w:r>
            <w:r>
              <w:rPr>
                <w:rFonts w:ascii="Arial" w:hAnsi="Arial" w:cs="Arial"/>
              </w:rPr>
              <w:lastRenderedPageBreak/>
              <w:t>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lastRenderedPageBreak/>
              <w:t xml:space="preserve">Cableado expuesto a tensión mecánica, roedores, pisadas, y </w:t>
            </w:r>
            <w:r>
              <w:rPr>
                <w:rFonts w:ascii="Arial" w:hAnsi="Arial" w:cs="Arial"/>
              </w:rPr>
              <w:lastRenderedPageBreak/>
              <w:t>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14:paraId="3A382D95" w14:textId="7777777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Todas las áreas funcionales en un solo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14:paraId="1EFE571A"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 xml:space="preserve">Clima tropical (26-32°C, 70-85% humedad) con presencia de </w:t>
            </w:r>
            <w:r>
              <w:rPr>
                <w:rFonts w:ascii="Arial" w:hAnsi="Arial" w:cs="Arial"/>
              </w:rPr>
              <w:lastRenderedPageBreak/>
              <w:t>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lastRenderedPageBreak/>
              <w:t xml:space="preserve">Degradación acelerada de componentes electrónicos de los switches; oxidación de </w:t>
            </w:r>
            <w:r>
              <w:rPr>
                <w:rFonts w:ascii="Arial" w:hAnsi="Arial" w:cs="Arial"/>
              </w:rPr>
              <w:lastRenderedPageBreak/>
              <w:t>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lastRenderedPageBreak/>
              <w:t xml:space="preserve">Implementar limpieza preventiva periódica de equipos de comunicación; </w:t>
            </w:r>
            <w:r>
              <w:rPr>
                <w:rFonts w:ascii="Arial" w:hAnsi="Arial" w:cs="Arial"/>
              </w:rPr>
              <w:lastRenderedPageBreak/>
              <w:t>instalar rack con ventilación adecuada</w:t>
            </w:r>
          </w:p>
        </w:tc>
      </w:tr>
      <w:tr w:rsidR="00E759B7" w14:paraId="77BAB1F2"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536DC135" w:rsidR="00E759B7" w:rsidRPr="00DE4E7A" w:rsidRDefault="00DE4E7A" w:rsidP="00DE4E7A">
      <w:pPr>
        <w:pStyle w:val="Ttulo2"/>
        <w:rPr>
          <w:rFonts w:ascii="Arial" w:hAnsi="Arial" w:cs="Arial"/>
          <w:b/>
          <w:bCs/>
          <w:color w:val="auto"/>
          <w:sz w:val="24"/>
          <w:szCs w:val="24"/>
        </w:rPr>
      </w:pPr>
      <w:bookmarkStart w:id="66" w:name="_Toc228819770"/>
      <w:bookmarkStart w:id="67"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6"/>
      <w:bookmarkEnd w:id="67"/>
      <w:r w:rsidR="00E759B7" w:rsidRPr="00DE4E7A">
        <w:rPr>
          <w:rFonts w:ascii="Arial" w:hAnsi="Arial" w:cs="Arial"/>
          <w:b/>
          <w:bCs/>
          <w:color w:val="auto"/>
          <w:sz w:val="24"/>
          <w:szCs w:val="24"/>
        </w:rPr>
        <w:br/>
      </w:r>
    </w:p>
    <w:p w14:paraId="1BE68A6A" w14:textId="7E611D5F" w:rsidR="00E759B7" w:rsidRPr="00DE4E7A" w:rsidRDefault="00DE4E7A" w:rsidP="00DE4E7A">
      <w:pPr>
        <w:pStyle w:val="Ttulo3"/>
        <w:rPr>
          <w:rFonts w:ascii="Arial" w:hAnsi="Arial" w:cs="Arial"/>
          <w:b/>
          <w:bCs/>
          <w:color w:val="auto"/>
        </w:rPr>
      </w:pPr>
      <w:bookmarkStart w:id="68" w:name="_Toc228819771"/>
      <w:bookmarkStart w:id="69"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ANÁLISIS DEL ENTORNO OPERATIVO</w:t>
      </w:r>
      <w:bookmarkEnd w:id="68"/>
      <w:bookmarkEnd w:id="69"/>
    </w:p>
    <w:p w14:paraId="7658BCC7" w14:textId="77777777" w:rsidR="00E759B7" w:rsidRDefault="00E759B7" w:rsidP="00E759B7">
      <w:pPr>
        <w:rPr>
          <w:rFonts w:ascii="Arial" w:hAnsi="Arial" w:cs="Arial"/>
          <w:b/>
          <w:bCs/>
        </w:rPr>
      </w:pPr>
    </w:p>
    <w:p w14:paraId="454F07F1" w14:textId="0B8350EA"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lastRenderedPageBreak/>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lastRenderedPageBreak/>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16B06721"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1.2. Entorno Tecnológico - Análisis de Infraestructura Crítica</w:t>
      </w:r>
    </w:p>
    <w:p w14:paraId="6B7DFDFE" w14:textId="72F691EA"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14:paraId="1DC7FCD3" w14:textId="7777777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62712652"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8.5.1.2.</w:t>
      </w:r>
      <w:r w:rsidR="00E759B7" w:rsidRPr="00DE4E7A">
        <w:rPr>
          <w:rFonts w:ascii="Arial" w:hAnsi="Arial" w:cs="Arial"/>
          <w:b/>
          <w:bCs/>
          <w:i w:val="0"/>
          <w:iCs w:val="0"/>
          <w:color w:val="auto"/>
        </w:rPr>
        <w:t xml:space="preserve">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t>Interferencia de redes adyacentes o equipos médicos</w:t>
      </w:r>
    </w:p>
    <w:p w14:paraId="067CFDE6" w14:textId="77777777" w:rsidR="00495732" w:rsidRDefault="00495732" w:rsidP="00E759B7">
      <w:pPr>
        <w:rPr>
          <w:rFonts w:ascii="Arial" w:hAnsi="Arial" w:cs="Arial"/>
          <w:b/>
          <w:bCs/>
        </w:rPr>
      </w:pPr>
    </w:p>
    <w:p w14:paraId="1C8153F6" w14:textId="77777777" w:rsidR="00495732" w:rsidRDefault="00495732" w:rsidP="00E759B7">
      <w:pPr>
        <w:rPr>
          <w:rFonts w:ascii="Arial" w:hAnsi="Arial" w:cs="Arial"/>
          <w:b/>
          <w:bCs/>
        </w:rPr>
      </w:pPr>
    </w:p>
    <w:p w14:paraId="22E94DEA" w14:textId="77777777" w:rsidR="00495732" w:rsidRDefault="00495732" w:rsidP="00E759B7">
      <w:pPr>
        <w:rPr>
          <w:rFonts w:ascii="Arial" w:hAnsi="Arial" w:cs="Arial"/>
          <w:b/>
          <w:bCs/>
        </w:rPr>
      </w:pPr>
    </w:p>
    <w:p w14:paraId="30AE60A5" w14:textId="77777777" w:rsidR="00495732" w:rsidRDefault="00495732" w:rsidP="00E759B7">
      <w:pPr>
        <w:rPr>
          <w:rFonts w:ascii="Arial" w:hAnsi="Arial" w:cs="Arial"/>
          <w:b/>
          <w:bCs/>
        </w:rPr>
      </w:pPr>
    </w:p>
    <w:p w14:paraId="18C40D45" w14:textId="1A857E7A"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0F9D663C" w14:textId="3D18BB78" w:rsidR="00495732" w:rsidRDefault="00495732" w:rsidP="00E759B7">
      <w:pPr>
        <w:rPr>
          <w:rFonts w:ascii="Arial" w:hAnsi="Arial" w:cs="Arial"/>
        </w:rPr>
      </w:pPr>
      <w:r>
        <w:rPr>
          <w:rFonts w:ascii="Arial" w:hAnsi="Arial" w:cs="Arial"/>
          <w:noProof/>
        </w:rPr>
        <w:lastRenderedPageBreak/>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BB411E">
      <w:pPr>
        <w:numPr>
          <w:ilvl w:val="0"/>
          <w:numId w:val="41"/>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451DB554"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2065C415" w:rsidR="00E759B7" w:rsidRPr="0079348A" w:rsidRDefault="0079348A" w:rsidP="0079348A">
      <w:pPr>
        <w:pStyle w:val="Ttulo3"/>
        <w:rPr>
          <w:rFonts w:ascii="Arial" w:hAnsi="Arial" w:cs="Arial"/>
          <w:b/>
          <w:bCs/>
          <w:color w:val="auto"/>
        </w:rPr>
      </w:pPr>
      <w:bookmarkStart w:id="70" w:name="_Toc228819772"/>
      <w:bookmarkStart w:id="71" w:name="_Toc228819878"/>
      <w:r w:rsidRPr="0079348A">
        <w:rPr>
          <w:rFonts w:ascii="Arial" w:hAnsi="Arial" w:cs="Arial"/>
          <w:b/>
          <w:bCs/>
          <w:color w:val="auto"/>
        </w:rPr>
        <w:t>8.5.</w:t>
      </w:r>
      <w:r w:rsidR="00E759B7" w:rsidRPr="0079348A">
        <w:rPr>
          <w:rFonts w:ascii="Arial" w:hAnsi="Arial" w:cs="Arial"/>
          <w:b/>
          <w:bCs/>
          <w:color w:val="auto"/>
        </w:rPr>
        <w:t>2 IDENTIFICACIÓN DE AMENAZAS</w:t>
      </w:r>
      <w:bookmarkEnd w:id="70"/>
      <w:bookmarkEnd w:id="71"/>
    </w:p>
    <w:p w14:paraId="18A9CFA4" w14:textId="57F22CDE"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3FB8C4D4" w:rsidR="00E759B7" w:rsidRDefault="00E759B7" w:rsidP="00E759B7">
      <w:pPr>
        <w:rPr>
          <w:rFonts w:ascii="Arial" w:hAnsi="Arial" w:cs="Arial"/>
        </w:rPr>
      </w:pPr>
    </w:p>
    <w:p w14:paraId="2E63C67E" w14:textId="44C2A292" w:rsidR="00C53BB4" w:rsidRDefault="00C53BB4" w:rsidP="00E759B7">
      <w:pPr>
        <w:rPr>
          <w:rFonts w:ascii="Arial" w:hAnsi="Arial" w:cs="Arial"/>
        </w:rPr>
      </w:pPr>
    </w:p>
    <w:p w14:paraId="79E389DC" w14:textId="292CC06C" w:rsidR="00C53BB4" w:rsidRDefault="00C53BB4" w:rsidP="00E759B7">
      <w:pPr>
        <w:rPr>
          <w:rFonts w:ascii="Arial" w:hAnsi="Arial" w:cs="Arial"/>
        </w:rPr>
      </w:pPr>
    </w:p>
    <w:p w14:paraId="34DEC0AF" w14:textId="6092BE0F" w:rsidR="00C53BB4" w:rsidRDefault="00C53BB4" w:rsidP="00E759B7">
      <w:pPr>
        <w:rPr>
          <w:rFonts w:ascii="Arial" w:hAnsi="Arial" w:cs="Arial"/>
        </w:rPr>
      </w:pPr>
    </w:p>
    <w:p w14:paraId="78922009" w14:textId="18E3EA44" w:rsidR="00C53BB4" w:rsidRDefault="00C53BB4" w:rsidP="00E759B7">
      <w:pPr>
        <w:rPr>
          <w:rFonts w:ascii="Arial" w:hAnsi="Arial" w:cs="Arial"/>
        </w:rPr>
      </w:pPr>
    </w:p>
    <w:p w14:paraId="7A9EE2E1" w14:textId="3C72CA13" w:rsidR="00C53BB4" w:rsidRDefault="00C53BB4" w:rsidP="00E759B7">
      <w:pPr>
        <w:rPr>
          <w:rFonts w:ascii="Arial" w:hAnsi="Arial" w:cs="Arial"/>
        </w:rPr>
      </w:pPr>
    </w:p>
    <w:p w14:paraId="1ABF09F4" w14:textId="2DEDA152" w:rsidR="00C53BB4" w:rsidRDefault="00C53BB4" w:rsidP="00E759B7">
      <w:pPr>
        <w:rPr>
          <w:rFonts w:ascii="Arial" w:hAnsi="Arial" w:cs="Arial"/>
        </w:rPr>
      </w:pPr>
    </w:p>
    <w:p w14:paraId="10528BCD" w14:textId="49C9F61D" w:rsidR="00C53BB4" w:rsidRDefault="00C53BB4" w:rsidP="00E759B7">
      <w:pPr>
        <w:rPr>
          <w:rFonts w:ascii="Arial" w:hAnsi="Arial" w:cs="Arial"/>
        </w:rPr>
      </w:pPr>
    </w:p>
    <w:p w14:paraId="63F38AAE" w14:textId="77777777" w:rsidR="00C53BB4" w:rsidRDefault="00C53BB4" w:rsidP="00E759B7">
      <w:pPr>
        <w:rPr>
          <w:rFonts w:ascii="Arial" w:hAnsi="Arial" w:cs="Arial"/>
        </w:rPr>
      </w:pPr>
    </w:p>
    <w:p w14:paraId="0C0399AE" w14:textId="611032BD" w:rsidR="00E759B7" w:rsidRPr="0079348A" w:rsidRDefault="0079348A" w:rsidP="0079348A">
      <w:pPr>
        <w:pStyle w:val="Ttulo3"/>
        <w:rPr>
          <w:rFonts w:ascii="Arial" w:hAnsi="Arial" w:cs="Arial"/>
          <w:b/>
          <w:bCs/>
          <w:color w:val="auto"/>
        </w:rPr>
      </w:pPr>
      <w:bookmarkStart w:id="72" w:name="_Toc228819773"/>
      <w:bookmarkStart w:id="73" w:name="_Toc228819879"/>
      <w:r w:rsidRPr="0079348A">
        <w:rPr>
          <w:rFonts w:ascii="Arial" w:hAnsi="Arial" w:cs="Arial"/>
          <w:b/>
          <w:bCs/>
          <w:color w:val="auto"/>
        </w:rPr>
        <w:t>8.5.</w:t>
      </w:r>
      <w:r w:rsidR="00E759B7" w:rsidRPr="0079348A">
        <w:rPr>
          <w:rFonts w:ascii="Arial" w:hAnsi="Arial" w:cs="Arial"/>
          <w:b/>
          <w:bCs/>
          <w:color w:val="auto"/>
        </w:rPr>
        <w:t>3 IDENTIFICACIÓN DE VULNERABILIDADES</w:t>
      </w:r>
      <w:bookmarkEnd w:id="72"/>
      <w:bookmarkEnd w:id="73"/>
    </w:p>
    <w:p w14:paraId="012B5A58" w14:textId="325F353E"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14:paraId="0F4407FE" w14:textId="7777777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2119"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2119"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127EC007" w:rsidR="00E759B7" w:rsidRPr="0079348A" w:rsidRDefault="0079348A" w:rsidP="0079348A">
      <w:pPr>
        <w:pStyle w:val="Ttulo3"/>
        <w:rPr>
          <w:rFonts w:ascii="Arial" w:hAnsi="Arial" w:cs="Arial"/>
          <w:b/>
          <w:bCs/>
          <w:color w:val="auto"/>
        </w:rPr>
      </w:pPr>
      <w:bookmarkStart w:id="74" w:name="_Toc228819774"/>
      <w:bookmarkStart w:id="75" w:name="_Toc228819880"/>
      <w:r w:rsidRPr="0079348A">
        <w:rPr>
          <w:rFonts w:ascii="Arial" w:hAnsi="Arial" w:cs="Arial"/>
          <w:b/>
          <w:bCs/>
          <w:color w:val="auto"/>
        </w:rPr>
        <w:t>8.5.</w:t>
      </w:r>
      <w:r w:rsidR="00E759B7" w:rsidRPr="0079348A">
        <w:rPr>
          <w:rFonts w:ascii="Arial" w:hAnsi="Arial" w:cs="Arial"/>
          <w:b/>
          <w:bCs/>
          <w:color w:val="auto"/>
        </w:rPr>
        <w:t>4 EVALUACIÓN Y CUANTIFICACIÓN DE RIESGOS</w:t>
      </w:r>
      <w:bookmarkEnd w:id="74"/>
      <w:bookmarkEnd w:id="75"/>
    </w:p>
    <w:p w14:paraId="3B6BE746" w14:textId="77777777"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14:paraId="01C9920F" w14:textId="7777777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969"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234"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1747"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Ante un corte de energía, las UPS con baterías no verificadas no logran mantener la alimentación de los switches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Datos sensibles del SILAIS son exfiltrados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Personal sin capacitación modifica accidentalmente conexiones del switch,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234"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1747"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01F59771" w:rsidR="00E759B7" w:rsidRPr="0079348A" w:rsidRDefault="0079348A" w:rsidP="0079348A">
      <w:pPr>
        <w:pStyle w:val="Ttulo3"/>
        <w:rPr>
          <w:rFonts w:ascii="Arial" w:hAnsi="Arial" w:cs="Arial"/>
          <w:b/>
          <w:bCs/>
          <w:color w:val="auto"/>
        </w:rPr>
      </w:pPr>
      <w:bookmarkStart w:id="76" w:name="_Toc228819775"/>
      <w:bookmarkStart w:id="77" w:name="_Toc228819881"/>
      <w:r w:rsidRPr="0079348A">
        <w:rPr>
          <w:rFonts w:ascii="Arial" w:hAnsi="Arial" w:cs="Arial"/>
          <w:b/>
          <w:bCs/>
          <w:color w:val="auto"/>
        </w:rPr>
        <w:lastRenderedPageBreak/>
        <w:t>8.5.</w:t>
      </w:r>
      <w:r w:rsidR="00E759B7" w:rsidRPr="0079348A">
        <w:rPr>
          <w:rFonts w:ascii="Arial" w:hAnsi="Arial" w:cs="Arial"/>
          <w:b/>
          <w:bCs/>
          <w:color w:val="auto"/>
        </w:rPr>
        <w:t>5 RESUMEN DE NIVELES DE RIESGO DE LA RED</w:t>
      </w:r>
      <w:bookmarkEnd w:id="76"/>
      <w:bookmarkEnd w:id="77"/>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57894635" w:rsidR="00E759B7" w:rsidRPr="0079348A" w:rsidRDefault="0079348A" w:rsidP="0079348A">
      <w:pPr>
        <w:pStyle w:val="Ttulo3"/>
        <w:rPr>
          <w:rFonts w:ascii="Arial" w:hAnsi="Arial" w:cs="Arial"/>
          <w:b/>
          <w:bCs/>
          <w:color w:val="auto"/>
        </w:rPr>
      </w:pPr>
      <w:bookmarkStart w:id="78" w:name="_Toc228819776"/>
      <w:bookmarkStart w:id="79" w:name="_Toc228819882"/>
      <w:r w:rsidRPr="0079348A">
        <w:rPr>
          <w:rFonts w:ascii="Arial" w:hAnsi="Arial" w:cs="Arial"/>
          <w:b/>
          <w:bCs/>
          <w:color w:val="auto"/>
        </w:rPr>
        <w:t>8.5.6</w:t>
      </w:r>
      <w:r w:rsidR="00E759B7" w:rsidRPr="0079348A">
        <w:rPr>
          <w:rFonts w:ascii="Arial" w:hAnsi="Arial" w:cs="Arial"/>
          <w:b/>
          <w:bCs/>
          <w:color w:val="auto"/>
        </w:rPr>
        <w:t xml:space="preserve"> PLAN DE GESTIÓN DE RIESGOS DE LA RED</w:t>
      </w:r>
      <w:bookmarkEnd w:id="78"/>
      <w:bookmarkEnd w:id="79"/>
    </w:p>
    <w:p w14:paraId="70CBAF93" w14:textId="548741D8"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14:paraId="35A189F1" w14:textId="7777777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(Exfiltración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switches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56F8C63B"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14:paraId="290F6B5D" w14:textId="7777777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 xml:space="preserve">Adquirir switch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lastRenderedPageBreak/>
              <w:t>Reemplazar físicamente el switch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lastRenderedPageBreak/>
              <w:t>30-60 minutos</w:t>
            </w:r>
          </w:p>
        </w:tc>
      </w:tr>
      <w:tr w:rsidR="00E759B7" w14:paraId="5DE2F1EA" w14:textId="7777777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t>15 minutos (con cableado) / variable (sin cableado)</w:t>
            </w:r>
          </w:p>
        </w:tc>
      </w:tr>
      <w:tr w:rsidR="00E759B7" w14:paraId="2D9BECFF"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lastRenderedPageBreak/>
              <w:t>1-24 horas (depende del ISP)</w:t>
            </w:r>
          </w:p>
        </w:tc>
      </w:tr>
      <w:tr w:rsidR="00E759B7" w14:paraId="7B028110"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t>1-2 horas</w:t>
            </w:r>
          </w:p>
        </w:tc>
      </w:tr>
    </w:tbl>
    <w:p w14:paraId="2A1E3C6C" w14:textId="77777777" w:rsidR="00E759B7" w:rsidRDefault="00E759B7" w:rsidP="00E759B7">
      <w:pPr>
        <w:rPr>
          <w:rFonts w:ascii="Arial" w:hAnsi="Arial" w:cs="Arial"/>
          <w:b/>
          <w:bCs/>
        </w:rPr>
      </w:pPr>
    </w:p>
    <w:p w14:paraId="6500CD94" w14:textId="3884A2F6"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Gestionar el presupuesto para la adquisición de switches, cableado estructurado, UPS, repuestos y servicios de instalación; asegurar que los recursos financieros estén 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rsidSect="007C398B">
          <w:headerReference w:type="default" r:id="rId12"/>
          <w:pgSz w:w="12240" w:h="15840"/>
          <w:pgMar w:top="1440" w:right="1440" w:bottom="1440" w:left="1440" w:header="720" w:footer="720" w:gutter="0"/>
          <w:pgNumType w:start="1"/>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1DE49FA" w:rsidR="00E759B7" w:rsidRPr="0079348A" w:rsidRDefault="00E759B7" w:rsidP="0079348A">
      <w:pPr>
        <w:pStyle w:val="Ttulo1"/>
        <w:numPr>
          <w:ilvl w:val="0"/>
          <w:numId w:val="44"/>
        </w:numPr>
        <w:jc w:val="center"/>
        <w:rPr>
          <w:rFonts w:ascii="Arial" w:hAnsi="Arial" w:cs="Arial"/>
          <w:b/>
          <w:bCs/>
          <w:color w:val="auto"/>
          <w:sz w:val="24"/>
          <w:szCs w:val="24"/>
        </w:rPr>
      </w:pPr>
      <w:bookmarkStart w:id="80" w:name="_Toc228819777"/>
      <w:bookmarkStart w:id="81" w:name="_Toc228819883"/>
      <w:r w:rsidRPr="0079348A">
        <w:rPr>
          <w:rFonts w:ascii="Arial" w:hAnsi="Arial" w:cs="Arial"/>
          <w:b/>
          <w:bCs/>
          <w:color w:val="auto"/>
          <w:sz w:val="24"/>
          <w:szCs w:val="24"/>
        </w:rPr>
        <w:t>TRABAJO DE AUDITORÍA PLAN DE AUDITORÍA</w:t>
      </w:r>
      <w:bookmarkEnd w:id="80"/>
      <w:bookmarkEnd w:id="81"/>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33396AD5" w:rsidR="00E759B7" w:rsidRPr="0079348A" w:rsidRDefault="0079348A" w:rsidP="0079348A">
      <w:pPr>
        <w:pStyle w:val="Ttulo2"/>
        <w:rPr>
          <w:rFonts w:ascii="Arial" w:hAnsi="Arial" w:cs="Arial"/>
          <w:b/>
          <w:bCs/>
          <w:color w:val="auto"/>
          <w:sz w:val="24"/>
          <w:szCs w:val="24"/>
        </w:rPr>
      </w:pPr>
      <w:bookmarkStart w:id="82" w:name="_Toc228819778"/>
      <w:bookmarkStart w:id="83"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.1 PLANIFICACION - ETAPAS DE DESARROLLO</w:t>
      </w:r>
      <w:bookmarkEnd w:id="82"/>
      <w:bookmarkEnd w:id="83"/>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(Switch</w:t>
            </w:r>
            <w:r w:rsidR="0073133E">
              <w:rPr>
                <w:rFonts w:ascii="Arial" w:hAnsi="Arial" w:cs="Arial"/>
              </w:rPr>
              <w:t>es</w:t>
            </w:r>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BD17E" w14:textId="77777777"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14:paraId="5B7242E9" w14:textId="77777777" w:rsidR="00A35408" w:rsidRDefault="00A35408">
            <w:pPr>
              <w:rPr>
                <w:rFonts w:ascii="Arial" w:hAnsi="Arial" w:cs="Arial"/>
              </w:rPr>
            </w:pPr>
          </w:p>
          <w:p w14:paraId="7C073955" w14:textId="0CBF961B"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r>
              <w:rPr>
                <w:rFonts w:ascii="Arial" w:hAnsi="Arial" w:cs="Arial"/>
              </w:rPr>
              <w:lastRenderedPageBreak/>
              <w:t>switch</w:t>
            </w:r>
            <w:r w:rsidR="0073133E">
              <w:rPr>
                <w:rFonts w:ascii="Arial" w:hAnsi="Arial" w:cs="Arial"/>
              </w:rPr>
              <w:t>es</w:t>
            </w:r>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w:t>
            </w:r>
            <w:r>
              <w:rPr>
                <w:rFonts w:ascii="Arial" w:hAnsi="Arial" w:cs="Arial"/>
              </w:rPr>
              <w:lastRenderedPageBreak/>
              <w:t>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695F5954" w:rsidR="00E759B7" w:rsidRPr="00816FE8" w:rsidRDefault="00816FE8" w:rsidP="00816FE8">
      <w:pPr>
        <w:pStyle w:val="Ttulo2"/>
        <w:rPr>
          <w:rFonts w:ascii="Arial" w:hAnsi="Arial" w:cs="Arial"/>
          <w:b/>
          <w:bCs/>
          <w:color w:val="auto"/>
          <w:sz w:val="24"/>
          <w:szCs w:val="24"/>
        </w:rPr>
      </w:pPr>
      <w:bookmarkStart w:id="84" w:name="_Toc228819779"/>
      <w:bookmarkStart w:id="85"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PROGRAMA AUDITORIA DE REDES</w:t>
      </w:r>
      <w:bookmarkEnd w:id="84"/>
      <w:bookmarkEnd w:id="85"/>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14:paraId="225C04C8" w14:textId="77777777" w:rsidR="00E759B7" w:rsidRDefault="00E759B7" w:rsidP="00E759B7">
      <w:pPr>
        <w:rPr>
          <w:rFonts w:ascii="Arial" w:hAnsi="Arial" w:cs="Arial"/>
          <w:b/>
          <w:bCs/>
        </w:rPr>
      </w:pPr>
    </w:p>
    <w:p w14:paraId="7ABC74EF" w14:textId="30FBB459"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14:paraId="05CB3B1A" w14:textId="77777777" w:rsidTr="00F41FE5">
        <w:trPr>
          <w:trHeight w:val="366"/>
          <w:tblHeader/>
        </w:trPr>
        <w:tc>
          <w:tcPr>
            <w:tcW w:w="1981" w:type="dxa"/>
            <w:tcMar>
              <w:top w:w="150" w:type="dxa"/>
              <w:left w:w="0" w:type="dxa"/>
              <w:bottom w:w="150" w:type="dxa"/>
              <w:right w:w="240" w:type="dxa"/>
            </w:tcMar>
            <w:vAlign w:val="center"/>
            <w:hideMark/>
          </w:tcPr>
          <w:p w14:paraId="2ADEEE82"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14:paraId="4570CA77"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14:paraId="13141DE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14:paraId="4C03ABAC" w14:textId="77777777" w:rsidTr="00F41FE5">
        <w:trPr>
          <w:trHeight w:val="2590"/>
        </w:trPr>
        <w:tc>
          <w:tcPr>
            <w:tcW w:w="1981" w:type="dxa"/>
            <w:tcMar>
              <w:top w:w="150" w:type="dxa"/>
              <w:left w:w="0" w:type="dxa"/>
              <w:bottom w:w="150" w:type="dxa"/>
              <w:right w:w="240" w:type="dxa"/>
            </w:tcMar>
            <w:vAlign w:val="center"/>
            <w:hideMark/>
          </w:tcPr>
          <w:p w14:paraId="60A6F94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14:paraId="00B733A1"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operaciones de red, incluyendo el mantenimiento preventivo y correctivo de los switches,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14:paraId="0F44587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14:paraId="6B43D1F0" w14:textId="77777777" w:rsidTr="00F41FE5">
        <w:trPr>
          <w:trHeight w:val="2578"/>
        </w:trPr>
        <w:tc>
          <w:tcPr>
            <w:tcW w:w="1981" w:type="dxa"/>
            <w:tcMar>
              <w:top w:w="150" w:type="dxa"/>
              <w:left w:w="0" w:type="dxa"/>
              <w:bottom w:w="150" w:type="dxa"/>
              <w:right w:w="240" w:type="dxa"/>
            </w:tcMar>
            <w:vAlign w:val="center"/>
            <w:hideMark/>
          </w:tcPr>
          <w:p w14:paraId="43DDB8E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14:paraId="2C0BDFD8"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14:paraId="5E973E7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14:paraId="2CAB4541" w14:textId="77777777" w:rsidTr="00F41FE5">
        <w:trPr>
          <w:trHeight w:val="2223"/>
        </w:trPr>
        <w:tc>
          <w:tcPr>
            <w:tcW w:w="1981" w:type="dxa"/>
            <w:tcMar>
              <w:top w:w="150" w:type="dxa"/>
              <w:left w:w="0" w:type="dxa"/>
              <w:bottom w:w="150" w:type="dxa"/>
              <w:right w:w="240" w:type="dxa"/>
            </w:tcMar>
            <w:vAlign w:val="center"/>
            <w:hideMark/>
          </w:tcPr>
          <w:p w14:paraId="23D9D05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14:paraId="761944B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14:paraId="426EB89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14:paraId="32382D1C" w14:textId="77777777" w:rsidTr="00F41FE5">
        <w:trPr>
          <w:trHeight w:val="3335"/>
        </w:trPr>
        <w:tc>
          <w:tcPr>
            <w:tcW w:w="1981" w:type="dxa"/>
            <w:tcMar>
              <w:top w:w="150" w:type="dxa"/>
              <w:left w:w="0" w:type="dxa"/>
              <w:bottom w:w="150" w:type="dxa"/>
              <w:right w:w="240" w:type="dxa"/>
            </w:tcMar>
            <w:vAlign w:val="center"/>
            <w:hideMark/>
          </w:tcPr>
          <w:p w14:paraId="418C996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14:paraId="49E575C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Determinar si existe un plan de continuidad operativa y recuperación ante desastres (BCP/DRP) para la infraestructura de comunicaciones, que contemple escenarios de fallo de los switches principales, del switch secundario, del cableado crítico o pérdida de conectividad con el MINSA Central.</w:t>
            </w:r>
          </w:p>
        </w:tc>
        <w:tc>
          <w:tcPr>
            <w:tcW w:w="4961" w:type="dxa"/>
            <w:tcMar>
              <w:top w:w="150" w:type="dxa"/>
              <w:left w:w="240" w:type="dxa"/>
              <w:bottom w:w="150" w:type="dxa"/>
              <w:right w:w="0" w:type="dxa"/>
            </w:tcMar>
            <w:vAlign w:val="center"/>
            <w:hideMark/>
          </w:tcPr>
          <w:p w14:paraId="02E54FE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(switch de repuesto).</w:t>
            </w:r>
          </w:p>
        </w:tc>
      </w:tr>
      <w:tr w:rsidR="00F41FE5" w:rsidRPr="00F41FE5" w14:paraId="3F9801E3" w14:textId="77777777" w:rsidTr="00F41FE5">
        <w:trPr>
          <w:trHeight w:val="2968"/>
        </w:trPr>
        <w:tc>
          <w:tcPr>
            <w:tcW w:w="1981" w:type="dxa"/>
            <w:tcMar>
              <w:top w:w="150" w:type="dxa"/>
              <w:left w:w="0" w:type="dxa"/>
              <w:bottom w:w="150" w:type="dxa"/>
              <w:right w:w="240" w:type="dxa"/>
            </w:tcMar>
            <w:vAlign w:val="center"/>
            <w:hideMark/>
          </w:tcPr>
          <w:p w14:paraId="3027683D"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14:paraId="72D6A73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14:paraId="2FD954D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14:paraId="0DDEEB7E" w14:textId="3BFD0509" w:rsidR="00F41FE5" w:rsidRDefault="00F41FE5" w:rsidP="00E759B7">
      <w:pPr>
        <w:rPr>
          <w:rFonts w:ascii="Arial" w:hAnsi="Arial" w:cs="Arial"/>
          <w:b/>
          <w:bCs/>
        </w:rPr>
      </w:pPr>
    </w:p>
    <w:p w14:paraId="74B6EFF3" w14:textId="77777777" w:rsidR="00F41FE5" w:rsidRDefault="00F41FE5" w:rsidP="00E759B7">
      <w:pPr>
        <w:rPr>
          <w:rFonts w:ascii="Arial" w:hAnsi="Arial" w:cs="Arial"/>
          <w:b/>
          <w:bCs/>
        </w:rPr>
      </w:pPr>
    </w:p>
    <w:p w14:paraId="4E73E240" w14:textId="43428E8D" w:rsidR="00F41FE5" w:rsidRDefault="00F41FE5"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lastRenderedPageBreak/>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419"/>
        <w:gridCol w:w="3096"/>
        <w:gridCol w:w="1856"/>
      </w:tblGrid>
      <w:tr w:rsidR="00632073" w:rsidRPr="00632073" w14:paraId="0FE05E77" w14:textId="77777777" w:rsidTr="00632073">
        <w:trPr>
          <w:tblHeader/>
        </w:trPr>
        <w:tc>
          <w:tcPr>
            <w:tcW w:w="0" w:type="auto"/>
            <w:tcMar>
              <w:top w:w="150" w:type="dxa"/>
              <w:left w:w="0" w:type="dxa"/>
              <w:bottom w:w="150" w:type="dxa"/>
              <w:right w:w="240" w:type="dxa"/>
            </w:tcMar>
            <w:vAlign w:val="center"/>
            <w:hideMark/>
          </w:tcPr>
          <w:p w14:paraId="1348841F"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14:paraId="600156C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14:paraId="2E6AEF0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14:paraId="575FC39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14:paraId="38F0C833" w14:textId="77777777" w:rsidTr="00632073">
        <w:tc>
          <w:tcPr>
            <w:tcW w:w="0" w:type="auto"/>
            <w:tcMar>
              <w:top w:w="150" w:type="dxa"/>
              <w:left w:w="0" w:type="dxa"/>
              <w:bottom w:w="150" w:type="dxa"/>
              <w:right w:w="240" w:type="dxa"/>
            </w:tcMar>
            <w:vAlign w:val="center"/>
            <w:hideMark/>
          </w:tcPr>
          <w:p w14:paraId="2D94BB72"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14:paraId="3DE7D1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w:t>
            </w:r>
            <w:r w:rsidRPr="00632073">
              <w:rPr>
                <w:rFonts w:ascii="Segoe UI" w:eastAsia="Times New Roman" w:hAnsi="Segoe UI" w:cs="Segoe UI"/>
                <w:kern w:val="0"/>
                <w:sz w:val="23"/>
                <w:szCs w:val="23"/>
                <w:lang w:eastAsia="es-US"/>
                <w14:ligatures w14:val="none"/>
              </w:rPr>
              <w:lastRenderedPageBreak/>
              <w:t>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14:paraId="015AAB6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14:paraId="0E6E4F9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15BADEEB" w14:textId="77777777" w:rsidTr="00632073">
        <w:tc>
          <w:tcPr>
            <w:tcW w:w="0" w:type="auto"/>
            <w:tcMar>
              <w:top w:w="150" w:type="dxa"/>
              <w:left w:w="0" w:type="dxa"/>
              <w:bottom w:w="150" w:type="dxa"/>
              <w:right w:w="240" w:type="dxa"/>
            </w:tcMar>
            <w:vAlign w:val="center"/>
            <w:hideMark/>
          </w:tcPr>
          <w:p w14:paraId="083D182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14:paraId="2AD4FE4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14:paraId="482C4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14:paraId="64B1D81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14:paraId="05E99197" w14:textId="77777777" w:rsidTr="00632073">
        <w:tc>
          <w:tcPr>
            <w:tcW w:w="0" w:type="auto"/>
            <w:tcMar>
              <w:top w:w="150" w:type="dxa"/>
              <w:left w:w="0" w:type="dxa"/>
              <w:bottom w:w="150" w:type="dxa"/>
              <w:right w:w="240" w:type="dxa"/>
            </w:tcMar>
            <w:vAlign w:val="center"/>
            <w:hideMark/>
          </w:tcPr>
          <w:p w14:paraId="3D068F9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14:paraId="3FBEC8B4"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14:paraId="1526741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14:paraId="7F41446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14:paraId="159FB505" w14:textId="77777777" w:rsidTr="00632073">
        <w:tc>
          <w:tcPr>
            <w:tcW w:w="0" w:type="auto"/>
            <w:tcMar>
              <w:top w:w="150" w:type="dxa"/>
              <w:left w:w="0" w:type="dxa"/>
              <w:bottom w:w="150" w:type="dxa"/>
              <w:right w:w="240" w:type="dxa"/>
            </w:tcMar>
            <w:vAlign w:val="center"/>
            <w:hideMark/>
          </w:tcPr>
          <w:p w14:paraId="6C82F8A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14:paraId="77897A8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w:t>
            </w:r>
            <w:r w:rsidRPr="00632073">
              <w:rPr>
                <w:rFonts w:ascii="Segoe UI" w:eastAsia="Times New Roman" w:hAnsi="Segoe UI" w:cs="Segoe UI"/>
                <w:kern w:val="0"/>
                <w:sz w:val="23"/>
                <w:szCs w:val="23"/>
                <w:lang w:eastAsia="es-US"/>
                <w14:ligatures w14:val="none"/>
              </w:rPr>
              <w:lastRenderedPageBreak/>
              <w:t>infraestructura de comunicaciones, que contemple escenarios de fallo de los switches principales, del switch secundario o pérdida de conectividad con el MINSA Central.</w:t>
            </w:r>
          </w:p>
        </w:tc>
        <w:tc>
          <w:tcPr>
            <w:tcW w:w="0" w:type="auto"/>
            <w:tcMar>
              <w:top w:w="150" w:type="dxa"/>
              <w:left w:w="240" w:type="dxa"/>
              <w:bottom w:w="150" w:type="dxa"/>
              <w:right w:w="240" w:type="dxa"/>
            </w:tcMar>
            <w:vAlign w:val="center"/>
            <w:hideMark/>
          </w:tcPr>
          <w:p w14:paraId="702F5E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w:t>
            </w:r>
            <w:r w:rsidRPr="00632073">
              <w:rPr>
                <w:rFonts w:ascii="Segoe UI" w:eastAsia="Times New Roman" w:hAnsi="Segoe UI" w:cs="Segoe UI"/>
                <w:kern w:val="0"/>
                <w:sz w:val="23"/>
                <w:szCs w:val="23"/>
                <w:lang w:eastAsia="es-US"/>
                <w14:ligatures w14:val="none"/>
              </w:rPr>
              <w:lastRenderedPageBreak/>
              <w:t>restauración de servicios de red, resultados de simulacros (si los hay), inventario de equipos de repuesto (switch de respaldo).</w:t>
            </w:r>
          </w:p>
        </w:tc>
        <w:tc>
          <w:tcPr>
            <w:tcW w:w="0" w:type="auto"/>
            <w:tcMar>
              <w:top w:w="150" w:type="dxa"/>
              <w:left w:w="240" w:type="dxa"/>
              <w:bottom w:w="150" w:type="dxa"/>
              <w:right w:w="0" w:type="dxa"/>
            </w:tcMar>
            <w:vAlign w:val="center"/>
            <w:hideMark/>
          </w:tcPr>
          <w:p w14:paraId="6447128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084928F1" w14:textId="77777777" w:rsidTr="00632073">
        <w:tc>
          <w:tcPr>
            <w:tcW w:w="0" w:type="auto"/>
            <w:tcMar>
              <w:top w:w="150" w:type="dxa"/>
              <w:left w:w="0" w:type="dxa"/>
              <w:bottom w:w="150" w:type="dxa"/>
              <w:right w:w="240" w:type="dxa"/>
            </w:tcMar>
            <w:vAlign w:val="center"/>
            <w:hideMark/>
          </w:tcPr>
          <w:p w14:paraId="2AF035B8"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DSS05</w:t>
            </w:r>
          </w:p>
        </w:tc>
        <w:tc>
          <w:tcPr>
            <w:tcW w:w="0" w:type="auto"/>
            <w:tcMar>
              <w:top w:w="150" w:type="dxa"/>
              <w:left w:w="240" w:type="dxa"/>
              <w:bottom w:w="150" w:type="dxa"/>
              <w:right w:w="240" w:type="dxa"/>
            </w:tcMar>
            <w:vAlign w:val="center"/>
            <w:hideMark/>
          </w:tcPr>
          <w:p w14:paraId="5C499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14:paraId="0D37D6B0"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14:paraId="3233CCE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0FD5316A" w:rsidR="00E759B7" w:rsidRPr="00816FE8" w:rsidRDefault="00816FE8" w:rsidP="00816FE8">
      <w:pPr>
        <w:pStyle w:val="Ttulo2"/>
        <w:rPr>
          <w:rFonts w:ascii="Arial" w:hAnsi="Arial" w:cs="Arial"/>
          <w:b/>
          <w:bCs/>
          <w:color w:val="auto"/>
          <w:sz w:val="24"/>
          <w:szCs w:val="24"/>
        </w:rPr>
      </w:pPr>
      <w:bookmarkStart w:id="86" w:name="_Toc228819780"/>
      <w:bookmarkStart w:id="87"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6"/>
      <w:bookmarkEnd w:id="87"/>
    </w:p>
    <w:p w14:paraId="13E9BAAD" w14:textId="7EA75C16" w:rsidR="00E759B7" w:rsidRPr="00816FE8" w:rsidRDefault="00816FE8" w:rsidP="00816FE8">
      <w:pPr>
        <w:pStyle w:val="Ttulo3"/>
        <w:rPr>
          <w:rFonts w:ascii="Arial" w:hAnsi="Arial" w:cs="Arial"/>
          <w:b/>
          <w:bCs/>
          <w:color w:val="auto"/>
        </w:rPr>
      </w:pPr>
      <w:bookmarkStart w:id="88" w:name="_Toc228819781"/>
      <w:bookmarkStart w:id="89" w:name="_Toc228819887"/>
      <w:r w:rsidRPr="00816FE8">
        <w:rPr>
          <w:rFonts w:ascii="Arial" w:hAnsi="Arial" w:cs="Arial"/>
          <w:b/>
          <w:bCs/>
          <w:color w:val="auto"/>
        </w:rPr>
        <w:t>9</w:t>
      </w:r>
      <w:r w:rsidR="00E759B7" w:rsidRPr="00816FE8">
        <w:rPr>
          <w:rFonts w:ascii="Arial" w:hAnsi="Arial" w:cs="Arial"/>
          <w:b/>
          <w:bCs/>
          <w:color w:val="auto"/>
        </w:rPr>
        <w:t>.3.1 OFERTA TÉCNICA</w:t>
      </w:r>
      <w:bookmarkEnd w:id="88"/>
      <w:bookmarkEnd w:id="89"/>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7F25F5"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7F25F5"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7F25F5"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14:paraId="230E2732" w14:textId="77777777" w:rsidR="00E759B7" w:rsidRDefault="007F25F5"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7F25F5"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t>5. Perfil del Consultor principal:</w:t>
      </w:r>
    </w:p>
    <w:p w14:paraId="26B05CF9" w14:textId="77777777"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7F25F5"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12F1798F" w14:textId="77777777" w:rsidR="00567194" w:rsidRDefault="00567194" w:rsidP="00567194">
      <w:pPr>
        <w:spacing w:after="0"/>
        <w:rPr>
          <w:rFonts w:ascii="Arial" w:hAnsi="Arial" w:cs="Arial"/>
        </w:rPr>
      </w:pPr>
    </w:p>
    <w:p w14:paraId="76784CB2" w14:textId="77777777" w:rsidR="00567194" w:rsidRDefault="00567194" w:rsidP="00567194">
      <w:pPr>
        <w:spacing w:after="0"/>
        <w:rPr>
          <w:rFonts w:ascii="Arial" w:hAnsi="Arial" w:cs="Arial"/>
          <w:b/>
          <w:bCs/>
        </w:rPr>
      </w:pPr>
    </w:p>
    <w:p w14:paraId="62425A54" w14:textId="77777777" w:rsidR="00567194" w:rsidRDefault="00567194" w:rsidP="00567194">
      <w:pPr>
        <w:spacing w:after="0"/>
        <w:rPr>
          <w:rFonts w:ascii="Arial" w:hAnsi="Arial" w:cs="Arial"/>
          <w:b/>
          <w:bCs/>
        </w:rPr>
      </w:pPr>
    </w:p>
    <w:p w14:paraId="04A7E46B" w14:textId="77777777" w:rsidR="00567194" w:rsidRDefault="00567194" w:rsidP="00567194">
      <w:pPr>
        <w:spacing w:after="0"/>
        <w:rPr>
          <w:rFonts w:ascii="Arial" w:hAnsi="Arial" w:cs="Arial"/>
          <w:b/>
          <w:bCs/>
        </w:rPr>
      </w:pPr>
    </w:p>
    <w:p w14:paraId="7195411C" w14:textId="77777777" w:rsidR="00567194" w:rsidRDefault="00567194" w:rsidP="00567194">
      <w:pPr>
        <w:spacing w:after="0"/>
        <w:rPr>
          <w:rFonts w:ascii="Arial" w:hAnsi="Arial" w:cs="Arial"/>
          <w:b/>
          <w:bCs/>
        </w:rPr>
      </w:pPr>
    </w:p>
    <w:p w14:paraId="5BCE0960" w14:textId="77777777" w:rsidR="00567194" w:rsidRDefault="00567194" w:rsidP="00567194">
      <w:pPr>
        <w:spacing w:after="0"/>
        <w:rPr>
          <w:rFonts w:ascii="Arial" w:hAnsi="Arial" w:cs="Arial"/>
          <w:b/>
          <w:bCs/>
        </w:rPr>
      </w:pPr>
    </w:p>
    <w:p w14:paraId="6BAC099E" w14:textId="77777777" w:rsidR="00567194" w:rsidRDefault="00567194" w:rsidP="00567194">
      <w:pPr>
        <w:spacing w:after="0"/>
        <w:rPr>
          <w:rFonts w:ascii="Arial" w:hAnsi="Arial" w:cs="Arial"/>
          <w:b/>
          <w:bCs/>
        </w:rPr>
      </w:pPr>
    </w:p>
    <w:p w14:paraId="2BF9B9D6" w14:textId="77777777" w:rsidR="00567194" w:rsidRDefault="00567194" w:rsidP="00567194">
      <w:pPr>
        <w:spacing w:after="0"/>
        <w:rPr>
          <w:rFonts w:ascii="Arial" w:hAnsi="Arial" w:cs="Arial"/>
          <w:b/>
          <w:bCs/>
        </w:rPr>
      </w:pPr>
    </w:p>
    <w:p w14:paraId="0DF88898" w14:textId="77777777" w:rsidR="00567194" w:rsidRDefault="00567194" w:rsidP="00567194">
      <w:pPr>
        <w:spacing w:after="0"/>
        <w:rPr>
          <w:rFonts w:ascii="Arial" w:hAnsi="Arial" w:cs="Arial"/>
          <w:b/>
          <w:bCs/>
        </w:rPr>
      </w:pPr>
    </w:p>
    <w:p w14:paraId="2707FFF8" w14:textId="77777777" w:rsidR="00567194" w:rsidRDefault="00567194" w:rsidP="00567194">
      <w:pPr>
        <w:spacing w:after="0"/>
        <w:rPr>
          <w:rFonts w:ascii="Arial" w:hAnsi="Arial" w:cs="Arial"/>
          <w:b/>
          <w:bCs/>
        </w:rPr>
      </w:pPr>
    </w:p>
    <w:p w14:paraId="32783D1D" w14:textId="77777777" w:rsidR="00567194" w:rsidRDefault="00567194" w:rsidP="00567194">
      <w:pPr>
        <w:spacing w:after="0"/>
        <w:rPr>
          <w:rFonts w:ascii="Arial" w:hAnsi="Arial" w:cs="Arial"/>
          <w:b/>
          <w:bCs/>
        </w:rPr>
      </w:pPr>
    </w:p>
    <w:p w14:paraId="6682002F" w14:textId="77777777" w:rsidR="00567194" w:rsidRDefault="00567194" w:rsidP="00567194">
      <w:pPr>
        <w:spacing w:after="0"/>
        <w:rPr>
          <w:rFonts w:ascii="Arial" w:hAnsi="Arial" w:cs="Arial"/>
          <w:b/>
          <w:bCs/>
        </w:rPr>
      </w:pPr>
    </w:p>
    <w:p w14:paraId="5C7329BF" w14:textId="77777777" w:rsidR="00567194" w:rsidRDefault="00567194" w:rsidP="00567194">
      <w:pPr>
        <w:spacing w:after="0"/>
        <w:rPr>
          <w:rFonts w:ascii="Arial" w:hAnsi="Arial" w:cs="Arial"/>
          <w:b/>
          <w:bCs/>
        </w:rPr>
      </w:pPr>
    </w:p>
    <w:p w14:paraId="5536D872" w14:textId="77777777" w:rsidR="00567194" w:rsidRDefault="00567194" w:rsidP="00567194">
      <w:pPr>
        <w:spacing w:after="0"/>
        <w:rPr>
          <w:rFonts w:ascii="Arial" w:hAnsi="Arial" w:cs="Arial"/>
          <w:b/>
          <w:bCs/>
        </w:rPr>
      </w:pPr>
    </w:p>
    <w:p w14:paraId="7692DC47" w14:textId="77777777" w:rsidR="00567194" w:rsidRDefault="00567194" w:rsidP="00567194">
      <w:pPr>
        <w:spacing w:after="0"/>
        <w:rPr>
          <w:rFonts w:ascii="Arial" w:hAnsi="Arial" w:cs="Arial"/>
          <w:b/>
          <w:bCs/>
        </w:rPr>
      </w:pPr>
    </w:p>
    <w:p w14:paraId="1F17B6FD" w14:textId="77777777" w:rsidR="00567194" w:rsidRDefault="00567194" w:rsidP="00567194">
      <w:pPr>
        <w:spacing w:after="0"/>
        <w:rPr>
          <w:rFonts w:ascii="Arial" w:hAnsi="Arial" w:cs="Arial"/>
          <w:b/>
          <w:bCs/>
        </w:rPr>
      </w:pPr>
    </w:p>
    <w:p w14:paraId="37C5343D" w14:textId="77777777" w:rsidR="00567194" w:rsidRDefault="00567194" w:rsidP="00567194">
      <w:pPr>
        <w:spacing w:after="0"/>
        <w:rPr>
          <w:rFonts w:ascii="Arial" w:hAnsi="Arial" w:cs="Arial"/>
          <w:b/>
          <w:bCs/>
        </w:rPr>
      </w:pPr>
    </w:p>
    <w:p w14:paraId="5F999278" w14:textId="77777777" w:rsidR="00567194" w:rsidRDefault="00567194" w:rsidP="00567194">
      <w:pPr>
        <w:spacing w:after="0"/>
        <w:rPr>
          <w:rFonts w:ascii="Arial" w:hAnsi="Arial" w:cs="Arial"/>
          <w:b/>
          <w:bCs/>
        </w:rPr>
      </w:pPr>
    </w:p>
    <w:p w14:paraId="6888A8C5" w14:textId="77777777" w:rsidR="00567194" w:rsidRDefault="00567194" w:rsidP="00567194">
      <w:pPr>
        <w:spacing w:after="0"/>
        <w:rPr>
          <w:rFonts w:ascii="Arial" w:hAnsi="Arial" w:cs="Arial"/>
          <w:b/>
          <w:bCs/>
        </w:rPr>
      </w:pPr>
    </w:p>
    <w:p w14:paraId="13EBC713" w14:textId="77777777" w:rsidR="00567194" w:rsidRDefault="00567194" w:rsidP="00567194">
      <w:pPr>
        <w:spacing w:after="0"/>
        <w:rPr>
          <w:rFonts w:ascii="Arial" w:hAnsi="Arial" w:cs="Arial"/>
          <w:b/>
          <w:bCs/>
        </w:rPr>
      </w:pPr>
    </w:p>
    <w:p w14:paraId="70A71279" w14:textId="77777777" w:rsidR="00567194" w:rsidRDefault="00567194" w:rsidP="00567194">
      <w:pPr>
        <w:spacing w:after="0"/>
        <w:rPr>
          <w:rFonts w:ascii="Arial" w:hAnsi="Arial" w:cs="Arial"/>
          <w:b/>
          <w:bCs/>
        </w:rPr>
      </w:pPr>
    </w:p>
    <w:p w14:paraId="4B561021" w14:textId="77777777" w:rsidR="00567194" w:rsidRDefault="00567194" w:rsidP="00567194">
      <w:pPr>
        <w:spacing w:after="0"/>
        <w:rPr>
          <w:rFonts w:ascii="Arial" w:hAnsi="Arial" w:cs="Arial"/>
          <w:b/>
          <w:bCs/>
        </w:rPr>
      </w:pPr>
    </w:p>
    <w:p w14:paraId="33369C10" w14:textId="77777777" w:rsidR="00567194" w:rsidRDefault="00567194" w:rsidP="00567194">
      <w:pPr>
        <w:spacing w:after="0"/>
        <w:rPr>
          <w:rFonts w:ascii="Arial" w:hAnsi="Arial" w:cs="Arial"/>
          <w:b/>
          <w:bCs/>
        </w:rPr>
      </w:pPr>
    </w:p>
    <w:p w14:paraId="1BA0B3AA" w14:textId="77777777" w:rsidR="00567194" w:rsidRDefault="00567194" w:rsidP="00567194">
      <w:pPr>
        <w:spacing w:after="0"/>
        <w:rPr>
          <w:rFonts w:ascii="Arial" w:hAnsi="Arial" w:cs="Arial"/>
          <w:b/>
          <w:bCs/>
        </w:rPr>
      </w:pPr>
    </w:p>
    <w:p w14:paraId="07E9B176" w14:textId="77777777" w:rsidR="00567194" w:rsidRDefault="00567194" w:rsidP="00567194">
      <w:pPr>
        <w:spacing w:after="0"/>
        <w:rPr>
          <w:rFonts w:ascii="Arial" w:hAnsi="Arial" w:cs="Arial"/>
          <w:b/>
          <w:bCs/>
        </w:rPr>
      </w:pPr>
    </w:p>
    <w:p w14:paraId="435765F8" w14:textId="77777777" w:rsidR="00567194" w:rsidRDefault="00567194" w:rsidP="00567194">
      <w:pPr>
        <w:spacing w:after="0"/>
        <w:rPr>
          <w:rFonts w:ascii="Arial" w:hAnsi="Arial" w:cs="Arial"/>
          <w:b/>
          <w:bCs/>
        </w:rPr>
      </w:pPr>
    </w:p>
    <w:p w14:paraId="2B306D26" w14:textId="77777777" w:rsidR="00567194" w:rsidRDefault="00567194" w:rsidP="00567194">
      <w:pPr>
        <w:spacing w:after="0"/>
        <w:rPr>
          <w:rFonts w:ascii="Arial" w:hAnsi="Arial" w:cs="Arial"/>
          <w:b/>
          <w:bCs/>
        </w:rPr>
      </w:pPr>
    </w:p>
    <w:p w14:paraId="2DA0E403" w14:textId="77777777" w:rsidR="00567194" w:rsidRDefault="00567194" w:rsidP="00567194">
      <w:pPr>
        <w:spacing w:after="0"/>
        <w:rPr>
          <w:rFonts w:ascii="Arial" w:hAnsi="Arial" w:cs="Arial"/>
          <w:b/>
          <w:bCs/>
        </w:rPr>
      </w:pPr>
    </w:p>
    <w:p w14:paraId="1DE333EE" w14:textId="77777777" w:rsidR="00567194" w:rsidRDefault="00567194" w:rsidP="00567194">
      <w:pPr>
        <w:spacing w:after="0"/>
        <w:rPr>
          <w:rFonts w:ascii="Arial" w:hAnsi="Arial" w:cs="Arial"/>
          <w:b/>
          <w:bCs/>
        </w:rPr>
      </w:pPr>
    </w:p>
    <w:p w14:paraId="07E02463" w14:textId="10581325"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lastRenderedPageBreak/>
        <w:t>9</w:t>
      </w:r>
      <w:r w:rsidR="00E759B7" w:rsidRPr="00567194">
        <w:rPr>
          <w:rFonts w:ascii="Arial" w:hAnsi="Arial" w:cs="Arial"/>
          <w:b/>
          <w:bCs/>
          <w:color w:val="000000" w:themeColor="text1"/>
        </w:rPr>
        <w:t>.3.2 REQUERIMIENTO DE INFORMACIÓN</w:t>
      </w:r>
    </w:p>
    <w:p w14:paraId="71864ED9" w14:textId="77777777" w:rsidR="00567194" w:rsidRPr="000E1762" w:rsidRDefault="00567194" w:rsidP="00567194">
      <w:pPr>
        <w:spacing w:line="278" w:lineRule="auto"/>
        <w:rPr>
          <w:rFonts w:ascii="Arial" w:hAnsi="Arial" w:cs="Arial"/>
        </w:rPr>
      </w:pPr>
      <w:r w:rsidRPr="000E1762">
        <w:rPr>
          <w:rFonts w:ascii="Arial" w:hAnsi="Arial" w:cs="Arial"/>
        </w:rPr>
        <w:t>Masaya, 01 de abril de 2026</w:t>
      </w:r>
    </w:p>
    <w:p w14:paraId="488BD27E" w14:textId="77777777"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r>
      <w:proofErr w:type="gramStart"/>
      <w:r w:rsidRPr="000E1762">
        <w:rPr>
          <w:rFonts w:ascii="Arial" w:hAnsi="Arial" w:cs="Arial"/>
        </w:rPr>
        <w:t>Presente.-</w:t>
      </w:r>
      <w:proofErr w:type="gramEnd"/>
    </w:p>
    <w:p w14:paraId="371708C3" w14:textId="77777777"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14:paraId="09B7E447" w14:textId="77777777"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14:paraId="6EBD3D8C" w14:textId="77777777" w:rsidR="00567194" w:rsidRPr="000E1762" w:rsidRDefault="00567194" w:rsidP="00567194">
      <w:pPr>
        <w:spacing w:line="278" w:lineRule="auto"/>
        <w:rPr>
          <w:rFonts w:ascii="Arial" w:hAnsi="Arial" w:cs="Arial"/>
        </w:rPr>
      </w:pPr>
      <w:r w:rsidRPr="000E1762">
        <w:rPr>
          <w:rFonts w:ascii="Arial" w:hAnsi="Arial" w:cs="Arial"/>
        </w:rPr>
        <w:pict w14:anchorId="49438B00">
          <v:rect id="_x0000_i1056" style="width:0;height:.75pt" o:hralign="center" o:hrstd="t" o:hr="t" fillcolor="#a0a0a0" stroked="f"/>
        </w:pict>
      </w:r>
    </w:p>
    <w:p w14:paraId="6CEF282E" w14:textId="77777777"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14:paraId="2DE56486" w14:textId="77777777"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14:paraId="544E2D3D" w14:textId="77777777"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562A5EB7" w14:textId="77777777" w:rsidR="00567194" w:rsidRPr="000E1762" w:rsidRDefault="00567194" w:rsidP="00567194">
      <w:pPr>
        <w:spacing w:line="278" w:lineRule="auto"/>
        <w:rPr>
          <w:rFonts w:ascii="Arial" w:hAnsi="Arial" w:cs="Arial"/>
        </w:rPr>
      </w:pPr>
      <w:r w:rsidRPr="000E1762">
        <w:rPr>
          <w:rFonts w:ascii="Arial" w:hAnsi="Arial" w:cs="Arial"/>
        </w:rPr>
        <w:pict w14:anchorId="3F386D25">
          <v:rect id="_x0000_i1057" style="width:0;height:.75pt" o:hralign="center" o:hrstd="t" o:hr="t" fillcolor="#a0a0a0" stroked="f"/>
        </w:pict>
      </w:r>
    </w:p>
    <w:p w14:paraId="32807F5A" w14:textId="77777777"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14:paraId="06A2769E"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14:paraId="21AD337D"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lastRenderedPageBreak/>
        <w:t>Manual de funciones o descripción de cargos del personal del SILAIS, especialmente del responsable de Tecnologías de la Información o administrador de la red (si existe).</w:t>
      </w:r>
    </w:p>
    <w:p w14:paraId="0C9CFCB5"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14:paraId="7D976B5D"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Presupuesto institucional del año 2026, con detalle de partidas asignadas a mantenimiento y renovación de la infraestructura de red.</w:t>
      </w:r>
    </w:p>
    <w:p w14:paraId="34FED728"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14:paraId="2F90E37D"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 xml:space="preserve">Resolución ministerial de nombramiento del </w:t>
      </w:r>
      <w:proofErr w:type="gramStart"/>
      <w:r w:rsidRPr="000E1762">
        <w:rPr>
          <w:rFonts w:ascii="Arial" w:hAnsi="Arial" w:cs="Arial"/>
        </w:rPr>
        <w:t>Director General</w:t>
      </w:r>
      <w:proofErr w:type="gramEnd"/>
      <w:r w:rsidRPr="000E1762">
        <w:rPr>
          <w:rFonts w:ascii="Arial" w:hAnsi="Arial" w:cs="Arial"/>
        </w:rPr>
        <w:t xml:space="preserve"> (Dr. Silvio Navarro) y de los responsables de área.</w:t>
      </w:r>
    </w:p>
    <w:p w14:paraId="6473F099"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14:paraId="4EE214A4"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14:paraId="523EC978"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Plan estratégico institucional.</w:t>
      </w:r>
    </w:p>
    <w:p w14:paraId="4DC3DE07" w14:textId="77777777" w:rsidR="00567194" w:rsidRPr="000E1762" w:rsidRDefault="00567194" w:rsidP="00567194">
      <w:pPr>
        <w:numPr>
          <w:ilvl w:val="0"/>
          <w:numId w:val="45"/>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14:paraId="6E299FC9" w14:textId="77777777" w:rsidR="00567194" w:rsidRPr="000E1762" w:rsidRDefault="00567194" w:rsidP="00567194">
      <w:pPr>
        <w:spacing w:line="278" w:lineRule="auto"/>
        <w:rPr>
          <w:rFonts w:ascii="Arial" w:hAnsi="Arial" w:cs="Arial"/>
        </w:rPr>
      </w:pPr>
      <w:r w:rsidRPr="000E1762">
        <w:rPr>
          <w:rFonts w:ascii="Arial" w:hAnsi="Arial" w:cs="Arial"/>
        </w:rPr>
        <w:pict w14:anchorId="72BFFEBA">
          <v:rect id="_x0000_i1058" style="width:0;height:.75pt" o:hralign="center" o:hrstd="t" o:hr="t" fillcolor="#a0a0a0" stroked="f"/>
        </w:pict>
      </w:r>
    </w:p>
    <w:p w14:paraId="4DE3DBC7" w14:textId="77777777"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14:paraId="39734194"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equipos de red: switches (marca, modelo, número de serie, fecha de adquisición, estado de garantía, ubicación física). Incluye Switches Principales en Dirección y Switch Secundario en Varios 1.</w:t>
      </w:r>
    </w:p>
    <w:p w14:paraId="15A78DE7"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14:paraId="57FBA72A"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Inventario de UPS de los switches (marca, modelo, capacidad en VA, fecha de adquisición, fecha de último cambio de baterías). Incluye UPS de Dirección y UPS de Varios 1.</w:t>
      </w:r>
    </w:p>
    <w:p w14:paraId="6C48E4B3"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Diagrama de topología de red física y lógica actualizado (si existe).</w:t>
      </w:r>
    </w:p>
    <w:p w14:paraId="437A9D30"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Planos o croquis de distribución de puntos de red en las 14 áreas funcionales.</w:t>
      </w:r>
    </w:p>
    <w:p w14:paraId="51ED2582"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Documentación de configuración actual de los switches (si está disponible).</w:t>
      </w:r>
    </w:p>
    <w:p w14:paraId="11C4DBB9"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lastRenderedPageBreak/>
        <w:t>Documentación de configuración actual de los puntos de acceso inalámbrico (si está disponible).</w:t>
      </w:r>
    </w:p>
    <w:p w14:paraId="482E0679"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14:paraId="28BB27A0"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Registros de pruebas de continuidad o certificación del cableado estructurado (si existen).</w:t>
      </w:r>
    </w:p>
    <w:p w14:paraId="2EEBEC88"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14:paraId="2BDDFB38"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14:paraId="7DFB56B3" w14:textId="77777777" w:rsidR="00567194" w:rsidRPr="000E1762" w:rsidRDefault="00567194" w:rsidP="00567194">
      <w:pPr>
        <w:numPr>
          <w:ilvl w:val="0"/>
          <w:numId w:val="46"/>
        </w:numPr>
        <w:spacing w:line="278" w:lineRule="auto"/>
        <w:rPr>
          <w:rFonts w:ascii="Arial" w:hAnsi="Arial" w:cs="Arial"/>
        </w:rPr>
      </w:pPr>
      <w:r w:rsidRPr="000E1762">
        <w:rPr>
          <w:rFonts w:ascii="Arial" w:hAnsi="Arial" w:cs="Arial"/>
        </w:rPr>
        <w:t>Registro de etiquetado de cables y puntos de red según estándar ANSI/TIA-606-B (si existe).</w:t>
      </w:r>
    </w:p>
    <w:p w14:paraId="2E3A1C8C" w14:textId="77777777" w:rsidR="00567194" w:rsidRPr="000E1762" w:rsidRDefault="00567194" w:rsidP="00567194">
      <w:pPr>
        <w:spacing w:line="278" w:lineRule="auto"/>
        <w:rPr>
          <w:rFonts w:ascii="Arial" w:hAnsi="Arial" w:cs="Arial"/>
        </w:rPr>
      </w:pPr>
      <w:r w:rsidRPr="000E1762">
        <w:rPr>
          <w:rFonts w:ascii="Arial" w:hAnsi="Arial" w:cs="Arial"/>
        </w:rPr>
        <w:pict w14:anchorId="4A9C210D">
          <v:rect id="_x0000_i1059" style="width:0;height:.75pt" o:hralign="center" o:hrstd="t" o:hr="t" fillcolor="#a0a0a0" stroked="f"/>
        </w:pict>
      </w:r>
    </w:p>
    <w:p w14:paraId="0665E2BB" w14:textId="77777777"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14:paraId="0DB7D86F"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14:paraId="60F6CC26"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14:paraId="7702C5FD"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servidores DNS utilizados (primario, secundario, proveedor).</w:t>
      </w:r>
    </w:p>
    <w:p w14:paraId="4072623D"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14:paraId="7F2F8437"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Procedimiento de gestión de incidentes de seguridad de la red (si existe).</w:t>
      </w:r>
    </w:p>
    <w:p w14:paraId="5CF02BD0"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14:paraId="04CDB1E4"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14:paraId="622E3DCF"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14:paraId="23062111"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14:paraId="3D2F4E1C"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14:paraId="5AD46635" w14:textId="77777777" w:rsidR="00567194" w:rsidRPr="000E1762" w:rsidRDefault="00567194" w:rsidP="00567194">
      <w:pPr>
        <w:numPr>
          <w:ilvl w:val="0"/>
          <w:numId w:val="47"/>
        </w:numPr>
        <w:spacing w:line="278" w:lineRule="auto"/>
        <w:rPr>
          <w:rFonts w:ascii="Arial" w:hAnsi="Arial" w:cs="Arial"/>
        </w:rPr>
      </w:pPr>
      <w:r w:rsidRPr="000E1762">
        <w:rPr>
          <w:rFonts w:ascii="Arial" w:hAnsi="Arial" w:cs="Arial"/>
        </w:rPr>
        <w:lastRenderedPageBreak/>
        <w:t>Políticas de control de acceso a puertos de red y mecanismos de autenticación implementados (802.1X, seguridad de puertos, si existen).</w:t>
      </w:r>
    </w:p>
    <w:p w14:paraId="2161D786" w14:textId="77777777" w:rsidR="00567194" w:rsidRPr="000E1762" w:rsidRDefault="00567194" w:rsidP="00567194">
      <w:pPr>
        <w:spacing w:line="278" w:lineRule="auto"/>
        <w:rPr>
          <w:rFonts w:ascii="Arial" w:hAnsi="Arial" w:cs="Arial"/>
        </w:rPr>
      </w:pPr>
      <w:r w:rsidRPr="000E1762">
        <w:rPr>
          <w:rFonts w:ascii="Arial" w:hAnsi="Arial" w:cs="Arial"/>
        </w:rPr>
        <w:pict w14:anchorId="62ACD6BF">
          <v:rect id="_x0000_i1060" style="width:0;height:.75pt" o:hralign="center" o:hrstd="t" o:hr="t" fillcolor="#a0a0a0" stroked="f"/>
        </w:pict>
      </w:r>
    </w:p>
    <w:p w14:paraId="4195E21B" w14:textId="77777777"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14:paraId="2E100904"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Políticas de uso aceptable de la red (si existen).</w:t>
      </w:r>
    </w:p>
    <w:p w14:paraId="3836A4D0"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14:paraId="235D888B"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14:paraId="564C1330"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Registro de capacitaciones recibidas por el personal en materia de uso seguro de la red y ciberseguridad.</w:t>
      </w:r>
    </w:p>
    <w:p w14:paraId="3F88F859"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14:paraId="04AC34FE"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Contratos vigentes con proveedores de servicios de red e Internet (si existen).</w:t>
      </w:r>
    </w:p>
    <w:p w14:paraId="5D79B2C3"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14:paraId="20CBCF6A" w14:textId="77777777" w:rsidR="00567194" w:rsidRPr="000E1762" w:rsidRDefault="00567194" w:rsidP="00567194">
      <w:pPr>
        <w:numPr>
          <w:ilvl w:val="0"/>
          <w:numId w:val="48"/>
        </w:numPr>
        <w:spacing w:line="278" w:lineRule="auto"/>
        <w:rPr>
          <w:rFonts w:ascii="Arial" w:hAnsi="Arial" w:cs="Arial"/>
        </w:rPr>
      </w:pPr>
      <w:r w:rsidRPr="000E1762">
        <w:rPr>
          <w:rFonts w:ascii="Arial" w:hAnsi="Arial" w:cs="Arial"/>
        </w:rPr>
        <w:t>Informes de monitoreo de disponibilidad y rendimiento de la red (si existen).</w:t>
      </w:r>
    </w:p>
    <w:p w14:paraId="45E0D08D" w14:textId="77777777" w:rsidR="00567194" w:rsidRPr="000E1762" w:rsidRDefault="00567194" w:rsidP="00567194">
      <w:pPr>
        <w:spacing w:line="278" w:lineRule="auto"/>
        <w:rPr>
          <w:rFonts w:ascii="Arial" w:hAnsi="Arial" w:cs="Arial"/>
        </w:rPr>
      </w:pPr>
      <w:r w:rsidRPr="000E1762">
        <w:rPr>
          <w:rFonts w:ascii="Arial" w:hAnsi="Arial" w:cs="Arial"/>
        </w:rPr>
        <w:pict w14:anchorId="1BB7543A">
          <v:rect id="_x0000_i1061" style="width:0;height:.75pt" o:hralign="center" o:hrstd="t" o:hr="t" fillcolor="#a0a0a0" stroked="f"/>
        </w:pict>
      </w:r>
    </w:p>
    <w:p w14:paraId="5CAD9028" w14:textId="77777777"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14:paraId="09802DB2"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t>Autorización para ingresar a las 14 áreas funcionales del SILAIS, incluyendo:</w:t>
      </w:r>
    </w:p>
    <w:p w14:paraId="1565AD01"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Nodo central de comunicaciones en Dirección (Switches Principales, UPS).</w:t>
      </w:r>
    </w:p>
    <w:p w14:paraId="78AAC0B3"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Punto de distribución secundario en Varios 1 (Switch Secundario, UPS).</w:t>
      </w:r>
    </w:p>
    <w:p w14:paraId="49AF7BDA"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14:paraId="6C2F3887"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14:paraId="6A98872E"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t xml:space="preserve">Disponibilidad del </w:t>
      </w:r>
      <w:proofErr w:type="gramStart"/>
      <w:r w:rsidRPr="000E1762">
        <w:rPr>
          <w:rFonts w:ascii="Arial" w:hAnsi="Arial" w:cs="Arial"/>
        </w:rPr>
        <w:t>Director General</w:t>
      </w:r>
      <w:proofErr w:type="gramEnd"/>
      <w:r w:rsidRPr="000E1762">
        <w:rPr>
          <w:rFonts w:ascii="Arial" w:hAnsi="Arial" w:cs="Arial"/>
        </w:rPr>
        <w:t xml:space="preserve"> (Dr. Silvio Navarro) para entrevista (duración estimada: 1.5 horas).</w:t>
      </w:r>
    </w:p>
    <w:p w14:paraId="7886DE87"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lastRenderedPageBreak/>
        <w:t xml:space="preserve">Disponibilidad del </w:t>
      </w:r>
      <w:proofErr w:type="gramStart"/>
      <w:r w:rsidRPr="000E1762">
        <w:rPr>
          <w:rFonts w:ascii="Arial" w:hAnsi="Arial" w:cs="Arial"/>
        </w:rPr>
        <w:t>Responsable</w:t>
      </w:r>
      <w:proofErr w:type="gramEnd"/>
      <w:r w:rsidRPr="000E1762">
        <w:rPr>
          <w:rFonts w:ascii="Arial" w:hAnsi="Arial" w:cs="Arial"/>
        </w:rPr>
        <w:t xml:space="preserv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14:paraId="6913D3AE"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t>Disponibilidad de los siguientes responsables de área para entrevistas estructuradas:</w:t>
      </w:r>
    </w:p>
    <w:p w14:paraId="38ACB71E"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14:paraId="54F9CBDE"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Responsable de Estadística (Lic. Alexander Valle López)</w:t>
      </w:r>
    </w:p>
    <w:p w14:paraId="0E0EF8EA"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Responsable de Insumos Médicos (Lic. Raymundo García)</w:t>
      </w:r>
    </w:p>
    <w:p w14:paraId="6F6FE6BF" w14:textId="77777777" w:rsidR="00567194" w:rsidRPr="000E1762" w:rsidRDefault="00567194" w:rsidP="00567194">
      <w:pPr>
        <w:numPr>
          <w:ilvl w:val="1"/>
          <w:numId w:val="49"/>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14:paraId="32F42101" w14:textId="77777777" w:rsidR="00567194" w:rsidRPr="000E1762" w:rsidRDefault="00567194" w:rsidP="00567194">
      <w:pPr>
        <w:numPr>
          <w:ilvl w:val="0"/>
          <w:numId w:val="49"/>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14:paraId="5AA2E154" w14:textId="77777777" w:rsidR="00567194" w:rsidRPr="000E1762" w:rsidRDefault="00567194" w:rsidP="00567194">
      <w:pPr>
        <w:spacing w:line="278" w:lineRule="auto"/>
        <w:rPr>
          <w:rFonts w:ascii="Arial" w:hAnsi="Arial" w:cs="Arial"/>
        </w:rPr>
      </w:pPr>
      <w:r w:rsidRPr="000E1762">
        <w:rPr>
          <w:rFonts w:ascii="Arial" w:hAnsi="Arial" w:cs="Arial"/>
        </w:rPr>
        <w:pict w14:anchorId="6326EBB1">
          <v:rect id="_x0000_i1062" style="width:0;height:.75pt" o:hralign="center" o:hrstd="t" o:hr="t" fillcolor="#a0a0a0" stroked="f"/>
        </w:pict>
      </w:r>
    </w:p>
    <w:p w14:paraId="35AB35AC" w14:textId="77777777"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14:paraId="0436DF61" w14:textId="77777777" w:rsidR="00567194" w:rsidRPr="000E1762" w:rsidRDefault="00567194" w:rsidP="00567194">
      <w:pPr>
        <w:spacing w:line="278" w:lineRule="auto"/>
        <w:rPr>
          <w:rFonts w:ascii="Arial" w:hAnsi="Arial" w:cs="Arial"/>
        </w:rPr>
      </w:pPr>
      <w:r w:rsidRPr="000E1762">
        <w:rPr>
          <w:rFonts w:ascii="Arial" w:hAnsi="Arial" w:cs="Arial"/>
        </w:rPr>
        <w:t xml:space="preserve">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w:t>
      </w:r>
      <w:proofErr w:type="gramStart"/>
      <w:r w:rsidRPr="000E1762">
        <w:rPr>
          <w:rFonts w:ascii="Arial" w:hAnsi="Arial" w:cs="Arial"/>
        </w:rPr>
        <w:t>Responsable</w:t>
      </w:r>
      <w:proofErr w:type="gramEnd"/>
      <w:r w:rsidRPr="000E1762">
        <w:rPr>
          <w:rFonts w:ascii="Arial" w:hAnsi="Arial" w:cs="Arial"/>
        </w:rPr>
        <w:t xml:space="preserve"> de Planificación o la persona que el Director General designe.</w:t>
      </w:r>
    </w:p>
    <w:p w14:paraId="48244230" w14:textId="77777777"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14:paraId="320BFCE3" w14:textId="77777777" w:rsidR="00567194" w:rsidRPr="000E1762" w:rsidRDefault="00567194" w:rsidP="00567194">
      <w:pPr>
        <w:spacing w:line="278" w:lineRule="auto"/>
        <w:rPr>
          <w:rFonts w:ascii="Arial" w:hAnsi="Arial" w:cs="Arial"/>
        </w:rPr>
      </w:pPr>
      <w:r w:rsidRPr="000E1762">
        <w:rPr>
          <w:rFonts w:ascii="Arial" w:hAnsi="Arial" w:cs="Arial"/>
        </w:rPr>
        <w:t>Atentamente,</w:t>
      </w:r>
    </w:p>
    <w:p w14:paraId="10F154F4" w14:textId="77777777" w:rsidR="00567194" w:rsidRPr="000E1762" w:rsidRDefault="00567194" w:rsidP="00567194">
      <w:pPr>
        <w:spacing w:line="278" w:lineRule="auto"/>
        <w:rPr>
          <w:rFonts w:ascii="Arial" w:hAnsi="Arial" w:cs="Arial"/>
        </w:rPr>
      </w:pPr>
      <w:r w:rsidRPr="000E1762">
        <w:rPr>
          <w:rFonts w:ascii="Arial" w:hAnsi="Arial" w:cs="Arial"/>
        </w:rPr>
        <w:pict w14:anchorId="672CCF19">
          <v:rect id="_x0000_i1063" style="width:0;height:.75pt" o:hralign="center" o:hrstd="t" o:hr="t" fillcolor="#a0a0a0" stroked="f"/>
        </w:pict>
      </w:r>
    </w:p>
    <w:p w14:paraId="1554C8DE" w14:textId="77777777"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14:paraId="70AAB746" w14:textId="77777777" w:rsidR="00567194" w:rsidRPr="000E1762" w:rsidRDefault="00567194" w:rsidP="00567194">
      <w:pPr>
        <w:spacing w:line="278" w:lineRule="auto"/>
        <w:rPr>
          <w:rFonts w:ascii="Arial" w:hAnsi="Arial" w:cs="Arial"/>
        </w:rPr>
      </w:pPr>
      <w:r w:rsidRPr="000E1762">
        <w:rPr>
          <w:rFonts w:ascii="Arial" w:hAnsi="Arial" w:cs="Arial"/>
        </w:rPr>
        <w:pict w14:anchorId="3D11DE34">
          <v:rect id="_x0000_i1064" style="width:0;height:.75pt" o:hralign="center" o:hrstd="t" o:hr="t" fillcolor="#a0a0a0" stroked="f"/>
        </w:pict>
      </w:r>
    </w:p>
    <w:p w14:paraId="10526F67" w14:textId="4EFA5F36"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14:paraId="458874D8" w14:textId="2BEE62F1" w:rsidR="00E759B7" w:rsidRDefault="007F25F5"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7356731E" w14:textId="568B2F3F" w:rsidR="00567194" w:rsidRDefault="00567194" w:rsidP="00E759B7">
      <w:pPr>
        <w:spacing w:after="0"/>
        <w:jc w:val="center"/>
        <w:rPr>
          <w:rFonts w:ascii="Arial" w:hAnsi="Arial" w:cs="Arial"/>
        </w:rPr>
      </w:pPr>
    </w:p>
    <w:p w14:paraId="34A06CB6" w14:textId="77777777" w:rsidR="00567194" w:rsidRDefault="00567194" w:rsidP="00E759B7">
      <w:pPr>
        <w:spacing w:after="0"/>
        <w:jc w:val="center"/>
        <w:rPr>
          <w:rFonts w:ascii="Arial" w:hAnsi="Arial" w:cs="Arial"/>
        </w:rPr>
      </w:pPr>
    </w:p>
    <w:p w14:paraId="1EF765AD" w14:textId="483A898E" w:rsidR="00E759B7" w:rsidRPr="00816FE8" w:rsidRDefault="00816FE8" w:rsidP="00816FE8">
      <w:pPr>
        <w:pStyle w:val="Ttulo3"/>
        <w:rPr>
          <w:rFonts w:ascii="Arial" w:hAnsi="Arial" w:cs="Arial"/>
          <w:b/>
          <w:bCs/>
          <w:color w:val="auto"/>
        </w:rPr>
      </w:pPr>
      <w:bookmarkStart w:id="90" w:name="_Toc228819782"/>
      <w:bookmarkStart w:id="91" w:name="_Toc228819888"/>
      <w:r w:rsidRPr="00816FE8">
        <w:rPr>
          <w:rFonts w:ascii="Arial" w:hAnsi="Arial" w:cs="Arial"/>
          <w:b/>
          <w:bCs/>
          <w:color w:val="auto"/>
        </w:rPr>
        <w:lastRenderedPageBreak/>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CONTRATO DE AUDITORÍA DE REDES</w:t>
      </w:r>
      <w:bookmarkEnd w:id="90"/>
      <w:bookmarkEnd w:id="91"/>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lastRenderedPageBreak/>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lastRenderedPageBreak/>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14F899AD" w:rsidR="00E759B7" w:rsidRDefault="00E759B7">
            <w:pPr>
              <w:rPr>
                <w:rFonts w:ascii="Arial" w:hAnsi="Arial" w:cs="Arial"/>
              </w:rPr>
            </w:pPr>
            <w:r>
              <w:rPr>
                <w:rFonts w:ascii="Arial" w:hAnsi="Arial" w:cs="Arial"/>
              </w:rPr>
              <w:t>Marco de gobernanza de TI (dominios DSS)</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 xml:space="preserve">Las tareas a cargo de la auditoría incluirán el relevamiento y pruebas de cumplimiento </w:t>
      </w:r>
      <w:r>
        <w:rPr>
          <w:rFonts w:ascii="Arial" w:hAnsi="Arial" w:cs="Arial"/>
        </w:rPr>
        <w:lastRenderedPageBreak/>
        <w:t>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lastRenderedPageBreak/>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xml:space="preserve">, oportunidad en que emitirá su informe final, sujeto al cumplimiento por parte de EL CLIENTE de la </w:t>
      </w:r>
      <w:r>
        <w:rPr>
          <w:rFonts w:ascii="Arial" w:hAnsi="Arial" w:cs="Arial"/>
        </w:rPr>
        <w:lastRenderedPageBreak/>
        <w:t>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lastRenderedPageBreak/>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7F25F5"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7F25F5"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lastRenderedPageBreak/>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66439287" w:rsidR="00E759B7" w:rsidRDefault="00E759B7" w:rsidP="00E759B7">
      <w:pPr>
        <w:spacing w:after="0"/>
        <w:jc w:val="center"/>
        <w:rPr>
          <w:rFonts w:ascii="Arial" w:hAnsi="Arial" w:cs="Arial"/>
        </w:rPr>
      </w:pPr>
    </w:p>
    <w:p w14:paraId="6140176C" w14:textId="77777777" w:rsidR="00FC0B99" w:rsidRDefault="00FC0B99" w:rsidP="00E759B7">
      <w:pPr>
        <w:rPr>
          <w:rFonts w:ascii="Arial" w:hAnsi="Arial" w:cs="Arial"/>
          <w:b/>
          <w:bCs/>
        </w:rPr>
      </w:pPr>
    </w:p>
    <w:p w14:paraId="1BEDFFAB" w14:textId="77777777" w:rsidR="00FC0B99" w:rsidRDefault="00FC0B99" w:rsidP="00E759B7">
      <w:pPr>
        <w:rPr>
          <w:rFonts w:ascii="Arial" w:hAnsi="Arial" w:cs="Arial"/>
          <w:b/>
          <w:bCs/>
        </w:rPr>
      </w:pPr>
    </w:p>
    <w:p w14:paraId="0E53C84E" w14:textId="77777777" w:rsidR="00FC0B99" w:rsidRDefault="00FC0B99" w:rsidP="00E759B7">
      <w:pPr>
        <w:rPr>
          <w:rFonts w:ascii="Arial" w:hAnsi="Arial" w:cs="Arial"/>
          <w:b/>
          <w:bCs/>
        </w:rPr>
      </w:pPr>
    </w:p>
    <w:p w14:paraId="6788556F" w14:textId="77777777" w:rsidR="00FC0B99" w:rsidRDefault="00FC0B99" w:rsidP="00E759B7">
      <w:pPr>
        <w:rPr>
          <w:rFonts w:ascii="Arial" w:hAnsi="Arial" w:cs="Arial"/>
          <w:b/>
          <w:bCs/>
        </w:rPr>
      </w:pPr>
    </w:p>
    <w:p w14:paraId="355DF37E" w14:textId="77777777" w:rsidR="00FC0B99" w:rsidRDefault="00FC0B99" w:rsidP="00E759B7">
      <w:pPr>
        <w:rPr>
          <w:rFonts w:ascii="Arial" w:hAnsi="Arial" w:cs="Arial"/>
          <w:b/>
          <w:bCs/>
        </w:rPr>
      </w:pPr>
    </w:p>
    <w:p w14:paraId="3C220C80" w14:textId="77777777" w:rsidR="00FC0B99" w:rsidRDefault="00FC0B99" w:rsidP="00E759B7">
      <w:pPr>
        <w:rPr>
          <w:rFonts w:ascii="Arial" w:hAnsi="Arial" w:cs="Arial"/>
          <w:b/>
          <w:bCs/>
        </w:rPr>
      </w:pPr>
    </w:p>
    <w:p w14:paraId="0392BA25" w14:textId="77777777" w:rsidR="00FC0B99" w:rsidRDefault="00FC0B99" w:rsidP="00E759B7">
      <w:pPr>
        <w:rPr>
          <w:rFonts w:ascii="Arial" w:hAnsi="Arial" w:cs="Arial"/>
          <w:b/>
          <w:bCs/>
        </w:rPr>
      </w:pPr>
    </w:p>
    <w:p w14:paraId="0D9BE3C4" w14:textId="77777777" w:rsidR="00FC0B99" w:rsidRDefault="00FC0B99" w:rsidP="00E759B7">
      <w:pPr>
        <w:rPr>
          <w:rFonts w:ascii="Arial" w:hAnsi="Arial" w:cs="Arial"/>
          <w:b/>
          <w:bCs/>
        </w:rPr>
      </w:pPr>
    </w:p>
    <w:p w14:paraId="5E1E5707" w14:textId="77777777" w:rsidR="00FC0B99" w:rsidRDefault="00FC0B99" w:rsidP="00E759B7">
      <w:pPr>
        <w:rPr>
          <w:rFonts w:ascii="Arial" w:hAnsi="Arial" w:cs="Arial"/>
          <w:b/>
          <w:bCs/>
        </w:rPr>
      </w:pPr>
    </w:p>
    <w:p w14:paraId="37714AAF" w14:textId="77777777" w:rsidR="00FC0B99" w:rsidRDefault="00FC0B99" w:rsidP="00E759B7">
      <w:pPr>
        <w:rPr>
          <w:rFonts w:ascii="Arial" w:hAnsi="Arial" w:cs="Arial"/>
          <w:b/>
          <w:bCs/>
        </w:rPr>
      </w:pPr>
    </w:p>
    <w:p w14:paraId="23BED753" w14:textId="77777777" w:rsidR="00FC0B99" w:rsidRDefault="00FC0B99" w:rsidP="00E759B7">
      <w:pPr>
        <w:rPr>
          <w:rFonts w:ascii="Arial" w:hAnsi="Arial" w:cs="Arial"/>
          <w:b/>
          <w:bCs/>
        </w:rPr>
      </w:pPr>
    </w:p>
    <w:p w14:paraId="0F0A2125" w14:textId="77777777" w:rsidR="00FC0B99" w:rsidRDefault="00FC0B99" w:rsidP="00E759B7">
      <w:pPr>
        <w:rPr>
          <w:rFonts w:ascii="Arial" w:hAnsi="Arial" w:cs="Arial"/>
          <w:b/>
          <w:bCs/>
        </w:rPr>
      </w:pPr>
    </w:p>
    <w:p w14:paraId="0D9200D7" w14:textId="2179FBDB" w:rsidR="00FC0B99" w:rsidRDefault="00FC0B99" w:rsidP="00E759B7">
      <w:pPr>
        <w:rPr>
          <w:rFonts w:ascii="Arial" w:hAnsi="Arial" w:cs="Arial"/>
          <w:b/>
          <w:bCs/>
        </w:rPr>
      </w:pPr>
    </w:p>
    <w:p w14:paraId="5FBFCF3B" w14:textId="77777777" w:rsidR="00567194" w:rsidRDefault="00567194" w:rsidP="00E759B7">
      <w:pPr>
        <w:rPr>
          <w:rFonts w:ascii="Arial" w:hAnsi="Arial" w:cs="Arial"/>
          <w:b/>
          <w:bCs/>
        </w:rPr>
      </w:pPr>
    </w:p>
    <w:p w14:paraId="1D947E0A" w14:textId="2E1317C9" w:rsidR="00E759B7" w:rsidRPr="00816FE8" w:rsidRDefault="00816FE8" w:rsidP="00816FE8">
      <w:pPr>
        <w:pStyle w:val="Ttulo3"/>
        <w:rPr>
          <w:rFonts w:ascii="Arial" w:hAnsi="Arial" w:cs="Arial"/>
          <w:b/>
          <w:bCs/>
          <w:color w:val="auto"/>
        </w:rPr>
      </w:pPr>
      <w:bookmarkStart w:id="92" w:name="_Toc228819783"/>
      <w:bookmarkStart w:id="93" w:name="_Toc228819889"/>
      <w:r w:rsidRPr="00816FE8">
        <w:rPr>
          <w:rFonts w:ascii="Arial" w:hAnsi="Arial" w:cs="Arial"/>
          <w:b/>
          <w:bCs/>
          <w:color w:val="auto"/>
        </w:rPr>
        <w:lastRenderedPageBreak/>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ACUERDO DE CONFIDENCIALIDAD</w:t>
      </w:r>
      <w:bookmarkEnd w:id="92"/>
      <w:bookmarkEnd w:id="93"/>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7F25F5" w:rsidP="00E759B7">
      <w:pPr>
        <w:spacing w:after="0"/>
        <w:jc w:val="center"/>
        <w:rPr>
          <w:rFonts w:ascii="Arial" w:hAnsi="Arial" w:cs="Arial"/>
        </w:rPr>
      </w:pPr>
      <w:r>
        <w:rPr>
          <w:rFonts w:ascii="Arial" w:hAnsi="Arial" w:cs="Arial"/>
        </w:rPr>
        <w:pict w14:anchorId="496ECEE5">
          <v:rect id="_x0000_i1044"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lastRenderedPageBreak/>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0487BBFD" w:rsidR="00E759B7" w:rsidRDefault="00E759B7" w:rsidP="00E759B7">
      <w:pPr>
        <w:spacing w:after="0"/>
        <w:jc w:val="center"/>
        <w:rPr>
          <w:rFonts w:ascii="Arial" w:hAnsi="Arial" w:cs="Arial"/>
        </w:rPr>
      </w:pPr>
    </w:p>
    <w:p w14:paraId="363487FC" w14:textId="05A420B7" w:rsidR="00EA3779" w:rsidRPr="00EA3779" w:rsidRDefault="00EA3779" w:rsidP="00EA3779">
      <w:pPr>
        <w:spacing w:after="0"/>
        <w:jc w:val="center"/>
        <w:rPr>
          <w:rFonts w:ascii="Arial" w:hAnsi="Arial" w:cs="Arial"/>
        </w:rPr>
      </w:pPr>
    </w:p>
    <w:p w14:paraId="11060082" w14:textId="77777777" w:rsidR="00EA3779" w:rsidRDefault="00EA3779" w:rsidP="00E759B7">
      <w:pPr>
        <w:rPr>
          <w:rFonts w:ascii="Arial" w:hAnsi="Arial" w:cs="Arial"/>
          <w:b/>
          <w:bCs/>
        </w:rPr>
      </w:pPr>
    </w:p>
    <w:p w14:paraId="0ACC8543" w14:textId="77777777" w:rsidR="00EA3779" w:rsidRDefault="00EA3779" w:rsidP="00E759B7">
      <w:pPr>
        <w:rPr>
          <w:rFonts w:ascii="Arial" w:hAnsi="Arial" w:cs="Arial"/>
          <w:b/>
          <w:bCs/>
        </w:rPr>
      </w:pPr>
    </w:p>
    <w:p w14:paraId="0EF93ABD" w14:textId="45AC51F6" w:rsidR="00E759B7" w:rsidRPr="00816FE8" w:rsidRDefault="00816FE8" w:rsidP="00816FE8">
      <w:pPr>
        <w:pStyle w:val="Ttulo3"/>
        <w:rPr>
          <w:rFonts w:ascii="Arial" w:hAnsi="Arial" w:cs="Arial"/>
          <w:b/>
          <w:bCs/>
          <w:color w:val="auto"/>
        </w:rPr>
      </w:pPr>
      <w:bookmarkStart w:id="94" w:name="_Toc228819784"/>
      <w:bookmarkStart w:id="95"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DECLARACIÓN DE INDEPENDENCIA DEL AUDITOR DE REDES</w:t>
      </w:r>
      <w:bookmarkEnd w:id="94"/>
      <w:bookmarkEnd w:id="95"/>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7F25F5" w:rsidP="00E759B7">
      <w:pPr>
        <w:spacing w:after="0"/>
        <w:jc w:val="center"/>
        <w:rPr>
          <w:rFonts w:ascii="Arial" w:hAnsi="Arial" w:cs="Arial"/>
        </w:rPr>
      </w:pPr>
      <w:r>
        <w:rPr>
          <w:rFonts w:ascii="Arial" w:hAnsi="Arial" w:cs="Arial"/>
        </w:rPr>
        <w:pict w14:anchorId="7997558D">
          <v:rect id="_x0000_i1045"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7F25F5" w:rsidP="00E759B7">
      <w:pPr>
        <w:spacing w:after="0"/>
        <w:jc w:val="center"/>
        <w:rPr>
          <w:rFonts w:ascii="Arial" w:hAnsi="Arial" w:cs="Arial"/>
        </w:rPr>
      </w:pPr>
      <w:r>
        <w:rPr>
          <w:rFonts w:ascii="Arial" w:hAnsi="Arial" w:cs="Arial"/>
        </w:rPr>
        <w:pict w14:anchorId="3DB9FE61">
          <v:rect id="_x0000_i1046" style="width:468pt;height:.6pt" o:hralign="center" o:hrstd="t" o:hr="t" fillcolor="#a0a0a0" stroked="f"/>
        </w:pict>
      </w:r>
    </w:p>
    <w:p w14:paraId="01B0CE50" w14:textId="05CBA3BC"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14:paraId="2B855D90" w14:textId="5E2143B6"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14:paraId="675FAE46" w14:textId="33B3C02F" w:rsidR="00FC0B99" w:rsidRDefault="007F25F5">
      <w:pPr>
        <w:spacing w:line="278" w:lineRule="auto"/>
      </w:pPr>
      <w:r>
        <w:rPr>
          <w:rFonts w:ascii="Arial" w:hAnsi="Arial" w:cs="Arial"/>
        </w:rPr>
        <w:pict w14:anchorId="7B2E20F8">
          <v:rect id="_x0000_i1047" style="width:468pt;height:.6pt" o:hralign="center" o:hrstd="t" o:hr="t" fillcolor="#a0a0a0" stroked="f"/>
        </w:pict>
      </w:r>
    </w:p>
    <w:p w14:paraId="78FD4424" w14:textId="25F95D9C"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14:paraId="78D5597E" w14:textId="61B47915" w:rsidR="00D9099C" w:rsidRDefault="00D9099C">
      <w:pPr>
        <w:spacing w:line="278" w:lineRule="auto"/>
      </w:pPr>
    </w:p>
    <w:p w14:paraId="63961403" w14:textId="77777777" w:rsidR="00816FE8" w:rsidRDefault="00816FE8">
      <w:pPr>
        <w:spacing w:line="278" w:lineRule="auto"/>
      </w:pPr>
    </w:p>
    <w:p w14:paraId="4FA5B3A5" w14:textId="77777777" w:rsidR="00BC67EA" w:rsidRDefault="00BC67EA">
      <w:pPr>
        <w:spacing w:line="278" w:lineRule="auto"/>
      </w:pPr>
    </w:p>
    <w:p w14:paraId="5CAD9C1A" w14:textId="6002FAD3" w:rsidR="00BC67EA" w:rsidRPr="00816FE8" w:rsidRDefault="00BC67EA" w:rsidP="00816FE8">
      <w:pPr>
        <w:pStyle w:val="Ttulo1"/>
        <w:numPr>
          <w:ilvl w:val="0"/>
          <w:numId w:val="44"/>
        </w:numPr>
        <w:jc w:val="center"/>
        <w:rPr>
          <w:rFonts w:ascii="Arial" w:hAnsi="Arial" w:cs="Arial"/>
          <w:b/>
          <w:bCs/>
          <w:color w:val="auto"/>
          <w:sz w:val="24"/>
          <w:szCs w:val="24"/>
        </w:rPr>
      </w:pPr>
      <w:bookmarkStart w:id="96" w:name="_Toc228819785"/>
      <w:bookmarkStart w:id="97" w:name="_Toc228819891"/>
      <w:r w:rsidRPr="00816FE8">
        <w:rPr>
          <w:rFonts w:ascii="Arial" w:hAnsi="Arial" w:cs="Arial"/>
          <w:b/>
          <w:bCs/>
          <w:color w:val="auto"/>
          <w:sz w:val="24"/>
          <w:szCs w:val="24"/>
        </w:rPr>
        <w:lastRenderedPageBreak/>
        <w:t>ANEXOS</w:t>
      </w:r>
      <w:bookmarkEnd w:id="96"/>
      <w:bookmarkEnd w:id="97"/>
    </w:p>
    <w:p w14:paraId="5D2EE13F" w14:textId="10E528EB" w:rsidR="009279BD" w:rsidRDefault="009279BD"/>
    <w:p w14:paraId="6980A178" w14:textId="5AC943BA" w:rsidR="00BC67EA" w:rsidRPr="00816FE8" w:rsidRDefault="00816FE8" w:rsidP="00816FE8">
      <w:pPr>
        <w:pStyle w:val="Ttulo2"/>
        <w:rPr>
          <w:rFonts w:ascii="Arial" w:hAnsi="Arial" w:cs="Arial"/>
          <w:b/>
          <w:bCs/>
          <w:color w:val="auto"/>
          <w:sz w:val="24"/>
          <w:szCs w:val="24"/>
        </w:rPr>
      </w:pPr>
      <w:bookmarkStart w:id="98" w:name="_Toc228819786"/>
      <w:bookmarkStart w:id="99" w:name="_Toc228819892"/>
      <w:r w:rsidRPr="00816FE8">
        <w:rPr>
          <w:rFonts w:ascii="Arial" w:hAnsi="Arial" w:cs="Arial"/>
          <w:b/>
          <w:bCs/>
          <w:color w:val="auto"/>
          <w:sz w:val="24"/>
          <w:szCs w:val="24"/>
        </w:rPr>
        <w:t xml:space="preserve">10.1 </w:t>
      </w:r>
      <w:r w:rsidR="00BC67EA" w:rsidRPr="00816FE8">
        <w:rPr>
          <w:rFonts w:ascii="Arial" w:hAnsi="Arial" w:cs="Arial"/>
          <w:b/>
          <w:bCs/>
          <w:color w:val="auto"/>
          <w:sz w:val="24"/>
          <w:szCs w:val="24"/>
        </w:rPr>
        <w:t>LISTADO DE VERIFICACIÓN (CHECKLIST) - AUDITORÍA DE RED Y HARDWARE</w:t>
      </w:r>
      <w:bookmarkEnd w:id="98"/>
      <w:bookmarkEnd w:id="99"/>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58270F">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58270F">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58270F">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58270F">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58270F">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58270F">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58270F">
            <w:r w:rsidRPr="00F42781">
              <w:t>Observaciones / Hallazgos</w:t>
            </w:r>
          </w:p>
        </w:tc>
      </w:tr>
      <w:tr w:rsidR="00BC67EA" w:rsidRPr="00F42781" w14:paraId="16730319" w14:textId="77777777" w:rsidTr="0058270F">
        <w:tc>
          <w:tcPr>
            <w:tcW w:w="900" w:type="dxa"/>
            <w:tcMar>
              <w:top w:w="150" w:type="dxa"/>
              <w:left w:w="0" w:type="dxa"/>
              <w:bottom w:w="150" w:type="dxa"/>
              <w:right w:w="240" w:type="dxa"/>
            </w:tcMar>
            <w:vAlign w:val="center"/>
            <w:hideMark/>
          </w:tcPr>
          <w:p w14:paraId="397DF5C3" w14:textId="77777777" w:rsidR="00BC67EA" w:rsidRPr="00F42781" w:rsidRDefault="00BC67EA" w:rsidP="0058270F">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58270F">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58270F">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58270F"/>
        </w:tc>
      </w:tr>
      <w:tr w:rsidR="00BC67EA" w:rsidRPr="00F42781" w14:paraId="4C0064AC" w14:textId="77777777" w:rsidTr="0058270F">
        <w:tc>
          <w:tcPr>
            <w:tcW w:w="900" w:type="dxa"/>
            <w:tcMar>
              <w:top w:w="150" w:type="dxa"/>
              <w:left w:w="0" w:type="dxa"/>
              <w:bottom w:w="150" w:type="dxa"/>
              <w:right w:w="240" w:type="dxa"/>
            </w:tcMar>
            <w:vAlign w:val="center"/>
            <w:hideMark/>
          </w:tcPr>
          <w:p w14:paraId="554A8237" w14:textId="77777777" w:rsidR="00BC67EA" w:rsidRPr="00F42781" w:rsidRDefault="00BC67EA" w:rsidP="0058270F">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58270F">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58270F">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58270F"/>
        </w:tc>
      </w:tr>
      <w:tr w:rsidR="00BC67EA" w:rsidRPr="00F42781" w14:paraId="03A5E071" w14:textId="77777777" w:rsidTr="0058270F">
        <w:tc>
          <w:tcPr>
            <w:tcW w:w="900" w:type="dxa"/>
            <w:tcMar>
              <w:top w:w="150" w:type="dxa"/>
              <w:left w:w="0" w:type="dxa"/>
              <w:bottom w:w="150" w:type="dxa"/>
              <w:right w:w="240" w:type="dxa"/>
            </w:tcMar>
            <w:vAlign w:val="center"/>
            <w:hideMark/>
          </w:tcPr>
          <w:p w14:paraId="4622F72C" w14:textId="77777777" w:rsidR="00BC67EA" w:rsidRPr="00F42781" w:rsidRDefault="00BC67EA" w:rsidP="0058270F">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58270F">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58270F">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58270F"/>
        </w:tc>
      </w:tr>
      <w:tr w:rsidR="00BC67EA" w:rsidRPr="00F42781" w14:paraId="6D751DFD" w14:textId="77777777" w:rsidTr="0058270F">
        <w:tc>
          <w:tcPr>
            <w:tcW w:w="900" w:type="dxa"/>
            <w:tcMar>
              <w:top w:w="150" w:type="dxa"/>
              <w:left w:w="0" w:type="dxa"/>
              <w:bottom w:w="150" w:type="dxa"/>
              <w:right w:w="240" w:type="dxa"/>
            </w:tcMar>
            <w:vAlign w:val="center"/>
            <w:hideMark/>
          </w:tcPr>
          <w:p w14:paraId="0DA01377" w14:textId="77777777" w:rsidR="00BC67EA" w:rsidRPr="00F42781" w:rsidRDefault="00BC67EA" w:rsidP="0058270F">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58270F">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58270F">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58270F"/>
        </w:tc>
      </w:tr>
      <w:tr w:rsidR="00BC67EA" w:rsidRPr="00F42781" w14:paraId="351D7646" w14:textId="77777777" w:rsidTr="0058270F">
        <w:tc>
          <w:tcPr>
            <w:tcW w:w="900" w:type="dxa"/>
            <w:tcMar>
              <w:top w:w="150" w:type="dxa"/>
              <w:left w:w="0" w:type="dxa"/>
              <w:bottom w:w="150" w:type="dxa"/>
              <w:right w:w="240" w:type="dxa"/>
            </w:tcMar>
            <w:vAlign w:val="center"/>
            <w:hideMark/>
          </w:tcPr>
          <w:p w14:paraId="410C71D7" w14:textId="77777777" w:rsidR="00BC67EA" w:rsidRPr="00F42781" w:rsidRDefault="00BC67EA" w:rsidP="0058270F">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58270F">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58270F">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58270F"/>
        </w:tc>
      </w:tr>
      <w:tr w:rsidR="00BC67EA" w:rsidRPr="00F42781" w14:paraId="53A6141C" w14:textId="77777777" w:rsidTr="0058270F">
        <w:tc>
          <w:tcPr>
            <w:tcW w:w="900" w:type="dxa"/>
            <w:tcMar>
              <w:top w:w="150" w:type="dxa"/>
              <w:left w:w="0" w:type="dxa"/>
              <w:bottom w:w="150" w:type="dxa"/>
              <w:right w:w="240" w:type="dxa"/>
            </w:tcMar>
            <w:vAlign w:val="center"/>
            <w:hideMark/>
          </w:tcPr>
          <w:p w14:paraId="464F22FC" w14:textId="77777777" w:rsidR="00BC67EA" w:rsidRPr="00F42781" w:rsidRDefault="00BC67EA" w:rsidP="0058270F">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58270F">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58270F">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58270F"/>
        </w:tc>
      </w:tr>
      <w:tr w:rsidR="00BC67EA" w:rsidRPr="00F42781" w14:paraId="0DA9A51F" w14:textId="77777777" w:rsidTr="0058270F">
        <w:tc>
          <w:tcPr>
            <w:tcW w:w="900" w:type="dxa"/>
            <w:tcMar>
              <w:top w:w="150" w:type="dxa"/>
              <w:left w:w="0" w:type="dxa"/>
              <w:bottom w:w="150" w:type="dxa"/>
              <w:right w:w="240" w:type="dxa"/>
            </w:tcMar>
            <w:vAlign w:val="center"/>
            <w:hideMark/>
          </w:tcPr>
          <w:p w14:paraId="255E5854" w14:textId="77777777" w:rsidR="00BC67EA" w:rsidRPr="00F42781" w:rsidRDefault="00BC67EA" w:rsidP="0058270F">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58270F">
            <w:r w:rsidRPr="00F42781">
              <w:t xml:space="preserve">¿Se ha verificado visualmente el estado de los </w:t>
            </w:r>
            <w:proofErr w:type="spellStart"/>
            <w:r w:rsidRPr="00F42781">
              <w:t>LEDs</w:t>
            </w:r>
            <w:proofErr w:type="spellEnd"/>
            <w:r w:rsidRPr="00F42781">
              <w:t xml:space="preserve"> de diagnóstico de los switches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58270F">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58270F"/>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58270F">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58270F">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58270F">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58270F">
            <w:r w:rsidRPr="00F42781">
              <w:t>Observaciones / Hallazgos</w:t>
            </w:r>
          </w:p>
        </w:tc>
      </w:tr>
      <w:tr w:rsidR="00BC67EA" w:rsidRPr="00F42781" w14:paraId="309808EA" w14:textId="77777777" w:rsidTr="0058270F">
        <w:tc>
          <w:tcPr>
            <w:tcW w:w="949" w:type="dxa"/>
            <w:tcMar>
              <w:top w:w="150" w:type="dxa"/>
              <w:left w:w="0" w:type="dxa"/>
              <w:bottom w:w="150" w:type="dxa"/>
              <w:right w:w="240" w:type="dxa"/>
            </w:tcMar>
            <w:vAlign w:val="center"/>
            <w:hideMark/>
          </w:tcPr>
          <w:p w14:paraId="2912BA87" w14:textId="77777777" w:rsidR="00BC67EA" w:rsidRPr="00F42781" w:rsidRDefault="00BC67EA" w:rsidP="0058270F">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58270F">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58270F"/>
        </w:tc>
      </w:tr>
      <w:tr w:rsidR="00BC67EA" w:rsidRPr="00F42781" w14:paraId="0FB08A0A" w14:textId="77777777" w:rsidTr="0058270F">
        <w:tc>
          <w:tcPr>
            <w:tcW w:w="949" w:type="dxa"/>
            <w:tcMar>
              <w:top w:w="150" w:type="dxa"/>
              <w:left w:w="0" w:type="dxa"/>
              <w:bottom w:w="150" w:type="dxa"/>
              <w:right w:w="240" w:type="dxa"/>
            </w:tcMar>
            <w:vAlign w:val="center"/>
            <w:hideMark/>
          </w:tcPr>
          <w:p w14:paraId="539ACC8D" w14:textId="77777777" w:rsidR="00BC67EA" w:rsidRPr="00F42781" w:rsidRDefault="00BC67EA" w:rsidP="0058270F">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58270F">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5DA8F70"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58270F"/>
        </w:tc>
      </w:tr>
      <w:tr w:rsidR="00BC67EA" w:rsidRPr="00F42781" w14:paraId="2653225F" w14:textId="77777777" w:rsidTr="0058270F">
        <w:tc>
          <w:tcPr>
            <w:tcW w:w="949" w:type="dxa"/>
            <w:tcMar>
              <w:top w:w="150" w:type="dxa"/>
              <w:left w:w="0" w:type="dxa"/>
              <w:bottom w:w="150" w:type="dxa"/>
              <w:right w:w="240" w:type="dxa"/>
            </w:tcMar>
            <w:vAlign w:val="center"/>
            <w:hideMark/>
          </w:tcPr>
          <w:p w14:paraId="02AC52CA" w14:textId="77777777" w:rsidR="00BC67EA" w:rsidRPr="00F42781" w:rsidRDefault="00BC67EA" w:rsidP="0058270F">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58270F">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plásticas o </w:t>
            </w:r>
            <w:r w:rsidRPr="00F42781">
              <w:lastRenderedPageBreak/>
              <w:t>tienen el cableado expuesto?</w:t>
            </w:r>
            <w:proofErr w:type="gramEnd"/>
          </w:p>
        </w:tc>
        <w:tc>
          <w:tcPr>
            <w:tcW w:w="1248" w:type="dxa"/>
            <w:tcMar>
              <w:top w:w="150" w:type="dxa"/>
              <w:left w:w="240" w:type="dxa"/>
              <w:bottom w:w="150" w:type="dxa"/>
              <w:right w:w="240" w:type="dxa"/>
            </w:tcMar>
            <w:vAlign w:val="center"/>
            <w:hideMark/>
          </w:tcPr>
          <w:p w14:paraId="5B563940" w14:textId="77777777" w:rsidR="00BC67EA" w:rsidRPr="00F42781" w:rsidRDefault="00BC67EA" w:rsidP="0058270F">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58270F"/>
        </w:tc>
      </w:tr>
      <w:tr w:rsidR="00BC67EA" w:rsidRPr="00F42781" w14:paraId="7F83C850" w14:textId="77777777" w:rsidTr="0058270F">
        <w:tc>
          <w:tcPr>
            <w:tcW w:w="949" w:type="dxa"/>
            <w:tcMar>
              <w:top w:w="150" w:type="dxa"/>
              <w:left w:w="0" w:type="dxa"/>
              <w:bottom w:w="150" w:type="dxa"/>
              <w:right w:w="240" w:type="dxa"/>
            </w:tcMar>
            <w:vAlign w:val="center"/>
            <w:hideMark/>
          </w:tcPr>
          <w:p w14:paraId="5E5A5394" w14:textId="77777777" w:rsidR="00BC67EA" w:rsidRPr="00F42781" w:rsidRDefault="00BC67EA" w:rsidP="0058270F">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58270F">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58270F"/>
        </w:tc>
      </w:tr>
      <w:tr w:rsidR="00BC67EA" w:rsidRPr="00F42781" w14:paraId="19A95D83" w14:textId="77777777" w:rsidTr="0058270F">
        <w:tc>
          <w:tcPr>
            <w:tcW w:w="949" w:type="dxa"/>
            <w:tcMar>
              <w:top w:w="150" w:type="dxa"/>
              <w:left w:w="0" w:type="dxa"/>
              <w:bottom w:w="150" w:type="dxa"/>
              <w:right w:w="240" w:type="dxa"/>
            </w:tcMar>
            <w:vAlign w:val="center"/>
            <w:hideMark/>
          </w:tcPr>
          <w:p w14:paraId="7DA8AAA8" w14:textId="77777777" w:rsidR="00BC67EA" w:rsidRPr="00F42781" w:rsidRDefault="00BC67EA" w:rsidP="0058270F">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58270F">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58270F">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58270F"/>
        </w:tc>
      </w:tr>
      <w:tr w:rsidR="00BC67EA" w:rsidRPr="00F42781" w14:paraId="723E1EE0" w14:textId="77777777" w:rsidTr="0058270F">
        <w:tc>
          <w:tcPr>
            <w:tcW w:w="949" w:type="dxa"/>
            <w:tcMar>
              <w:top w:w="150" w:type="dxa"/>
              <w:left w:w="0" w:type="dxa"/>
              <w:bottom w:w="150" w:type="dxa"/>
              <w:right w:w="240" w:type="dxa"/>
            </w:tcMar>
            <w:vAlign w:val="center"/>
            <w:hideMark/>
          </w:tcPr>
          <w:p w14:paraId="117522DD" w14:textId="77777777" w:rsidR="00BC67EA" w:rsidRPr="00F42781" w:rsidRDefault="00BC67EA" w:rsidP="0058270F">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58270F">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58270F"/>
        </w:tc>
      </w:tr>
      <w:tr w:rsidR="00BC67EA" w:rsidRPr="00F42781" w14:paraId="78EE2049" w14:textId="77777777" w:rsidTr="0058270F">
        <w:tc>
          <w:tcPr>
            <w:tcW w:w="949" w:type="dxa"/>
            <w:tcMar>
              <w:top w:w="150" w:type="dxa"/>
              <w:left w:w="0" w:type="dxa"/>
              <w:bottom w:w="150" w:type="dxa"/>
              <w:right w:w="240" w:type="dxa"/>
            </w:tcMar>
            <w:vAlign w:val="center"/>
            <w:hideMark/>
          </w:tcPr>
          <w:p w14:paraId="5433782D" w14:textId="77777777" w:rsidR="00BC67EA" w:rsidRPr="00F42781" w:rsidRDefault="00BC67EA" w:rsidP="0058270F">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58270F">
            <w:r w:rsidRPr="00F42781">
              <w:t xml:space="preserve">¿Los cables están terminados directamente con conectores RJ45 macho hacia los switches,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58270F"/>
        </w:tc>
      </w:tr>
      <w:tr w:rsidR="00BC67EA" w:rsidRPr="00F42781" w14:paraId="54FEE76D" w14:textId="77777777" w:rsidTr="0058270F">
        <w:tc>
          <w:tcPr>
            <w:tcW w:w="949" w:type="dxa"/>
            <w:tcMar>
              <w:top w:w="150" w:type="dxa"/>
              <w:left w:w="0" w:type="dxa"/>
              <w:bottom w:w="150" w:type="dxa"/>
              <w:right w:w="240" w:type="dxa"/>
            </w:tcMar>
            <w:vAlign w:val="center"/>
            <w:hideMark/>
          </w:tcPr>
          <w:p w14:paraId="62598B2D" w14:textId="77777777" w:rsidR="00BC67EA" w:rsidRPr="00F42781" w:rsidRDefault="00BC67EA" w:rsidP="0058270F">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58270F">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58270F">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58270F"/>
        </w:tc>
      </w:tr>
      <w:tr w:rsidR="00BC67EA" w:rsidRPr="00F42781" w14:paraId="6944F935" w14:textId="77777777" w:rsidTr="0058270F">
        <w:tc>
          <w:tcPr>
            <w:tcW w:w="949" w:type="dxa"/>
            <w:tcMar>
              <w:top w:w="150" w:type="dxa"/>
              <w:left w:w="0" w:type="dxa"/>
              <w:bottom w:w="150" w:type="dxa"/>
              <w:right w:w="240" w:type="dxa"/>
            </w:tcMar>
            <w:vAlign w:val="center"/>
            <w:hideMark/>
          </w:tcPr>
          <w:p w14:paraId="520120A8" w14:textId="77777777" w:rsidR="00BC67EA" w:rsidRPr="00F42781" w:rsidRDefault="00BC67EA" w:rsidP="0058270F">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58270F">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58270F"/>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58270F">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58270F">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58270F">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58270F">
            <w:r w:rsidRPr="00F42781">
              <w:t>Observaciones / Hallazgos</w:t>
            </w:r>
          </w:p>
        </w:tc>
      </w:tr>
      <w:tr w:rsidR="00BC67EA" w:rsidRPr="00F42781" w14:paraId="5DD9B083" w14:textId="77777777" w:rsidTr="0058270F">
        <w:tc>
          <w:tcPr>
            <w:tcW w:w="946" w:type="dxa"/>
            <w:tcMar>
              <w:top w:w="150" w:type="dxa"/>
              <w:left w:w="0" w:type="dxa"/>
              <w:bottom w:w="150" w:type="dxa"/>
              <w:right w:w="240" w:type="dxa"/>
            </w:tcMar>
            <w:vAlign w:val="center"/>
            <w:hideMark/>
          </w:tcPr>
          <w:p w14:paraId="1EC37895" w14:textId="77777777" w:rsidR="00BC67EA" w:rsidRPr="00F42781" w:rsidRDefault="00BC67EA" w:rsidP="0058270F">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58270F">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58270F"/>
        </w:tc>
      </w:tr>
      <w:tr w:rsidR="00BC67EA" w:rsidRPr="00F42781" w14:paraId="0265EBBE" w14:textId="77777777" w:rsidTr="0058270F">
        <w:tc>
          <w:tcPr>
            <w:tcW w:w="946" w:type="dxa"/>
            <w:tcMar>
              <w:top w:w="150" w:type="dxa"/>
              <w:left w:w="0" w:type="dxa"/>
              <w:bottom w:w="150" w:type="dxa"/>
              <w:right w:w="240" w:type="dxa"/>
            </w:tcMar>
            <w:vAlign w:val="center"/>
            <w:hideMark/>
          </w:tcPr>
          <w:p w14:paraId="035574F3" w14:textId="77777777" w:rsidR="00BC67EA" w:rsidRPr="00F42781" w:rsidRDefault="00BC67EA" w:rsidP="0058270F">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58270F">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58270F"/>
        </w:tc>
      </w:tr>
      <w:tr w:rsidR="00BC67EA" w:rsidRPr="00F42781" w14:paraId="08F807C4" w14:textId="77777777" w:rsidTr="0058270F">
        <w:tc>
          <w:tcPr>
            <w:tcW w:w="946" w:type="dxa"/>
            <w:tcMar>
              <w:top w:w="150" w:type="dxa"/>
              <w:left w:w="0" w:type="dxa"/>
              <w:bottom w:w="150" w:type="dxa"/>
              <w:right w:w="240" w:type="dxa"/>
            </w:tcMar>
            <w:vAlign w:val="center"/>
            <w:hideMark/>
          </w:tcPr>
          <w:p w14:paraId="1B117D91" w14:textId="77777777" w:rsidR="00BC67EA" w:rsidRPr="00F42781" w:rsidRDefault="00BC67EA" w:rsidP="0058270F">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58270F">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58270F"/>
        </w:tc>
      </w:tr>
      <w:tr w:rsidR="00BC67EA" w:rsidRPr="00F42781" w14:paraId="4381BDA6" w14:textId="77777777" w:rsidTr="0058270F">
        <w:tc>
          <w:tcPr>
            <w:tcW w:w="946" w:type="dxa"/>
            <w:tcMar>
              <w:top w:w="150" w:type="dxa"/>
              <w:left w:w="0" w:type="dxa"/>
              <w:bottom w:w="150" w:type="dxa"/>
              <w:right w:w="240" w:type="dxa"/>
            </w:tcMar>
            <w:vAlign w:val="center"/>
            <w:hideMark/>
          </w:tcPr>
          <w:p w14:paraId="2E4EB043" w14:textId="77777777" w:rsidR="00BC67EA" w:rsidRPr="00F42781" w:rsidRDefault="00BC67EA" w:rsidP="0058270F">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58270F">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58270F">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58270F"/>
        </w:tc>
      </w:tr>
      <w:tr w:rsidR="00BC67EA" w:rsidRPr="00F42781" w14:paraId="15D083AE" w14:textId="77777777" w:rsidTr="0058270F">
        <w:tc>
          <w:tcPr>
            <w:tcW w:w="946" w:type="dxa"/>
            <w:tcMar>
              <w:top w:w="150" w:type="dxa"/>
              <w:left w:w="0" w:type="dxa"/>
              <w:bottom w:w="150" w:type="dxa"/>
              <w:right w:w="240" w:type="dxa"/>
            </w:tcMar>
            <w:vAlign w:val="center"/>
            <w:hideMark/>
          </w:tcPr>
          <w:p w14:paraId="63556CA8" w14:textId="77777777" w:rsidR="00BC67EA" w:rsidRPr="00F42781" w:rsidRDefault="00BC67EA" w:rsidP="0058270F">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58270F">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58270F">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58270F"/>
        </w:tc>
      </w:tr>
      <w:tr w:rsidR="00BC67EA" w:rsidRPr="00F42781" w14:paraId="750C5197" w14:textId="77777777" w:rsidTr="0058270F">
        <w:tc>
          <w:tcPr>
            <w:tcW w:w="946" w:type="dxa"/>
            <w:tcMar>
              <w:top w:w="150" w:type="dxa"/>
              <w:left w:w="0" w:type="dxa"/>
              <w:bottom w:w="150" w:type="dxa"/>
              <w:right w:w="240" w:type="dxa"/>
            </w:tcMar>
            <w:vAlign w:val="center"/>
            <w:hideMark/>
          </w:tcPr>
          <w:p w14:paraId="7B585704" w14:textId="77777777" w:rsidR="00BC67EA" w:rsidRPr="00F42781" w:rsidRDefault="00BC67EA" w:rsidP="0058270F">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58270F">
            <w:r w:rsidRPr="00F42781">
              <w:t xml:space="preserve">¿Las áreas de Estadística (2 equipos </w:t>
            </w:r>
            <w:proofErr w:type="spellStart"/>
            <w:r w:rsidRPr="00F42781">
              <w:t>WiFi</w:t>
            </w:r>
            <w:proofErr w:type="spellEnd"/>
            <w:r w:rsidRPr="00F42781">
              <w:t xml:space="preserve">), </w:t>
            </w:r>
            <w:proofErr w:type="gramStart"/>
            <w:r w:rsidRPr="00F42781">
              <w:lastRenderedPageBreak/>
              <w:t xml:space="preserve">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roofErr w:type="gramEnd"/>
          </w:p>
        </w:tc>
        <w:tc>
          <w:tcPr>
            <w:tcW w:w="1325" w:type="dxa"/>
            <w:tcMar>
              <w:top w:w="150" w:type="dxa"/>
              <w:left w:w="240" w:type="dxa"/>
              <w:bottom w:w="150" w:type="dxa"/>
              <w:right w:w="240" w:type="dxa"/>
            </w:tcMar>
            <w:vAlign w:val="center"/>
            <w:hideMark/>
          </w:tcPr>
          <w:p w14:paraId="6B363BDD" w14:textId="77777777" w:rsidR="00BC67EA" w:rsidRPr="00F42781" w:rsidRDefault="00BC67EA" w:rsidP="0058270F">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58270F"/>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C53BB4">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58270F">
            <w:r w:rsidRPr="00F42781">
              <w:t>Criterio de Evaluación</w:t>
            </w:r>
          </w:p>
        </w:tc>
        <w:tc>
          <w:tcPr>
            <w:tcW w:w="1435" w:type="dxa"/>
            <w:tcMar>
              <w:top w:w="150" w:type="dxa"/>
              <w:left w:w="240" w:type="dxa"/>
              <w:bottom w:w="150" w:type="dxa"/>
              <w:right w:w="240" w:type="dxa"/>
            </w:tcMar>
            <w:vAlign w:val="center"/>
            <w:hideMark/>
          </w:tcPr>
          <w:p w14:paraId="342BDEB6" w14:textId="77777777" w:rsidR="00BC67EA" w:rsidRPr="00F42781" w:rsidRDefault="00BC67EA" w:rsidP="0058270F">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58270F">
            <w:r w:rsidRPr="00F42781">
              <w:t>Observaciones / Hallazgos</w:t>
            </w:r>
          </w:p>
        </w:tc>
      </w:tr>
      <w:tr w:rsidR="00BC67EA" w:rsidRPr="00F42781" w14:paraId="098C52D5" w14:textId="77777777" w:rsidTr="00C53BB4">
        <w:tc>
          <w:tcPr>
            <w:tcW w:w="948" w:type="dxa"/>
            <w:tcMar>
              <w:top w:w="150" w:type="dxa"/>
              <w:left w:w="0" w:type="dxa"/>
              <w:bottom w:w="150" w:type="dxa"/>
              <w:right w:w="240" w:type="dxa"/>
            </w:tcMar>
            <w:vAlign w:val="center"/>
            <w:hideMark/>
          </w:tcPr>
          <w:p w14:paraId="1AED8E77" w14:textId="77777777" w:rsidR="00BC67EA" w:rsidRPr="00F42781" w:rsidRDefault="00BC67EA" w:rsidP="0058270F">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58270F">
            <w:r w:rsidRPr="00F42781">
              <w:t xml:space="preserve">¿Los switches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56AFBB1"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58270F"/>
        </w:tc>
      </w:tr>
      <w:tr w:rsidR="00BC67EA" w:rsidRPr="00F42781" w14:paraId="534276B2" w14:textId="77777777" w:rsidTr="00C53BB4">
        <w:tc>
          <w:tcPr>
            <w:tcW w:w="948" w:type="dxa"/>
            <w:tcMar>
              <w:top w:w="150" w:type="dxa"/>
              <w:left w:w="0" w:type="dxa"/>
              <w:bottom w:w="150" w:type="dxa"/>
              <w:right w:w="240" w:type="dxa"/>
            </w:tcMar>
            <w:vAlign w:val="center"/>
            <w:hideMark/>
          </w:tcPr>
          <w:p w14:paraId="675259CB" w14:textId="77777777" w:rsidR="00BC67EA" w:rsidRPr="00F42781" w:rsidRDefault="00BC67EA" w:rsidP="0058270F">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58270F">
            <w:r w:rsidRPr="00F42781">
              <w:t>¿Están configuradas Redes Virtuales (</w:t>
            </w:r>
            <w:proofErr w:type="spellStart"/>
            <w:r w:rsidRPr="00F42781">
              <w:t>VLANs</w:t>
            </w:r>
            <w:proofErr w:type="spellEnd"/>
            <w:r w:rsidRPr="00F42781">
              <w:t xml:space="preserve">) para separar el tráfico de datos sensibles (Epidemiología, </w:t>
            </w:r>
            <w:proofErr w:type="gramStart"/>
            <w:r w:rsidRPr="00F42781">
              <w:t xml:space="preserve">Banco Biológico) del tráfico administrativo (Contabilidad, RRHH) y </w:t>
            </w:r>
            <w:r w:rsidRPr="00F42781">
              <w:lastRenderedPageBreak/>
              <w:t>del tráfico de áreas de uso compartido (Varios 1, 2 y 3)?</w:t>
            </w:r>
            <w:proofErr w:type="gramEnd"/>
          </w:p>
        </w:tc>
        <w:tc>
          <w:tcPr>
            <w:tcW w:w="1435" w:type="dxa"/>
            <w:tcMar>
              <w:top w:w="150" w:type="dxa"/>
              <w:left w:w="240" w:type="dxa"/>
              <w:bottom w:w="150" w:type="dxa"/>
              <w:right w:w="240" w:type="dxa"/>
            </w:tcMar>
            <w:vAlign w:val="center"/>
            <w:hideMark/>
          </w:tcPr>
          <w:p w14:paraId="3A0E6BCD"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58270F"/>
        </w:tc>
      </w:tr>
      <w:tr w:rsidR="00BC67EA" w:rsidRPr="00F42781" w14:paraId="5EF2961E" w14:textId="77777777" w:rsidTr="00C53BB4">
        <w:tc>
          <w:tcPr>
            <w:tcW w:w="948" w:type="dxa"/>
            <w:tcMar>
              <w:top w:w="150" w:type="dxa"/>
              <w:left w:w="0" w:type="dxa"/>
              <w:bottom w:w="150" w:type="dxa"/>
              <w:right w:w="240" w:type="dxa"/>
            </w:tcMar>
            <w:vAlign w:val="center"/>
            <w:hideMark/>
          </w:tcPr>
          <w:p w14:paraId="37D07AAF" w14:textId="77777777" w:rsidR="00BC67EA" w:rsidRPr="00F42781" w:rsidRDefault="00BC67EA" w:rsidP="0058270F">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58270F">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055022CD" w14:textId="77777777" w:rsidR="00BC67EA" w:rsidRPr="00F42781" w:rsidRDefault="00BC67EA" w:rsidP="0058270F">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58270F"/>
        </w:tc>
      </w:tr>
      <w:tr w:rsidR="00BC67EA" w:rsidRPr="00F42781" w14:paraId="61B2AFC1" w14:textId="77777777" w:rsidTr="00C53BB4">
        <w:tc>
          <w:tcPr>
            <w:tcW w:w="948" w:type="dxa"/>
            <w:tcMar>
              <w:top w:w="150" w:type="dxa"/>
              <w:left w:w="0" w:type="dxa"/>
              <w:bottom w:w="150" w:type="dxa"/>
              <w:right w:w="240" w:type="dxa"/>
            </w:tcMar>
            <w:vAlign w:val="center"/>
            <w:hideMark/>
          </w:tcPr>
          <w:p w14:paraId="1B75D5EA" w14:textId="77777777" w:rsidR="00BC67EA" w:rsidRPr="00F42781" w:rsidRDefault="00BC67EA" w:rsidP="0058270F">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58270F">
            <w:r w:rsidRPr="00F42781">
              <w:t xml:space="preserve">¿Se ha verificado la velocidad de negociación de los enlaces en los equipos de cómputo, confirmando que operan a 100 Mbps debido a la limitación de los switches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0FE02379"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58270F"/>
        </w:tc>
      </w:tr>
      <w:tr w:rsidR="00BC67EA" w:rsidRPr="00F42781" w14:paraId="185A243E" w14:textId="77777777" w:rsidTr="00C53BB4">
        <w:tc>
          <w:tcPr>
            <w:tcW w:w="948" w:type="dxa"/>
            <w:tcMar>
              <w:top w:w="150" w:type="dxa"/>
              <w:left w:w="0" w:type="dxa"/>
              <w:bottom w:w="150" w:type="dxa"/>
              <w:right w:w="240" w:type="dxa"/>
            </w:tcMar>
            <w:vAlign w:val="center"/>
            <w:hideMark/>
          </w:tcPr>
          <w:p w14:paraId="1F0D6997" w14:textId="77777777" w:rsidR="00BC67EA" w:rsidRPr="00F42781" w:rsidRDefault="00BC67EA" w:rsidP="0058270F">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58270F">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55175C2E"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58270F"/>
        </w:tc>
      </w:tr>
      <w:tr w:rsidR="00BC67EA" w:rsidRPr="00F42781" w14:paraId="7980473B" w14:textId="77777777" w:rsidTr="00C53BB4">
        <w:tc>
          <w:tcPr>
            <w:tcW w:w="948" w:type="dxa"/>
            <w:tcMar>
              <w:top w:w="150" w:type="dxa"/>
              <w:left w:w="0" w:type="dxa"/>
              <w:bottom w:w="150" w:type="dxa"/>
              <w:right w:w="240" w:type="dxa"/>
            </w:tcMar>
            <w:vAlign w:val="center"/>
            <w:hideMark/>
          </w:tcPr>
          <w:p w14:paraId="552D2D46" w14:textId="77777777" w:rsidR="00BC67EA" w:rsidRPr="00F42781" w:rsidRDefault="00BC67EA" w:rsidP="0058270F">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58270F">
            <w:r w:rsidRPr="00F42781">
              <w:t>¿Existen Listas de Control de Acceso (</w:t>
            </w:r>
            <w:proofErr w:type="spellStart"/>
            <w:r w:rsidRPr="00F42781">
              <w:t>ACLs</w:t>
            </w:r>
            <w:proofErr w:type="spellEnd"/>
            <w:r w:rsidRPr="00F42781">
              <w:t xml:space="preserve">) o reglas de firewall que restrinjan la comunicación entre áreas con diferentes </w:t>
            </w:r>
            <w:r w:rsidRPr="00F42781">
              <w:lastRenderedPageBreak/>
              <w:t>niveles de sensibilidad de datos?</w:t>
            </w:r>
          </w:p>
        </w:tc>
        <w:tc>
          <w:tcPr>
            <w:tcW w:w="1435" w:type="dxa"/>
            <w:tcMar>
              <w:top w:w="150" w:type="dxa"/>
              <w:left w:w="240" w:type="dxa"/>
              <w:bottom w:w="150" w:type="dxa"/>
              <w:right w:w="240" w:type="dxa"/>
            </w:tcMar>
            <w:vAlign w:val="center"/>
            <w:hideMark/>
          </w:tcPr>
          <w:p w14:paraId="36A03F13"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58270F"/>
        </w:tc>
      </w:tr>
      <w:tr w:rsidR="00BC67EA" w:rsidRPr="00F42781" w14:paraId="45BC9C93" w14:textId="77777777" w:rsidTr="00C53BB4">
        <w:tc>
          <w:tcPr>
            <w:tcW w:w="948" w:type="dxa"/>
            <w:tcMar>
              <w:top w:w="150" w:type="dxa"/>
              <w:left w:w="0" w:type="dxa"/>
              <w:bottom w:w="150" w:type="dxa"/>
              <w:right w:w="240" w:type="dxa"/>
            </w:tcMar>
            <w:vAlign w:val="center"/>
            <w:hideMark/>
          </w:tcPr>
          <w:p w14:paraId="49398890" w14:textId="77777777" w:rsidR="00BC67EA" w:rsidRPr="00F42781" w:rsidRDefault="00BC67EA" w:rsidP="0058270F">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58270F">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000F83C7" w14:textId="77777777" w:rsidR="00BC67EA" w:rsidRPr="00F42781" w:rsidRDefault="00BC67EA" w:rsidP="0058270F">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58270F"/>
        </w:tc>
      </w:tr>
      <w:tr w:rsidR="00BC67EA" w:rsidRPr="00F42781" w14:paraId="34A49565" w14:textId="77777777" w:rsidTr="00C53BB4">
        <w:tc>
          <w:tcPr>
            <w:tcW w:w="948" w:type="dxa"/>
            <w:tcMar>
              <w:top w:w="150" w:type="dxa"/>
              <w:left w:w="0" w:type="dxa"/>
              <w:bottom w:w="150" w:type="dxa"/>
              <w:right w:w="240" w:type="dxa"/>
            </w:tcMar>
            <w:vAlign w:val="center"/>
            <w:hideMark/>
          </w:tcPr>
          <w:p w14:paraId="6FCF8585" w14:textId="77777777" w:rsidR="00BC67EA" w:rsidRPr="00F42781" w:rsidRDefault="00BC67EA" w:rsidP="0058270F">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58270F">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13FE9DE5"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58270F"/>
        </w:tc>
      </w:tr>
      <w:tr w:rsidR="00BC67EA" w:rsidRPr="00F42781" w14:paraId="5D02E6F7" w14:textId="77777777" w:rsidTr="00C53BB4">
        <w:tc>
          <w:tcPr>
            <w:tcW w:w="948" w:type="dxa"/>
            <w:tcMar>
              <w:top w:w="150" w:type="dxa"/>
              <w:left w:w="0" w:type="dxa"/>
              <w:bottom w:w="150" w:type="dxa"/>
              <w:right w:w="240" w:type="dxa"/>
            </w:tcMar>
            <w:vAlign w:val="center"/>
            <w:hideMark/>
          </w:tcPr>
          <w:p w14:paraId="29041344" w14:textId="77777777" w:rsidR="00BC67EA" w:rsidRPr="00F42781" w:rsidRDefault="00BC67EA" w:rsidP="0058270F">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58270F">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40A679A2"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58270F"/>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58270F">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58270F">
            <w:r w:rsidRPr="00F42781">
              <w:lastRenderedPageBreak/>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58270F">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58270F">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58270F">
            <w:r w:rsidRPr="00F42781">
              <w:t>Observaciones / Hallazgos</w:t>
            </w:r>
          </w:p>
        </w:tc>
      </w:tr>
      <w:tr w:rsidR="00BC67EA" w:rsidRPr="00F42781" w14:paraId="09BC320F" w14:textId="77777777" w:rsidTr="0058270F">
        <w:tc>
          <w:tcPr>
            <w:tcW w:w="865" w:type="dxa"/>
            <w:tcMar>
              <w:top w:w="150" w:type="dxa"/>
              <w:left w:w="0" w:type="dxa"/>
              <w:bottom w:w="150" w:type="dxa"/>
              <w:right w:w="240" w:type="dxa"/>
            </w:tcMar>
            <w:vAlign w:val="center"/>
            <w:hideMark/>
          </w:tcPr>
          <w:p w14:paraId="59FF8800" w14:textId="77777777" w:rsidR="00BC67EA" w:rsidRPr="00F42781" w:rsidRDefault="00BC67EA" w:rsidP="0058270F">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58270F">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58270F">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58270F"/>
        </w:tc>
      </w:tr>
      <w:tr w:rsidR="00BC67EA" w:rsidRPr="00F42781" w14:paraId="7224AF18" w14:textId="77777777" w:rsidTr="0058270F">
        <w:tc>
          <w:tcPr>
            <w:tcW w:w="865" w:type="dxa"/>
            <w:tcMar>
              <w:top w:w="150" w:type="dxa"/>
              <w:left w:w="0" w:type="dxa"/>
              <w:bottom w:w="150" w:type="dxa"/>
              <w:right w:w="240" w:type="dxa"/>
            </w:tcMar>
            <w:vAlign w:val="center"/>
            <w:hideMark/>
          </w:tcPr>
          <w:p w14:paraId="13D90CF8" w14:textId="77777777" w:rsidR="00BC67EA" w:rsidRPr="00F42781" w:rsidRDefault="00BC67EA" w:rsidP="0058270F">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58270F">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58270F">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58270F"/>
        </w:tc>
      </w:tr>
      <w:tr w:rsidR="00BC67EA" w:rsidRPr="00F42781" w14:paraId="302CCF9C" w14:textId="77777777" w:rsidTr="0058270F">
        <w:tc>
          <w:tcPr>
            <w:tcW w:w="865" w:type="dxa"/>
            <w:tcMar>
              <w:top w:w="150" w:type="dxa"/>
              <w:left w:w="0" w:type="dxa"/>
              <w:bottom w:w="150" w:type="dxa"/>
              <w:right w:w="240" w:type="dxa"/>
            </w:tcMar>
            <w:vAlign w:val="center"/>
            <w:hideMark/>
          </w:tcPr>
          <w:p w14:paraId="045E246F" w14:textId="77777777" w:rsidR="00BC67EA" w:rsidRPr="00F42781" w:rsidRDefault="00BC67EA" w:rsidP="0058270F">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58270F">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58270F">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58270F"/>
        </w:tc>
      </w:tr>
      <w:tr w:rsidR="00BC67EA" w:rsidRPr="00F42781" w14:paraId="02DFDBB2" w14:textId="77777777" w:rsidTr="0058270F">
        <w:tc>
          <w:tcPr>
            <w:tcW w:w="865" w:type="dxa"/>
            <w:tcMar>
              <w:top w:w="150" w:type="dxa"/>
              <w:left w:w="0" w:type="dxa"/>
              <w:bottom w:w="150" w:type="dxa"/>
              <w:right w:w="240" w:type="dxa"/>
            </w:tcMar>
            <w:vAlign w:val="center"/>
            <w:hideMark/>
          </w:tcPr>
          <w:p w14:paraId="42256CFD" w14:textId="77777777" w:rsidR="00BC67EA" w:rsidRPr="00F42781" w:rsidRDefault="00BC67EA" w:rsidP="0058270F">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58270F">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58270F">
            <w:r w:rsidRPr="00F42781">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58270F"/>
        </w:tc>
      </w:tr>
      <w:tr w:rsidR="00BC67EA" w:rsidRPr="00F42781" w14:paraId="625C69C9" w14:textId="77777777" w:rsidTr="0058270F">
        <w:tc>
          <w:tcPr>
            <w:tcW w:w="865" w:type="dxa"/>
            <w:tcMar>
              <w:top w:w="150" w:type="dxa"/>
              <w:left w:w="0" w:type="dxa"/>
              <w:bottom w:w="150" w:type="dxa"/>
              <w:right w:w="240" w:type="dxa"/>
            </w:tcMar>
            <w:vAlign w:val="center"/>
            <w:hideMark/>
          </w:tcPr>
          <w:p w14:paraId="60FBE34D" w14:textId="77777777" w:rsidR="00BC67EA" w:rsidRPr="00F42781" w:rsidRDefault="00BC67EA" w:rsidP="0058270F">
            <w:r w:rsidRPr="00F42781">
              <w:lastRenderedPageBreak/>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58270F">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58270F"/>
        </w:tc>
      </w:tr>
      <w:tr w:rsidR="00BC67EA" w:rsidRPr="00F42781" w14:paraId="7427BDAF" w14:textId="77777777" w:rsidTr="0058270F">
        <w:tc>
          <w:tcPr>
            <w:tcW w:w="865" w:type="dxa"/>
            <w:tcMar>
              <w:top w:w="150" w:type="dxa"/>
              <w:left w:w="0" w:type="dxa"/>
              <w:bottom w:w="150" w:type="dxa"/>
              <w:right w:w="240" w:type="dxa"/>
            </w:tcMar>
            <w:vAlign w:val="center"/>
            <w:hideMark/>
          </w:tcPr>
          <w:p w14:paraId="0E53256E" w14:textId="77777777" w:rsidR="00BC67EA" w:rsidRPr="00F42781" w:rsidRDefault="00BC67EA" w:rsidP="0058270F">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58270F">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58270F"/>
        </w:tc>
      </w:tr>
      <w:tr w:rsidR="00BC67EA" w:rsidRPr="00F42781" w14:paraId="05239472" w14:textId="77777777" w:rsidTr="0058270F">
        <w:tc>
          <w:tcPr>
            <w:tcW w:w="865" w:type="dxa"/>
            <w:tcMar>
              <w:top w:w="150" w:type="dxa"/>
              <w:left w:w="0" w:type="dxa"/>
              <w:bottom w:w="150" w:type="dxa"/>
              <w:right w:w="240" w:type="dxa"/>
            </w:tcMar>
            <w:vAlign w:val="center"/>
            <w:hideMark/>
          </w:tcPr>
          <w:p w14:paraId="33A4D571" w14:textId="77777777" w:rsidR="00BC67EA" w:rsidRPr="00F42781" w:rsidRDefault="00BC67EA" w:rsidP="0058270F">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58270F">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58270F"/>
        </w:tc>
      </w:tr>
    </w:tbl>
    <w:p w14:paraId="20E707C0" w14:textId="5A2102CD" w:rsidR="00A35408" w:rsidRDefault="00A35408"/>
    <w:p w14:paraId="296CDA86" w14:textId="77777777"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14:paraId="405E762F" w14:textId="77777777" w:rsidTr="00A35408">
        <w:trPr>
          <w:trHeight w:val="828"/>
          <w:tblHeader/>
        </w:trPr>
        <w:tc>
          <w:tcPr>
            <w:tcW w:w="990" w:type="dxa"/>
            <w:tcMar>
              <w:top w:w="150" w:type="dxa"/>
              <w:left w:w="0" w:type="dxa"/>
              <w:bottom w:w="150" w:type="dxa"/>
              <w:right w:w="240" w:type="dxa"/>
            </w:tcMar>
            <w:vAlign w:val="center"/>
            <w:hideMark/>
          </w:tcPr>
          <w:p w14:paraId="50082012" w14:textId="77777777" w:rsidR="00A35408" w:rsidRPr="00A35408" w:rsidRDefault="00A35408" w:rsidP="00A35408">
            <w:r w:rsidRPr="00A35408">
              <w:lastRenderedPageBreak/>
              <w:t>ID</w:t>
            </w:r>
          </w:p>
        </w:tc>
        <w:tc>
          <w:tcPr>
            <w:tcW w:w="3150" w:type="dxa"/>
            <w:tcMar>
              <w:top w:w="150" w:type="dxa"/>
              <w:left w:w="240" w:type="dxa"/>
              <w:bottom w:w="150" w:type="dxa"/>
              <w:right w:w="240" w:type="dxa"/>
            </w:tcMar>
            <w:vAlign w:val="center"/>
            <w:hideMark/>
          </w:tcPr>
          <w:p w14:paraId="62C320C3" w14:textId="77777777"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14:paraId="72CCCAF4" w14:textId="77777777"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14:paraId="3592E4FB" w14:textId="77777777" w:rsidR="00A35408" w:rsidRPr="00A35408" w:rsidRDefault="00A35408" w:rsidP="00A35408">
            <w:r w:rsidRPr="00A35408">
              <w:t>SÍ</w:t>
            </w:r>
          </w:p>
        </w:tc>
        <w:tc>
          <w:tcPr>
            <w:tcW w:w="0" w:type="auto"/>
            <w:tcMar>
              <w:top w:w="150" w:type="dxa"/>
              <w:left w:w="240" w:type="dxa"/>
              <w:bottom w:w="150" w:type="dxa"/>
              <w:right w:w="240" w:type="dxa"/>
            </w:tcMar>
            <w:vAlign w:val="center"/>
            <w:hideMark/>
          </w:tcPr>
          <w:p w14:paraId="5F675237" w14:textId="77777777" w:rsidR="00A35408" w:rsidRPr="00A35408" w:rsidRDefault="00A35408" w:rsidP="00A35408">
            <w:r w:rsidRPr="00A35408">
              <w:t>NO</w:t>
            </w:r>
          </w:p>
        </w:tc>
        <w:tc>
          <w:tcPr>
            <w:tcW w:w="0" w:type="auto"/>
            <w:tcMar>
              <w:top w:w="150" w:type="dxa"/>
              <w:left w:w="240" w:type="dxa"/>
              <w:bottom w:w="150" w:type="dxa"/>
              <w:right w:w="240" w:type="dxa"/>
            </w:tcMar>
            <w:vAlign w:val="center"/>
            <w:hideMark/>
          </w:tcPr>
          <w:p w14:paraId="19C9EA70" w14:textId="77777777" w:rsidR="00A35408" w:rsidRPr="00A35408" w:rsidRDefault="00A35408" w:rsidP="00A35408">
            <w:r w:rsidRPr="00A35408">
              <w:t>N/A</w:t>
            </w:r>
          </w:p>
        </w:tc>
        <w:tc>
          <w:tcPr>
            <w:tcW w:w="0" w:type="auto"/>
            <w:tcMar>
              <w:top w:w="150" w:type="dxa"/>
              <w:left w:w="240" w:type="dxa"/>
              <w:bottom w:w="150" w:type="dxa"/>
              <w:right w:w="240" w:type="dxa"/>
            </w:tcMar>
            <w:vAlign w:val="center"/>
            <w:hideMark/>
          </w:tcPr>
          <w:p w14:paraId="72339816" w14:textId="77777777" w:rsidR="00A35408" w:rsidRPr="00A35408" w:rsidRDefault="00A35408" w:rsidP="00A35408">
            <w:r w:rsidRPr="00A35408">
              <w:t>Observaciones / Hallazgos</w:t>
            </w:r>
          </w:p>
        </w:tc>
      </w:tr>
      <w:tr w:rsidR="00A35408" w:rsidRPr="00A35408" w14:paraId="536E81F5" w14:textId="77777777" w:rsidTr="00A35408">
        <w:trPr>
          <w:trHeight w:val="2856"/>
        </w:trPr>
        <w:tc>
          <w:tcPr>
            <w:tcW w:w="990" w:type="dxa"/>
            <w:tcMar>
              <w:top w:w="150" w:type="dxa"/>
              <w:left w:w="0" w:type="dxa"/>
              <w:bottom w:w="150" w:type="dxa"/>
              <w:right w:w="240" w:type="dxa"/>
            </w:tcMar>
            <w:vAlign w:val="center"/>
            <w:hideMark/>
          </w:tcPr>
          <w:p w14:paraId="02E8BC06" w14:textId="77777777" w:rsidR="00A35408" w:rsidRPr="00A35408" w:rsidRDefault="00A35408" w:rsidP="00A35408">
            <w:r w:rsidRPr="00A35408">
              <w:t>A-01</w:t>
            </w:r>
          </w:p>
        </w:tc>
        <w:tc>
          <w:tcPr>
            <w:tcW w:w="3150" w:type="dxa"/>
            <w:tcMar>
              <w:top w:w="150" w:type="dxa"/>
              <w:left w:w="240" w:type="dxa"/>
              <w:bottom w:w="150" w:type="dxa"/>
              <w:right w:w="240" w:type="dxa"/>
            </w:tcMar>
            <w:vAlign w:val="center"/>
            <w:hideMark/>
          </w:tcPr>
          <w:p w14:paraId="3581E894" w14:textId="77777777" w:rsidR="00A35408" w:rsidRPr="00A35408" w:rsidRDefault="00A35408" w:rsidP="00A35408">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53C44AA9"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2C711E8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AACA817"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CB930AE"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78D5124" w14:textId="77777777" w:rsidR="00A35408" w:rsidRPr="00A35408" w:rsidRDefault="00A35408" w:rsidP="00A35408">
            <w:r w:rsidRPr="00A35408">
              <w:t>La gestión de inventarios de infraestructura es una práctica operativa fundamental dentro de DSS01.</w:t>
            </w:r>
          </w:p>
        </w:tc>
      </w:tr>
      <w:tr w:rsidR="00A35408" w:rsidRPr="00A35408" w14:paraId="397BCCA3" w14:textId="77777777" w:rsidTr="00A35408">
        <w:trPr>
          <w:trHeight w:val="2856"/>
        </w:trPr>
        <w:tc>
          <w:tcPr>
            <w:tcW w:w="990" w:type="dxa"/>
            <w:tcMar>
              <w:top w:w="150" w:type="dxa"/>
              <w:left w:w="0" w:type="dxa"/>
              <w:bottom w:w="150" w:type="dxa"/>
              <w:right w:w="240" w:type="dxa"/>
            </w:tcMar>
            <w:vAlign w:val="center"/>
            <w:hideMark/>
          </w:tcPr>
          <w:p w14:paraId="517C7077" w14:textId="77777777" w:rsidR="00A35408" w:rsidRPr="00A35408" w:rsidRDefault="00A35408" w:rsidP="00A35408">
            <w:r w:rsidRPr="00A35408">
              <w:t>A-02</w:t>
            </w:r>
          </w:p>
        </w:tc>
        <w:tc>
          <w:tcPr>
            <w:tcW w:w="3150" w:type="dxa"/>
            <w:tcMar>
              <w:top w:w="150" w:type="dxa"/>
              <w:left w:w="240" w:type="dxa"/>
              <w:bottom w:w="150" w:type="dxa"/>
              <w:right w:w="240" w:type="dxa"/>
            </w:tcMar>
            <w:vAlign w:val="center"/>
            <w:hideMark/>
          </w:tcPr>
          <w:p w14:paraId="2DF3649E" w14:textId="77777777" w:rsidR="00A35408" w:rsidRPr="00A35408" w:rsidRDefault="00A35408" w:rsidP="00A35408">
            <w:r w:rsidRPr="00A35408">
              <w:t xml:space="preserve">¿El inventario incluye información sobre: </w:t>
            </w:r>
            <w:proofErr w:type="gramStart"/>
            <w:r w:rsidRPr="00A35408">
              <w:t>marca, modelo, número de serie, fecha de adquisición, estado de garantía y ubicación física de cada activo de red?</w:t>
            </w:r>
            <w:proofErr w:type="gramEnd"/>
          </w:p>
        </w:tc>
        <w:tc>
          <w:tcPr>
            <w:tcW w:w="1980" w:type="dxa"/>
            <w:tcMar>
              <w:top w:w="150" w:type="dxa"/>
              <w:left w:w="240" w:type="dxa"/>
              <w:bottom w:w="150" w:type="dxa"/>
              <w:right w:w="240" w:type="dxa"/>
            </w:tcMar>
            <w:vAlign w:val="center"/>
            <w:hideMark/>
          </w:tcPr>
          <w:p w14:paraId="6D67BDA3" w14:textId="77777777"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14:paraId="3FE317E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19560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5064B9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D8DF1A3" w14:textId="77777777" w:rsidR="00A35408" w:rsidRPr="00A35408" w:rsidRDefault="00A35408" w:rsidP="00A35408"/>
        </w:tc>
      </w:tr>
      <w:tr w:rsidR="00A35408" w:rsidRPr="00A35408" w14:paraId="0EC8133F" w14:textId="77777777" w:rsidTr="00A35408">
        <w:trPr>
          <w:trHeight w:val="1500"/>
        </w:trPr>
        <w:tc>
          <w:tcPr>
            <w:tcW w:w="990" w:type="dxa"/>
            <w:tcMar>
              <w:top w:w="150" w:type="dxa"/>
              <w:left w:w="0" w:type="dxa"/>
              <w:bottom w:w="150" w:type="dxa"/>
              <w:right w:w="240" w:type="dxa"/>
            </w:tcMar>
            <w:vAlign w:val="center"/>
            <w:hideMark/>
          </w:tcPr>
          <w:p w14:paraId="5D665B8F" w14:textId="77777777" w:rsidR="00A35408" w:rsidRPr="00A35408" w:rsidRDefault="00A35408" w:rsidP="00A35408">
            <w:r w:rsidRPr="00A35408">
              <w:t>A-03</w:t>
            </w:r>
          </w:p>
        </w:tc>
        <w:tc>
          <w:tcPr>
            <w:tcW w:w="3150" w:type="dxa"/>
            <w:tcMar>
              <w:top w:w="150" w:type="dxa"/>
              <w:left w:w="240" w:type="dxa"/>
              <w:bottom w:w="150" w:type="dxa"/>
              <w:right w:w="240" w:type="dxa"/>
            </w:tcMar>
            <w:vAlign w:val="center"/>
            <w:hideMark/>
          </w:tcPr>
          <w:p w14:paraId="3AD36EB1" w14:textId="77777777"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5C4A4BCC" w14:textId="77777777"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14:paraId="294AC69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4B1AE3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F75CE5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579052C" w14:textId="77777777" w:rsidR="00A35408" w:rsidRPr="00A35408" w:rsidRDefault="00A35408" w:rsidP="00A35408"/>
        </w:tc>
      </w:tr>
      <w:tr w:rsidR="00A35408" w:rsidRPr="00A35408" w14:paraId="0C4BD181" w14:textId="77777777" w:rsidTr="00A35408">
        <w:trPr>
          <w:trHeight w:val="3204"/>
        </w:trPr>
        <w:tc>
          <w:tcPr>
            <w:tcW w:w="990" w:type="dxa"/>
            <w:tcMar>
              <w:top w:w="150" w:type="dxa"/>
              <w:left w:w="0" w:type="dxa"/>
              <w:bottom w:w="150" w:type="dxa"/>
              <w:right w:w="240" w:type="dxa"/>
            </w:tcMar>
            <w:vAlign w:val="center"/>
            <w:hideMark/>
          </w:tcPr>
          <w:p w14:paraId="2C971C73" w14:textId="77777777" w:rsidR="00A35408" w:rsidRPr="00A35408" w:rsidRDefault="00A35408" w:rsidP="00A35408">
            <w:r w:rsidRPr="00A35408">
              <w:t>A-04</w:t>
            </w:r>
          </w:p>
        </w:tc>
        <w:tc>
          <w:tcPr>
            <w:tcW w:w="3150" w:type="dxa"/>
            <w:tcMar>
              <w:top w:w="150" w:type="dxa"/>
              <w:left w:w="240" w:type="dxa"/>
              <w:bottom w:w="150" w:type="dxa"/>
              <w:right w:w="240" w:type="dxa"/>
            </w:tcMar>
            <w:vAlign w:val="center"/>
            <w:hideMark/>
          </w:tcPr>
          <w:p w14:paraId="3C2B22F9" w14:textId="77777777" w:rsidR="00A35408" w:rsidRPr="00A35408" w:rsidRDefault="00A35408" w:rsidP="00A35408">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DE970F7" w14:textId="77777777"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14:paraId="5F9F8AA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96D0C2"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2D35CC5"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619AD78B" w14:textId="77777777" w:rsidR="00A35408" w:rsidRPr="00A35408" w:rsidRDefault="00A35408" w:rsidP="00A35408">
            <w:r w:rsidRPr="00A35408">
              <w:t>Mantener documentación actualizada de la topología es parte de la operación diaria (DSS01).</w:t>
            </w:r>
          </w:p>
        </w:tc>
      </w:tr>
      <w:tr w:rsidR="00A35408" w:rsidRPr="00A35408" w14:paraId="6408CB8C" w14:textId="77777777" w:rsidTr="00A35408">
        <w:trPr>
          <w:trHeight w:val="2856"/>
        </w:trPr>
        <w:tc>
          <w:tcPr>
            <w:tcW w:w="990" w:type="dxa"/>
            <w:tcMar>
              <w:top w:w="150" w:type="dxa"/>
              <w:left w:w="0" w:type="dxa"/>
              <w:bottom w:w="150" w:type="dxa"/>
              <w:right w:w="240" w:type="dxa"/>
            </w:tcMar>
            <w:vAlign w:val="center"/>
            <w:hideMark/>
          </w:tcPr>
          <w:p w14:paraId="53B10BD1" w14:textId="77777777"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14:paraId="4A1F357B" w14:textId="77777777" w:rsidR="00A35408" w:rsidRPr="00A35408" w:rsidRDefault="00A35408" w:rsidP="00A35408">
            <w:r w:rsidRPr="00A35408">
              <w:t xml:space="preserve">¿Se ha documentado la antigüedad y el ciclo de vida estimado de los switches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2A538062"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6070FB21"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95EFE6C"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7C53627A"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5F5DC15" w14:textId="77777777" w:rsidR="00A35408" w:rsidRPr="00A35408" w:rsidRDefault="00A35408" w:rsidP="00A35408">
            <w:r w:rsidRPr="00A35408">
              <w:t>El seguimiento del ciclo de vida y la planificación del reemplazo se gestionan dentro de las operaciones (DSS01).</w:t>
            </w:r>
          </w:p>
        </w:tc>
      </w:tr>
      <w:tr w:rsidR="00A35408" w:rsidRPr="00A35408" w14:paraId="4903B3F5" w14:textId="77777777" w:rsidTr="00A35408">
        <w:trPr>
          <w:trHeight w:val="2184"/>
        </w:trPr>
        <w:tc>
          <w:tcPr>
            <w:tcW w:w="990" w:type="dxa"/>
            <w:tcMar>
              <w:top w:w="150" w:type="dxa"/>
              <w:left w:w="0" w:type="dxa"/>
              <w:bottom w:w="150" w:type="dxa"/>
              <w:right w:w="240" w:type="dxa"/>
            </w:tcMar>
            <w:vAlign w:val="center"/>
            <w:hideMark/>
          </w:tcPr>
          <w:p w14:paraId="4075A35C" w14:textId="77777777" w:rsidR="00A35408" w:rsidRPr="00A35408" w:rsidRDefault="00A35408" w:rsidP="00A35408">
            <w:r w:rsidRPr="00A35408">
              <w:t>A-06</w:t>
            </w:r>
          </w:p>
        </w:tc>
        <w:tc>
          <w:tcPr>
            <w:tcW w:w="3150" w:type="dxa"/>
            <w:tcMar>
              <w:top w:w="150" w:type="dxa"/>
              <w:left w:w="240" w:type="dxa"/>
              <w:bottom w:w="150" w:type="dxa"/>
              <w:right w:w="240" w:type="dxa"/>
            </w:tcMar>
            <w:vAlign w:val="center"/>
            <w:hideMark/>
          </w:tcPr>
          <w:p w14:paraId="7C08D0AB" w14:textId="77777777"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793A1E90" w14:textId="77777777"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14:paraId="45B370A0"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FF47CC6"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16378D2"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501ECF4E" w14:textId="77777777" w:rsidR="00A35408" w:rsidRPr="00A35408" w:rsidRDefault="00A35408" w:rsidP="00A35408">
            <w:r w:rsidRPr="00A35408">
              <w:t>La disposición segura es una tarea operativa que debe estar documentada (DSS01).</w:t>
            </w:r>
          </w:p>
        </w:tc>
      </w:tr>
    </w:tbl>
    <w:p w14:paraId="2E1BA8EE" w14:textId="77777777"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3F755933" w14:textId="4A283BF8"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6F9CE" w14:textId="77777777" w:rsidR="007F25F5" w:rsidRDefault="007F25F5" w:rsidP="00F41FE5">
      <w:pPr>
        <w:spacing w:after="0" w:line="240" w:lineRule="auto"/>
      </w:pPr>
      <w:r>
        <w:separator/>
      </w:r>
    </w:p>
  </w:endnote>
  <w:endnote w:type="continuationSeparator" w:id="0">
    <w:p w14:paraId="1B668C7E" w14:textId="77777777" w:rsidR="007F25F5" w:rsidRDefault="007F25F5"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E4B62" w14:textId="77777777" w:rsidR="007F25F5" w:rsidRDefault="007F25F5" w:rsidP="00F41FE5">
      <w:pPr>
        <w:spacing w:after="0" w:line="240" w:lineRule="auto"/>
      </w:pPr>
      <w:r>
        <w:separator/>
      </w:r>
    </w:p>
  </w:footnote>
  <w:footnote w:type="continuationSeparator" w:id="0">
    <w:p w14:paraId="3C557EA3" w14:textId="77777777" w:rsidR="007F25F5" w:rsidRDefault="007F25F5" w:rsidP="00F41F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0BF76" w14:textId="35147791" w:rsidR="00FC13B1" w:rsidRDefault="00FC13B1" w:rsidP="00FC13B1">
    <w:pPr>
      <w:pStyle w:val="Encabezado"/>
      <w:jc w:val="center"/>
    </w:pPr>
  </w:p>
  <w:p w14:paraId="6C282B8E" w14:textId="77777777" w:rsidR="00FC13B1" w:rsidRDefault="00FC13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8263952"/>
      <w:docPartObj>
        <w:docPartGallery w:val="Page Numbers (Top of Page)"/>
        <w:docPartUnique/>
      </w:docPartObj>
    </w:sdtPr>
    <w:sdtEndPr/>
    <w:sdtContent>
      <w:p w14:paraId="7BCF743B" w14:textId="1AA40C9E" w:rsidR="007C398B" w:rsidRDefault="007C398B">
        <w:pPr>
          <w:pStyle w:val="Encabezado"/>
          <w:jc w:val="right"/>
        </w:pPr>
        <w:r>
          <w:fldChar w:fldCharType="begin"/>
        </w:r>
        <w:r>
          <w:instrText>PAGE   \* MERGEFORMAT</w:instrText>
        </w:r>
        <w:r>
          <w:fldChar w:fldCharType="separate"/>
        </w:r>
        <w:r>
          <w:rPr>
            <w:lang w:val="es-ES"/>
          </w:rPr>
          <w:t>2</w:t>
        </w:r>
        <w:r>
          <w:fldChar w:fldCharType="end"/>
        </w:r>
      </w:p>
    </w:sdtContent>
  </w:sdt>
  <w:p w14:paraId="06F4E3AF" w14:textId="77777777" w:rsidR="007C398B" w:rsidRDefault="007C398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4pt;height:11.4pt" o:bullet="t">
        <v:imagedata r:id="rId1" o:title="clip_image001"/>
      </v:shape>
    </w:pict>
  </w:numPicBullet>
  <w:abstractNum w:abstractNumId="0" w15:restartNumberingAfterBreak="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15:restartNumberingAfterBreak="0">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1" w15:restartNumberingAfterBreak="0">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3" w15:restartNumberingAfterBreak="0">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7"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8"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1" w15:restartNumberingAfterBreak="0">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41"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num>
  <w:num w:numId="3">
    <w:abstractNumId w:val="26"/>
  </w:num>
  <w:num w:numId="4">
    <w:abstractNumId w:val="47"/>
  </w:num>
  <w:num w:numId="5">
    <w:abstractNumId w:val="39"/>
  </w:num>
  <w:num w:numId="6">
    <w:abstractNumId w:val="22"/>
  </w:num>
  <w:num w:numId="7">
    <w:abstractNumId w:val="35"/>
  </w:num>
  <w:num w:numId="8">
    <w:abstractNumId w:val="43"/>
  </w:num>
  <w:num w:numId="9">
    <w:abstractNumId w:val="19"/>
  </w:num>
  <w:num w:numId="10">
    <w:abstractNumId w:val="16"/>
  </w:num>
  <w:num w:numId="11">
    <w:abstractNumId w:val="9"/>
  </w:num>
  <w:num w:numId="12">
    <w:abstractNumId w:val="15"/>
  </w:num>
  <w:num w:numId="13">
    <w:abstractNumId w:val="8"/>
  </w:num>
  <w:num w:numId="14">
    <w:abstractNumId w:val="36"/>
  </w:num>
  <w:num w:numId="15">
    <w:abstractNumId w:val="25"/>
  </w:num>
  <w:num w:numId="16">
    <w:abstractNumId w:val="18"/>
  </w:num>
  <w:num w:numId="17">
    <w:abstractNumId w:val="1"/>
  </w:num>
  <w:num w:numId="18">
    <w:abstractNumId w:val="4"/>
  </w:num>
  <w:num w:numId="19">
    <w:abstractNumId w:val="40"/>
  </w:num>
  <w:num w:numId="20">
    <w:abstractNumId w:val="28"/>
  </w:num>
  <w:num w:numId="21">
    <w:abstractNumId w:val="46"/>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num>
  <w:num w:numId="24">
    <w:abstractNumId w:val="37"/>
  </w:num>
  <w:num w:numId="25">
    <w:abstractNumId w:val="14"/>
  </w:num>
  <w:num w:numId="26">
    <w:abstractNumId w:val="20"/>
  </w:num>
  <w:num w:numId="27">
    <w:abstractNumId w:val="23"/>
  </w:num>
  <w:num w:numId="28">
    <w:abstractNumId w:val="5"/>
  </w:num>
  <w:num w:numId="2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2"/>
  </w:num>
  <w:num w:numId="31">
    <w:abstractNumId w:val="38"/>
  </w:num>
  <w:num w:numId="32">
    <w:abstractNumId w:val="29"/>
  </w:num>
  <w:num w:numId="33">
    <w:abstractNumId w:val="10"/>
  </w:num>
  <w:num w:numId="34">
    <w:abstractNumId w:val="2"/>
  </w:num>
  <w:num w:numId="35">
    <w:abstractNumId w:val="17"/>
  </w:num>
  <w:num w:numId="36">
    <w:abstractNumId w:val="0"/>
  </w:num>
  <w:num w:numId="37">
    <w:abstractNumId w:val="3"/>
  </w:num>
  <w:num w:numId="38">
    <w:abstractNumId w:val="44"/>
  </w:num>
  <w:num w:numId="39">
    <w:abstractNumId w:val="42"/>
  </w:num>
  <w:num w:numId="40">
    <w:abstractNumId w:val="31"/>
  </w:num>
  <w:num w:numId="41">
    <w:abstractNumId w:val="12"/>
  </w:num>
  <w:num w:numId="42">
    <w:abstractNumId w:val="13"/>
  </w:num>
  <w:num w:numId="43">
    <w:abstractNumId w:val="11"/>
  </w:num>
  <w:num w:numId="44">
    <w:abstractNumId w:val="30"/>
  </w:num>
  <w:num w:numId="45">
    <w:abstractNumId w:val="45"/>
  </w:num>
  <w:num w:numId="46">
    <w:abstractNumId w:val="34"/>
  </w:num>
  <w:num w:numId="47">
    <w:abstractNumId w:val="7"/>
  </w:num>
  <w:num w:numId="48">
    <w:abstractNumId w:val="6"/>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62693"/>
    <w:rsid w:val="002C0973"/>
    <w:rsid w:val="002F1DF7"/>
    <w:rsid w:val="00303E62"/>
    <w:rsid w:val="0034016E"/>
    <w:rsid w:val="00427E72"/>
    <w:rsid w:val="00495732"/>
    <w:rsid w:val="00504D52"/>
    <w:rsid w:val="00567194"/>
    <w:rsid w:val="005776FB"/>
    <w:rsid w:val="00632073"/>
    <w:rsid w:val="006E5B1F"/>
    <w:rsid w:val="0073133E"/>
    <w:rsid w:val="00741034"/>
    <w:rsid w:val="0079348A"/>
    <w:rsid w:val="007B2AE1"/>
    <w:rsid w:val="007C398B"/>
    <w:rsid w:val="007F25F5"/>
    <w:rsid w:val="00816FE8"/>
    <w:rsid w:val="008A1DCC"/>
    <w:rsid w:val="009279BD"/>
    <w:rsid w:val="009B0D1A"/>
    <w:rsid w:val="00A04C71"/>
    <w:rsid w:val="00A35408"/>
    <w:rsid w:val="00B62EE6"/>
    <w:rsid w:val="00BB411E"/>
    <w:rsid w:val="00BB47A2"/>
    <w:rsid w:val="00BC67EA"/>
    <w:rsid w:val="00C53BB4"/>
    <w:rsid w:val="00D00F64"/>
    <w:rsid w:val="00D9099C"/>
    <w:rsid w:val="00DE4E7A"/>
    <w:rsid w:val="00E759B7"/>
    <w:rsid w:val="00EA3779"/>
    <w:rsid w:val="00ED3C6C"/>
    <w:rsid w:val="00F35159"/>
    <w:rsid w:val="00F356A5"/>
    <w:rsid w:val="00F41FE5"/>
    <w:rsid w:val="00F43683"/>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CC597-F4F8-4411-90F3-7DC00F03B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153</Pages>
  <Words>26702</Words>
  <Characters>146861</Characters>
  <Application>Microsoft Office Word</Application>
  <DocSecurity>0</DocSecurity>
  <Lines>1223</Lines>
  <Paragraphs>346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17</cp:revision>
  <dcterms:created xsi:type="dcterms:W3CDTF">2026-04-30T00:20:00Z</dcterms:created>
  <dcterms:modified xsi:type="dcterms:W3CDTF">2026-05-05T23:50:00Z</dcterms:modified>
</cp:coreProperties>
</file>